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2D" w:rsidRDefault="00AC442D" w:rsidP="00AC442D">
      <w:pPr>
        <w:pStyle w:val="Nagwek1"/>
        <w:spacing w:line="240" w:lineRule="auto"/>
        <w:jc w:val="center"/>
        <w:rPr>
          <w:rFonts w:ascii="Book Antiqua" w:hAnsi="Book Antiqua"/>
          <w:i/>
          <w:color w:val="FF0000"/>
          <w:sz w:val="96"/>
          <w:szCs w:val="96"/>
        </w:rPr>
      </w:pPr>
      <w:r w:rsidRPr="00AC442D">
        <w:rPr>
          <w:rFonts w:ascii="Book Antiqua" w:hAnsi="Book Antiqua"/>
          <w:i/>
          <w:noProof/>
          <w:color w:val="FF0000"/>
          <w:sz w:val="96"/>
          <w:szCs w:val="96"/>
          <w:lang w:eastAsia="pl-PL"/>
        </w:rPr>
        <w:drawing>
          <wp:inline distT="0" distB="0" distL="0" distR="0">
            <wp:extent cx="990600" cy="1162050"/>
            <wp:effectExtent l="19050" t="0" r="0" b="0"/>
            <wp:docPr id="7" name="Obraz 2" descr="C:\Documents and Settings\Sekretarz\Pulpit\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kretarz\Pulpit\45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i/>
          <w:color w:val="FF0000"/>
          <w:sz w:val="96"/>
          <w:szCs w:val="96"/>
        </w:rPr>
        <w:t xml:space="preserve">       </w:t>
      </w:r>
      <w:r w:rsidRPr="00AC442D">
        <w:rPr>
          <w:rFonts w:ascii="Book Antiqua" w:hAnsi="Book Antiqua"/>
          <w:i/>
          <w:noProof/>
          <w:color w:val="FF0000"/>
          <w:sz w:val="96"/>
          <w:szCs w:val="96"/>
          <w:lang w:eastAsia="pl-PL"/>
        </w:rPr>
        <w:drawing>
          <wp:inline distT="0" distB="0" distL="0" distR="0">
            <wp:extent cx="962025" cy="1157631"/>
            <wp:effectExtent l="19050" t="0" r="9525" b="0"/>
            <wp:docPr id="8" name="Obraz 3" descr="C:\Documents and Settings\Sekretarz\Pulpit\zatwierdzony herb powiat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kretarz\Pulpit\zatwierdzony herb powiatu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39" cy="116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CB" w:rsidRDefault="002D25CB" w:rsidP="002D25CB">
      <w:pPr>
        <w:rPr>
          <w:color w:val="0000FF"/>
        </w:rPr>
      </w:pPr>
      <w:r w:rsidRPr="002D25CB">
        <w:rPr>
          <w:color w:val="0000FF"/>
        </w:rPr>
        <w:t xml:space="preserve">                              </w:t>
      </w:r>
      <w:r>
        <w:rPr>
          <w:color w:val="0000FF"/>
        </w:rPr>
        <w:t xml:space="preserve">     </w:t>
      </w:r>
      <w:r w:rsidRPr="002D25CB">
        <w:rPr>
          <w:color w:val="0000FF"/>
        </w:rPr>
        <w:t xml:space="preserve">Województwo </w:t>
      </w:r>
      <w:r>
        <w:rPr>
          <w:color w:val="0000FF"/>
        </w:rPr>
        <w:t>Mazowieckie</w:t>
      </w:r>
      <w:r w:rsidRPr="002D25CB">
        <w:rPr>
          <w:color w:val="0000FF"/>
        </w:rPr>
        <w:t xml:space="preserve">                       </w:t>
      </w:r>
      <w:r>
        <w:rPr>
          <w:color w:val="0000FF"/>
        </w:rPr>
        <w:t xml:space="preserve">      </w:t>
      </w:r>
      <w:r w:rsidRPr="002D25CB">
        <w:rPr>
          <w:color w:val="0000FF"/>
        </w:rPr>
        <w:t>Powiat Mławski</w:t>
      </w:r>
    </w:p>
    <w:p w:rsidR="003558E4" w:rsidRPr="002D25CB" w:rsidRDefault="001C56B8" w:rsidP="002D25CB">
      <w:pPr>
        <w:jc w:val="center"/>
        <w:rPr>
          <w:color w:val="0000FF"/>
        </w:rPr>
      </w:pPr>
      <w:r w:rsidRPr="002D25CB">
        <w:rPr>
          <w:rFonts w:ascii="Book Antiqua" w:hAnsi="Book Antiqua"/>
          <w:b/>
          <w:i/>
          <w:color w:val="0000FF"/>
          <w:sz w:val="72"/>
          <w:szCs w:val="72"/>
        </w:rPr>
        <w:t>Uwaga!!!</w:t>
      </w:r>
      <w:r w:rsidR="00322C63" w:rsidRPr="00003951">
        <w:rPr>
          <w:rFonts w:ascii="Book Antiqua" w:hAnsi="Book Antiqua"/>
          <w:i/>
          <w:sz w:val="96"/>
          <w:szCs w:val="96"/>
        </w:rPr>
        <w:t xml:space="preserve">  </w:t>
      </w:r>
      <w:r w:rsidR="00AC442D">
        <w:rPr>
          <w:rFonts w:ascii="Book Antiqua" w:hAnsi="Book Antiqua"/>
          <w:i/>
          <w:sz w:val="96"/>
          <w:szCs w:val="96"/>
        </w:rPr>
        <w:t xml:space="preserve"> </w:t>
      </w:r>
      <w:r w:rsidR="0083424C" w:rsidRPr="00003951">
        <w:rPr>
          <w:rFonts w:ascii="Book Antiqua" w:hAnsi="Book Antiqua"/>
          <w:i/>
          <w:noProof/>
          <w:sz w:val="96"/>
          <w:szCs w:val="96"/>
          <w:lang w:eastAsia="pl-PL"/>
        </w:rPr>
        <w:drawing>
          <wp:inline distT="0" distB="0" distL="0" distR="0">
            <wp:extent cx="825985" cy="742950"/>
            <wp:effectExtent l="19050" t="0" r="0" b="0"/>
            <wp:docPr id="2" name="Obraz 1" descr="C:\Documents and Settings\Sekretarz\Ustawienia lokalne\Temporary Internet Files\Content.IE5\SBSGVXY6\MC900197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kretarz\Ustawienia lokalne\Temporary Internet Files\Content.IE5\SBSGVXY6\MC90019773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3" cy="74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E6B" w:rsidRDefault="005800CA" w:rsidP="00BA539C">
      <w:pPr>
        <w:spacing w:line="240" w:lineRule="auto"/>
        <w:jc w:val="center"/>
        <w:rPr>
          <w:rFonts w:ascii="Book Antiqua" w:hAnsi="Book Antiqua"/>
          <w:b/>
          <w:i/>
          <w:color w:val="0000FF"/>
          <w:sz w:val="36"/>
          <w:szCs w:val="36"/>
        </w:rPr>
      </w:pPr>
      <w:r w:rsidRPr="006A4A86">
        <w:rPr>
          <w:rFonts w:ascii="Book Antiqua" w:hAnsi="Book Antiqua"/>
          <w:b/>
          <w:i/>
          <w:color w:val="0000FF"/>
          <w:sz w:val="36"/>
          <w:szCs w:val="36"/>
        </w:rPr>
        <w:t xml:space="preserve">W dniu </w:t>
      </w:r>
      <w:r w:rsidR="00003951" w:rsidRPr="006A4A86">
        <w:rPr>
          <w:rFonts w:ascii="Book Antiqua" w:hAnsi="Book Antiqua"/>
          <w:b/>
          <w:i/>
          <w:color w:val="0000FF"/>
          <w:sz w:val="36"/>
          <w:szCs w:val="36"/>
        </w:rPr>
        <w:t>22 czerwca 2013</w:t>
      </w:r>
      <w:r w:rsidR="001F4CB2" w:rsidRPr="006A4A86">
        <w:rPr>
          <w:rFonts w:ascii="Book Antiqua" w:hAnsi="Book Antiqua"/>
          <w:b/>
          <w:i/>
          <w:color w:val="0000FF"/>
          <w:sz w:val="36"/>
          <w:szCs w:val="36"/>
        </w:rPr>
        <w:t xml:space="preserve"> roku </w:t>
      </w:r>
      <w:r w:rsidR="00322C63" w:rsidRPr="006A4A86">
        <w:rPr>
          <w:rFonts w:ascii="Book Antiqua" w:hAnsi="Book Antiqua"/>
          <w:b/>
          <w:i/>
          <w:color w:val="0000FF"/>
          <w:sz w:val="36"/>
          <w:szCs w:val="36"/>
        </w:rPr>
        <w:t>o godz.</w:t>
      </w:r>
      <w:r w:rsidRPr="006A4A86">
        <w:rPr>
          <w:rFonts w:ascii="Book Antiqua" w:hAnsi="Book Antiqua"/>
          <w:b/>
          <w:i/>
          <w:color w:val="0000FF"/>
          <w:sz w:val="36"/>
          <w:szCs w:val="36"/>
        </w:rPr>
        <w:t xml:space="preserve"> 11.00 rozpocznie się </w:t>
      </w:r>
      <w:r w:rsidR="00003951" w:rsidRPr="006A4A86">
        <w:rPr>
          <w:rFonts w:ascii="Book Antiqua" w:hAnsi="Book Antiqua"/>
          <w:b/>
          <w:i/>
          <w:color w:val="0000FF"/>
          <w:sz w:val="36"/>
          <w:szCs w:val="36"/>
        </w:rPr>
        <w:t>rajd rowerowy</w:t>
      </w:r>
      <w:r w:rsidR="006A4A86" w:rsidRPr="006A4A86">
        <w:rPr>
          <w:rFonts w:ascii="Book Antiqua" w:hAnsi="Book Antiqua"/>
          <w:b/>
          <w:i/>
          <w:color w:val="0000FF"/>
          <w:sz w:val="36"/>
          <w:szCs w:val="36"/>
        </w:rPr>
        <w:t xml:space="preserve"> </w:t>
      </w:r>
      <w:r w:rsidR="00AC442D">
        <w:rPr>
          <w:rFonts w:ascii="Book Antiqua" w:hAnsi="Book Antiqua"/>
          <w:b/>
          <w:i/>
          <w:color w:val="0000FF"/>
          <w:sz w:val="36"/>
          <w:szCs w:val="36"/>
        </w:rPr>
        <w:br/>
      </w:r>
      <w:r w:rsidR="00003951" w:rsidRPr="00003951">
        <w:rPr>
          <w:rFonts w:ascii="Book Antiqua" w:hAnsi="Book Antiqua"/>
          <w:b/>
          <w:i/>
          <w:color w:val="0000FF"/>
          <w:sz w:val="44"/>
          <w:szCs w:val="44"/>
        </w:rPr>
        <w:t xml:space="preserve">„ </w:t>
      </w:r>
      <w:r w:rsidR="006A4A86">
        <w:rPr>
          <w:rFonts w:ascii="Book Antiqua" w:hAnsi="Book Antiqua"/>
          <w:b/>
          <w:i/>
          <w:color w:val="0000FF"/>
          <w:sz w:val="44"/>
          <w:szCs w:val="44"/>
        </w:rPr>
        <w:t>Rowerem po Gminie Wiśniewo</w:t>
      </w:r>
      <w:r w:rsidRPr="00003951">
        <w:rPr>
          <w:rFonts w:ascii="Book Antiqua" w:hAnsi="Book Antiqua"/>
          <w:b/>
          <w:i/>
          <w:color w:val="0000FF"/>
          <w:sz w:val="44"/>
          <w:szCs w:val="44"/>
        </w:rPr>
        <w:t>”</w:t>
      </w:r>
      <w:r w:rsidR="00BA539C">
        <w:rPr>
          <w:rFonts w:ascii="Book Antiqua" w:hAnsi="Book Antiqua"/>
          <w:b/>
          <w:i/>
          <w:color w:val="0000FF"/>
          <w:sz w:val="44"/>
          <w:szCs w:val="44"/>
        </w:rPr>
        <w:t xml:space="preserve"> </w:t>
      </w:r>
      <w:r w:rsidR="006A4A86" w:rsidRPr="006A4A86">
        <w:rPr>
          <w:rFonts w:ascii="Book Antiqua" w:hAnsi="Book Antiqua"/>
          <w:b/>
          <w:i/>
          <w:color w:val="0000FF"/>
          <w:sz w:val="36"/>
          <w:szCs w:val="36"/>
        </w:rPr>
        <w:t>organizowany w ramach projektu</w:t>
      </w:r>
    </w:p>
    <w:p w:rsidR="006A4A86" w:rsidRPr="006A4A86" w:rsidRDefault="006A4A86" w:rsidP="00BA539C">
      <w:pPr>
        <w:spacing w:line="240" w:lineRule="auto"/>
        <w:jc w:val="center"/>
        <w:rPr>
          <w:rFonts w:ascii="Book Antiqua" w:hAnsi="Book Antiqua"/>
          <w:b/>
          <w:i/>
          <w:color w:val="0000FF"/>
          <w:sz w:val="36"/>
          <w:szCs w:val="36"/>
        </w:rPr>
      </w:pPr>
      <w:r w:rsidRPr="006A4A86">
        <w:rPr>
          <w:rFonts w:ascii="Book Antiqua" w:hAnsi="Book Antiqua"/>
          <w:b/>
          <w:i/>
          <w:color w:val="0000FF"/>
          <w:sz w:val="36"/>
          <w:szCs w:val="36"/>
        </w:rPr>
        <w:t xml:space="preserve"> „ Powiat Mławski Stolicą Kultury Mazowsza 2013”</w:t>
      </w:r>
    </w:p>
    <w:p w:rsidR="001C56B8" w:rsidRPr="00003951" w:rsidRDefault="001C56B8" w:rsidP="00322C63">
      <w:pPr>
        <w:spacing w:line="240" w:lineRule="auto"/>
        <w:rPr>
          <w:rFonts w:ascii="Book Antiqua" w:hAnsi="Book Antiqua"/>
          <w:b/>
          <w:color w:val="0000FF"/>
          <w:sz w:val="32"/>
          <w:szCs w:val="32"/>
        </w:rPr>
      </w:pPr>
      <w:r w:rsidRPr="00003951">
        <w:rPr>
          <w:rFonts w:ascii="Book Antiqua" w:hAnsi="Book Antiqua"/>
          <w:b/>
          <w:color w:val="0000FF"/>
          <w:sz w:val="32"/>
          <w:szCs w:val="32"/>
        </w:rPr>
        <w:t xml:space="preserve">Rajd </w:t>
      </w:r>
      <w:r w:rsidR="001F4CB2" w:rsidRPr="00003951">
        <w:rPr>
          <w:rFonts w:ascii="Book Antiqua" w:hAnsi="Book Antiqua"/>
          <w:b/>
          <w:color w:val="0000FF"/>
          <w:sz w:val="32"/>
          <w:szCs w:val="32"/>
        </w:rPr>
        <w:t>odbywa</w:t>
      </w:r>
      <w:r w:rsidR="00322C63" w:rsidRPr="00003951">
        <w:rPr>
          <w:rFonts w:ascii="Book Antiqua" w:hAnsi="Book Antiqua"/>
          <w:b/>
          <w:color w:val="0000FF"/>
          <w:sz w:val="32"/>
          <w:szCs w:val="32"/>
        </w:rPr>
        <w:t xml:space="preserve"> się </w:t>
      </w:r>
      <w:r w:rsidRPr="00003951">
        <w:rPr>
          <w:rFonts w:ascii="Book Antiqua" w:hAnsi="Book Antiqua"/>
          <w:b/>
          <w:color w:val="0000FF"/>
          <w:sz w:val="32"/>
          <w:szCs w:val="32"/>
        </w:rPr>
        <w:t>bez rywalizacji czasowej , trasa ok. 20 km, dzieci bez karty rowerowej pod opieką osób dorosłych.</w:t>
      </w:r>
      <w:r w:rsidR="00AC442D">
        <w:rPr>
          <w:rFonts w:ascii="Book Antiqua" w:hAnsi="Book Antiqua"/>
          <w:b/>
          <w:color w:val="0000FF"/>
          <w:sz w:val="32"/>
          <w:szCs w:val="32"/>
        </w:rPr>
        <w:br/>
      </w:r>
      <w:r w:rsidRPr="00003951">
        <w:rPr>
          <w:rFonts w:ascii="Book Antiqua" w:hAnsi="Book Antiqua"/>
          <w:b/>
          <w:color w:val="0000FF"/>
          <w:sz w:val="32"/>
          <w:szCs w:val="32"/>
        </w:rPr>
        <w:t>Zapewniamy :</w:t>
      </w:r>
      <w:r w:rsidR="001438FB">
        <w:rPr>
          <w:rFonts w:ascii="Book Antiqua" w:hAnsi="Book Antiqua"/>
          <w:b/>
          <w:color w:val="0000FF"/>
          <w:sz w:val="32"/>
          <w:szCs w:val="32"/>
        </w:rPr>
        <w:br/>
      </w:r>
      <w:r w:rsidRPr="00003951">
        <w:rPr>
          <w:rFonts w:ascii="Book Antiqua" w:hAnsi="Book Antiqua"/>
          <w:b/>
          <w:color w:val="0000FF"/>
          <w:sz w:val="32"/>
          <w:szCs w:val="32"/>
        </w:rPr>
        <w:t>- ubezpieczenie</w:t>
      </w:r>
      <w:r w:rsidR="001438FB">
        <w:rPr>
          <w:rFonts w:ascii="Book Antiqua" w:hAnsi="Book Antiqua"/>
          <w:b/>
          <w:color w:val="0000FF"/>
          <w:sz w:val="32"/>
          <w:szCs w:val="32"/>
        </w:rPr>
        <w:br/>
      </w:r>
      <w:r w:rsidRPr="00003951">
        <w:rPr>
          <w:rFonts w:ascii="Book Antiqua" w:hAnsi="Book Antiqua"/>
          <w:b/>
          <w:color w:val="0000FF"/>
          <w:sz w:val="32"/>
          <w:szCs w:val="32"/>
        </w:rPr>
        <w:t>- opiekę medyczną</w:t>
      </w:r>
      <w:r w:rsidR="001438FB">
        <w:rPr>
          <w:rFonts w:ascii="Book Antiqua" w:hAnsi="Book Antiqua"/>
          <w:b/>
          <w:color w:val="0000FF"/>
          <w:sz w:val="32"/>
          <w:szCs w:val="32"/>
        </w:rPr>
        <w:br/>
      </w:r>
      <w:r w:rsidRPr="00003951">
        <w:rPr>
          <w:rFonts w:ascii="Book Antiqua" w:hAnsi="Book Antiqua"/>
          <w:b/>
          <w:color w:val="0000FF"/>
          <w:sz w:val="32"/>
          <w:szCs w:val="32"/>
        </w:rPr>
        <w:t>- napo</w:t>
      </w:r>
      <w:r w:rsidR="005800CA" w:rsidRPr="00003951">
        <w:rPr>
          <w:rFonts w:ascii="Book Antiqua" w:hAnsi="Book Antiqua"/>
          <w:b/>
          <w:color w:val="0000FF"/>
          <w:sz w:val="32"/>
          <w:szCs w:val="32"/>
        </w:rPr>
        <w:t xml:space="preserve">je i poczęstunek </w:t>
      </w:r>
      <w:r w:rsidR="001438FB">
        <w:rPr>
          <w:rFonts w:ascii="Book Antiqua" w:hAnsi="Book Antiqua"/>
          <w:b/>
          <w:color w:val="0000FF"/>
          <w:sz w:val="32"/>
          <w:szCs w:val="32"/>
        </w:rPr>
        <w:br/>
      </w:r>
      <w:r w:rsidRPr="00003951">
        <w:rPr>
          <w:rFonts w:ascii="Book Antiqua" w:hAnsi="Book Antiqua"/>
          <w:b/>
          <w:color w:val="0000FF"/>
          <w:sz w:val="32"/>
          <w:szCs w:val="32"/>
        </w:rPr>
        <w:t>- wszyscy uczestnicy otrzymają kamizelki</w:t>
      </w:r>
      <w:r w:rsidR="00003951" w:rsidRPr="00003951">
        <w:rPr>
          <w:rFonts w:ascii="Book Antiqua" w:hAnsi="Book Antiqua"/>
          <w:b/>
          <w:color w:val="0000FF"/>
          <w:sz w:val="32"/>
          <w:szCs w:val="32"/>
        </w:rPr>
        <w:t xml:space="preserve"> odblaskowe i pamiątkowe koszulki</w:t>
      </w:r>
      <w:r w:rsidR="00322C63" w:rsidRPr="00003951">
        <w:rPr>
          <w:rFonts w:ascii="Book Antiqua" w:hAnsi="Book Antiqua"/>
          <w:b/>
          <w:color w:val="0000FF"/>
          <w:sz w:val="32"/>
          <w:szCs w:val="32"/>
        </w:rPr>
        <w:t>.</w:t>
      </w:r>
    </w:p>
    <w:p w:rsidR="005800CA" w:rsidRPr="00003951" w:rsidRDefault="001C56B8" w:rsidP="005800CA">
      <w:pPr>
        <w:spacing w:line="240" w:lineRule="auto"/>
        <w:rPr>
          <w:rFonts w:ascii="Book Antiqua" w:hAnsi="Book Antiqua"/>
          <w:b/>
          <w:color w:val="0000FF"/>
          <w:sz w:val="32"/>
          <w:szCs w:val="32"/>
        </w:rPr>
      </w:pPr>
      <w:r w:rsidRPr="00003951">
        <w:rPr>
          <w:rFonts w:ascii="Book Antiqua" w:hAnsi="Book Antiqua"/>
          <w:b/>
          <w:color w:val="0000FF"/>
          <w:sz w:val="32"/>
          <w:szCs w:val="32"/>
        </w:rPr>
        <w:t>Trasę rajdu zabezpiecza Straż Gminna</w:t>
      </w:r>
      <w:r w:rsidR="00322C63" w:rsidRPr="00003951">
        <w:rPr>
          <w:rFonts w:ascii="Book Antiqua" w:hAnsi="Book Antiqua"/>
          <w:b/>
          <w:color w:val="0000FF"/>
          <w:sz w:val="32"/>
          <w:szCs w:val="32"/>
        </w:rPr>
        <w:t>.</w:t>
      </w:r>
      <w:r w:rsidR="00AC442D">
        <w:rPr>
          <w:rFonts w:ascii="Book Antiqua" w:hAnsi="Book Antiqua"/>
          <w:b/>
          <w:color w:val="0000FF"/>
          <w:sz w:val="32"/>
          <w:szCs w:val="32"/>
        </w:rPr>
        <w:br/>
      </w:r>
      <w:r w:rsidR="00003951" w:rsidRPr="00003951">
        <w:rPr>
          <w:rFonts w:ascii="Book Antiqua" w:hAnsi="Book Antiqua"/>
          <w:b/>
          <w:color w:val="0000FF"/>
          <w:sz w:val="32"/>
          <w:szCs w:val="32"/>
        </w:rPr>
        <w:t>Zbiórka</w:t>
      </w:r>
      <w:r w:rsidR="005800CA" w:rsidRPr="00003951">
        <w:rPr>
          <w:rFonts w:ascii="Book Antiqua" w:hAnsi="Book Antiqua"/>
          <w:b/>
          <w:color w:val="0000FF"/>
          <w:sz w:val="32"/>
          <w:szCs w:val="32"/>
        </w:rPr>
        <w:t>:</w:t>
      </w:r>
      <w:r w:rsidR="00003951" w:rsidRPr="00003951">
        <w:rPr>
          <w:rFonts w:ascii="Book Antiqua" w:hAnsi="Book Antiqua"/>
          <w:b/>
          <w:color w:val="0000FF"/>
          <w:sz w:val="32"/>
          <w:szCs w:val="32"/>
        </w:rPr>
        <w:t xml:space="preserve"> </w:t>
      </w:r>
      <w:r w:rsidR="00322C63" w:rsidRPr="00003951">
        <w:rPr>
          <w:rFonts w:ascii="Book Antiqua" w:hAnsi="Book Antiqua"/>
          <w:b/>
          <w:color w:val="0000FF"/>
          <w:sz w:val="32"/>
          <w:szCs w:val="32"/>
        </w:rPr>
        <w:t>o godz. 11.00 pod siedzibą Stowarzyszen</w:t>
      </w:r>
      <w:r w:rsidR="004D409A" w:rsidRPr="00003951">
        <w:rPr>
          <w:rFonts w:ascii="Book Antiqua" w:hAnsi="Book Antiqua"/>
          <w:b/>
          <w:color w:val="0000FF"/>
          <w:sz w:val="32"/>
          <w:szCs w:val="32"/>
        </w:rPr>
        <w:t>ia Wiśniewo 80- Ośrodek Zdro</w:t>
      </w:r>
      <w:r w:rsidR="005800CA" w:rsidRPr="00003951">
        <w:rPr>
          <w:rFonts w:ascii="Book Antiqua" w:hAnsi="Book Antiqua"/>
          <w:b/>
          <w:color w:val="0000FF"/>
          <w:sz w:val="32"/>
          <w:szCs w:val="32"/>
        </w:rPr>
        <w:t xml:space="preserve">wia; </w:t>
      </w:r>
    </w:p>
    <w:p w:rsidR="00003951" w:rsidRPr="00003951" w:rsidRDefault="00003951" w:rsidP="00003951">
      <w:pPr>
        <w:spacing w:line="240" w:lineRule="auto"/>
        <w:rPr>
          <w:rFonts w:ascii="Book Antiqua" w:hAnsi="Book Antiqua"/>
          <w:b/>
          <w:color w:val="0000FF"/>
          <w:sz w:val="32"/>
          <w:szCs w:val="32"/>
        </w:rPr>
      </w:pPr>
      <w:r w:rsidRPr="00003951">
        <w:rPr>
          <w:rFonts w:ascii="Book Antiqua" w:hAnsi="Book Antiqua"/>
          <w:b/>
          <w:color w:val="0000FF"/>
          <w:sz w:val="32"/>
          <w:szCs w:val="32"/>
        </w:rPr>
        <w:t>Trasa rajdu: Wiśniewo –</w:t>
      </w:r>
      <w:r w:rsidR="00C85C73">
        <w:rPr>
          <w:rFonts w:ascii="Book Antiqua" w:hAnsi="Book Antiqua"/>
          <w:b/>
          <w:color w:val="0000FF"/>
          <w:sz w:val="32"/>
          <w:szCs w:val="32"/>
        </w:rPr>
        <w:t>Wiśniewko-</w:t>
      </w:r>
      <w:r w:rsidRPr="00003951">
        <w:rPr>
          <w:rFonts w:ascii="Book Antiqua" w:hAnsi="Book Antiqua"/>
          <w:b/>
          <w:color w:val="0000FF"/>
          <w:sz w:val="32"/>
          <w:szCs w:val="32"/>
        </w:rPr>
        <w:t xml:space="preserve"> Korboniec </w:t>
      </w:r>
    </w:p>
    <w:p w:rsidR="00BA539C" w:rsidRPr="00BA539C" w:rsidRDefault="00003951" w:rsidP="00BA539C">
      <w:pPr>
        <w:spacing w:line="240" w:lineRule="auto"/>
        <w:rPr>
          <w:rFonts w:ascii="Book Antiqua" w:hAnsi="Book Antiqua"/>
          <w:b/>
          <w:color w:val="0000FF"/>
          <w:sz w:val="32"/>
          <w:szCs w:val="32"/>
        </w:rPr>
      </w:pPr>
      <w:r w:rsidRPr="00003951">
        <w:rPr>
          <w:rFonts w:ascii="Book Antiqua" w:hAnsi="Book Antiqua"/>
          <w:b/>
          <w:color w:val="0000FF"/>
          <w:sz w:val="32"/>
          <w:szCs w:val="32"/>
        </w:rPr>
        <w:t>W Korbońcu popas w Stajni Tarpan: możliwość jazdy konno, łowienie ryb, ognisko z kiełbaskami i inne atr</w:t>
      </w:r>
      <w:r w:rsidR="00BA539C">
        <w:rPr>
          <w:rFonts w:ascii="Book Antiqua" w:hAnsi="Book Antiqua"/>
          <w:b/>
          <w:color w:val="0000FF"/>
          <w:sz w:val="32"/>
          <w:szCs w:val="32"/>
        </w:rPr>
        <w:t>akcje.</w:t>
      </w:r>
      <w:r w:rsidR="00BA539C">
        <w:rPr>
          <w:rFonts w:ascii="Book Antiqua" w:hAnsi="Book Antiqua"/>
          <w:b/>
          <w:color w:val="0000FF"/>
          <w:sz w:val="32"/>
          <w:szCs w:val="32"/>
        </w:rPr>
        <w:br/>
      </w:r>
      <w:r w:rsidR="00BA539C">
        <w:rPr>
          <w:rFonts w:ascii="Book Antiqua" w:hAnsi="Book Antiqua"/>
          <w:b/>
          <w:color w:val="0000FF"/>
          <w:sz w:val="32"/>
          <w:szCs w:val="32"/>
        </w:rPr>
        <w:br/>
      </w:r>
      <w:r w:rsidR="00322C63" w:rsidRPr="00AC442D">
        <w:rPr>
          <w:rFonts w:ascii="Book Antiqua" w:hAnsi="Book Antiqua"/>
          <w:b/>
          <w:color w:val="FF0000"/>
          <w:sz w:val="24"/>
          <w:szCs w:val="24"/>
        </w:rPr>
        <w:t>Uwaga! W przypadku opadów deszczu rajd nie odbędzie si</w:t>
      </w:r>
      <w:r w:rsidR="00AC442D" w:rsidRPr="00AC442D">
        <w:rPr>
          <w:rFonts w:ascii="Book Antiqua" w:hAnsi="Book Antiqua"/>
          <w:b/>
          <w:color w:val="FF0000"/>
          <w:sz w:val="24"/>
          <w:szCs w:val="24"/>
        </w:rPr>
        <w:t>ę !</w:t>
      </w:r>
      <w:r w:rsidR="00BA539C">
        <w:rPr>
          <w:rFonts w:ascii="Book Antiqua" w:hAnsi="Book Antiqua"/>
          <w:b/>
          <w:color w:val="FF0000"/>
          <w:sz w:val="24"/>
          <w:szCs w:val="24"/>
        </w:rPr>
        <w:br/>
      </w:r>
      <w:r w:rsidR="00AC442D">
        <w:rPr>
          <w:rFonts w:ascii="Book Antiqua" w:hAnsi="Book Antiqua"/>
          <w:b/>
          <w:color w:val="FF0000"/>
          <w:sz w:val="24"/>
          <w:szCs w:val="24"/>
        </w:rPr>
        <w:br/>
      </w:r>
      <w:r w:rsidR="00BA539C" w:rsidRPr="00003951">
        <w:rPr>
          <w:rFonts w:ascii="Book Antiqua" w:hAnsi="Book Antiqua"/>
          <w:b/>
          <w:color w:val="0000FF"/>
          <w:sz w:val="24"/>
          <w:szCs w:val="24"/>
        </w:rPr>
        <w:t>Organizatorzy:</w:t>
      </w:r>
    </w:p>
    <w:p w:rsidR="00BA539C" w:rsidRDefault="00AC442D" w:rsidP="00BA539C">
      <w:pPr>
        <w:spacing w:line="240" w:lineRule="auto"/>
        <w:jc w:val="center"/>
        <w:rPr>
          <w:rFonts w:ascii="Book Antiqua" w:hAnsi="Book Antiqua"/>
          <w:b/>
          <w:color w:val="FF0000"/>
          <w:sz w:val="48"/>
          <w:szCs w:val="48"/>
        </w:rPr>
      </w:pPr>
      <w:r>
        <w:rPr>
          <w:rFonts w:ascii="Book Antiqua" w:hAnsi="Book Antiqua"/>
          <w:b/>
          <w:color w:val="FF0000"/>
          <w:sz w:val="24"/>
          <w:szCs w:val="24"/>
        </w:rPr>
        <w:t xml:space="preserve"> </w:t>
      </w:r>
      <w:r w:rsidR="00003951" w:rsidRPr="00AC442D">
        <w:rPr>
          <w:rFonts w:ascii="Cambria" w:hAnsi="Cambria" w:cs="Tahoma"/>
          <w:b/>
          <w:i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2409825" cy="634165"/>
            <wp:effectExtent l="19050" t="0" r="9525" b="0"/>
            <wp:docPr id="1" name="Obraz 2" descr="C:\Documents and Settings\Sekretarz\Ustawienia lokalne\Temporary Internet Files\Content.IE5\SG7I3A8U\logotypclaim_czerony_pl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Sekretarz\Ustawienia lokalne\Temporary Internet Files\Content.IE5\SG7I3A8U\logotypclaim_czerony_pl_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858" cy="63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color w:val="FF0000"/>
          <w:sz w:val="24"/>
          <w:szCs w:val="24"/>
        </w:rPr>
        <w:t xml:space="preserve">       </w:t>
      </w:r>
      <w:r w:rsidR="00BA539C">
        <w:rPr>
          <w:rFonts w:ascii="Book Antiqua" w:hAnsi="Book Antiqua"/>
          <w:b/>
          <w:color w:val="FF0000"/>
          <w:sz w:val="24"/>
          <w:szCs w:val="24"/>
        </w:rPr>
        <w:t xml:space="preserve">   </w:t>
      </w:r>
      <w:r>
        <w:rPr>
          <w:rFonts w:ascii="Book Antiqua" w:hAnsi="Book Antiqua"/>
          <w:b/>
          <w:color w:val="FF0000"/>
          <w:sz w:val="24"/>
          <w:szCs w:val="24"/>
        </w:rPr>
        <w:t xml:space="preserve">   </w:t>
      </w:r>
      <w:r w:rsidR="00BA539C">
        <w:rPr>
          <w:rFonts w:ascii="Book Antiqua" w:hAnsi="Book Antiqua"/>
          <w:b/>
          <w:color w:val="FF0000"/>
          <w:sz w:val="24"/>
          <w:szCs w:val="24"/>
        </w:rPr>
        <w:t xml:space="preserve">     </w:t>
      </w:r>
      <w:r>
        <w:rPr>
          <w:rFonts w:ascii="Book Antiqua" w:hAnsi="Book Antiqua"/>
          <w:b/>
          <w:color w:val="FF0000"/>
          <w:sz w:val="24"/>
          <w:szCs w:val="24"/>
        </w:rPr>
        <w:t xml:space="preserve">  </w:t>
      </w:r>
      <w:r w:rsidR="00003951">
        <w:rPr>
          <w:rFonts w:ascii="Book Antiqua" w:hAnsi="Book Antiqua"/>
          <w:b/>
          <w:color w:val="FF0000"/>
          <w:sz w:val="48"/>
          <w:szCs w:val="48"/>
        </w:rPr>
        <w:t xml:space="preserve"> </w:t>
      </w:r>
      <w:r w:rsidR="00003951">
        <w:rPr>
          <w:rFonts w:ascii="Arial" w:hAnsi="Arial" w:cs="Arial"/>
          <w:noProof/>
          <w:color w:val="0000FF"/>
          <w:sz w:val="18"/>
          <w:szCs w:val="18"/>
          <w:lang w:eastAsia="pl-PL"/>
        </w:rPr>
        <w:drawing>
          <wp:inline distT="0" distB="0" distL="0" distR="0">
            <wp:extent cx="1619250" cy="590550"/>
            <wp:effectExtent l="19050" t="0" r="0" b="0"/>
            <wp:docPr id="4" name="Obraz 4" descr="stolica Mazowsza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lica Mazowsz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39C">
        <w:rPr>
          <w:rFonts w:ascii="Book Antiqua" w:hAnsi="Book Antiqua"/>
          <w:b/>
          <w:color w:val="FF0000"/>
          <w:sz w:val="48"/>
          <w:szCs w:val="48"/>
        </w:rPr>
        <w:t xml:space="preserve"> </w:t>
      </w:r>
    </w:p>
    <w:p w:rsidR="00BA539C" w:rsidRPr="00003951" w:rsidRDefault="00BA539C" w:rsidP="00BA539C">
      <w:pPr>
        <w:spacing w:line="240" w:lineRule="auto"/>
        <w:jc w:val="center"/>
        <w:rPr>
          <w:rFonts w:ascii="Book Antiqua" w:hAnsi="Book Antiqua"/>
          <w:b/>
          <w:color w:val="0000FF"/>
          <w:sz w:val="24"/>
          <w:szCs w:val="24"/>
        </w:rPr>
      </w:pPr>
      <w:r>
        <w:rPr>
          <w:rFonts w:ascii="Book Antiqua" w:hAnsi="Book Antiqua"/>
          <w:b/>
          <w:color w:val="FF0000"/>
          <w:sz w:val="48"/>
          <w:szCs w:val="48"/>
        </w:rPr>
        <w:t xml:space="preserve">   </w:t>
      </w:r>
    </w:p>
    <w:p w:rsidR="00003951" w:rsidRPr="00204E6B" w:rsidRDefault="00BA539C" w:rsidP="00204E6B">
      <w:pPr>
        <w:spacing w:line="240" w:lineRule="auto"/>
        <w:jc w:val="center"/>
        <w:rPr>
          <w:rFonts w:ascii="Book Antiqua" w:hAnsi="Book Antiqua"/>
          <w:b/>
          <w:color w:val="0000FF"/>
          <w:sz w:val="24"/>
          <w:szCs w:val="24"/>
        </w:rPr>
      </w:pPr>
      <w:r w:rsidRPr="00003951">
        <w:rPr>
          <w:rFonts w:ascii="Book Antiqua" w:hAnsi="Book Antiqua"/>
          <w:b/>
          <w:color w:val="0000FF"/>
          <w:sz w:val="24"/>
          <w:szCs w:val="24"/>
        </w:rPr>
        <w:t>Gmina Wiśniewo</w:t>
      </w:r>
    </w:p>
    <w:sectPr w:rsidR="00003951" w:rsidRPr="00204E6B" w:rsidSect="00003951">
      <w:pgSz w:w="11906" w:h="16838" w:code="9"/>
      <w:pgMar w:top="0" w:right="1418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C56B8"/>
    <w:rsid w:val="00003951"/>
    <w:rsid w:val="0009162A"/>
    <w:rsid w:val="000A4C19"/>
    <w:rsid w:val="001438FB"/>
    <w:rsid w:val="001C56B8"/>
    <w:rsid w:val="001F4CB2"/>
    <w:rsid w:val="00204E6B"/>
    <w:rsid w:val="002A4462"/>
    <w:rsid w:val="002D25CB"/>
    <w:rsid w:val="002D5B1C"/>
    <w:rsid w:val="00322C63"/>
    <w:rsid w:val="003558E4"/>
    <w:rsid w:val="003A5DA0"/>
    <w:rsid w:val="0045599E"/>
    <w:rsid w:val="004D409A"/>
    <w:rsid w:val="005800CA"/>
    <w:rsid w:val="006A4A86"/>
    <w:rsid w:val="006F74D5"/>
    <w:rsid w:val="007810D3"/>
    <w:rsid w:val="00797A4F"/>
    <w:rsid w:val="00810F62"/>
    <w:rsid w:val="0083424C"/>
    <w:rsid w:val="0092152F"/>
    <w:rsid w:val="009D3552"/>
    <w:rsid w:val="00AC442D"/>
    <w:rsid w:val="00B17DBC"/>
    <w:rsid w:val="00BA539C"/>
    <w:rsid w:val="00C218A5"/>
    <w:rsid w:val="00C84681"/>
    <w:rsid w:val="00C85C73"/>
    <w:rsid w:val="00CB79DD"/>
    <w:rsid w:val="00CF4591"/>
    <w:rsid w:val="00CF4D73"/>
    <w:rsid w:val="00DA4023"/>
    <w:rsid w:val="00DE1528"/>
    <w:rsid w:val="00F36CC8"/>
    <w:rsid w:val="00F6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lime,#6f3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8E4"/>
  </w:style>
  <w:style w:type="paragraph" w:styleId="Nagwek1">
    <w:name w:val="heading 1"/>
    <w:basedOn w:val="Normalny"/>
    <w:next w:val="Normalny"/>
    <w:link w:val="Nagwek1Znak"/>
    <w:uiPriority w:val="9"/>
    <w:qFormat/>
    <w:rsid w:val="001C5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powiatmlawski.pl/redir,reklama_redir?lp=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FEDD-D761-4F00-83A8-9A93087F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Wiącek</dc:creator>
  <cp:keywords/>
  <dc:description/>
  <cp:lastModifiedBy>Jacek Wiącek</cp:lastModifiedBy>
  <cp:revision>6</cp:revision>
  <cp:lastPrinted>2012-08-30T11:28:00Z</cp:lastPrinted>
  <dcterms:created xsi:type="dcterms:W3CDTF">2013-05-24T07:00:00Z</dcterms:created>
  <dcterms:modified xsi:type="dcterms:W3CDTF">2013-05-24T10:51:00Z</dcterms:modified>
</cp:coreProperties>
</file>