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CA" w:rsidRDefault="00151154">
      <w:pPr>
        <w:rPr>
          <w:b/>
        </w:rPr>
      </w:pPr>
      <w:r w:rsidRPr="00151154">
        <w:rPr>
          <w:b/>
        </w:rPr>
        <w:t>Odpowiedz na pytanie zadane w sprawie przetargu nieograniczonego.</w:t>
      </w:r>
    </w:p>
    <w:p w:rsidR="00151154" w:rsidRDefault="00151154">
      <w:pPr>
        <w:rPr>
          <w:b/>
        </w:rPr>
      </w:pPr>
    </w:p>
    <w:p w:rsidR="00151154" w:rsidRDefault="00151154">
      <w:r w:rsidRPr="00151154">
        <w:t>Wszyscy uczestnicy postępowania o udzi</w:t>
      </w:r>
      <w:r>
        <w:t>elenie zamówienia .</w:t>
      </w:r>
    </w:p>
    <w:p w:rsidR="00151154" w:rsidRDefault="00151154">
      <w:r>
        <w:t>Dotyczy postępowania o udzielenie zamówienia  Nr   ZP.271.2.2012 „Zagospodarowanie przestrzeni publicznej w miejscowości Bogurzyn w Gminie Wiśniewo.</w:t>
      </w:r>
    </w:p>
    <w:p w:rsidR="00151154" w:rsidRDefault="00355BF7">
      <w:r>
        <w:t>Wyjaśnienie  treści SIWZ.</w:t>
      </w:r>
    </w:p>
    <w:p w:rsidR="00355BF7" w:rsidRDefault="00355BF7">
      <w:r>
        <w:t>W związku z wystąpieniem Wykonawcy o udzielenie odpowiedzi na pytanie jak niżej:</w:t>
      </w:r>
    </w:p>
    <w:p w:rsidR="00355BF7" w:rsidRDefault="00355BF7">
      <w:r>
        <w:t>-Zwracamy się z zapytaniem odnośnie uzyskania dokumentacji technicznej dotyczącej przetargu na zagospodarowanie przestrzeni publicznej w miejscow</w:t>
      </w:r>
      <w:r w:rsidR="004B605A">
        <w:t>ości Bogurzyn w Gminie Wiśniewo.</w:t>
      </w:r>
    </w:p>
    <w:p w:rsidR="004B605A" w:rsidRDefault="004B605A">
      <w:r>
        <w:t>Czy jest możliwość wstawienia jej na stronę internetową Urzędu Gminy Wiśniewo.</w:t>
      </w:r>
    </w:p>
    <w:p w:rsidR="00B733B5" w:rsidRDefault="004B605A">
      <w:pPr>
        <w:rPr>
          <w:b/>
          <w:color w:val="FF0000"/>
        </w:rPr>
      </w:pPr>
      <w:r>
        <w:t xml:space="preserve">Odp. </w:t>
      </w:r>
      <w:r w:rsidR="00B733B5" w:rsidRPr="00B733B5">
        <w:rPr>
          <w:b/>
        </w:rPr>
        <w:t>Urząd Gminy Wiśniewo uzupełnia dokumentację techniczną  dotyczą</w:t>
      </w:r>
      <w:r w:rsidRPr="00B733B5">
        <w:rPr>
          <w:b/>
        </w:rPr>
        <w:t xml:space="preserve"> zagospodarowania przestrzeni publicznej w Bogurzynie Gmina </w:t>
      </w:r>
      <w:r w:rsidR="00B733B5" w:rsidRPr="00B733B5">
        <w:rPr>
          <w:b/>
        </w:rPr>
        <w:t xml:space="preserve">Wiśniewo </w:t>
      </w:r>
      <w:r w:rsidRPr="00B733B5">
        <w:rPr>
          <w:b/>
        </w:rPr>
        <w:t>.</w:t>
      </w:r>
      <w:r w:rsidRPr="001E5556">
        <w:rPr>
          <w:b/>
          <w:color w:val="FF0000"/>
        </w:rPr>
        <w:t xml:space="preserve"> </w:t>
      </w:r>
    </w:p>
    <w:p w:rsidR="004B605A" w:rsidRDefault="004B605A">
      <w:r>
        <w:t>Wójt Gminy Wiśniewo</w:t>
      </w:r>
    </w:p>
    <w:p w:rsidR="004B605A" w:rsidRPr="00151154" w:rsidRDefault="004B605A">
      <w:r>
        <w:t>/-/Zbigniew Kleniewski</w:t>
      </w:r>
    </w:p>
    <w:sectPr w:rsidR="004B605A" w:rsidRPr="00151154" w:rsidSect="00A0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54"/>
    <w:rsid w:val="000313C7"/>
    <w:rsid w:val="00151154"/>
    <w:rsid w:val="001E5556"/>
    <w:rsid w:val="00355BF7"/>
    <w:rsid w:val="004B3E74"/>
    <w:rsid w:val="004B605A"/>
    <w:rsid w:val="00505133"/>
    <w:rsid w:val="00A018CA"/>
    <w:rsid w:val="00B733B5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Jacek Wiącek</cp:lastModifiedBy>
  <cp:revision>3</cp:revision>
  <cp:lastPrinted>2012-04-05T06:45:00Z</cp:lastPrinted>
  <dcterms:created xsi:type="dcterms:W3CDTF">2012-04-05T06:55:00Z</dcterms:created>
  <dcterms:modified xsi:type="dcterms:W3CDTF">2012-04-05T07:01:00Z</dcterms:modified>
</cp:coreProperties>
</file>