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B" w:rsidRDefault="00AE504B" w:rsidP="0048390A">
      <w:pPr>
        <w:tabs>
          <w:tab w:val="left" w:pos="425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Załącznik Nr </w:t>
      </w:r>
      <w:r w:rsidR="00A55E97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do </w:t>
      </w:r>
      <w:r w:rsidR="00A55E97">
        <w:rPr>
          <w:rFonts w:ascii="Bookman Old Style" w:hAnsi="Bookman Old Style"/>
        </w:rPr>
        <w:t>uchwały</w:t>
      </w:r>
      <w:r>
        <w:rPr>
          <w:rFonts w:ascii="Bookman Old Style" w:hAnsi="Bookman Old Style"/>
        </w:rPr>
        <w:t xml:space="preserve"> Nr </w:t>
      </w:r>
      <w:r w:rsidR="00B802E0">
        <w:rPr>
          <w:rFonts w:ascii="Bookman Old Style" w:hAnsi="Bookman Old Style"/>
        </w:rPr>
        <w:t>...................</w:t>
      </w:r>
      <w:r>
        <w:rPr>
          <w:rFonts w:ascii="Bookman Old Style" w:hAnsi="Bookman Old Style"/>
        </w:rPr>
        <w:t xml:space="preserve"> </w:t>
      </w:r>
      <w:r w:rsidR="00A55E97">
        <w:rPr>
          <w:rFonts w:ascii="Bookman Old Style" w:hAnsi="Bookman Old Style"/>
        </w:rPr>
        <w:tab/>
        <w:t>Rady</w:t>
      </w:r>
      <w:r>
        <w:rPr>
          <w:rFonts w:ascii="Bookman Old Style" w:hAnsi="Bookman Old Style"/>
        </w:rPr>
        <w:t xml:space="preserve"> Gminy Wieliczki, z dnia </w:t>
      </w:r>
      <w:r w:rsidR="00B802E0">
        <w:rPr>
          <w:rFonts w:ascii="Bookman Old Style" w:hAnsi="Bookman Old Style"/>
        </w:rPr>
        <w:t>...............</w:t>
      </w:r>
      <w:r>
        <w:rPr>
          <w:rFonts w:ascii="Bookman Old Style" w:hAnsi="Bookman Old Style"/>
        </w:rPr>
        <w:t xml:space="preserve"> r.</w:t>
      </w:r>
    </w:p>
    <w:p w:rsidR="00F96361" w:rsidRDefault="00F96361" w:rsidP="00F963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6915" w:rsidRDefault="00446915" w:rsidP="004469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Opis przyjętych wartości w wieloletniej prognozie finansowej </w:t>
      </w:r>
    </w:p>
    <w:p w:rsidR="00446915" w:rsidRDefault="00446915" w:rsidP="004469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na lata 201</w:t>
      </w:r>
      <w:r w:rsidR="00B802E0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– 202</w:t>
      </w:r>
      <w:r w:rsidR="00B802E0"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b/>
          <w:sz w:val="24"/>
          <w:szCs w:val="24"/>
        </w:rPr>
        <w:t xml:space="preserve"> Gminy Wieliczki</w:t>
      </w:r>
    </w:p>
    <w:p w:rsidR="00446915" w:rsidRDefault="00446915" w:rsidP="00446915">
      <w:pPr>
        <w:jc w:val="center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center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Uwagi ogólne:</w:t>
      </w:r>
    </w:p>
    <w:p w:rsidR="00446915" w:rsidRDefault="00446915" w:rsidP="00446915">
      <w:pPr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wieloletniej prognozie finansowej na lata 201</w:t>
      </w:r>
      <w:r w:rsidR="00B802E0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- 202</w:t>
      </w:r>
      <w:r w:rsidR="00B802E0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przyjęto kwoty dochodów i wydatków, na poziomie przewidywanego wykonania 201</w:t>
      </w:r>
      <w:r w:rsidR="00B802E0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r</w:t>
      </w:r>
      <w:r w:rsidR="00B802E0">
        <w:rPr>
          <w:rFonts w:ascii="Bookman Old Style" w:hAnsi="Bookman Old Style"/>
          <w:sz w:val="22"/>
          <w:szCs w:val="22"/>
        </w:rPr>
        <w:t>.</w:t>
      </w:r>
      <w:r w:rsidR="008F1ED9">
        <w:rPr>
          <w:rFonts w:ascii="Bookman Old Style" w:hAnsi="Bookman Old Style"/>
          <w:sz w:val="22"/>
          <w:szCs w:val="22"/>
        </w:rPr>
        <w:t xml:space="preserve"> i planowanego 2018 r.</w:t>
      </w:r>
      <w:r>
        <w:rPr>
          <w:rFonts w:ascii="Bookman Old Style" w:hAnsi="Bookman Old Style"/>
          <w:sz w:val="22"/>
          <w:szCs w:val="22"/>
        </w:rPr>
        <w:t xml:space="preserve">  Planowanie dochodów i wydatków na okres 1</w:t>
      </w:r>
      <w:r w:rsidR="00A64034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 xml:space="preserve"> letni, wyższym wskaźnikiem wzrostu</w:t>
      </w:r>
      <w:r w:rsidR="00F8734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obarczone jest zbyt dużym ryzykiem błędu. </w:t>
      </w:r>
    </w:p>
    <w:p w:rsidR="00446915" w:rsidRDefault="00446915" w:rsidP="00446915">
      <w:pPr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Dochody:</w:t>
      </w:r>
    </w:p>
    <w:p w:rsidR="00446915" w:rsidRDefault="00446915" w:rsidP="004469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66C83" w:rsidRPr="00541F46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 w:rsidRPr="00541F46">
        <w:rPr>
          <w:rFonts w:ascii="Bookman Old Style" w:hAnsi="Bookman Old Style"/>
          <w:sz w:val="22"/>
          <w:szCs w:val="22"/>
        </w:rPr>
        <w:t xml:space="preserve">Przyjęto dochody bieżące, opierając się głównie na pozycjach dochodów własnych oraz  informacji otrzymanych od Ministra Finansów, </w:t>
      </w:r>
      <w:r w:rsidR="00541F46" w:rsidRPr="00541F46">
        <w:rPr>
          <w:rFonts w:ascii="Bookman Old Style" w:hAnsi="Bookman Old Style"/>
          <w:sz w:val="22"/>
          <w:szCs w:val="22"/>
        </w:rPr>
        <w:t xml:space="preserve">wstępnych kwotach dotacji na zadania własne  i zlecone, </w:t>
      </w:r>
      <w:r w:rsidRPr="00541F46">
        <w:rPr>
          <w:rFonts w:ascii="Bookman Old Style" w:hAnsi="Bookman Old Style"/>
          <w:sz w:val="22"/>
          <w:szCs w:val="22"/>
        </w:rPr>
        <w:t>przy uwzględnieniu typowo rolniczego charakteru Gminy i analizie lat historycznych - założono nieznaczny wzrost dochodów bieżących, który w tym tempie może się utrzymywać.</w:t>
      </w:r>
    </w:p>
    <w:p w:rsidR="0090007F" w:rsidRPr="0090007F" w:rsidRDefault="00C66C83" w:rsidP="00B6333F">
      <w:pPr>
        <w:jc w:val="both"/>
        <w:rPr>
          <w:rFonts w:ascii="Bookman Old Style" w:hAnsi="Bookman Old Style" w:cs="Arial"/>
          <w:sz w:val="22"/>
          <w:szCs w:val="22"/>
        </w:rPr>
      </w:pPr>
      <w:r w:rsidRPr="00541F46">
        <w:rPr>
          <w:rFonts w:ascii="Bookman Old Style" w:hAnsi="Bookman Old Style"/>
          <w:sz w:val="22"/>
          <w:szCs w:val="22"/>
        </w:rPr>
        <w:t xml:space="preserve">Z informacji przekazanych przez Ministra Finansów dotyczącej poziomu subwencji ogólnej </w:t>
      </w:r>
      <w:r w:rsidR="00446915" w:rsidRPr="00541F46">
        <w:rPr>
          <w:rFonts w:ascii="Bookman Old Style" w:hAnsi="Bookman Old Style"/>
          <w:sz w:val="22"/>
          <w:szCs w:val="22"/>
        </w:rPr>
        <w:t xml:space="preserve"> </w:t>
      </w:r>
      <w:r w:rsidRPr="00541F46">
        <w:rPr>
          <w:rFonts w:ascii="Bookman Old Style" w:hAnsi="Bookman Old Style"/>
          <w:sz w:val="22"/>
          <w:szCs w:val="22"/>
        </w:rPr>
        <w:t>na 201</w:t>
      </w:r>
      <w:r w:rsidR="00B802E0">
        <w:rPr>
          <w:rFonts w:ascii="Bookman Old Style" w:hAnsi="Bookman Old Style"/>
          <w:sz w:val="22"/>
          <w:szCs w:val="22"/>
        </w:rPr>
        <w:t>8</w:t>
      </w:r>
      <w:r w:rsidRPr="00541F46">
        <w:rPr>
          <w:rFonts w:ascii="Bookman Old Style" w:hAnsi="Bookman Old Style"/>
          <w:sz w:val="22"/>
          <w:szCs w:val="22"/>
        </w:rPr>
        <w:t xml:space="preserve"> r., wynika jej </w:t>
      </w:r>
      <w:r w:rsidR="00B802E0">
        <w:rPr>
          <w:rFonts w:ascii="Bookman Old Style" w:hAnsi="Bookman Old Style"/>
          <w:sz w:val="22"/>
          <w:szCs w:val="22"/>
        </w:rPr>
        <w:t>zmniejszenie</w:t>
      </w:r>
      <w:r w:rsidRPr="00541F46">
        <w:rPr>
          <w:rFonts w:ascii="Bookman Old Style" w:hAnsi="Bookman Old Style"/>
          <w:sz w:val="22"/>
          <w:szCs w:val="22"/>
        </w:rPr>
        <w:t xml:space="preserve"> w stosunku do 201</w:t>
      </w:r>
      <w:r w:rsidR="00B802E0">
        <w:rPr>
          <w:rFonts w:ascii="Bookman Old Style" w:hAnsi="Bookman Old Style"/>
          <w:sz w:val="22"/>
          <w:szCs w:val="22"/>
        </w:rPr>
        <w:t>7</w:t>
      </w:r>
      <w:r w:rsidRPr="00541F46">
        <w:rPr>
          <w:rFonts w:ascii="Bookman Old Style" w:hAnsi="Bookman Old Style"/>
          <w:sz w:val="22"/>
          <w:szCs w:val="22"/>
        </w:rPr>
        <w:t xml:space="preserve"> r.</w:t>
      </w:r>
      <w:r w:rsidR="00EE7B67" w:rsidRPr="00541F46">
        <w:rPr>
          <w:rFonts w:ascii="Bookman Old Style" w:hAnsi="Bookman Old Style"/>
          <w:sz w:val="22"/>
          <w:szCs w:val="22"/>
        </w:rPr>
        <w:t xml:space="preserve"> o kwotę </w:t>
      </w:r>
      <w:r w:rsidR="008F1ED9">
        <w:rPr>
          <w:rFonts w:ascii="Bookman Old Style" w:hAnsi="Bookman Old Style"/>
          <w:sz w:val="22"/>
          <w:szCs w:val="22"/>
        </w:rPr>
        <w:t>305</w:t>
      </w:r>
      <w:r w:rsidR="009A0DF4">
        <w:rPr>
          <w:rFonts w:ascii="Bookman Old Style" w:hAnsi="Bookman Old Style"/>
          <w:sz w:val="22"/>
          <w:szCs w:val="22"/>
        </w:rPr>
        <w:t>.</w:t>
      </w:r>
      <w:r w:rsidR="00B802E0">
        <w:rPr>
          <w:rFonts w:ascii="Bookman Old Style" w:hAnsi="Bookman Old Style"/>
          <w:sz w:val="22"/>
          <w:szCs w:val="22"/>
        </w:rPr>
        <w:t>2</w:t>
      </w:r>
      <w:r w:rsidR="008F1ED9">
        <w:rPr>
          <w:rFonts w:ascii="Bookman Old Style" w:hAnsi="Bookman Old Style"/>
          <w:sz w:val="22"/>
          <w:szCs w:val="22"/>
        </w:rPr>
        <w:t>42</w:t>
      </w:r>
      <w:r w:rsidR="00EE7B67" w:rsidRPr="00541F46">
        <w:rPr>
          <w:rFonts w:ascii="Bookman Old Style" w:hAnsi="Bookman Old Style"/>
          <w:sz w:val="22"/>
          <w:szCs w:val="22"/>
        </w:rPr>
        <w:t xml:space="preserve"> zł.</w:t>
      </w:r>
      <w:r w:rsidRPr="00541F46">
        <w:rPr>
          <w:rFonts w:ascii="Bookman Old Style" w:hAnsi="Bookman Old Style"/>
          <w:sz w:val="22"/>
          <w:szCs w:val="22"/>
        </w:rPr>
        <w:t xml:space="preserve"> </w:t>
      </w:r>
    </w:p>
    <w:p w:rsidR="00025E0D" w:rsidRPr="002F2F96" w:rsidRDefault="007E7A09" w:rsidP="00446915">
      <w:pPr>
        <w:jc w:val="both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A6405A">
        <w:rPr>
          <w:rFonts w:ascii="Bookman Old Style" w:hAnsi="Bookman Old Style"/>
          <w:sz w:val="22"/>
          <w:szCs w:val="22"/>
        </w:rPr>
        <w:t>rzewidywan</w:t>
      </w:r>
      <w:r w:rsidR="00B802E0">
        <w:rPr>
          <w:rFonts w:ascii="Bookman Old Style" w:hAnsi="Bookman Old Style"/>
          <w:sz w:val="22"/>
          <w:szCs w:val="22"/>
        </w:rPr>
        <w:t>e dochody i wydatki w latach 2019</w:t>
      </w:r>
      <w:r w:rsidR="00A6405A">
        <w:rPr>
          <w:rFonts w:ascii="Bookman Old Style" w:hAnsi="Bookman Old Style"/>
          <w:sz w:val="22"/>
          <w:szCs w:val="22"/>
        </w:rPr>
        <w:t>-202</w:t>
      </w:r>
      <w:r w:rsidR="00B802E0">
        <w:rPr>
          <w:rFonts w:ascii="Bookman Old Style" w:hAnsi="Bookman Old Style"/>
          <w:sz w:val="22"/>
          <w:szCs w:val="22"/>
        </w:rPr>
        <w:t>7</w:t>
      </w:r>
      <w:r w:rsidR="00A6405A">
        <w:rPr>
          <w:rFonts w:ascii="Bookman Old Style" w:hAnsi="Bookman Old Style"/>
          <w:sz w:val="22"/>
          <w:szCs w:val="22"/>
        </w:rPr>
        <w:t xml:space="preserve"> pozostawiono niemalże w wysokości</w:t>
      </w:r>
      <w:r w:rsidR="001D6B43">
        <w:rPr>
          <w:rFonts w:ascii="Bookman Old Style" w:hAnsi="Bookman Old Style"/>
          <w:sz w:val="22"/>
          <w:szCs w:val="22"/>
        </w:rPr>
        <w:t>ach z lat poprzednich.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zakresie dochodów majątkowych wykazano dochody ze sprzedaży majątku, i tak: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 201</w:t>
      </w:r>
      <w:r w:rsidR="00B802E0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r. przyjęto sprzedaż </w:t>
      </w:r>
      <w:r w:rsidR="006E4DDF">
        <w:rPr>
          <w:rFonts w:ascii="Bookman Old Style" w:hAnsi="Bookman Old Style"/>
          <w:sz w:val="22"/>
          <w:szCs w:val="22"/>
        </w:rPr>
        <w:t xml:space="preserve">3 </w:t>
      </w:r>
      <w:r w:rsidR="00A64034" w:rsidRPr="00A64034">
        <w:rPr>
          <w:rFonts w:ascii="Bookman Old Style" w:hAnsi="Bookman Old Style" w:cs="Arial"/>
          <w:sz w:val="22"/>
          <w:szCs w:val="22"/>
        </w:rPr>
        <w:t xml:space="preserve">działek w </w:t>
      </w:r>
      <w:r w:rsidR="00B802E0">
        <w:rPr>
          <w:rFonts w:ascii="Bookman Old Style" w:hAnsi="Bookman Old Style" w:cs="Arial"/>
          <w:sz w:val="22"/>
          <w:szCs w:val="22"/>
        </w:rPr>
        <w:t>Wieliczkach</w:t>
      </w:r>
      <w:r w:rsidR="00F87347">
        <w:rPr>
          <w:rFonts w:ascii="Bookman Old Style" w:hAnsi="Bookman Old Style" w:cs="Arial"/>
          <w:sz w:val="22"/>
          <w:szCs w:val="22"/>
        </w:rPr>
        <w:t>;</w:t>
      </w:r>
      <w:r w:rsidR="00CB151B">
        <w:rPr>
          <w:rFonts w:ascii="Bookman Old Style" w:hAnsi="Bookman Old Style"/>
          <w:sz w:val="22"/>
          <w:szCs w:val="22"/>
        </w:rPr>
        <w:t xml:space="preserve"> </w:t>
      </w:r>
      <w:r w:rsidR="00F87347">
        <w:rPr>
          <w:rFonts w:ascii="Bookman Old Style" w:hAnsi="Bookman Old Style"/>
          <w:sz w:val="22"/>
          <w:szCs w:val="22"/>
        </w:rPr>
        <w:t>s</w:t>
      </w:r>
      <w:r w:rsidR="00CB151B">
        <w:rPr>
          <w:rFonts w:ascii="Bookman Old Style" w:hAnsi="Bookman Old Style"/>
          <w:sz w:val="22"/>
          <w:szCs w:val="22"/>
        </w:rPr>
        <w:t xml:space="preserve">przedaż </w:t>
      </w:r>
      <w:r>
        <w:rPr>
          <w:rFonts w:ascii="Bookman Old Style" w:hAnsi="Bookman Old Style"/>
          <w:sz w:val="22"/>
          <w:szCs w:val="22"/>
        </w:rPr>
        <w:t>lokal</w:t>
      </w:r>
      <w:r w:rsidR="00A64034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w budynku komunalnym w Cimochach</w:t>
      </w:r>
      <w:r w:rsidR="00CB151B">
        <w:rPr>
          <w:rFonts w:ascii="Bookman Old Style" w:hAnsi="Bookman Old Style"/>
          <w:sz w:val="22"/>
          <w:szCs w:val="22"/>
        </w:rPr>
        <w:t xml:space="preserve"> z udziałem </w:t>
      </w:r>
      <w:r w:rsidR="00BB39FA">
        <w:rPr>
          <w:rFonts w:ascii="Bookman Old Style" w:hAnsi="Bookman Old Style"/>
          <w:sz w:val="22"/>
          <w:szCs w:val="22"/>
        </w:rPr>
        <w:t>w działce</w:t>
      </w:r>
      <w:r>
        <w:rPr>
          <w:rFonts w:ascii="Bookman Old Style" w:hAnsi="Bookman Old Style"/>
          <w:sz w:val="22"/>
          <w:szCs w:val="22"/>
        </w:rPr>
        <w:t xml:space="preserve"> oraz wpłaty rat za nabyte lokale w latach wcześniejszych;</w:t>
      </w:r>
    </w:p>
    <w:p w:rsidR="00B802E0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 w:rsidRPr="0090007F">
        <w:rPr>
          <w:rFonts w:ascii="Bookman Old Style" w:hAnsi="Bookman Old Style"/>
          <w:sz w:val="22"/>
          <w:szCs w:val="22"/>
        </w:rPr>
        <w:t>Wartość działek przeznaczonych do sprzedaży wyszacowano na podstawie wyceny dokonanej dla dział</w:t>
      </w:r>
      <w:r w:rsidR="00D90A48" w:rsidRPr="0090007F">
        <w:rPr>
          <w:rFonts w:ascii="Bookman Old Style" w:hAnsi="Bookman Old Style"/>
          <w:sz w:val="22"/>
          <w:szCs w:val="22"/>
        </w:rPr>
        <w:t>e</w:t>
      </w:r>
      <w:r w:rsidRPr="0090007F">
        <w:rPr>
          <w:rFonts w:ascii="Bookman Old Style" w:hAnsi="Bookman Old Style"/>
          <w:sz w:val="22"/>
          <w:szCs w:val="22"/>
        </w:rPr>
        <w:t>k przeznaczon</w:t>
      </w:r>
      <w:r w:rsidR="00D90A48" w:rsidRPr="0090007F">
        <w:rPr>
          <w:rFonts w:ascii="Bookman Old Style" w:hAnsi="Bookman Old Style"/>
          <w:sz w:val="22"/>
          <w:szCs w:val="22"/>
        </w:rPr>
        <w:t>ych</w:t>
      </w:r>
      <w:r w:rsidRPr="0090007F">
        <w:rPr>
          <w:rFonts w:ascii="Bookman Old Style" w:hAnsi="Bookman Old Style"/>
          <w:sz w:val="22"/>
          <w:szCs w:val="22"/>
        </w:rPr>
        <w:t xml:space="preserve"> do sprzedaży w 201</w:t>
      </w:r>
      <w:r w:rsidR="00B802E0">
        <w:rPr>
          <w:rFonts w:ascii="Bookman Old Style" w:hAnsi="Bookman Old Style"/>
          <w:sz w:val="22"/>
          <w:szCs w:val="22"/>
        </w:rPr>
        <w:t>7</w:t>
      </w:r>
      <w:r w:rsidRPr="0090007F">
        <w:rPr>
          <w:rFonts w:ascii="Bookman Old Style" w:hAnsi="Bookman Old Style"/>
          <w:sz w:val="22"/>
          <w:szCs w:val="22"/>
        </w:rPr>
        <w:t xml:space="preserve"> r.</w:t>
      </w:r>
      <w:r w:rsidR="00D90A48" w:rsidRPr="0090007F">
        <w:rPr>
          <w:rFonts w:ascii="Bookman Old Style" w:hAnsi="Bookman Old Style"/>
          <w:sz w:val="22"/>
          <w:szCs w:val="22"/>
        </w:rPr>
        <w:t>. Niektóre pozycje</w:t>
      </w:r>
      <w:r w:rsidR="00D90A48">
        <w:rPr>
          <w:rFonts w:ascii="Bookman Old Style" w:hAnsi="Bookman Old Style"/>
          <w:sz w:val="22"/>
          <w:szCs w:val="22"/>
        </w:rPr>
        <w:t xml:space="preserve">  (lokale, działki) były już </w:t>
      </w:r>
      <w:r w:rsidR="0024659E">
        <w:rPr>
          <w:rFonts w:ascii="Bookman Old Style" w:hAnsi="Bookman Old Style"/>
          <w:sz w:val="22"/>
          <w:szCs w:val="22"/>
        </w:rPr>
        <w:t>wyceniane  i ogłaszane do sprzedaży</w:t>
      </w:r>
      <w:r w:rsidR="00D90A48">
        <w:rPr>
          <w:rFonts w:ascii="Bookman Old Style" w:hAnsi="Bookman Old Style"/>
          <w:sz w:val="22"/>
          <w:szCs w:val="22"/>
        </w:rPr>
        <w:t xml:space="preserve">, z uwagi na małe zainteresowanie kupnem, postanowiono o </w:t>
      </w:r>
      <w:r w:rsidR="0024659E">
        <w:rPr>
          <w:rFonts w:ascii="Bookman Old Style" w:hAnsi="Bookman Old Style"/>
          <w:sz w:val="22"/>
          <w:szCs w:val="22"/>
        </w:rPr>
        <w:t>czasowej rezygnacji z ich sprzedaży, zwłaszcza w przypadku dzi</w:t>
      </w:r>
      <w:r w:rsidR="00B802E0">
        <w:rPr>
          <w:rFonts w:ascii="Bookman Old Style" w:hAnsi="Bookman Old Style"/>
          <w:sz w:val="22"/>
          <w:szCs w:val="22"/>
        </w:rPr>
        <w:t>ałek, które będą wydzierżawiane.</w:t>
      </w:r>
    </w:p>
    <w:p w:rsidR="00446915" w:rsidRPr="00A6193D" w:rsidRDefault="00B802E0" w:rsidP="0044691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Pozostałe dochody majątkowe to dochody z dotacji na zadania inwestycyjne, w przypadku zakwalifikowania zadań do realizacji </w:t>
      </w:r>
      <w:r w:rsidRPr="00A6193D">
        <w:rPr>
          <w:rFonts w:ascii="Bookman Old Style" w:hAnsi="Bookman Old Style"/>
          <w:sz w:val="22"/>
          <w:szCs w:val="22"/>
        </w:rPr>
        <w:t xml:space="preserve">z </w:t>
      </w:r>
      <w:r w:rsidR="00A6193D" w:rsidRPr="00A6193D">
        <w:rPr>
          <w:rFonts w:ascii="Bookman Old Style" w:hAnsi="Bookman Old Style" w:cs="Arial"/>
          <w:sz w:val="22"/>
          <w:szCs w:val="22"/>
        </w:rPr>
        <w:t>"Program</w:t>
      </w:r>
      <w:r w:rsidR="00A6193D">
        <w:rPr>
          <w:rFonts w:ascii="Bookman Old Style" w:hAnsi="Bookman Old Style" w:cs="Arial"/>
          <w:sz w:val="22"/>
          <w:szCs w:val="22"/>
        </w:rPr>
        <w:t>u</w:t>
      </w:r>
      <w:r w:rsidR="00A6193D" w:rsidRPr="00A6193D">
        <w:rPr>
          <w:rFonts w:ascii="Bookman Old Style" w:hAnsi="Bookman Old Style" w:cs="Arial"/>
          <w:sz w:val="22"/>
          <w:szCs w:val="22"/>
        </w:rPr>
        <w:t xml:space="preserve"> rozwoju gminnej i powiatowej infrastruktury drogowej na lata 2016-2019</w:t>
      </w:r>
      <w:r w:rsidR="00A6193D">
        <w:rPr>
          <w:rFonts w:ascii="Bookman Old Style" w:hAnsi="Bookman Old Style" w:cs="Arial"/>
          <w:sz w:val="22"/>
          <w:szCs w:val="22"/>
        </w:rPr>
        <w:t>" oraz z PROW na lata 2014-2020. Do zadania realizowanego z "</w:t>
      </w:r>
      <w:r w:rsidR="00A6193D" w:rsidRPr="00A6193D">
        <w:rPr>
          <w:rFonts w:ascii="Bookman Old Style" w:hAnsi="Bookman Old Style" w:cs="Arial"/>
          <w:sz w:val="22"/>
          <w:szCs w:val="22"/>
        </w:rPr>
        <w:t>Program</w:t>
      </w:r>
      <w:r w:rsidR="00A6193D">
        <w:rPr>
          <w:rFonts w:ascii="Bookman Old Style" w:hAnsi="Bookman Old Style" w:cs="Arial"/>
          <w:sz w:val="22"/>
          <w:szCs w:val="22"/>
        </w:rPr>
        <w:t>u</w:t>
      </w:r>
      <w:r w:rsidR="00A6193D" w:rsidRPr="00A6193D">
        <w:rPr>
          <w:rFonts w:ascii="Bookman Old Style" w:hAnsi="Bookman Old Style" w:cs="Arial"/>
          <w:sz w:val="22"/>
          <w:szCs w:val="22"/>
        </w:rPr>
        <w:t xml:space="preserve"> rozwoju gminnej i powiatowej infrastruktury drogowej na lata 2016-2019</w:t>
      </w:r>
      <w:r w:rsidR="00A6193D">
        <w:rPr>
          <w:rFonts w:ascii="Bookman Old Style" w:hAnsi="Bookman Old Style" w:cs="Arial"/>
          <w:sz w:val="22"/>
          <w:szCs w:val="22"/>
        </w:rPr>
        <w:t>"</w:t>
      </w:r>
      <w:r w:rsidRPr="00A6193D">
        <w:rPr>
          <w:rFonts w:ascii="Bookman Old Style" w:hAnsi="Bookman Old Style"/>
          <w:sz w:val="22"/>
          <w:szCs w:val="22"/>
        </w:rPr>
        <w:t xml:space="preserve"> </w:t>
      </w:r>
      <w:r w:rsidR="00D90A48" w:rsidRPr="00A6193D">
        <w:rPr>
          <w:rFonts w:ascii="Bookman Old Style" w:hAnsi="Bookman Old Style"/>
          <w:sz w:val="22"/>
          <w:szCs w:val="22"/>
        </w:rPr>
        <w:t xml:space="preserve"> </w:t>
      </w:r>
      <w:r w:rsidR="00A6193D">
        <w:rPr>
          <w:rFonts w:ascii="Bookman Old Style" w:hAnsi="Bookman Old Style"/>
          <w:sz w:val="22"/>
          <w:szCs w:val="22"/>
        </w:rPr>
        <w:t>przewidujemy również dofinansowanie z Powiatu Oleckiego.</w:t>
      </w:r>
    </w:p>
    <w:p w:rsidR="00F72521" w:rsidRDefault="008F1ED9" w:rsidP="00446915">
      <w:pPr>
        <w:jc w:val="both"/>
        <w:rPr>
          <w:rFonts w:ascii="Bookman Old Style" w:hAnsi="Bookman Old Style" w:cs="Arial"/>
          <w:sz w:val="22"/>
          <w:szCs w:val="22"/>
        </w:rPr>
      </w:pPr>
      <w:r w:rsidRPr="008F1ED9">
        <w:rPr>
          <w:rFonts w:ascii="Bookman Old Style" w:hAnsi="Bookman Old Style"/>
          <w:sz w:val="22"/>
          <w:szCs w:val="22"/>
        </w:rPr>
        <w:t>- w 2019</w:t>
      </w:r>
      <w:r>
        <w:rPr>
          <w:rFonts w:ascii="Bookman Old Style" w:hAnsi="Bookman Old Style"/>
          <w:sz w:val="22"/>
          <w:szCs w:val="22"/>
        </w:rPr>
        <w:t xml:space="preserve"> r. przyjęto sprzedaż działek, która będzie możliwa po sporządzeniu </w:t>
      </w:r>
      <w:r w:rsidR="00B0414F">
        <w:rPr>
          <w:rFonts w:ascii="Bookman Old Style" w:hAnsi="Bookman Old Style"/>
          <w:sz w:val="22"/>
          <w:szCs w:val="22"/>
        </w:rPr>
        <w:t xml:space="preserve">aktualizacji </w:t>
      </w:r>
      <w:r w:rsidRPr="008F1ED9">
        <w:rPr>
          <w:rFonts w:ascii="Bookman Old Style" w:hAnsi="Bookman Old Style" w:cs="Arial"/>
          <w:sz w:val="22"/>
          <w:szCs w:val="22"/>
        </w:rPr>
        <w:t>Studium Uwarunkowań i Kierunków Zagospodarowania przestrzennego Gminy Wieliczki</w:t>
      </w:r>
      <w:r>
        <w:rPr>
          <w:rFonts w:ascii="Bookman Old Style" w:hAnsi="Bookman Old Style" w:cs="Arial"/>
          <w:sz w:val="22"/>
          <w:szCs w:val="22"/>
        </w:rPr>
        <w:t>.</w:t>
      </w:r>
    </w:p>
    <w:p w:rsidR="008F1ED9" w:rsidRPr="008F1ED9" w:rsidRDefault="008F1ED9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Wydatki: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Wynagrodzenia i składki związane z ich naliczaniem – przewidziano </w:t>
      </w:r>
      <w:r w:rsidR="00A6193D">
        <w:rPr>
          <w:rFonts w:ascii="Bookman Old Style" w:hAnsi="Bookman Old Style"/>
          <w:sz w:val="22"/>
          <w:szCs w:val="22"/>
        </w:rPr>
        <w:t xml:space="preserve">5% </w:t>
      </w:r>
      <w:r>
        <w:rPr>
          <w:rFonts w:ascii="Bookman Old Style" w:hAnsi="Bookman Old Style"/>
          <w:sz w:val="22"/>
          <w:szCs w:val="22"/>
        </w:rPr>
        <w:t xml:space="preserve">wzrost wynagrodzeń pracowników zatrudnionych we wszystkich jednostkach organizacyjnych Gminy </w:t>
      </w:r>
      <w:r w:rsidR="00941615">
        <w:rPr>
          <w:rFonts w:ascii="Bookman Old Style" w:hAnsi="Bookman Old Style"/>
          <w:sz w:val="22"/>
          <w:szCs w:val="22"/>
        </w:rPr>
        <w:t>w 201</w:t>
      </w:r>
      <w:r w:rsidR="00A6193D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r</w:t>
      </w:r>
      <w:r w:rsidR="006E4DDF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W poszczególnych latach w kwotach ogółem nie jest to zauważalne ze względu na planowane wypłaty nagród jubileuszowych i </w:t>
      </w:r>
      <w:r>
        <w:rPr>
          <w:rFonts w:ascii="Bookman Old Style" w:hAnsi="Bookman Old Style"/>
          <w:sz w:val="22"/>
          <w:szCs w:val="22"/>
        </w:rPr>
        <w:lastRenderedPageBreak/>
        <w:t xml:space="preserve">odpraw emerytalnych (zmieniające się ze względu na ilość osób uprawionych do otrzymania wymienionych świadczeń w poszczególnych latach). </w:t>
      </w:r>
    </w:p>
    <w:p w:rsidR="005F77D2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Pozycja „Wydatki związane z funkcjonowaniem organów jednostki samorządu terytorialnego” obejmuje tylko wydatki planowane w rozdziale 75022 „Rady gmin” i</w:t>
      </w:r>
      <w:r w:rsidR="00941615">
        <w:rPr>
          <w:rFonts w:ascii="Bookman Old Style" w:hAnsi="Bookman Old Style"/>
          <w:sz w:val="22"/>
          <w:szCs w:val="22"/>
        </w:rPr>
        <w:t xml:space="preserve"> 75023 „Urzędy gmin”– w 201</w:t>
      </w:r>
      <w:r w:rsidR="00A6193D">
        <w:rPr>
          <w:rFonts w:ascii="Bookman Old Style" w:hAnsi="Bookman Old Style"/>
          <w:sz w:val="22"/>
          <w:szCs w:val="22"/>
        </w:rPr>
        <w:t>8</w:t>
      </w:r>
      <w:r w:rsidR="00941615">
        <w:rPr>
          <w:rFonts w:ascii="Bookman Old Style" w:hAnsi="Bookman Old Style"/>
          <w:sz w:val="22"/>
          <w:szCs w:val="22"/>
        </w:rPr>
        <w:t xml:space="preserve"> r.</w:t>
      </w:r>
      <w:r w:rsidR="0025556C">
        <w:rPr>
          <w:rFonts w:ascii="Bookman Old Style" w:hAnsi="Bookman Old Style"/>
          <w:sz w:val="22"/>
          <w:szCs w:val="22"/>
        </w:rPr>
        <w:t>,</w:t>
      </w:r>
      <w:r w:rsidR="00941615">
        <w:rPr>
          <w:rFonts w:ascii="Bookman Old Style" w:hAnsi="Bookman Old Style"/>
          <w:sz w:val="22"/>
          <w:szCs w:val="22"/>
        </w:rPr>
        <w:t xml:space="preserve"> </w:t>
      </w:r>
      <w:r w:rsidR="00BB39FA">
        <w:rPr>
          <w:rFonts w:ascii="Bookman Old Style" w:hAnsi="Bookman Old Style"/>
          <w:sz w:val="22"/>
          <w:szCs w:val="22"/>
        </w:rPr>
        <w:t xml:space="preserve"> </w:t>
      </w:r>
      <w:r w:rsidR="00941615">
        <w:rPr>
          <w:rFonts w:ascii="Bookman Old Style" w:hAnsi="Bookman Old Style"/>
          <w:sz w:val="22"/>
          <w:szCs w:val="22"/>
        </w:rPr>
        <w:t>założon</w:t>
      </w:r>
      <w:r w:rsidR="0025556C">
        <w:rPr>
          <w:rFonts w:ascii="Bookman Old Style" w:hAnsi="Bookman Old Style"/>
          <w:sz w:val="22"/>
          <w:szCs w:val="22"/>
        </w:rPr>
        <w:t>y</w:t>
      </w:r>
      <w:r w:rsidR="00941615">
        <w:rPr>
          <w:rFonts w:ascii="Bookman Old Style" w:hAnsi="Bookman Old Style"/>
          <w:sz w:val="22"/>
          <w:szCs w:val="22"/>
        </w:rPr>
        <w:t xml:space="preserve"> wzrost</w:t>
      </w:r>
      <w:r w:rsidR="00BB39FA">
        <w:rPr>
          <w:rFonts w:ascii="Bookman Old Style" w:hAnsi="Bookman Old Style"/>
          <w:sz w:val="22"/>
          <w:szCs w:val="22"/>
        </w:rPr>
        <w:t xml:space="preserve"> do przewidywanego </w:t>
      </w:r>
      <w:r w:rsidR="00941615">
        <w:rPr>
          <w:rFonts w:ascii="Bookman Old Style" w:hAnsi="Bookman Old Style"/>
          <w:sz w:val="22"/>
          <w:szCs w:val="22"/>
        </w:rPr>
        <w:t>wykonania tych wydatków w 201</w:t>
      </w:r>
      <w:r w:rsidR="00A6193D">
        <w:rPr>
          <w:rFonts w:ascii="Bookman Old Style" w:hAnsi="Bookman Old Style"/>
          <w:sz w:val="22"/>
          <w:szCs w:val="22"/>
        </w:rPr>
        <w:t>7</w:t>
      </w:r>
      <w:r w:rsidR="00941615">
        <w:rPr>
          <w:rFonts w:ascii="Bookman Old Style" w:hAnsi="Bookman Old Style"/>
          <w:sz w:val="22"/>
          <w:szCs w:val="22"/>
        </w:rPr>
        <w:t xml:space="preserve"> r.</w:t>
      </w:r>
      <w:r w:rsidR="0025556C">
        <w:rPr>
          <w:rFonts w:ascii="Bookman Old Style" w:hAnsi="Bookman Old Style"/>
          <w:sz w:val="22"/>
          <w:szCs w:val="22"/>
        </w:rPr>
        <w:t xml:space="preserve"> wynika z</w:t>
      </w:r>
      <w:r w:rsidR="005F77D2">
        <w:rPr>
          <w:rFonts w:ascii="Bookman Old Style" w:hAnsi="Bookman Old Style"/>
          <w:sz w:val="22"/>
          <w:szCs w:val="22"/>
        </w:rPr>
        <w:t xml:space="preserve"> przewidywanych odpraw emerytalnych i nagród jubileuszowych</w:t>
      </w:r>
      <w:r w:rsidR="0025556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E94C06" w:rsidRDefault="00E94C06" w:rsidP="00E94C0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Przedsięwzięcia majątkowe objęte limitem w załączniku nr 2 do uchwały w sprawie wieloletniej prognozy finansowej, przewidziane do realizacji w ramach programów, projektów lub zadań pozostałych:</w:t>
      </w:r>
    </w:p>
    <w:p w:rsidR="00E94C06" w:rsidRPr="00CF4064" w:rsidRDefault="00E94C06" w:rsidP="00E94C06">
      <w:pPr>
        <w:jc w:val="both"/>
        <w:rPr>
          <w:rFonts w:ascii="Bookman Old Style" w:hAnsi="Bookman Old Style"/>
          <w:sz w:val="22"/>
          <w:szCs w:val="22"/>
        </w:rPr>
      </w:pPr>
      <w:r w:rsidRPr="00CF4064">
        <w:rPr>
          <w:rFonts w:ascii="Bookman Old Style" w:hAnsi="Bookman Old Style"/>
          <w:sz w:val="22"/>
          <w:szCs w:val="22"/>
        </w:rPr>
        <w:t>- w 201</w:t>
      </w:r>
      <w:r>
        <w:rPr>
          <w:rFonts w:ascii="Bookman Old Style" w:hAnsi="Bookman Old Style"/>
          <w:sz w:val="22"/>
          <w:szCs w:val="22"/>
        </w:rPr>
        <w:t>8</w:t>
      </w:r>
      <w:r w:rsidRPr="00CF4064">
        <w:rPr>
          <w:rFonts w:ascii="Bookman Old Style" w:hAnsi="Bookman Old Style"/>
          <w:sz w:val="22"/>
          <w:szCs w:val="22"/>
        </w:rPr>
        <w:t xml:space="preserve"> r. na wartość    </w:t>
      </w:r>
      <w:r>
        <w:rPr>
          <w:rFonts w:ascii="Bookman Old Style" w:hAnsi="Bookman Old Style"/>
          <w:sz w:val="22"/>
          <w:szCs w:val="22"/>
        </w:rPr>
        <w:t>1.715</w:t>
      </w:r>
      <w:r w:rsidRPr="00CF4064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370</w:t>
      </w:r>
      <w:r w:rsidRPr="00CF4064">
        <w:rPr>
          <w:rFonts w:ascii="Bookman Old Style" w:hAnsi="Bookman Old Style"/>
          <w:sz w:val="22"/>
          <w:szCs w:val="22"/>
        </w:rPr>
        <w:t xml:space="preserve"> zł;</w:t>
      </w:r>
    </w:p>
    <w:p w:rsidR="00E94C06" w:rsidRPr="00CF4064" w:rsidRDefault="00E94C06" w:rsidP="00E94C06">
      <w:pPr>
        <w:jc w:val="both"/>
        <w:rPr>
          <w:rFonts w:ascii="Bookman Old Style" w:hAnsi="Bookman Old Style"/>
          <w:sz w:val="22"/>
          <w:szCs w:val="22"/>
        </w:rPr>
      </w:pPr>
      <w:r w:rsidRPr="00CF4064">
        <w:rPr>
          <w:rFonts w:ascii="Bookman Old Style" w:hAnsi="Bookman Old Style"/>
          <w:sz w:val="22"/>
          <w:szCs w:val="22"/>
        </w:rPr>
        <w:t>- w 201</w:t>
      </w:r>
      <w:r>
        <w:rPr>
          <w:rFonts w:ascii="Bookman Old Style" w:hAnsi="Bookman Old Style"/>
          <w:sz w:val="22"/>
          <w:szCs w:val="22"/>
        </w:rPr>
        <w:t>9</w:t>
      </w:r>
      <w:r w:rsidRPr="00CF4064">
        <w:rPr>
          <w:rFonts w:ascii="Bookman Old Style" w:hAnsi="Bookman Old Style"/>
          <w:sz w:val="22"/>
          <w:szCs w:val="22"/>
        </w:rPr>
        <w:t xml:space="preserve"> r. na wartość       </w:t>
      </w:r>
      <w:r>
        <w:rPr>
          <w:rFonts w:ascii="Bookman Old Style" w:hAnsi="Bookman Old Style"/>
          <w:sz w:val="22"/>
          <w:szCs w:val="22"/>
        </w:rPr>
        <w:t>694</w:t>
      </w:r>
      <w:r w:rsidRPr="00CF4064">
        <w:rPr>
          <w:rFonts w:ascii="Bookman Old Style" w:hAnsi="Bookman Old Style"/>
          <w:sz w:val="22"/>
          <w:szCs w:val="22"/>
        </w:rPr>
        <w:t>.000 zł;</w:t>
      </w:r>
    </w:p>
    <w:p w:rsidR="00E94C06" w:rsidRDefault="00E94C06" w:rsidP="00E94C0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Przewiduje się również realizację inwestycji rocznych, które szczegółowo omawiane są w budżetach na dany rok budżetowy.</w:t>
      </w:r>
    </w:p>
    <w:p w:rsidR="00E94C06" w:rsidRDefault="00E94C06" w:rsidP="00E94C0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latach 2020-2027 wykazuje się niemalże stałe wielkości wydatków majątkowych.</w:t>
      </w:r>
    </w:p>
    <w:p w:rsidR="00446915" w:rsidRDefault="00B0414F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446915">
        <w:rPr>
          <w:rFonts w:ascii="Bookman Old Style" w:hAnsi="Bookman Old Style"/>
          <w:sz w:val="22"/>
          <w:szCs w:val="22"/>
        </w:rPr>
        <w:t>Gmina nie udzielała dotychczas gwarancji i poręczeń, dlatego też nie uwzględnia się wydatków z tych tytułów.</w:t>
      </w:r>
    </w:p>
    <w:p w:rsidR="00446915" w:rsidRDefault="00B0414F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446915">
        <w:rPr>
          <w:rFonts w:ascii="Bookman Old Style" w:hAnsi="Bookman Old Style"/>
          <w:sz w:val="22"/>
          <w:szCs w:val="22"/>
        </w:rPr>
        <w:t>Nie wykazano również zobowiązań związku współtworzonego m.in. przez Gminę Wieliczki, gdyż Związek Międzygminny „Gospodarka Komunalna” nie wykazał zobowiązań.</w:t>
      </w:r>
    </w:p>
    <w:p w:rsidR="00F87347" w:rsidRDefault="00446915" w:rsidP="00F87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Wydatki na spłatę i obsługę długu zaplanowano na podstawie harmonogramów spłat zaciągniętych kredytów, przy uwzględnieniu planowanych do zaciągnięcia</w:t>
      </w:r>
      <w:r w:rsidR="00367527">
        <w:rPr>
          <w:rFonts w:ascii="Bookman Old Style" w:hAnsi="Bookman Old Style"/>
          <w:sz w:val="22"/>
          <w:szCs w:val="22"/>
        </w:rPr>
        <w:t xml:space="preserve"> w 201</w:t>
      </w:r>
      <w:r w:rsidR="005F77D2">
        <w:rPr>
          <w:rFonts w:ascii="Bookman Old Style" w:hAnsi="Bookman Old Style"/>
          <w:sz w:val="22"/>
          <w:szCs w:val="22"/>
        </w:rPr>
        <w:t>8</w:t>
      </w:r>
      <w:r w:rsidR="00367527">
        <w:rPr>
          <w:rFonts w:ascii="Bookman Old Style" w:hAnsi="Bookman Old Style"/>
          <w:sz w:val="22"/>
          <w:szCs w:val="22"/>
        </w:rPr>
        <w:t xml:space="preserve"> r.</w:t>
      </w:r>
      <w:r>
        <w:rPr>
          <w:rFonts w:ascii="Bookman Old Style" w:hAnsi="Bookman Old Style"/>
          <w:sz w:val="22"/>
          <w:szCs w:val="22"/>
        </w:rPr>
        <w:t>:</w:t>
      </w:r>
    </w:p>
    <w:p w:rsidR="00F87347" w:rsidRDefault="00F87347" w:rsidP="00F87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B39FA">
        <w:rPr>
          <w:rFonts w:ascii="Bookman Old Style" w:hAnsi="Bookman Old Style"/>
          <w:sz w:val="22"/>
          <w:szCs w:val="22"/>
        </w:rPr>
        <w:t xml:space="preserve">emitowanie obligacji </w:t>
      </w:r>
      <w:r w:rsidR="00446915">
        <w:rPr>
          <w:rFonts w:ascii="Bookman Old Style" w:hAnsi="Bookman Old Style"/>
          <w:sz w:val="22"/>
          <w:szCs w:val="22"/>
        </w:rPr>
        <w:t xml:space="preserve">w kwocie </w:t>
      </w:r>
      <w:r w:rsidR="005F77D2">
        <w:rPr>
          <w:rFonts w:ascii="Bookman Old Style" w:hAnsi="Bookman Old Style"/>
          <w:sz w:val="22"/>
          <w:szCs w:val="22"/>
        </w:rPr>
        <w:t>5</w:t>
      </w:r>
      <w:r w:rsidR="00367527">
        <w:rPr>
          <w:rFonts w:ascii="Bookman Old Style" w:hAnsi="Bookman Old Style"/>
          <w:sz w:val="22"/>
          <w:szCs w:val="22"/>
        </w:rPr>
        <w:t>00</w:t>
      </w:r>
      <w:r w:rsidR="00446915">
        <w:rPr>
          <w:rFonts w:ascii="Bookman Old Style" w:hAnsi="Bookman Old Style"/>
          <w:sz w:val="22"/>
          <w:szCs w:val="22"/>
        </w:rPr>
        <w:t xml:space="preserve"> </w:t>
      </w:r>
      <w:r w:rsidR="00367527">
        <w:rPr>
          <w:rFonts w:ascii="Bookman Old Style" w:hAnsi="Bookman Old Style"/>
          <w:sz w:val="22"/>
          <w:szCs w:val="22"/>
        </w:rPr>
        <w:t>0</w:t>
      </w:r>
      <w:r w:rsidR="00BB39FA">
        <w:rPr>
          <w:rFonts w:ascii="Bookman Old Style" w:hAnsi="Bookman Old Style"/>
          <w:sz w:val="22"/>
          <w:szCs w:val="22"/>
        </w:rPr>
        <w:t>00 zł</w:t>
      </w:r>
      <w:r w:rsidR="00446915">
        <w:rPr>
          <w:rFonts w:ascii="Bookman Old Style" w:hAnsi="Bookman Old Style"/>
          <w:sz w:val="22"/>
          <w:szCs w:val="22"/>
        </w:rPr>
        <w:t>, przewidzian</w:t>
      </w:r>
      <w:r w:rsidR="00941615">
        <w:rPr>
          <w:rFonts w:ascii="Bookman Old Style" w:hAnsi="Bookman Old Style"/>
          <w:sz w:val="22"/>
          <w:szCs w:val="22"/>
        </w:rPr>
        <w:t>y</w:t>
      </w:r>
      <w:r w:rsidR="00BB39FA">
        <w:rPr>
          <w:rFonts w:ascii="Bookman Old Style" w:hAnsi="Bookman Old Style"/>
          <w:sz w:val="22"/>
          <w:szCs w:val="22"/>
        </w:rPr>
        <w:t>ch  do wykupu</w:t>
      </w:r>
      <w:r w:rsidR="00446915">
        <w:rPr>
          <w:rFonts w:ascii="Bookman Old Style" w:hAnsi="Bookman Old Style"/>
          <w:sz w:val="22"/>
          <w:szCs w:val="22"/>
        </w:rPr>
        <w:t xml:space="preserve"> w </w:t>
      </w:r>
      <w:r w:rsidR="005F77D2">
        <w:rPr>
          <w:rFonts w:ascii="Bookman Old Style" w:hAnsi="Bookman Old Style"/>
          <w:sz w:val="22"/>
          <w:szCs w:val="22"/>
        </w:rPr>
        <w:t>roku 2</w:t>
      </w:r>
      <w:r w:rsidR="00BB39FA">
        <w:rPr>
          <w:rFonts w:ascii="Bookman Old Style" w:hAnsi="Bookman Old Style"/>
          <w:sz w:val="22"/>
          <w:szCs w:val="22"/>
        </w:rPr>
        <w:t>02</w:t>
      </w:r>
      <w:r w:rsidR="005F77D2">
        <w:rPr>
          <w:rFonts w:ascii="Bookman Old Style" w:hAnsi="Bookman Old Style"/>
          <w:sz w:val="22"/>
          <w:szCs w:val="22"/>
        </w:rPr>
        <w:t>7.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 tej samej podstawie zaplanowano wysokość </w:t>
      </w:r>
      <w:r w:rsidR="008F1ED9">
        <w:rPr>
          <w:rFonts w:ascii="Bookman Old Style" w:hAnsi="Bookman Old Style"/>
          <w:sz w:val="22"/>
          <w:szCs w:val="22"/>
        </w:rPr>
        <w:t xml:space="preserve">odsetek i </w:t>
      </w:r>
      <w:r>
        <w:rPr>
          <w:rFonts w:ascii="Bookman Old Style" w:hAnsi="Bookman Old Style"/>
          <w:sz w:val="22"/>
          <w:szCs w:val="22"/>
        </w:rPr>
        <w:t>rozchodów.</w:t>
      </w:r>
    </w:p>
    <w:p w:rsidR="00E94C06" w:rsidRDefault="00E94C06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Ze spłaty rat przypadających na dany rok kwot ustawowych wyłączeń określonych w art. 243 ust. 3 </w:t>
      </w:r>
      <w:proofErr w:type="spellStart"/>
      <w:r>
        <w:rPr>
          <w:rFonts w:ascii="Bookman Old Style" w:hAnsi="Bookman Old Style"/>
          <w:sz w:val="22"/>
          <w:szCs w:val="22"/>
        </w:rPr>
        <w:t>ufp</w:t>
      </w:r>
      <w:proofErr w:type="spellEnd"/>
      <w:r>
        <w:rPr>
          <w:rFonts w:ascii="Bookman Old Style" w:hAnsi="Bookman Old Style"/>
          <w:sz w:val="22"/>
          <w:szCs w:val="22"/>
        </w:rPr>
        <w:t>. wynikają:</w:t>
      </w:r>
    </w:p>
    <w:p w:rsidR="00E94C06" w:rsidRDefault="00E94C06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1) z 201</w:t>
      </w:r>
      <w:r w:rsidR="003C16C2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roku - </w:t>
      </w:r>
      <w:r w:rsidR="003C16C2">
        <w:rPr>
          <w:rFonts w:ascii="Bookman Old Style" w:hAnsi="Bookman Old Style"/>
          <w:sz w:val="22"/>
          <w:szCs w:val="22"/>
        </w:rPr>
        <w:t xml:space="preserve">kredyt </w:t>
      </w:r>
      <w:r w:rsidR="00D4219A">
        <w:rPr>
          <w:rFonts w:ascii="Bookman Old Style" w:hAnsi="Bookman Old Style"/>
          <w:sz w:val="22"/>
          <w:szCs w:val="22"/>
        </w:rPr>
        <w:t xml:space="preserve">w kwocie 162.000 zł, </w:t>
      </w:r>
      <w:r w:rsidR="003C16C2">
        <w:rPr>
          <w:rFonts w:ascii="Bookman Old Style" w:hAnsi="Bookman Old Style"/>
          <w:sz w:val="22"/>
          <w:szCs w:val="22"/>
        </w:rPr>
        <w:t>na udział własny gminy w zadaniu "</w:t>
      </w:r>
      <w:r w:rsidR="003C16C2" w:rsidRPr="003C16C2">
        <w:t xml:space="preserve"> </w:t>
      </w:r>
      <w:r w:rsidR="003C16C2" w:rsidRPr="003C16C2">
        <w:rPr>
          <w:rFonts w:ascii="Bookman Old Style" w:hAnsi="Bookman Old Style"/>
          <w:sz w:val="22"/>
          <w:szCs w:val="22"/>
        </w:rPr>
        <w:t xml:space="preserve">Poprawa gospodarki wodno-ściekowej w Gminie Wieliczki (przydomowe oczyszczalnie ścieków) </w:t>
      </w:r>
      <w:r w:rsidR="003C16C2">
        <w:rPr>
          <w:rFonts w:ascii="Bookman Old Style" w:hAnsi="Bookman Old Style"/>
          <w:sz w:val="22"/>
          <w:szCs w:val="22"/>
        </w:rPr>
        <w:t>realizowany z udziałem środków UE</w:t>
      </w:r>
      <w:r w:rsidR="009F02DF">
        <w:rPr>
          <w:rFonts w:ascii="Bookman Old Style" w:hAnsi="Bookman Old Style"/>
          <w:sz w:val="22"/>
          <w:szCs w:val="22"/>
        </w:rPr>
        <w:t>. Wyłączenia spłaty obejmują lata 2014-2020.</w:t>
      </w:r>
    </w:p>
    <w:p w:rsidR="009F02DF" w:rsidRDefault="009F02DF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2) z 2017 roku- emisja obligacji </w:t>
      </w:r>
      <w:r w:rsidR="00D4219A">
        <w:rPr>
          <w:rFonts w:ascii="Bookman Old Style" w:hAnsi="Bookman Old Style"/>
          <w:sz w:val="22"/>
          <w:szCs w:val="22"/>
        </w:rPr>
        <w:t xml:space="preserve">na kwotę </w:t>
      </w:r>
      <w:r>
        <w:rPr>
          <w:rFonts w:ascii="Bookman Old Style" w:hAnsi="Bookman Old Style"/>
          <w:sz w:val="22"/>
          <w:szCs w:val="22"/>
        </w:rPr>
        <w:t>910 000 zł, na udział własny gminy w zadaniach realizowanych z PROW 2014-2020: "</w:t>
      </w:r>
      <w:r w:rsidRPr="009F02DF">
        <w:t xml:space="preserve"> </w:t>
      </w:r>
      <w:r w:rsidRPr="009F02DF">
        <w:rPr>
          <w:rFonts w:ascii="Bookman Old Style" w:hAnsi="Bookman Old Style"/>
          <w:sz w:val="22"/>
          <w:szCs w:val="22"/>
        </w:rPr>
        <w:t>Przebudowa drogi gminnej Nr 142012N- Wilkasy</w:t>
      </w:r>
      <w:r>
        <w:rPr>
          <w:rFonts w:ascii="Bookman Old Style" w:hAnsi="Bookman Old Style"/>
          <w:sz w:val="22"/>
          <w:szCs w:val="22"/>
        </w:rPr>
        <w:t>", "</w:t>
      </w:r>
      <w:r w:rsidRPr="009F02DF">
        <w:t xml:space="preserve"> </w:t>
      </w:r>
      <w:r w:rsidRPr="009F02DF">
        <w:rPr>
          <w:rFonts w:ascii="Bookman Old Style" w:hAnsi="Bookman Old Style"/>
          <w:sz w:val="22"/>
          <w:szCs w:val="22"/>
        </w:rPr>
        <w:t>Przebudowa części drogi gminnej Nr 142011N- Wojnasy</w:t>
      </w:r>
      <w:r>
        <w:rPr>
          <w:rFonts w:ascii="Bookman Old Style" w:hAnsi="Bookman Old Style"/>
          <w:sz w:val="22"/>
          <w:szCs w:val="22"/>
        </w:rPr>
        <w:t>", "</w:t>
      </w:r>
      <w:r w:rsidRPr="009F02DF">
        <w:t xml:space="preserve"> </w:t>
      </w:r>
      <w:r w:rsidRPr="009F02DF">
        <w:rPr>
          <w:rFonts w:ascii="Bookman Old Style" w:hAnsi="Bookman Old Style"/>
          <w:sz w:val="22"/>
          <w:szCs w:val="22"/>
        </w:rPr>
        <w:t>Przebudowa odcinka drogi gminnej Nr 142018N- ul. Letniskowa w m.  Wieliczki</w:t>
      </w:r>
      <w:r>
        <w:rPr>
          <w:rFonts w:ascii="Bookman Old Style" w:hAnsi="Bookman Old Style"/>
          <w:sz w:val="22"/>
          <w:szCs w:val="22"/>
        </w:rPr>
        <w:t>". Wyłączenia spłaty obejmują lata 2022-2025.</w:t>
      </w:r>
    </w:p>
    <w:p w:rsidR="009F02DF" w:rsidRDefault="009F02DF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z projektu na 2018 r.- emisja obligacji </w:t>
      </w:r>
      <w:r w:rsidR="00D4219A">
        <w:rPr>
          <w:rFonts w:ascii="Bookman Old Style" w:hAnsi="Bookman Old Style"/>
          <w:sz w:val="22"/>
          <w:szCs w:val="22"/>
        </w:rPr>
        <w:t>na kwotę 500.000 zł jako udział własny gminy w zadaniu przewidywanym do realizacji z PROW 2014-2020 pn.: "</w:t>
      </w:r>
      <w:r w:rsidR="00D4219A" w:rsidRPr="00D4219A">
        <w:t xml:space="preserve"> </w:t>
      </w:r>
      <w:r w:rsidR="00D4219A" w:rsidRPr="00D4219A">
        <w:rPr>
          <w:rFonts w:ascii="Bookman Old Style" w:hAnsi="Bookman Old Style"/>
          <w:sz w:val="22"/>
          <w:szCs w:val="22"/>
        </w:rPr>
        <w:t>Przebudowa części drogi gminnej Nr 142013N Wilkasy-Cimoszki</w:t>
      </w:r>
      <w:r w:rsidR="00D4219A">
        <w:rPr>
          <w:rFonts w:ascii="Bookman Old Style" w:hAnsi="Bookman Old Style"/>
          <w:sz w:val="22"/>
          <w:szCs w:val="22"/>
        </w:rPr>
        <w:t>". Wyłączenia spłaty obejmują 2027 r.</w:t>
      </w:r>
    </w:p>
    <w:p w:rsidR="00D4219A" w:rsidRDefault="00D4219A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wszystkie ww. zadania umowy były podpisane po 1 stycznia 2013 r. i były realizowane w co najmniej 60% udziałem środków UE.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Przychody.</w:t>
      </w:r>
    </w:p>
    <w:p w:rsidR="00446915" w:rsidRDefault="00446915" w:rsidP="0044691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W roku 201</w:t>
      </w:r>
      <w:r w:rsidR="008E6D6F">
        <w:rPr>
          <w:rFonts w:ascii="Bookman Old Style" w:hAnsi="Bookman Old Style"/>
          <w:color w:val="000000"/>
          <w:sz w:val="22"/>
          <w:szCs w:val="22"/>
        </w:rPr>
        <w:t>8</w:t>
      </w:r>
      <w:r>
        <w:rPr>
          <w:rFonts w:ascii="Bookman Old Style" w:hAnsi="Bookman Old Style"/>
          <w:color w:val="000000"/>
          <w:sz w:val="22"/>
          <w:szCs w:val="22"/>
        </w:rPr>
        <w:t xml:space="preserve"> prz</w:t>
      </w:r>
      <w:r w:rsidR="00B6333F">
        <w:rPr>
          <w:rFonts w:ascii="Bookman Old Style" w:hAnsi="Bookman Old Style"/>
          <w:color w:val="000000"/>
          <w:sz w:val="22"/>
          <w:szCs w:val="22"/>
        </w:rPr>
        <w:t xml:space="preserve">ychody planowane są w kwocie </w:t>
      </w:r>
      <w:r w:rsidR="008E6D6F">
        <w:rPr>
          <w:rFonts w:ascii="Bookman Old Style" w:hAnsi="Bookman Old Style"/>
          <w:color w:val="000000"/>
          <w:sz w:val="22"/>
          <w:szCs w:val="22"/>
        </w:rPr>
        <w:t>1</w:t>
      </w:r>
      <w:r w:rsidR="00BA4165">
        <w:rPr>
          <w:rFonts w:ascii="Bookman Old Style" w:hAnsi="Bookman Old Style"/>
          <w:color w:val="000000"/>
          <w:sz w:val="22"/>
          <w:szCs w:val="22"/>
        </w:rPr>
        <w:t>.</w:t>
      </w:r>
      <w:r w:rsidR="008E6D6F">
        <w:rPr>
          <w:rFonts w:ascii="Bookman Old Style" w:hAnsi="Bookman Old Style"/>
          <w:color w:val="000000"/>
          <w:sz w:val="22"/>
          <w:szCs w:val="22"/>
        </w:rPr>
        <w:t>4</w:t>
      </w:r>
      <w:r w:rsidR="00E94C06">
        <w:rPr>
          <w:rFonts w:ascii="Bookman Old Style" w:hAnsi="Bookman Old Style"/>
          <w:color w:val="000000"/>
          <w:sz w:val="22"/>
          <w:szCs w:val="22"/>
        </w:rPr>
        <w:t>6</w:t>
      </w:r>
      <w:r w:rsidR="008E6D6F">
        <w:rPr>
          <w:rFonts w:ascii="Bookman Old Style" w:hAnsi="Bookman Old Style"/>
          <w:color w:val="000000"/>
          <w:sz w:val="22"/>
          <w:szCs w:val="22"/>
        </w:rPr>
        <w:t>8</w:t>
      </w:r>
      <w:r>
        <w:rPr>
          <w:rFonts w:ascii="Bookman Old Style" w:hAnsi="Bookman Old Style"/>
          <w:color w:val="000000"/>
          <w:sz w:val="22"/>
          <w:szCs w:val="22"/>
        </w:rPr>
        <w:t>.</w:t>
      </w:r>
      <w:r w:rsidR="008E6D6F">
        <w:rPr>
          <w:rFonts w:ascii="Bookman Old Style" w:hAnsi="Bookman Old Style"/>
          <w:color w:val="000000"/>
          <w:sz w:val="22"/>
          <w:szCs w:val="22"/>
        </w:rPr>
        <w:t>652</w:t>
      </w:r>
      <w:r>
        <w:rPr>
          <w:rFonts w:ascii="Bookman Old Style" w:hAnsi="Bookman Old Style"/>
          <w:color w:val="000000"/>
          <w:sz w:val="22"/>
          <w:szCs w:val="22"/>
        </w:rPr>
        <w:t xml:space="preserve"> zł, w tym:</w:t>
      </w:r>
    </w:p>
    <w:p w:rsidR="00B6333F" w:rsidRDefault="00B6333F" w:rsidP="00446915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emisj</w:t>
      </w:r>
      <w:r w:rsidR="00B0414F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obligacji na kwotę </w:t>
      </w:r>
      <w:r w:rsidR="00FC1546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00.000,00 zł;</w:t>
      </w:r>
    </w:p>
    <w:p w:rsidR="008F1ED9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- </w:t>
      </w:r>
      <w:r w:rsidR="00FC1546">
        <w:rPr>
          <w:rFonts w:ascii="Bookman Old Style" w:hAnsi="Bookman Old Style"/>
          <w:color w:val="000000"/>
          <w:sz w:val="22"/>
          <w:szCs w:val="22"/>
        </w:rPr>
        <w:t>9</w:t>
      </w:r>
      <w:r w:rsidR="00E94C06">
        <w:rPr>
          <w:rFonts w:ascii="Bookman Old Style" w:hAnsi="Bookman Old Style"/>
          <w:color w:val="000000"/>
          <w:sz w:val="22"/>
          <w:szCs w:val="22"/>
        </w:rPr>
        <w:t>6</w:t>
      </w:r>
      <w:r w:rsidR="00FC1546">
        <w:rPr>
          <w:rFonts w:ascii="Bookman Old Style" w:hAnsi="Bookman Old Style"/>
          <w:color w:val="000000"/>
          <w:sz w:val="22"/>
          <w:szCs w:val="22"/>
        </w:rPr>
        <w:t>8</w:t>
      </w:r>
      <w:r w:rsidR="00B6333F">
        <w:rPr>
          <w:rFonts w:ascii="Bookman Old Style" w:hAnsi="Bookman Old Style"/>
          <w:color w:val="000000"/>
          <w:sz w:val="22"/>
          <w:szCs w:val="22"/>
        </w:rPr>
        <w:t>.</w:t>
      </w:r>
      <w:r w:rsidR="00FC1546">
        <w:rPr>
          <w:rFonts w:ascii="Bookman Old Style" w:hAnsi="Bookman Old Style"/>
          <w:color w:val="000000"/>
          <w:sz w:val="22"/>
          <w:szCs w:val="22"/>
        </w:rPr>
        <w:t>652</w:t>
      </w:r>
      <w:r>
        <w:rPr>
          <w:rFonts w:ascii="Bookman Old Style" w:hAnsi="Bookman Old Style"/>
          <w:color w:val="000000"/>
          <w:sz w:val="22"/>
          <w:szCs w:val="22"/>
        </w:rPr>
        <w:t>,00 zł z wolnych środków jako nadwyżki środków pieniężnych na rachunku bieżącym budżetu jednostki samorządu terytorialnego, wynikających z rozliczeń, kredytów z lat ubiegłych</w:t>
      </w:r>
      <w:r w:rsidR="00FC1546">
        <w:rPr>
          <w:rFonts w:ascii="Bookman Old Style" w:hAnsi="Bookman Old Style"/>
          <w:color w:val="000000"/>
          <w:sz w:val="22"/>
          <w:szCs w:val="22"/>
        </w:rPr>
        <w:t xml:space="preserve">, w tym </w:t>
      </w:r>
      <w:r w:rsidR="00FC1546">
        <w:rPr>
          <w:rFonts w:ascii="Bookman Old Style" w:hAnsi="Bookman Old Style"/>
          <w:sz w:val="22"/>
          <w:szCs w:val="22"/>
        </w:rPr>
        <w:t>kwota 302.502 zł, otrzymana na dochody bieżące na programy, projekty finansowane z udziałem środków UE w 2017 r., które będą wydatkowane w 2018 r.</w:t>
      </w:r>
    </w:p>
    <w:p w:rsidR="008F1ED9" w:rsidRDefault="008F1ED9" w:rsidP="008F1ED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Na 2019 rok różnica między dochodami bieżącymi a wydatkami bieżącymi środków otrzymanych na programy, projekty finansowane z udziałem środków UE</w:t>
      </w:r>
      <w:r w:rsidR="00F22CD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wynosi 13.</w:t>
      </w:r>
      <w:r w:rsidR="00F22CD0">
        <w:rPr>
          <w:rFonts w:ascii="Bookman Old Style" w:hAnsi="Bookman Old Style"/>
          <w:sz w:val="22"/>
          <w:szCs w:val="22"/>
        </w:rPr>
        <w:t>437 zł</w:t>
      </w:r>
      <w:r>
        <w:rPr>
          <w:rFonts w:ascii="Bookman Old Style" w:hAnsi="Bookman Old Style"/>
          <w:sz w:val="22"/>
          <w:szCs w:val="22"/>
        </w:rPr>
        <w:t xml:space="preserve">, są to środki otrzymane </w:t>
      </w:r>
      <w:r w:rsidR="00F22CD0">
        <w:rPr>
          <w:rFonts w:ascii="Bookman Old Style" w:hAnsi="Bookman Old Style"/>
          <w:sz w:val="22"/>
          <w:szCs w:val="22"/>
        </w:rPr>
        <w:t>w</w:t>
      </w:r>
      <w:r>
        <w:rPr>
          <w:rFonts w:ascii="Bookman Old Style" w:hAnsi="Bookman Old Style"/>
          <w:sz w:val="22"/>
          <w:szCs w:val="22"/>
        </w:rPr>
        <w:t xml:space="preserve"> 2017 r., które będą wydatkowane w 201</w:t>
      </w:r>
      <w:r w:rsidR="00F22CD0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 xml:space="preserve"> r.</w:t>
      </w:r>
    </w:p>
    <w:p w:rsidR="008F1ED9" w:rsidRPr="008F1ED9" w:rsidRDefault="008F1ED9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Rozchody.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Spłatę długu zaplanowano na podstawie harmonogramów spłat zaciągniętych kredytów</w:t>
      </w:r>
      <w:r w:rsidR="00FC1546">
        <w:rPr>
          <w:rFonts w:ascii="Bookman Old Style" w:hAnsi="Bookman Old Style"/>
          <w:sz w:val="22"/>
          <w:szCs w:val="22"/>
        </w:rPr>
        <w:t xml:space="preserve"> i wykupu obligacji</w:t>
      </w:r>
      <w:r>
        <w:rPr>
          <w:rFonts w:ascii="Bookman Old Style" w:hAnsi="Bookman Old Style"/>
          <w:sz w:val="22"/>
          <w:szCs w:val="22"/>
        </w:rPr>
        <w:t>, które przewidziane są do spłaty do 202</w:t>
      </w:r>
      <w:r w:rsidR="00FC1546">
        <w:rPr>
          <w:rFonts w:ascii="Bookman Old Style" w:hAnsi="Bookman Old Style"/>
          <w:sz w:val="22"/>
          <w:szCs w:val="22"/>
        </w:rPr>
        <w:t>6</w:t>
      </w:r>
      <w:r w:rsidR="00C66C83">
        <w:rPr>
          <w:rFonts w:ascii="Bookman Old Style" w:hAnsi="Bookman Old Style"/>
          <w:sz w:val="22"/>
          <w:szCs w:val="22"/>
        </w:rPr>
        <w:t xml:space="preserve"> r.. W  201</w:t>
      </w:r>
      <w:r w:rsidR="00FC1546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roku planuje się </w:t>
      </w:r>
      <w:r w:rsidR="00BE2A65">
        <w:rPr>
          <w:rFonts w:ascii="Bookman Old Style" w:hAnsi="Bookman Old Style"/>
          <w:sz w:val="22"/>
          <w:szCs w:val="22"/>
        </w:rPr>
        <w:t>wyemitować obligacje, których wykup</w:t>
      </w:r>
      <w:r>
        <w:rPr>
          <w:rFonts w:ascii="Bookman Old Style" w:hAnsi="Bookman Old Style"/>
          <w:sz w:val="22"/>
          <w:szCs w:val="22"/>
        </w:rPr>
        <w:t xml:space="preserve">  przyjęto </w:t>
      </w:r>
      <w:r w:rsidR="00BE2A65">
        <w:rPr>
          <w:rFonts w:ascii="Bookman Old Style" w:hAnsi="Bookman Old Style"/>
          <w:sz w:val="22"/>
          <w:szCs w:val="22"/>
        </w:rPr>
        <w:t xml:space="preserve">w </w:t>
      </w:r>
      <w:r w:rsidR="00FC1546">
        <w:rPr>
          <w:rFonts w:ascii="Bookman Old Style" w:hAnsi="Bookman Old Style"/>
          <w:sz w:val="22"/>
          <w:szCs w:val="22"/>
        </w:rPr>
        <w:t>roku</w:t>
      </w:r>
      <w:r w:rsidR="00BE2A65">
        <w:rPr>
          <w:rFonts w:ascii="Bookman Old Style" w:hAnsi="Bookman Old Style"/>
          <w:sz w:val="22"/>
          <w:szCs w:val="22"/>
        </w:rPr>
        <w:t xml:space="preserve"> 202</w:t>
      </w:r>
      <w:r w:rsidR="00FC1546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, co znajduje swoje odzwierciedlenie w prognozowanej spłacie długu. </w:t>
      </w:r>
    </w:p>
    <w:p w:rsidR="00446915" w:rsidRDefault="00446915" w:rsidP="004469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latach 201</w:t>
      </w:r>
      <w:r w:rsidR="00FC1546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-202</w:t>
      </w:r>
      <w:r w:rsidR="00705EC6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spłata zadłużenia z tytułu kredytów</w:t>
      </w:r>
      <w:r w:rsidR="00F8734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pożyczek </w:t>
      </w:r>
      <w:r w:rsidR="00BE2A65">
        <w:rPr>
          <w:rFonts w:ascii="Bookman Old Style" w:hAnsi="Bookman Old Style"/>
          <w:sz w:val="22"/>
          <w:szCs w:val="22"/>
        </w:rPr>
        <w:t xml:space="preserve">i wykupu obligacji </w:t>
      </w:r>
      <w:r>
        <w:rPr>
          <w:rFonts w:ascii="Bookman Old Style" w:hAnsi="Bookman Old Style"/>
          <w:sz w:val="22"/>
          <w:szCs w:val="22"/>
        </w:rPr>
        <w:t>przewidziana jest z kwoty nadwyżki budżetowej planowanej w poszczególnych latach objętych prognozą.</w:t>
      </w:r>
    </w:p>
    <w:p w:rsidR="00446915" w:rsidRDefault="00446915" w:rsidP="0044691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 xml:space="preserve">Kwota długu, sposób jego sfinansowania i relacja o której mowa w art. 243 ustawy o finansach publicznych. </w:t>
      </w:r>
    </w:p>
    <w:p w:rsidR="00446915" w:rsidRDefault="00446915" w:rsidP="001D6B4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Kwota wykazana jako dług na koniec każdego roku jest wynikiem działania: dług z poprzedniego roku + zaciągany dług – spłata długu. </w:t>
      </w:r>
    </w:p>
    <w:p w:rsidR="00446915" w:rsidRDefault="00446915" w:rsidP="00B6333F">
      <w:pPr>
        <w:jc w:val="both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 przedstawionej prognozy wynika, że zachowano prawidłową relację, o której mowa w art. 243</w:t>
      </w:r>
      <w:r w:rsidR="00025E0D">
        <w:rPr>
          <w:rFonts w:ascii="Bookman Old Style" w:hAnsi="Bookman Old Style"/>
          <w:sz w:val="22"/>
          <w:szCs w:val="22"/>
        </w:rPr>
        <w:t xml:space="preserve"> ustawy o finansach publicznych</w:t>
      </w:r>
      <w:r w:rsidR="00C51C99">
        <w:rPr>
          <w:rFonts w:ascii="Bookman Old Style" w:hAnsi="Bookman Old Style"/>
          <w:sz w:val="22"/>
          <w:szCs w:val="22"/>
        </w:rPr>
        <w:t xml:space="preserve"> dla </w:t>
      </w:r>
      <w:r w:rsidR="00BE2A65">
        <w:rPr>
          <w:rFonts w:ascii="Bookman Old Style" w:hAnsi="Bookman Old Style"/>
          <w:sz w:val="22"/>
          <w:szCs w:val="22"/>
        </w:rPr>
        <w:t>wszystkich lat objętych prognozą</w:t>
      </w:r>
      <w:r w:rsidR="00C51C99">
        <w:rPr>
          <w:rFonts w:ascii="Bookman Old Style" w:hAnsi="Bookman Old Style"/>
          <w:sz w:val="22"/>
          <w:szCs w:val="22"/>
        </w:rPr>
        <w:t>.</w:t>
      </w:r>
      <w:r w:rsidR="00025E0D">
        <w:rPr>
          <w:rFonts w:ascii="Bookman Old Style" w:hAnsi="Bookman Old Style"/>
          <w:sz w:val="22"/>
          <w:szCs w:val="22"/>
        </w:rPr>
        <w:t xml:space="preserve"> </w:t>
      </w:r>
    </w:p>
    <w:p w:rsidR="00CD13D2" w:rsidRDefault="00CD13D2" w:rsidP="001D6B43">
      <w:pPr>
        <w:pStyle w:val="Tekstpodstawowywcity2"/>
        <w:spacing w:line="240" w:lineRule="auto"/>
        <w:ind w:left="0"/>
        <w:rPr>
          <w:rFonts w:ascii="Bookman Old Style" w:hAnsi="Bookman Old Style"/>
          <w:sz w:val="22"/>
          <w:szCs w:val="22"/>
        </w:rPr>
      </w:pPr>
    </w:p>
    <w:sectPr w:rsidR="00CD13D2" w:rsidSect="003F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D5A"/>
    <w:multiLevelType w:val="hybridMultilevel"/>
    <w:tmpl w:val="8902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38A"/>
    <w:multiLevelType w:val="hybridMultilevel"/>
    <w:tmpl w:val="C26C2B2C"/>
    <w:lvl w:ilvl="0" w:tplc="5E5ED1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BBE5CF5"/>
    <w:multiLevelType w:val="hybridMultilevel"/>
    <w:tmpl w:val="8DC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915"/>
    <w:rsid w:val="00025E0D"/>
    <w:rsid w:val="000B61A2"/>
    <w:rsid w:val="00114636"/>
    <w:rsid w:val="0019125B"/>
    <w:rsid w:val="001D6B43"/>
    <w:rsid w:val="001E6A48"/>
    <w:rsid w:val="00214D89"/>
    <w:rsid w:val="0024659E"/>
    <w:rsid w:val="00254CD1"/>
    <w:rsid w:val="0025556C"/>
    <w:rsid w:val="002569AE"/>
    <w:rsid w:val="00262F90"/>
    <w:rsid w:val="002C5519"/>
    <w:rsid w:val="002E4961"/>
    <w:rsid w:val="002F2F96"/>
    <w:rsid w:val="00321762"/>
    <w:rsid w:val="00326492"/>
    <w:rsid w:val="0034115F"/>
    <w:rsid w:val="00367527"/>
    <w:rsid w:val="003C16C2"/>
    <w:rsid w:val="003F0ED5"/>
    <w:rsid w:val="00446915"/>
    <w:rsid w:val="0048390A"/>
    <w:rsid w:val="004B146D"/>
    <w:rsid w:val="004B39A6"/>
    <w:rsid w:val="004C2D52"/>
    <w:rsid w:val="004D5D46"/>
    <w:rsid w:val="00506DB0"/>
    <w:rsid w:val="00513EE8"/>
    <w:rsid w:val="00541F46"/>
    <w:rsid w:val="005465AA"/>
    <w:rsid w:val="005F0C30"/>
    <w:rsid w:val="005F77D2"/>
    <w:rsid w:val="006D7E19"/>
    <w:rsid w:val="006E4DDF"/>
    <w:rsid w:val="006F1AF8"/>
    <w:rsid w:val="00705EC6"/>
    <w:rsid w:val="007C632B"/>
    <w:rsid w:val="007E7A09"/>
    <w:rsid w:val="00840D4E"/>
    <w:rsid w:val="008866A9"/>
    <w:rsid w:val="008E6D6F"/>
    <w:rsid w:val="008F1ED9"/>
    <w:rsid w:val="0090007F"/>
    <w:rsid w:val="009152E1"/>
    <w:rsid w:val="0092592A"/>
    <w:rsid w:val="0093216C"/>
    <w:rsid w:val="00936893"/>
    <w:rsid w:val="00941615"/>
    <w:rsid w:val="0095028B"/>
    <w:rsid w:val="009755AA"/>
    <w:rsid w:val="009808ED"/>
    <w:rsid w:val="009A0DF4"/>
    <w:rsid w:val="009D37EA"/>
    <w:rsid w:val="009F02DF"/>
    <w:rsid w:val="00A55E97"/>
    <w:rsid w:val="00A6193D"/>
    <w:rsid w:val="00A64034"/>
    <w:rsid w:val="00A6405A"/>
    <w:rsid w:val="00A9739F"/>
    <w:rsid w:val="00AA1755"/>
    <w:rsid w:val="00AB0963"/>
    <w:rsid w:val="00AC75C5"/>
    <w:rsid w:val="00AE504B"/>
    <w:rsid w:val="00B0414F"/>
    <w:rsid w:val="00B14693"/>
    <w:rsid w:val="00B6333F"/>
    <w:rsid w:val="00B74ED6"/>
    <w:rsid w:val="00B802E0"/>
    <w:rsid w:val="00BA4165"/>
    <w:rsid w:val="00BB39FA"/>
    <w:rsid w:val="00BB3FFF"/>
    <w:rsid w:val="00BD617D"/>
    <w:rsid w:val="00BE2A65"/>
    <w:rsid w:val="00C12295"/>
    <w:rsid w:val="00C26AEA"/>
    <w:rsid w:val="00C32BFC"/>
    <w:rsid w:val="00C51C99"/>
    <w:rsid w:val="00C66C83"/>
    <w:rsid w:val="00CB151B"/>
    <w:rsid w:val="00CB2215"/>
    <w:rsid w:val="00CD13D2"/>
    <w:rsid w:val="00CF4064"/>
    <w:rsid w:val="00D0715D"/>
    <w:rsid w:val="00D2086B"/>
    <w:rsid w:val="00D20F04"/>
    <w:rsid w:val="00D27CA4"/>
    <w:rsid w:val="00D4219A"/>
    <w:rsid w:val="00D90A48"/>
    <w:rsid w:val="00DB55BA"/>
    <w:rsid w:val="00DC5AE5"/>
    <w:rsid w:val="00DF03EF"/>
    <w:rsid w:val="00E17E73"/>
    <w:rsid w:val="00E25064"/>
    <w:rsid w:val="00E94C06"/>
    <w:rsid w:val="00EE7B67"/>
    <w:rsid w:val="00F02FB8"/>
    <w:rsid w:val="00F1667C"/>
    <w:rsid w:val="00F22CD0"/>
    <w:rsid w:val="00F55B98"/>
    <w:rsid w:val="00F72521"/>
    <w:rsid w:val="00F738C7"/>
    <w:rsid w:val="00F87347"/>
    <w:rsid w:val="00F96361"/>
    <w:rsid w:val="00FC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446915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6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lCenterBold">
    <w:name w:val="_Zal_Center_Bold"/>
    <w:rsid w:val="00F96361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">
    <w:name w:val="_Zal_BT"/>
    <w:rsid w:val="00F96361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Paragraf">
    <w:name w:val="_Zal_Paragraf"/>
    <w:rsid w:val="00F96361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6mm">
    <w:name w:val="_Zal_BT_6mm"/>
    <w:rsid w:val="00F96361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Bezodstpw">
    <w:name w:val="No Spacing"/>
    <w:uiPriority w:val="1"/>
    <w:qFormat/>
    <w:rsid w:val="00F9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963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3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Admin</cp:lastModifiedBy>
  <cp:revision>42</cp:revision>
  <cp:lastPrinted>2017-11-08T08:40:00Z</cp:lastPrinted>
  <dcterms:created xsi:type="dcterms:W3CDTF">2013-11-11T16:15:00Z</dcterms:created>
  <dcterms:modified xsi:type="dcterms:W3CDTF">2017-12-12T08:40:00Z</dcterms:modified>
</cp:coreProperties>
</file>