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B3F1" w14:textId="77777777" w:rsidR="00713ABF" w:rsidRPr="0023278B" w:rsidRDefault="00713ABF" w:rsidP="00A86290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23278B">
        <w:rPr>
          <w:rFonts w:ascii="Arial Narrow" w:hAnsi="Arial Narrow" w:cs="Arial"/>
          <w:b/>
        </w:rPr>
        <w:t>Zespół Szkolno-Przedszkolny w Wieliczkach</w:t>
      </w:r>
    </w:p>
    <w:p w14:paraId="2B34B3F2" w14:textId="77777777" w:rsidR="00713ABF" w:rsidRPr="0023278B" w:rsidRDefault="00713ABF" w:rsidP="00A86290">
      <w:pPr>
        <w:spacing w:after="0" w:line="240" w:lineRule="auto"/>
        <w:jc w:val="both"/>
        <w:rPr>
          <w:rFonts w:ascii="Arial Narrow" w:hAnsi="Arial Narrow" w:cs="Arial"/>
        </w:rPr>
      </w:pPr>
      <w:r w:rsidRPr="0023278B">
        <w:rPr>
          <w:rFonts w:ascii="Arial Narrow" w:hAnsi="Arial Narrow" w:cs="Arial"/>
        </w:rPr>
        <w:t>ul. Lipowa 10, 19-404 Wieliczki</w:t>
      </w:r>
    </w:p>
    <w:p w14:paraId="2B34B3F3" w14:textId="77777777" w:rsidR="00713ABF" w:rsidRPr="0023278B" w:rsidRDefault="00713ABF" w:rsidP="00A86290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23278B">
        <w:rPr>
          <w:rFonts w:ascii="Arial Narrow" w:hAnsi="Arial Narrow" w:cs="Arial"/>
          <w:lang w:val="en-US"/>
        </w:rPr>
        <w:t>tel./fax 87 521 42 36</w:t>
      </w:r>
    </w:p>
    <w:p w14:paraId="2B34B3F4" w14:textId="77777777" w:rsidR="00713ABF" w:rsidRPr="0023278B" w:rsidRDefault="00713ABF" w:rsidP="00A86290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23278B">
        <w:rPr>
          <w:rFonts w:ascii="Arial Narrow" w:hAnsi="Arial Narrow" w:cs="Arial"/>
          <w:lang w:val="en-US"/>
        </w:rPr>
        <w:t xml:space="preserve">e-mail: </w:t>
      </w:r>
      <w:hyperlink r:id="rId7" w:history="1">
        <w:r w:rsidRPr="0023278B">
          <w:rPr>
            <w:rStyle w:val="Hipercze"/>
            <w:rFonts w:ascii="Arial Narrow" w:hAnsi="Arial Narrow" w:cs="Arial"/>
            <w:lang w:val="en-US"/>
          </w:rPr>
          <w:t>projekt.bos@wp.pl</w:t>
        </w:r>
      </w:hyperlink>
    </w:p>
    <w:p w14:paraId="2B34B3F5" w14:textId="77777777" w:rsidR="00713ABF" w:rsidRPr="0023278B" w:rsidRDefault="00713ABF" w:rsidP="00A86290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b/>
          <w:sz w:val="22"/>
          <w:szCs w:val="22"/>
          <w:lang w:val="en-US"/>
        </w:rPr>
      </w:pPr>
    </w:p>
    <w:p w14:paraId="2B34B3F6" w14:textId="77777777" w:rsidR="00713ABF" w:rsidRPr="0023278B" w:rsidRDefault="00713ABF" w:rsidP="00A86290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sz w:val="22"/>
          <w:szCs w:val="22"/>
          <w:lang w:val="en-US"/>
        </w:rPr>
      </w:pPr>
    </w:p>
    <w:p w14:paraId="2B34B3F7" w14:textId="77777777" w:rsidR="00713ABF" w:rsidRPr="0023278B" w:rsidRDefault="00713ABF" w:rsidP="00A86290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23278B">
        <w:rPr>
          <w:rFonts w:ascii="Arial Narrow" w:hAnsi="Arial Narrow" w:cs="Arial"/>
          <w:sz w:val="22"/>
          <w:szCs w:val="22"/>
        </w:rPr>
        <w:t xml:space="preserve">Znak sprawy: </w:t>
      </w:r>
      <w:r w:rsidRPr="0023278B">
        <w:rPr>
          <w:rFonts w:ascii="Arial Narrow" w:hAnsi="Arial Narrow"/>
          <w:sz w:val="22"/>
          <w:szCs w:val="22"/>
        </w:rPr>
        <w:t>ZSP.26.9.2017</w:t>
      </w:r>
      <w:r w:rsidRPr="0023278B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</w:t>
      </w:r>
      <w:r w:rsidRPr="0023278B">
        <w:rPr>
          <w:rFonts w:ascii="Arial Narrow" w:hAnsi="Arial Narrow" w:cs="Arial"/>
          <w:sz w:val="22"/>
          <w:szCs w:val="22"/>
        </w:rPr>
        <w:t>Wieliczki, 05.12.2017 r.</w:t>
      </w:r>
    </w:p>
    <w:p w14:paraId="2B34B3F8" w14:textId="77777777" w:rsidR="00713ABF" w:rsidRPr="0023278B" w:rsidRDefault="00713ABF" w:rsidP="00A86290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B34B3F9" w14:textId="77777777" w:rsidR="00713ABF" w:rsidRPr="004869C6" w:rsidRDefault="00713ABF" w:rsidP="0023278B">
      <w:pPr>
        <w:spacing w:after="0" w:line="240" w:lineRule="auto"/>
        <w:jc w:val="center"/>
        <w:rPr>
          <w:rFonts w:ascii="Arial Narrow" w:hAnsi="Arial Narrow" w:cs="Arial"/>
          <w:b/>
          <w:caps/>
          <w:sz w:val="28"/>
        </w:rPr>
      </w:pPr>
      <w:r w:rsidRPr="004869C6">
        <w:rPr>
          <w:rFonts w:ascii="Arial Narrow" w:hAnsi="Arial Narrow" w:cs="Arial"/>
          <w:b/>
          <w:caps/>
          <w:sz w:val="28"/>
        </w:rPr>
        <w:t xml:space="preserve">ZAPytanie cenowe dla zamówienia publicznego o wartości nieprzekraczającej równowartości 30.000 euro </w:t>
      </w:r>
    </w:p>
    <w:p w14:paraId="2B34B3FA" w14:textId="77777777" w:rsidR="00713ABF" w:rsidRPr="0023278B" w:rsidRDefault="00713ABF" w:rsidP="0023278B">
      <w:pPr>
        <w:spacing w:after="0" w:line="240" w:lineRule="auto"/>
        <w:rPr>
          <w:rFonts w:ascii="Arial Narrow" w:hAnsi="Arial Narrow" w:cs="Arial"/>
          <w:b/>
          <w:caps/>
        </w:rPr>
      </w:pPr>
    </w:p>
    <w:p w14:paraId="2B34B3FB" w14:textId="77777777" w:rsidR="00713ABF" w:rsidRPr="0023278B" w:rsidRDefault="00713ABF" w:rsidP="00F4489F">
      <w:pPr>
        <w:spacing w:after="0" w:line="240" w:lineRule="auto"/>
        <w:ind w:firstLine="708"/>
        <w:jc w:val="both"/>
        <w:rPr>
          <w:rFonts w:ascii="Arial Narrow" w:hAnsi="Arial Narrow"/>
        </w:rPr>
      </w:pPr>
      <w:bookmarkStart w:id="0" w:name="_GoBack"/>
      <w:bookmarkEnd w:id="0"/>
      <w:r w:rsidRPr="0023278B">
        <w:rPr>
          <w:rFonts w:ascii="Arial Narrow" w:hAnsi="Arial Narrow"/>
        </w:rPr>
        <w:t xml:space="preserve">W związku z prowadzonym postępowaniem o udzielenie zamówienia publicznego o wartości nieprzekraczającej równowartości 30 000 euro zwracam się z prośbą o przedstawienie oferty cenowej wykonania zamówienia obejmującego zakup sprzętu i pomocy dydaktycznych na zajęcia realizowane z </w:t>
      </w:r>
      <w:r w:rsidRPr="0023278B">
        <w:rPr>
          <w:rFonts w:ascii="Arial Narrow" w:hAnsi="Arial Narrow"/>
          <w:bCs/>
          <w:kern w:val="36"/>
          <w:lang w:eastAsia="pl-PL"/>
        </w:rPr>
        <w:t>projektu</w:t>
      </w:r>
      <w:r w:rsidRPr="0023278B">
        <w:rPr>
          <w:rFonts w:ascii="Arial Narrow" w:hAnsi="Arial Narrow"/>
          <w:b/>
        </w:rPr>
        <w:t xml:space="preserve"> "Radosne przedszkole w Gminie Wieliczki"</w:t>
      </w:r>
      <w:r w:rsidRPr="0023278B">
        <w:rPr>
          <w:rFonts w:ascii="Arial Narrow" w:hAnsi="Arial Narrow"/>
        </w:rPr>
        <w:t xml:space="preserve"> współfinansowanego ze środków Unii Europejskiej w ramach Europejskiego Funduszu Społecznego. Postępowanie nie podlega przepisom ustawy z dnia 29 stycznia 2004 roku Prawo zamówień publicznych </w:t>
      </w:r>
      <w:r w:rsidRPr="0023278B">
        <w:rPr>
          <w:rStyle w:val="normaltextrun"/>
          <w:rFonts w:ascii="Arial Narrow" w:hAnsi="Arial Narrow"/>
        </w:rPr>
        <w:t>(t</w:t>
      </w:r>
      <w:r w:rsidRPr="0023278B">
        <w:rPr>
          <w:rStyle w:val="normaltextrun"/>
          <w:rFonts w:ascii="Arial Narrow" w:hAnsi="Arial Narrow"/>
          <w:shd w:val="clear" w:color="auto" w:fill="FFFFFF"/>
        </w:rPr>
        <w:t>.j. Dz. U. z 2017 r., poz. 1579</w:t>
      </w:r>
      <w:r w:rsidRPr="0023278B">
        <w:rPr>
          <w:rStyle w:val="normaltextrun"/>
          <w:rFonts w:ascii="Arial Narrow" w:hAnsi="Arial Narrow"/>
        </w:rPr>
        <w:t>)</w:t>
      </w:r>
      <w:r w:rsidRPr="0023278B">
        <w:rPr>
          <w:rFonts w:ascii="Arial Narrow" w:hAnsi="Arial Narrow"/>
          <w:shd w:val="clear" w:color="auto" w:fill="FFFFFF"/>
        </w:rPr>
        <w:t>, ponieważ w</w:t>
      </w:r>
      <w:r w:rsidRPr="0023278B">
        <w:rPr>
          <w:rFonts w:ascii="Arial Narrow" w:hAnsi="Arial Narrow"/>
        </w:rPr>
        <w:t>artość szacunkowa zamówienia nie przekracza równowartości kwoty 30 tys. euro netto. Projekt jest współfinansowany ze środków Europejskiego Funduszu Społecznego oraz ze środków budżetu państwa w ramach Regionalnego Programu Operacyjnego Województwa Warmińsko-Mazurskiego na lata 2014-2020, Oś Priorytetowa 2: Kadry dla gospodarki, Działanie 2.1: Zapewnienie równego dostępu do wysokiej jakości edukacji przedszkolnej. Numer projektu RPWM.02.01.00-28-0068/16.</w:t>
      </w:r>
    </w:p>
    <w:p w14:paraId="2B34B3FC" w14:textId="77777777" w:rsidR="00713ABF" w:rsidRPr="0023278B" w:rsidRDefault="00713ABF" w:rsidP="0023278B">
      <w:pPr>
        <w:spacing w:after="0" w:line="240" w:lineRule="auto"/>
        <w:jc w:val="both"/>
        <w:rPr>
          <w:rFonts w:ascii="Arial Narrow" w:hAnsi="Arial Narrow"/>
        </w:rPr>
      </w:pPr>
    </w:p>
    <w:p w14:paraId="2B34B3FD" w14:textId="77777777" w:rsidR="00713ABF" w:rsidRPr="0023278B" w:rsidRDefault="00713ABF" w:rsidP="0023278B">
      <w:pPr>
        <w:spacing w:after="120" w:line="240" w:lineRule="auto"/>
        <w:jc w:val="both"/>
        <w:rPr>
          <w:rFonts w:ascii="Arial Narrow" w:hAnsi="Arial Narrow"/>
          <w:b/>
        </w:rPr>
      </w:pPr>
      <w:r w:rsidRPr="0023278B">
        <w:rPr>
          <w:rFonts w:ascii="Arial Narrow" w:hAnsi="Arial Narrow"/>
          <w:b/>
        </w:rPr>
        <w:t>I.      OPIS PRZEDMIOTU ZAMÓWEINIA:</w:t>
      </w:r>
    </w:p>
    <w:p w14:paraId="2B34B3FE" w14:textId="77777777" w:rsidR="00713ABF" w:rsidRPr="0023278B" w:rsidRDefault="00713ABF" w:rsidP="004869C6">
      <w:pPr>
        <w:numPr>
          <w:ilvl w:val="0"/>
          <w:numId w:val="5"/>
        </w:numPr>
        <w:tabs>
          <w:tab w:val="clear" w:pos="720"/>
          <w:tab w:val="num" w:pos="440"/>
        </w:tabs>
        <w:spacing w:after="0" w:line="240" w:lineRule="auto"/>
        <w:ind w:left="442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Przedmiotem zamówienia jest zakup i dostawa następującego sprzętu i pomocy dydaktycznych na dodatkowe zajęcia dla dzieci w wieku przedszkolnym realizowane w ramach projektu </w:t>
      </w:r>
      <w:r w:rsidRPr="0023278B">
        <w:rPr>
          <w:rFonts w:ascii="Arial Narrow" w:hAnsi="Arial Narrow" w:cs="Arial"/>
          <w:b/>
        </w:rPr>
        <w:t>"Radosne przedszkole w Gminie Wieliczki"</w:t>
      </w:r>
      <w:r w:rsidRPr="0023278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23278B">
        <w:rPr>
          <w:rFonts w:ascii="Arial Narrow" w:hAnsi="Arial Narrow" w:cs="Arial"/>
        </w:rPr>
        <w:t xml:space="preserve">w Przedszkolu </w:t>
      </w:r>
      <w:r w:rsidRPr="0023278B">
        <w:rPr>
          <w:rFonts w:ascii="Arial Narrow" w:hAnsi="Arial Narrow"/>
        </w:rPr>
        <w:t xml:space="preserve">Samorządowym w Wieliczkach oraz w Filii w Cimochach w następującym zakresie: </w:t>
      </w:r>
    </w:p>
    <w:p w14:paraId="2B34B3FF" w14:textId="77777777" w:rsidR="00713ABF" w:rsidRPr="0023278B" w:rsidRDefault="00713ABF" w:rsidP="004869C6">
      <w:pPr>
        <w:tabs>
          <w:tab w:val="num" w:pos="440"/>
        </w:tabs>
        <w:spacing w:after="0" w:line="240" w:lineRule="auto"/>
        <w:ind w:left="442"/>
        <w:jc w:val="both"/>
        <w:rPr>
          <w:rFonts w:ascii="Arial Narrow" w:hAnsi="Arial Narrow" w:cs="Arial"/>
        </w:rPr>
      </w:pPr>
      <w:r w:rsidRPr="0023278B">
        <w:rPr>
          <w:rFonts w:ascii="Arial Narrow" w:hAnsi="Arial Narrow"/>
        </w:rPr>
        <w:t xml:space="preserve">a) CZĘŚĆ 1 – zakup </w:t>
      </w:r>
      <w:r w:rsidRPr="0023278B">
        <w:rPr>
          <w:rFonts w:ascii="Arial Narrow" w:hAnsi="Arial Narrow"/>
          <w:b/>
        </w:rPr>
        <w:t>sprzętu, krzesełek, łóżeczek i pościeli przedszkolnej</w:t>
      </w:r>
      <w:r w:rsidRPr="0023278B">
        <w:rPr>
          <w:rFonts w:ascii="Arial Narrow" w:hAnsi="Arial Narrow"/>
        </w:rPr>
        <w:t xml:space="preserve"> </w:t>
      </w:r>
      <w:r w:rsidRPr="0023278B">
        <w:rPr>
          <w:rFonts w:ascii="Arial Narrow" w:hAnsi="Arial Narrow" w:cs="Arial"/>
        </w:rPr>
        <w:t>– parametry opisane w zał</w:t>
      </w:r>
      <w:r>
        <w:rPr>
          <w:rFonts w:ascii="Arial Narrow" w:hAnsi="Arial Narrow" w:cs="Arial"/>
        </w:rPr>
        <w:t xml:space="preserve">. </w:t>
      </w:r>
      <w:r w:rsidRPr="0023278B">
        <w:rPr>
          <w:rFonts w:ascii="Arial Narrow" w:hAnsi="Arial Narrow" w:cs="Arial"/>
        </w:rPr>
        <w:t>nr 2;</w:t>
      </w:r>
    </w:p>
    <w:p w14:paraId="2B34B400" w14:textId="77777777" w:rsidR="00713ABF" w:rsidRPr="0023278B" w:rsidRDefault="00713ABF" w:rsidP="004869C6">
      <w:pPr>
        <w:tabs>
          <w:tab w:val="num" w:pos="440"/>
        </w:tabs>
        <w:spacing w:after="0" w:line="240" w:lineRule="auto"/>
        <w:ind w:left="442"/>
        <w:jc w:val="both"/>
        <w:rPr>
          <w:rFonts w:ascii="Arial Narrow" w:hAnsi="Arial Narrow" w:cs="Arial"/>
        </w:rPr>
      </w:pPr>
      <w:r w:rsidRPr="0023278B">
        <w:rPr>
          <w:rFonts w:ascii="Arial Narrow" w:hAnsi="Arial Narrow"/>
        </w:rPr>
        <w:t xml:space="preserve">b) CZĘŚĆ 2 – zakup pomocy dydaktycznych na </w:t>
      </w:r>
      <w:r w:rsidRPr="0023278B">
        <w:rPr>
          <w:rFonts w:ascii="Arial Narrow" w:hAnsi="Arial Narrow"/>
          <w:b/>
        </w:rPr>
        <w:t>zajęcia korekcyjno-kompensacyjne</w:t>
      </w:r>
      <w:r w:rsidRPr="0023278B">
        <w:rPr>
          <w:rFonts w:ascii="Arial Narrow" w:hAnsi="Arial Narrow"/>
        </w:rPr>
        <w:t xml:space="preserve"> </w:t>
      </w:r>
      <w:r w:rsidRPr="0023278B">
        <w:rPr>
          <w:rFonts w:ascii="Arial Narrow" w:hAnsi="Arial Narrow" w:cs="Arial"/>
        </w:rPr>
        <w:t>– parametry opisane w zał</w:t>
      </w:r>
      <w:r>
        <w:rPr>
          <w:rFonts w:ascii="Arial Narrow" w:hAnsi="Arial Narrow" w:cs="Arial"/>
        </w:rPr>
        <w:t>. n</w:t>
      </w:r>
      <w:r w:rsidRPr="0023278B">
        <w:rPr>
          <w:rFonts w:ascii="Arial Narrow" w:hAnsi="Arial Narrow" w:cs="Arial"/>
        </w:rPr>
        <w:t>r 3;</w:t>
      </w:r>
    </w:p>
    <w:p w14:paraId="2B34B401" w14:textId="77777777" w:rsidR="00713ABF" w:rsidRPr="0023278B" w:rsidRDefault="00713ABF" w:rsidP="004869C6">
      <w:pPr>
        <w:tabs>
          <w:tab w:val="num" w:pos="440"/>
        </w:tabs>
        <w:spacing w:after="0" w:line="240" w:lineRule="auto"/>
        <w:ind w:left="442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c) CZĘŚĆ 3 – zakup pomocy dydaktycznych na </w:t>
      </w:r>
      <w:r w:rsidRPr="0023278B">
        <w:rPr>
          <w:rFonts w:ascii="Arial Narrow" w:hAnsi="Arial Narrow"/>
          <w:b/>
        </w:rPr>
        <w:t>zajęcia logopedyczne</w:t>
      </w:r>
      <w:r w:rsidRPr="0023278B">
        <w:rPr>
          <w:rFonts w:ascii="Arial Narrow" w:hAnsi="Arial Narrow"/>
        </w:rPr>
        <w:t xml:space="preserve"> – parametry opisane w załączniku nr 4;</w:t>
      </w:r>
    </w:p>
    <w:p w14:paraId="2B34B402" w14:textId="77777777" w:rsidR="00713ABF" w:rsidRPr="0023278B" w:rsidRDefault="00713ABF" w:rsidP="004869C6">
      <w:pPr>
        <w:tabs>
          <w:tab w:val="num" w:pos="440"/>
        </w:tabs>
        <w:spacing w:after="0" w:line="240" w:lineRule="auto"/>
        <w:ind w:left="442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d) CZĘŚĆ 4 – zakup pomocy dydaktycznych na </w:t>
      </w:r>
      <w:r w:rsidRPr="0023278B">
        <w:rPr>
          <w:rFonts w:ascii="Arial Narrow" w:hAnsi="Arial Narrow"/>
          <w:b/>
        </w:rPr>
        <w:t>zajęcia socjoterapeutyczne</w:t>
      </w:r>
      <w:r w:rsidRPr="0023278B">
        <w:rPr>
          <w:rFonts w:ascii="Arial Narrow" w:hAnsi="Arial Narrow"/>
        </w:rPr>
        <w:t xml:space="preserve"> – parametry opisane w </w:t>
      </w:r>
      <w:r w:rsidRPr="0023278B">
        <w:rPr>
          <w:rFonts w:ascii="Arial Narrow" w:hAnsi="Arial Narrow" w:cs="Arial"/>
        </w:rPr>
        <w:t>zał</w:t>
      </w:r>
      <w:r>
        <w:rPr>
          <w:rFonts w:ascii="Arial Narrow" w:hAnsi="Arial Narrow"/>
        </w:rPr>
        <w:t xml:space="preserve">. </w:t>
      </w:r>
      <w:r w:rsidRPr="0023278B">
        <w:rPr>
          <w:rFonts w:ascii="Arial Narrow" w:hAnsi="Arial Narrow"/>
        </w:rPr>
        <w:t>nr 5;</w:t>
      </w:r>
    </w:p>
    <w:p w14:paraId="2B34B403" w14:textId="77777777" w:rsidR="00713ABF" w:rsidRPr="0023278B" w:rsidRDefault="00713ABF" w:rsidP="004869C6">
      <w:pPr>
        <w:tabs>
          <w:tab w:val="num" w:pos="440"/>
        </w:tabs>
        <w:spacing w:after="0" w:line="240" w:lineRule="auto"/>
        <w:ind w:left="442"/>
        <w:jc w:val="both"/>
        <w:rPr>
          <w:rFonts w:ascii="Arial Narrow" w:hAnsi="Arial Narrow" w:cs="Arial"/>
        </w:rPr>
      </w:pPr>
      <w:r w:rsidRPr="0023278B">
        <w:rPr>
          <w:rFonts w:ascii="Arial Narrow" w:hAnsi="Arial Narrow"/>
        </w:rPr>
        <w:t xml:space="preserve">e) CZĘŚĆ 5 – zakup pomocy dydaktycznych na </w:t>
      </w:r>
      <w:r w:rsidRPr="0023278B">
        <w:rPr>
          <w:rFonts w:ascii="Arial Narrow" w:hAnsi="Arial Narrow"/>
          <w:b/>
        </w:rPr>
        <w:t>zajęcia z gimnastyki korekcyjnej</w:t>
      </w:r>
      <w:r w:rsidRPr="0023278B">
        <w:rPr>
          <w:rFonts w:ascii="Arial Narrow" w:hAnsi="Arial Narrow"/>
        </w:rPr>
        <w:t xml:space="preserve"> </w:t>
      </w:r>
      <w:r w:rsidRPr="0023278B">
        <w:rPr>
          <w:rFonts w:ascii="Arial Narrow" w:hAnsi="Arial Narrow" w:cs="Arial"/>
        </w:rPr>
        <w:t>– parametry opisane w zał</w:t>
      </w:r>
      <w:r>
        <w:rPr>
          <w:rFonts w:ascii="Arial Narrow" w:hAnsi="Arial Narrow" w:cs="Arial"/>
        </w:rPr>
        <w:t xml:space="preserve">. </w:t>
      </w:r>
      <w:r w:rsidRPr="0023278B">
        <w:rPr>
          <w:rFonts w:ascii="Arial Narrow" w:hAnsi="Arial Narrow" w:cs="Arial"/>
        </w:rPr>
        <w:t>nr 6;</w:t>
      </w:r>
    </w:p>
    <w:p w14:paraId="2B34B404" w14:textId="77777777" w:rsidR="00713ABF" w:rsidRDefault="00713ABF" w:rsidP="004869C6">
      <w:pPr>
        <w:tabs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f) CZĘŚĆ</w:t>
      </w:r>
      <w:r>
        <w:rPr>
          <w:rFonts w:ascii="Arial Narrow" w:hAnsi="Arial Narrow"/>
        </w:rPr>
        <w:t xml:space="preserve"> </w:t>
      </w:r>
      <w:r w:rsidRPr="0023278B">
        <w:rPr>
          <w:rFonts w:ascii="Arial Narrow" w:hAnsi="Arial Narrow"/>
        </w:rPr>
        <w:t xml:space="preserve">6 – zakup pomocy dydaktycznych na </w:t>
      </w:r>
      <w:r w:rsidRPr="0023278B">
        <w:rPr>
          <w:rFonts w:ascii="Arial Narrow" w:hAnsi="Arial Narrow"/>
          <w:b/>
        </w:rPr>
        <w:t>zajęcia rozwijające kompetencje społeczno-emocjonalne</w:t>
      </w:r>
      <w:r w:rsidRPr="0023278B">
        <w:rPr>
          <w:rFonts w:ascii="Arial Narrow" w:hAnsi="Arial Narrow"/>
        </w:rPr>
        <w:t xml:space="preserve"> – parametry opisane w załączniku nr 7.</w:t>
      </w:r>
    </w:p>
    <w:p w14:paraId="2B34B405" w14:textId="77777777" w:rsidR="00713ABF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Zamawiający dopuszcza składanie ofert równoważnych w przypadku dostawy sprzętu/pomocy dydaktycznych nie będących pozycjami książkowymi. Zamawiający dopuszcza rozwiązanie równoważne w takim wypadku pod warunkiem, iż oferowany asortyment będzie o takich samych lub lepszych parametrach technicznych, cechach użytkowych, jakościowych, funkcjonalnych.</w:t>
      </w:r>
    </w:p>
    <w:p w14:paraId="2B34B406" w14:textId="77777777" w:rsidR="00713ABF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Części nie mogą być dzielone przez Wykonawców, oferty nie zawierające pełnego zakresu przedmiotu zamówienia określonego w zadaniu częściowym zostaną odrzucone.</w:t>
      </w:r>
    </w:p>
    <w:p w14:paraId="2B34B407" w14:textId="77777777" w:rsidR="00713ABF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Wszystkie pomoce dydaktyczne muszą być fabrycznie nowe, wolne od wad oraz dopuszczone do stosowania </w:t>
      </w:r>
      <w:r w:rsidRPr="0023278B">
        <w:rPr>
          <w:rFonts w:ascii="Arial Narrow" w:hAnsi="Arial Narrow"/>
        </w:rPr>
        <w:br/>
        <w:t>w placówkach oświatowych.</w:t>
      </w:r>
    </w:p>
    <w:p w14:paraId="2B34B408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Zamawiający informuje, iż wskazanie nazw zwyczajowych, producentów, autorów i wydawnictw w zamieszczonych </w:t>
      </w:r>
      <w:r>
        <w:rPr>
          <w:rFonts w:ascii="Arial Narrow" w:hAnsi="Arial Narrow"/>
        </w:rPr>
        <w:br/>
      </w:r>
      <w:r w:rsidRPr="0023278B">
        <w:rPr>
          <w:rFonts w:ascii="Arial Narrow" w:hAnsi="Arial Narrow"/>
        </w:rPr>
        <w:t xml:space="preserve">w szczegółowym opisie przedmiotu zamówienia służy wyłącznie określeniu cech technicznych i jakościowych oraz wynika z konieczności wykorzystania danego środka dydaktycznego dla osiągnięcia zamierzonych celów Projektu oraz osiągnięcia efektów dydaktyczno-wychowawczych przez przedszkolaków. </w:t>
      </w:r>
    </w:p>
    <w:p w14:paraId="2B34B409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Zamówienie powyższego sprzętu i pomocy edukacyjnych jest związane z prowadzoną działalnością dydaktyczną </w:t>
      </w:r>
      <w:r>
        <w:rPr>
          <w:rFonts w:ascii="Arial Narrow" w:hAnsi="Arial Narrow"/>
        </w:rPr>
        <w:br/>
      </w:r>
      <w:r w:rsidRPr="0023278B">
        <w:rPr>
          <w:rFonts w:ascii="Arial Narrow" w:hAnsi="Arial Narrow"/>
        </w:rPr>
        <w:t>w Przedszkolu Samorządowym w Wieliczkach oraz w Filii w Cimochach.</w:t>
      </w:r>
    </w:p>
    <w:p w14:paraId="2B34B40A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Opisy znajdujące się w załącznikach zawierają minimalne wymagania odnośnie produktów objętych przedmiotem zamówienia co oznacza, że wykonawca może oferować przedmiot zamówienia charakteryzujący się lepszymi parametrami technicznymi i/lub użytkowymi.</w:t>
      </w:r>
      <w:bookmarkStart w:id="1" w:name="_Hlk489022337"/>
    </w:p>
    <w:p w14:paraId="2B34B40B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lastRenderedPageBreak/>
        <w:t xml:space="preserve">Dostawa produktów objętych przedmiotem zamówienia nastąpi w dniach pracy zamawiającego, własnym staraniem wykonawcy i na koszt wykonawcy, w opakowaniach fabrycznych, bezzwrotnych. </w:t>
      </w:r>
      <w:bookmarkEnd w:id="1"/>
    </w:p>
    <w:p w14:paraId="2B34B40C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Wykonawca zobowiązany jest do realizacji zamówienia z poszanowaniem zasad bezpieczeństwa i higieny pracy.</w:t>
      </w:r>
      <w:bookmarkStart w:id="2" w:name="_Hlk489022407"/>
    </w:p>
    <w:p w14:paraId="2B34B40D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Formularz cenowy stanowi odzwierciedlenie wszelkich kosztów związanych z zamówieniem (w tym koszt transportu/dostawy do Zamawiającego).</w:t>
      </w:r>
      <w:bookmarkEnd w:id="2"/>
    </w:p>
    <w:p w14:paraId="2B34B40E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>Każdy Wykonawca w ramach danej części może złożyć tylko jedną ofertę obejmującą wszystkie elementy wyszczególnione w opisie przedmiotu zamówienia.</w:t>
      </w:r>
    </w:p>
    <w:p w14:paraId="2B34B40F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  <w:color w:val="000000"/>
        </w:rPr>
      </w:pPr>
      <w:r w:rsidRPr="0023278B">
        <w:rPr>
          <w:rFonts w:ascii="Arial Narrow" w:hAnsi="Arial Narrow"/>
          <w:color w:val="000000"/>
        </w:rPr>
        <w:t>Wykonawcy ponoszą wszelkie koszty związane z przygotowaniem i złożeniem oferty, niezależnie od wyniku postępowania.</w:t>
      </w:r>
    </w:p>
    <w:p w14:paraId="2B34B410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12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Wykonawca składając ofertę oświadcza, iż posiada wymaganą wiedzę i doświadczenie w zakresie prawidłowej </w:t>
      </w:r>
      <w:r>
        <w:rPr>
          <w:rFonts w:ascii="Arial Narrow" w:hAnsi="Arial Narrow"/>
        </w:rPr>
        <w:br/>
      </w:r>
      <w:r w:rsidRPr="0023278B">
        <w:rPr>
          <w:rFonts w:ascii="Arial Narrow" w:hAnsi="Arial Narrow"/>
        </w:rPr>
        <w:t>i zgodnej z przepisami realizacji usługi oraz dostawy zamówienia.</w:t>
      </w:r>
    </w:p>
    <w:p w14:paraId="2B34B411" w14:textId="77777777" w:rsidR="00713ABF" w:rsidRPr="0023278B" w:rsidRDefault="00713ABF" w:rsidP="00267238">
      <w:pPr>
        <w:numPr>
          <w:ilvl w:val="0"/>
          <w:numId w:val="5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Arial Narrow" w:hAnsi="Arial Narrow"/>
        </w:rPr>
      </w:pPr>
      <w:r w:rsidRPr="0023278B">
        <w:rPr>
          <w:rFonts w:ascii="Arial Narrow" w:hAnsi="Arial Narrow"/>
        </w:rPr>
        <w:t xml:space="preserve">Płatność zostanie dokonana </w:t>
      </w:r>
      <w:r w:rsidRPr="0023278B">
        <w:rPr>
          <w:rFonts w:ascii="Arial Narrow" w:hAnsi="Arial Narrow" w:cs="Arial"/>
        </w:rPr>
        <w:t>przelewem w ciągu 14 dni od dnia przekazania Zamawiającemu faktury VAT.</w:t>
      </w:r>
      <w:r w:rsidRPr="0023278B">
        <w:rPr>
          <w:rFonts w:ascii="Arial Narrow" w:hAnsi="Arial Narrow"/>
        </w:rPr>
        <w:t xml:space="preserve"> </w:t>
      </w:r>
    </w:p>
    <w:p w14:paraId="2B34B412" w14:textId="77777777" w:rsidR="00713ABF" w:rsidRDefault="00713ABF" w:rsidP="00BA74F6">
      <w:pPr>
        <w:pStyle w:val="Akapitzlist"/>
        <w:keepNext/>
        <w:keepLines/>
        <w:tabs>
          <w:tab w:val="left" w:pos="851"/>
        </w:tabs>
        <w:autoSpaceDE w:val="0"/>
        <w:autoSpaceDN w:val="0"/>
        <w:adjustRightInd w:val="0"/>
        <w:ind w:left="0"/>
        <w:jc w:val="both"/>
        <w:outlineLvl w:val="2"/>
        <w:rPr>
          <w:rFonts w:ascii="Arial Narrow" w:hAnsi="Arial Narrow"/>
          <w:sz w:val="22"/>
          <w:szCs w:val="22"/>
        </w:rPr>
      </w:pPr>
    </w:p>
    <w:p w14:paraId="2B34B413" w14:textId="77777777" w:rsidR="00713ABF" w:rsidRPr="0023278B" w:rsidRDefault="00713ABF" w:rsidP="00BA74F6">
      <w:pPr>
        <w:pStyle w:val="Akapitzlist"/>
        <w:keepNext/>
        <w:keepLines/>
        <w:tabs>
          <w:tab w:val="left" w:pos="851"/>
        </w:tabs>
        <w:autoSpaceDE w:val="0"/>
        <w:autoSpaceDN w:val="0"/>
        <w:adjustRightInd w:val="0"/>
        <w:ind w:left="0"/>
        <w:jc w:val="both"/>
        <w:outlineLvl w:val="2"/>
        <w:rPr>
          <w:rFonts w:ascii="Arial Narrow" w:hAnsi="Arial Narrow"/>
          <w:b/>
          <w:color w:val="000000"/>
          <w:sz w:val="22"/>
          <w:szCs w:val="22"/>
        </w:rPr>
      </w:pPr>
      <w:r w:rsidRPr="00BA74F6">
        <w:rPr>
          <w:rFonts w:ascii="Arial Narrow" w:hAnsi="Arial Narrow"/>
          <w:b/>
          <w:sz w:val="22"/>
          <w:szCs w:val="22"/>
        </w:rPr>
        <w:t>II.</w:t>
      </w:r>
      <w:r>
        <w:rPr>
          <w:rFonts w:ascii="Arial Narrow" w:hAnsi="Arial Narrow"/>
          <w:sz w:val="22"/>
          <w:szCs w:val="22"/>
        </w:rPr>
        <w:t xml:space="preserve">     </w:t>
      </w:r>
      <w:r w:rsidRPr="0023278B">
        <w:rPr>
          <w:rFonts w:ascii="Arial Narrow" w:hAnsi="Arial Narrow"/>
          <w:b/>
          <w:color w:val="000000"/>
          <w:sz w:val="22"/>
          <w:szCs w:val="22"/>
        </w:rPr>
        <w:t>KRYTERIA OCENY OFERTY:</w:t>
      </w:r>
    </w:p>
    <w:p w14:paraId="2B34B414" w14:textId="77777777" w:rsidR="00713ABF" w:rsidRPr="0023278B" w:rsidRDefault="00713ABF" w:rsidP="00BA74F6">
      <w:pPr>
        <w:keepNext/>
        <w:keepLines/>
        <w:numPr>
          <w:ilvl w:val="1"/>
          <w:numId w:val="2"/>
        </w:numPr>
        <w:tabs>
          <w:tab w:val="clear" w:pos="1440"/>
          <w:tab w:val="num" w:pos="440"/>
          <w:tab w:val="left" w:pos="851"/>
        </w:tabs>
        <w:autoSpaceDE w:val="0"/>
        <w:autoSpaceDN w:val="0"/>
        <w:adjustRightInd w:val="0"/>
        <w:spacing w:after="120" w:line="240" w:lineRule="auto"/>
        <w:ind w:left="440" w:hanging="357"/>
        <w:jc w:val="both"/>
        <w:outlineLvl w:val="2"/>
        <w:rPr>
          <w:rFonts w:ascii="Arial Narrow" w:hAnsi="Arial Narrow"/>
          <w:b/>
          <w:color w:val="000000"/>
        </w:rPr>
      </w:pPr>
      <w:r w:rsidRPr="0023278B">
        <w:rPr>
          <w:rFonts w:ascii="Arial Narrow" w:hAnsi="Arial Narrow"/>
          <w:color w:val="000000"/>
        </w:rPr>
        <w:t xml:space="preserve">Pierwszym etapem badania oferty będzie sprawdzenie spełnienia wymogów formalnych - parametry produktów zaoferowanych do sprzedaży. Oferty, z których jakikolwiek produkt nie będzie spełniać minimalnego standardu opisanego w zapytaniu ofertowym zostaną odrzucone. </w:t>
      </w:r>
    </w:p>
    <w:p w14:paraId="2B34B415" w14:textId="77777777" w:rsidR="00713ABF" w:rsidRPr="0023278B" w:rsidRDefault="00713ABF" w:rsidP="00BA74F6">
      <w:pPr>
        <w:keepNext/>
        <w:keepLines/>
        <w:numPr>
          <w:ilvl w:val="1"/>
          <w:numId w:val="2"/>
        </w:numPr>
        <w:tabs>
          <w:tab w:val="clear" w:pos="1440"/>
          <w:tab w:val="num" w:pos="440"/>
          <w:tab w:val="left" w:pos="851"/>
        </w:tabs>
        <w:autoSpaceDE w:val="0"/>
        <w:autoSpaceDN w:val="0"/>
        <w:adjustRightInd w:val="0"/>
        <w:spacing w:after="120" w:line="240" w:lineRule="auto"/>
        <w:ind w:left="440" w:hanging="357"/>
        <w:jc w:val="both"/>
        <w:outlineLvl w:val="2"/>
        <w:rPr>
          <w:rFonts w:ascii="Arial Narrow" w:hAnsi="Arial Narrow"/>
          <w:b/>
          <w:color w:val="000000"/>
        </w:rPr>
      </w:pPr>
      <w:r w:rsidRPr="0023278B">
        <w:rPr>
          <w:rFonts w:ascii="Arial Narrow" w:hAnsi="Arial Narrow"/>
          <w:color w:val="000000"/>
        </w:rPr>
        <w:t xml:space="preserve">Zamawiający dokona oceny ofert, spełniających wymogi formalne na podstawie następujących kryteriów: Zaproponowana cena - 100%. Ocena zaproponowanej ceny została przeliczona na punkty według wzoru – cena najniższa/ cenę badaną x 100. </w:t>
      </w:r>
    </w:p>
    <w:p w14:paraId="2B34B416" w14:textId="77777777" w:rsidR="00713ABF" w:rsidRPr="0023278B" w:rsidRDefault="00713ABF" w:rsidP="00BA74F6">
      <w:pPr>
        <w:keepNext/>
        <w:keepLines/>
        <w:numPr>
          <w:ilvl w:val="1"/>
          <w:numId w:val="2"/>
        </w:numPr>
        <w:tabs>
          <w:tab w:val="clear" w:pos="1440"/>
          <w:tab w:val="num" w:pos="440"/>
          <w:tab w:val="left" w:pos="851"/>
        </w:tabs>
        <w:autoSpaceDE w:val="0"/>
        <w:autoSpaceDN w:val="0"/>
        <w:adjustRightInd w:val="0"/>
        <w:spacing w:after="120" w:line="240" w:lineRule="auto"/>
        <w:ind w:left="440" w:hanging="357"/>
        <w:jc w:val="both"/>
        <w:outlineLvl w:val="2"/>
        <w:rPr>
          <w:rFonts w:ascii="Arial Narrow" w:hAnsi="Arial Narrow"/>
          <w:b/>
          <w:color w:val="000000"/>
        </w:rPr>
      </w:pPr>
      <w:r w:rsidRPr="0023278B">
        <w:rPr>
          <w:rFonts w:ascii="Arial Narrow" w:hAnsi="Arial Narrow"/>
          <w:color w:val="000000"/>
        </w:rPr>
        <w:t>Termin dostawy: do 21 dni od podpisania umowy.</w:t>
      </w:r>
    </w:p>
    <w:p w14:paraId="2B34B417" w14:textId="77777777" w:rsidR="00713ABF" w:rsidRPr="0023278B" w:rsidRDefault="00713ABF" w:rsidP="00BA74F6">
      <w:pPr>
        <w:keepNext/>
        <w:keepLines/>
        <w:numPr>
          <w:ilvl w:val="1"/>
          <w:numId w:val="2"/>
        </w:numPr>
        <w:tabs>
          <w:tab w:val="clear" w:pos="1440"/>
          <w:tab w:val="num" w:pos="440"/>
          <w:tab w:val="left" w:pos="851"/>
        </w:tabs>
        <w:autoSpaceDE w:val="0"/>
        <w:autoSpaceDN w:val="0"/>
        <w:adjustRightInd w:val="0"/>
        <w:spacing w:after="120" w:line="240" w:lineRule="auto"/>
        <w:ind w:left="440" w:hanging="357"/>
        <w:jc w:val="both"/>
        <w:outlineLvl w:val="2"/>
        <w:rPr>
          <w:rFonts w:ascii="Arial Narrow" w:hAnsi="Arial Narrow"/>
          <w:b/>
          <w:color w:val="000000"/>
        </w:rPr>
      </w:pPr>
      <w:r w:rsidRPr="0023278B">
        <w:rPr>
          <w:rFonts w:ascii="Arial Narrow" w:hAnsi="Arial Narrow"/>
        </w:rPr>
        <w:t xml:space="preserve">Ofertę zawierającą żądane informacje proszę złożyć </w:t>
      </w:r>
      <w:r w:rsidRPr="0023278B">
        <w:rPr>
          <w:rFonts w:ascii="Arial Narrow" w:hAnsi="Arial Narrow" w:cs="Arial"/>
          <w:b/>
        </w:rPr>
        <w:t>do 12 grudnia 2017 r.</w:t>
      </w:r>
      <w:r w:rsidRPr="0023278B">
        <w:rPr>
          <w:rFonts w:ascii="Arial Narrow" w:hAnsi="Arial Narrow" w:cs="Arial"/>
        </w:rPr>
        <w:t xml:space="preserve"> do godz. </w:t>
      </w:r>
      <w:r w:rsidRPr="00BA74F6">
        <w:rPr>
          <w:rFonts w:ascii="Arial Narrow" w:hAnsi="Arial Narrow" w:cs="Arial"/>
          <w:b/>
        </w:rPr>
        <w:t>14.30</w:t>
      </w:r>
      <w:r w:rsidRPr="0023278B">
        <w:rPr>
          <w:rFonts w:ascii="Arial Narrow" w:hAnsi="Arial Narrow" w:cs="Arial"/>
        </w:rPr>
        <w:t xml:space="preserve"> na wzorze stanowią</w:t>
      </w:r>
      <w:r>
        <w:rPr>
          <w:rFonts w:ascii="Arial Narrow" w:hAnsi="Arial Narrow" w:cs="Arial"/>
        </w:rPr>
        <w:t>cym odpowiednio załącznik nr 1-7</w:t>
      </w:r>
      <w:r w:rsidRPr="0023278B">
        <w:rPr>
          <w:rFonts w:ascii="Arial Narrow" w:hAnsi="Arial Narrow" w:cs="Arial"/>
        </w:rPr>
        <w:t xml:space="preserve"> zapytania.</w:t>
      </w:r>
    </w:p>
    <w:p w14:paraId="2B34B418" w14:textId="77777777" w:rsidR="00713ABF" w:rsidRPr="0023278B" w:rsidRDefault="00713ABF" w:rsidP="00BA74F6">
      <w:pPr>
        <w:keepNext/>
        <w:keepLines/>
        <w:numPr>
          <w:ilvl w:val="1"/>
          <w:numId w:val="2"/>
        </w:numPr>
        <w:tabs>
          <w:tab w:val="clear" w:pos="1440"/>
          <w:tab w:val="num" w:pos="440"/>
          <w:tab w:val="left" w:pos="851"/>
        </w:tabs>
        <w:autoSpaceDE w:val="0"/>
        <w:autoSpaceDN w:val="0"/>
        <w:adjustRightInd w:val="0"/>
        <w:spacing w:after="0" w:line="240" w:lineRule="auto"/>
        <w:ind w:left="440" w:hanging="357"/>
        <w:jc w:val="both"/>
        <w:outlineLvl w:val="2"/>
        <w:rPr>
          <w:rFonts w:ascii="Arial Narrow" w:hAnsi="Arial Narrow"/>
          <w:color w:val="000000"/>
        </w:rPr>
      </w:pPr>
      <w:r w:rsidRPr="0023278B">
        <w:rPr>
          <w:rFonts w:ascii="Arial Narrow" w:hAnsi="Arial Narrow" w:cs="Arial"/>
        </w:rPr>
        <w:t xml:space="preserve">Dopuszcza się złożenie oferty </w:t>
      </w:r>
      <w:r w:rsidRPr="0023278B">
        <w:rPr>
          <w:rFonts w:ascii="Arial Narrow" w:hAnsi="Arial Narrow"/>
          <w:i/>
          <w:color w:val="000000"/>
        </w:rPr>
        <w:t>(decyduje data wpływu oferty do Zamawiającego)</w:t>
      </w:r>
      <w:r w:rsidRPr="0023278B">
        <w:rPr>
          <w:rFonts w:ascii="Arial Narrow" w:hAnsi="Arial Narrow" w:cs="Arial"/>
        </w:rPr>
        <w:t>:</w:t>
      </w:r>
    </w:p>
    <w:p w14:paraId="2B34B419" w14:textId="77777777" w:rsidR="00713ABF" w:rsidRPr="0023278B" w:rsidRDefault="00713ABF" w:rsidP="00BA74F6">
      <w:pPr>
        <w:pStyle w:val="Akapitzlist"/>
        <w:numPr>
          <w:ilvl w:val="0"/>
          <w:numId w:val="3"/>
        </w:numPr>
        <w:tabs>
          <w:tab w:val="clear" w:pos="1440"/>
          <w:tab w:val="num" w:pos="880"/>
          <w:tab w:val="num" w:pos="1100"/>
        </w:tabs>
        <w:ind w:left="880" w:hanging="357"/>
        <w:jc w:val="both"/>
        <w:rPr>
          <w:rFonts w:ascii="Arial Narrow" w:hAnsi="Arial Narrow" w:cs="Arial"/>
          <w:sz w:val="22"/>
          <w:szCs w:val="22"/>
        </w:rPr>
      </w:pPr>
      <w:r w:rsidRPr="0023278B">
        <w:rPr>
          <w:rFonts w:ascii="Arial Narrow" w:hAnsi="Arial Narrow" w:cs="Arial"/>
          <w:sz w:val="22"/>
          <w:szCs w:val="22"/>
        </w:rPr>
        <w:t xml:space="preserve">w formie pisemnej na adres: Zespół Szkolno-Przedszkolny w Wieliczkach, ul. Lipowa 10, 19-404 Wieliczki </w:t>
      </w:r>
    </w:p>
    <w:p w14:paraId="2B34B41A" w14:textId="77777777" w:rsidR="00713ABF" w:rsidRPr="0023278B" w:rsidRDefault="00713ABF" w:rsidP="00BA74F6">
      <w:pPr>
        <w:pStyle w:val="Akapitzlist"/>
        <w:numPr>
          <w:ilvl w:val="0"/>
          <w:numId w:val="3"/>
        </w:numPr>
        <w:tabs>
          <w:tab w:val="clear" w:pos="1440"/>
          <w:tab w:val="num" w:pos="880"/>
          <w:tab w:val="num" w:pos="1100"/>
        </w:tabs>
        <w:ind w:left="880" w:hanging="357"/>
        <w:jc w:val="both"/>
        <w:rPr>
          <w:rFonts w:ascii="Arial Narrow" w:hAnsi="Arial Narrow" w:cs="Arial"/>
          <w:sz w:val="22"/>
          <w:szCs w:val="22"/>
        </w:rPr>
      </w:pPr>
      <w:r w:rsidRPr="0023278B">
        <w:rPr>
          <w:rFonts w:ascii="Arial Narrow" w:hAnsi="Arial Narrow" w:cs="Arial"/>
          <w:sz w:val="22"/>
          <w:szCs w:val="22"/>
        </w:rPr>
        <w:t>za pośrednictwem faksu na numer: 87 521 42 36</w:t>
      </w:r>
    </w:p>
    <w:p w14:paraId="2B34B41B" w14:textId="77777777" w:rsidR="00713ABF" w:rsidRPr="0023278B" w:rsidRDefault="00713ABF" w:rsidP="00BA74F6">
      <w:pPr>
        <w:pStyle w:val="Akapitzlist"/>
        <w:numPr>
          <w:ilvl w:val="0"/>
          <w:numId w:val="3"/>
        </w:numPr>
        <w:tabs>
          <w:tab w:val="clear" w:pos="1440"/>
          <w:tab w:val="num" w:pos="880"/>
          <w:tab w:val="num" w:pos="1100"/>
        </w:tabs>
        <w:spacing w:after="120"/>
        <w:ind w:left="880" w:hanging="357"/>
        <w:jc w:val="both"/>
        <w:rPr>
          <w:rFonts w:ascii="Arial Narrow" w:hAnsi="Arial Narrow" w:cs="Arial"/>
          <w:sz w:val="22"/>
          <w:szCs w:val="22"/>
        </w:rPr>
      </w:pPr>
      <w:r w:rsidRPr="0023278B">
        <w:rPr>
          <w:rFonts w:ascii="Arial Narrow" w:hAnsi="Arial Narrow"/>
          <w:sz w:val="22"/>
          <w:szCs w:val="22"/>
        </w:rPr>
        <w:t xml:space="preserve">za pośrednictwem poczty elektronicznej - </w:t>
      </w:r>
      <w:hyperlink r:id="rId8" w:history="1">
        <w:r w:rsidRPr="0023278B">
          <w:rPr>
            <w:rStyle w:val="Hipercze"/>
            <w:rFonts w:ascii="Arial Narrow" w:hAnsi="Arial Narrow" w:cs="Arial"/>
            <w:sz w:val="22"/>
            <w:szCs w:val="22"/>
          </w:rPr>
          <w:t>projekt.bos@wp.pl</w:t>
        </w:r>
      </w:hyperlink>
      <w:r w:rsidRPr="0023278B">
        <w:rPr>
          <w:rFonts w:ascii="Arial Narrow" w:hAnsi="Arial Narrow"/>
          <w:sz w:val="22"/>
          <w:szCs w:val="22"/>
        </w:rPr>
        <w:t>.</w:t>
      </w:r>
    </w:p>
    <w:p w14:paraId="2B34B41C" w14:textId="77777777" w:rsidR="00713ABF" w:rsidRPr="00BA74F6" w:rsidRDefault="00713ABF" w:rsidP="00BA74F6">
      <w:pPr>
        <w:pStyle w:val="Akapitzlist"/>
        <w:spacing w:after="120"/>
        <w:ind w:left="83"/>
        <w:jc w:val="both"/>
        <w:rPr>
          <w:rFonts w:ascii="Arial Narrow" w:hAnsi="Arial Narrow" w:cs="Arial"/>
          <w:sz w:val="8"/>
          <w:szCs w:val="22"/>
        </w:rPr>
      </w:pPr>
    </w:p>
    <w:p w14:paraId="2B34B41D" w14:textId="54175436" w:rsidR="00713ABF" w:rsidRPr="0023278B" w:rsidRDefault="00713ABF" w:rsidP="00BA74F6">
      <w:pPr>
        <w:pStyle w:val="Akapitzlist"/>
        <w:numPr>
          <w:ilvl w:val="1"/>
          <w:numId w:val="2"/>
        </w:numPr>
        <w:tabs>
          <w:tab w:val="clear" w:pos="1440"/>
          <w:tab w:val="num" w:pos="440"/>
        </w:tabs>
        <w:spacing w:after="120"/>
        <w:ind w:left="440" w:hanging="357"/>
        <w:jc w:val="both"/>
        <w:rPr>
          <w:rFonts w:ascii="Arial Narrow" w:hAnsi="Arial Narrow" w:cs="Arial"/>
          <w:sz w:val="22"/>
          <w:szCs w:val="22"/>
        </w:rPr>
      </w:pPr>
      <w:r w:rsidRPr="0023278B">
        <w:rPr>
          <w:rFonts w:ascii="Arial Narrow" w:hAnsi="Arial Narrow"/>
          <w:sz w:val="22"/>
          <w:szCs w:val="22"/>
        </w:rPr>
        <w:t xml:space="preserve">O wyniku i wyborze najkorzystniejszej oferty Zamawiający poinformuje wykonawców, którzy złożyli oferty poprzez pocztę elektroniczną, a także zamieści ogłoszenie na stronie internetowej </w:t>
      </w:r>
      <w:hyperlink r:id="rId9" w:history="1">
        <w:r w:rsidRPr="0023278B">
          <w:rPr>
            <w:rStyle w:val="Hipercze"/>
            <w:rFonts w:ascii="Arial Narrow" w:hAnsi="Arial Narrow"/>
            <w:sz w:val="22"/>
            <w:szCs w:val="22"/>
          </w:rPr>
          <w:t>www.wieliczki.bipgmina.pl</w:t>
        </w:r>
      </w:hyperlink>
      <w:r w:rsidR="00F4489F">
        <w:rPr>
          <w:rStyle w:val="HTML-cytat"/>
          <w:rFonts w:ascii="Arial Narrow" w:hAnsi="Arial Narrow"/>
          <w:sz w:val="22"/>
          <w:szCs w:val="22"/>
        </w:rPr>
        <w:t xml:space="preserve"> </w:t>
      </w:r>
      <w:r w:rsidRPr="0023278B">
        <w:rPr>
          <w:rFonts w:ascii="Arial Narrow" w:hAnsi="Arial Narrow"/>
          <w:sz w:val="22"/>
          <w:szCs w:val="22"/>
        </w:rPr>
        <w:t xml:space="preserve">i na </w:t>
      </w:r>
      <w:hyperlink r:id="rId10" w:history="1">
        <w:r w:rsidRPr="0023278B">
          <w:rPr>
            <w:rStyle w:val="Hipercze"/>
            <w:rFonts w:ascii="Arial Narrow" w:hAnsi="Arial Narrow"/>
            <w:sz w:val="22"/>
            <w:szCs w:val="22"/>
          </w:rPr>
          <w:t>www.spwieliczki.edupage.org</w:t>
        </w:r>
      </w:hyperlink>
      <w:r w:rsidRPr="0023278B">
        <w:rPr>
          <w:rStyle w:val="HTML-cytat"/>
          <w:rFonts w:ascii="Arial Narrow" w:hAnsi="Arial Narrow"/>
          <w:sz w:val="22"/>
          <w:szCs w:val="22"/>
        </w:rPr>
        <w:t xml:space="preserve">. </w:t>
      </w:r>
    </w:p>
    <w:p w14:paraId="2B34B41E" w14:textId="77777777" w:rsidR="00713ABF" w:rsidRPr="0023278B" w:rsidRDefault="00713ABF" w:rsidP="00A86290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14:paraId="2B34B41F" w14:textId="77777777" w:rsidR="00713ABF" w:rsidRPr="0023278B" w:rsidRDefault="00713ABF" w:rsidP="00A86290">
      <w:pPr>
        <w:spacing w:after="0" w:line="240" w:lineRule="auto"/>
        <w:rPr>
          <w:rFonts w:ascii="Arial Narrow" w:hAnsi="Arial Narrow" w:cs="Arial"/>
        </w:rPr>
      </w:pPr>
      <w:r w:rsidRPr="0023278B">
        <w:rPr>
          <w:rFonts w:ascii="Arial Narrow" w:hAnsi="Arial Narrow" w:cs="Arial"/>
          <w:b/>
        </w:rPr>
        <w:t>III.      POZOSTAŁE POSTANOWIENIA:</w:t>
      </w:r>
    </w:p>
    <w:p w14:paraId="2B34B420" w14:textId="77777777" w:rsidR="00713ABF" w:rsidRPr="0023278B" w:rsidRDefault="00713ABF" w:rsidP="00A86290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23278B">
        <w:rPr>
          <w:rFonts w:ascii="Arial Narrow" w:hAnsi="Arial Narrow" w:cs="Arial"/>
        </w:rPr>
        <w:t>Zamawiający zastrzega sobie prawo do unieważnienia postępowania w całości lub w części na każdym etapie bez podawania przyczyny.</w:t>
      </w:r>
    </w:p>
    <w:p w14:paraId="2B34B421" w14:textId="77777777" w:rsidR="00713ABF" w:rsidRPr="0023278B" w:rsidRDefault="00713ABF" w:rsidP="00A86290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23278B">
        <w:rPr>
          <w:rFonts w:ascii="Arial Narrow" w:hAnsi="Arial Narrow" w:cs="Arial"/>
        </w:rPr>
        <w:t xml:space="preserve">Jeżeli Wykonawcy, którego oferta została wybrana uchyli się od zawarcia umowy Zamawiający może wybrać ofertę najkorzystniejszą spośród pozostałych ofert. </w:t>
      </w:r>
    </w:p>
    <w:p w14:paraId="2B34B422" w14:textId="77777777" w:rsidR="00713ABF" w:rsidRPr="0023278B" w:rsidRDefault="00713ABF" w:rsidP="00A86290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23278B">
        <w:rPr>
          <w:rFonts w:ascii="Arial Narrow" w:hAnsi="Arial Narrow" w:cs="Arial"/>
        </w:rPr>
        <w:t>Dodatkowe informacje można uzyskać dzwoniąc pod nr telefonu 507 756 086.</w:t>
      </w:r>
    </w:p>
    <w:p w14:paraId="2B34B423" w14:textId="77777777" w:rsidR="00713ABF" w:rsidRPr="0023278B" w:rsidRDefault="00713ABF" w:rsidP="00A86290">
      <w:pPr>
        <w:spacing w:after="0" w:line="240" w:lineRule="auto"/>
        <w:ind w:firstLine="45"/>
        <w:jc w:val="both"/>
        <w:rPr>
          <w:rFonts w:ascii="Arial Narrow" w:hAnsi="Arial Narrow" w:cs="Arial"/>
        </w:rPr>
      </w:pPr>
    </w:p>
    <w:p w14:paraId="2B34B424" w14:textId="77777777" w:rsidR="00713ABF" w:rsidRPr="004869C6" w:rsidRDefault="00713ABF" w:rsidP="00A86290">
      <w:pPr>
        <w:spacing w:after="0" w:line="240" w:lineRule="auto"/>
        <w:ind w:left="360" w:firstLine="360"/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4869C6">
        <w:rPr>
          <w:rFonts w:ascii="Arial Narrow" w:hAnsi="Arial Narrow" w:cs="Arial"/>
          <w:i/>
          <w:sz w:val="20"/>
          <w:szCs w:val="20"/>
          <w:u w:val="single"/>
        </w:rPr>
        <w:t>ZAŁĄCZNIKI:</w:t>
      </w:r>
    </w:p>
    <w:p w14:paraId="2B34B425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 xml:space="preserve">Załącznik nr 1 - formularz oferty </w:t>
      </w:r>
    </w:p>
    <w:p w14:paraId="2B34B426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2 - opis zamówienia dla części 1 - zakup sprzętu, krzesełek, łóżeczek i pościeli</w:t>
      </w:r>
    </w:p>
    <w:p w14:paraId="2B34B427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3 - opis zamówienia dla części 2 - zajęcia korekc</w:t>
      </w:r>
      <w:r>
        <w:rPr>
          <w:rFonts w:ascii="Arial Narrow" w:hAnsi="Arial Narrow" w:cs="Arial"/>
          <w:i/>
          <w:sz w:val="20"/>
          <w:szCs w:val="20"/>
        </w:rPr>
        <w:t>yjno</w:t>
      </w:r>
      <w:r w:rsidRPr="004869C6">
        <w:rPr>
          <w:rFonts w:ascii="Arial Narrow" w:hAnsi="Arial Narrow" w:cs="Arial"/>
          <w:i/>
          <w:sz w:val="20"/>
          <w:szCs w:val="20"/>
        </w:rPr>
        <w:t>-komp</w:t>
      </w:r>
      <w:r>
        <w:rPr>
          <w:rFonts w:ascii="Arial Narrow" w:hAnsi="Arial Narrow" w:cs="Arial"/>
          <w:i/>
          <w:sz w:val="20"/>
          <w:szCs w:val="20"/>
        </w:rPr>
        <w:t>ensacyjne</w:t>
      </w:r>
    </w:p>
    <w:p w14:paraId="2B34B428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4 - opis zamówienia dla części 3 - zajęcia logopedyczne</w:t>
      </w:r>
    </w:p>
    <w:p w14:paraId="2B34B429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5 - opis zamówienia dla części 4 - zajęcia socjoterapeutyczne</w:t>
      </w:r>
    </w:p>
    <w:p w14:paraId="2B34B42A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6 - opis zamówienia dla części 5 - gimnastyka korekcyjna</w:t>
      </w:r>
    </w:p>
    <w:p w14:paraId="2B34B42B" w14:textId="77777777" w:rsidR="00713ABF" w:rsidRPr="004869C6" w:rsidRDefault="00713ABF" w:rsidP="004869C6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7 - opis zamówienia dla części 6 - zajęcia społeczno-emocjonalne</w:t>
      </w:r>
    </w:p>
    <w:p w14:paraId="2B34B42C" w14:textId="77777777" w:rsidR="00713ABF" w:rsidRDefault="00713ABF" w:rsidP="00FB64E0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Załącznik nr 8 - wzór umowy</w:t>
      </w:r>
    </w:p>
    <w:p w14:paraId="2B34B42D" w14:textId="77777777" w:rsidR="00713ABF" w:rsidRPr="00FB64E0" w:rsidRDefault="00713ABF" w:rsidP="00FB64E0">
      <w:pPr>
        <w:spacing w:after="0" w:line="240" w:lineRule="auto"/>
        <w:rPr>
          <w:rFonts w:ascii="Arial Narrow" w:hAnsi="Arial Narrow" w:cs="Arial"/>
          <w:i/>
          <w:sz w:val="6"/>
          <w:szCs w:val="20"/>
        </w:rPr>
      </w:pPr>
    </w:p>
    <w:p w14:paraId="2B34B42E" w14:textId="77777777" w:rsidR="00713ABF" w:rsidRDefault="00713ABF" w:rsidP="00FB64E0">
      <w:pPr>
        <w:spacing w:after="0" w:line="240" w:lineRule="auto"/>
        <w:ind w:left="7080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 xml:space="preserve">Zamawiający: </w:t>
      </w:r>
    </w:p>
    <w:p w14:paraId="2B34B42F" w14:textId="77777777" w:rsidR="00713ABF" w:rsidRDefault="00713ABF" w:rsidP="00FB64E0">
      <w:pPr>
        <w:spacing w:after="0" w:line="240" w:lineRule="auto"/>
        <w:ind w:left="7080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>Marek Dobrzyń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2B34B430" w14:textId="77777777" w:rsidR="00713ABF" w:rsidRPr="00FB64E0" w:rsidRDefault="00713ABF" w:rsidP="00FB64E0">
      <w:pPr>
        <w:spacing w:after="0" w:line="240" w:lineRule="auto"/>
        <w:ind w:left="7080"/>
        <w:rPr>
          <w:rFonts w:ascii="Arial Narrow" w:hAnsi="Arial Narrow" w:cs="Arial"/>
          <w:i/>
          <w:sz w:val="20"/>
          <w:szCs w:val="20"/>
        </w:rPr>
      </w:pPr>
      <w:r w:rsidRPr="004869C6">
        <w:rPr>
          <w:rFonts w:ascii="Arial Narrow" w:hAnsi="Arial Narrow" w:cs="Arial"/>
          <w:i/>
          <w:sz w:val="20"/>
          <w:szCs w:val="20"/>
        </w:rPr>
        <w:t xml:space="preserve">p.o. Dyrektora </w:t>
      </w:r>
      <w:r>
        <w:rPr>
          <w:rFonts w:ascii="Arial Narrow" w:hAnsi="Arial Narrow" w:cs="Arial"/>
          <w:i/>
          <w:sz w:val="20"/>
          <w:szCs w:val="20"/>
        </w:rPr>
        <w:t xml:space="preserve">Zespołu </w:t>
      </w:r>
      <w:r w:rsidRPr="004869C6">
        <w:rPr>
          <w:rFonts w:ascii="Arial Narrow" w:hAnsi="Arial Narrow" w:cs="Arial"/>
          <w:i/>
          <w:sz w:val="20"/>
          <w:szCs w:val="20"/>
        </w:rPr>
        <w:t>Szkolno-Przedszkoln</w:t>
      </w:r>
      <w:r>
        <w:rPr>
          <w:rFonts w:ascii="Arial Narrow" w:hAnsi="Arial Narrow" w:cs="Arial"/>
          <w:i/>
          <w:sz w:val="20"/>
          <w:szCs w:val="20"/>
        </w:rPr>
        <w:t>ego</w:t>
      </w:r>
      <w:r w:rsidRPr="004869C6">
        <w:rPr>
          <w:rFonts w:ascii="Arial Narrow" w:hAnsi="Arial Narrow" w:cs="Arial"/>
          <w:i/>
          <w:sz w:val="20"/>
          <w:szCs w:val="20"/>
        </w:rPr>
        <w:t xml:space="preserve"> w Wieliczkach</w:t>
      </w:r>
    </w:p>
    <w:sectPr w:rsidR="00713ABF" w:rsidRPr="00FB64E0" w:rsidSect="00FB64E0">
      <w:headerReference w:type="default" r:id="rId11"/>
      <w:footerReference w:type="default" r:id="rId12"/>
      <w:pgSz w:w="11906" w:h="16838" w:code="9"/>
      <w:pgMar w:top="1440" w:right="906" w:bottom="719" w:left="99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4B433" w14:textId="77777777" w:rsidR="00713ABF" w:rsidRDefault="00713ABF" w:rsidP="00BB774A">
      <w:pPr>
        <w:spacing w:after="0" w:line="240" w:lineRule="auto"/>
      </w:pPr>
      <w:r>
        <w:separator/>
      </w:r>
    </w:p>
  </w:endnote>
  <w:endnote w:type="continuationSeparator" w:id="0">
    <w:p w14:paraId="2B34B434" w14:textId="77777777" w:rsidR="00713ABF" w:rsidRDefault="00713ABF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B438" w14:textId="77777777" w:rsidR="00713ABF" w:rsidRDefault="00713ABF" w:rsidP="007F6A32">
    <w:pPr>
      <w:pStyle w:val="Stopka"/>
      <w:jc w:val="center"/>
      <w:rPr>
        <w:rFonts w:ascii="Arial Narrow" w:hAnsi="Arial Narrow"/>
        <w:sz w:val="20"/>
        <w:szCs w:val="20"/>
      </w:rPr>
    </w:pPr>
  </w:p>
  <w:p w14:paraId="2B34B439" w14:textId="77777777" w:rsidR="00713ABF" w:rsidRPr="007F6A32" w:rsidRDefault="00713ABF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B431" w14:textId="77777777" w:rsidR="00713ABF" w:rsidRDefault="00713ABF" w:rsidP="00BB774A">
      <w:pPr>
        <w:spacing w:after="0" w:line="240" w:lineRule="auto"/>
      </w:pPr>
      <w:r>
        <w:separator/>
      </w:r>
    </w:p>
  </w:footnote>
  <w:footnote w:type="continuationSeparator" w:id="0">
    <w:p w14:paraId="2B34B432" w14:textId="77777777" w:rsidR="00713ABF" w:rsidRDefault="00713ABF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B435" w14:textId="77777777" w:rsidR="00713ABF" w:rsidRDefault="00F4489F" w:rsidP="007F6A32">
    <w:pPr>
      <w:pStyle w:val="Nagwek"/>
    </w:pPr>
    <w:r>
      <w:rPr>
        <w:noProof/>
        <w:lang w:eastAsia="pl-PL"/>
      </w:rPr>
      <w:pict w14:anchorId="2B34B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3" o:spid="_x0000_s2049" type="#_x0000_t75" alt="poziom_polskie_czarno_biale" style="position:absolute;margin-left:-18.3pt;margin-top:-43.85pt;width:495.85pt;height:63.6pt;z-index:-251658752;visibility:visible" wrapcoords="-33 0 -33 21346 21600 21346 21600 0 -33 0">
          <v:imagedata r:id="rId1" o:title=""/>
          <w10:wrap type="tight"/>
        </v:shape>
      </w:pict>
    </w:r>
    <w:proofErr w:type="spellStart"/>
    <w:r w:rsidR="00713ABF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>Proje</w:t>
    </w:r>
    <w:proofErr w:type="spellEnd"/>
    <w:r w:rsidR="00713ABF" w:rsidRPr="005A3D8E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2B34B436" w14:textId="77777777" w:rsidR="00713ABF" w:rsidRDefault="00713ABF" w:rsidP="007F6A32">
    <w:pPr>
      <w:pStyle w:val="Nagwek"/>
    </w:pPr>
  </w:p>
  <w:p w14:paraId="2B34B437" w14:textId="77777777" w:rsidR="00713ABF" w:rsidRPr="007F6A32" w:rsidRDefault="00713ABF" w:rsidP="007F6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u w:val="none"/>
      </w:rPr>
    </w:lvl>
  </w:abstractNum>
  <w:abstractNum w:abstractNumId="1" w15:restartNumberingAfterBreak="0">
    <w:nsid w:val="2DBB2C8E"/>
    <w:multiLevelType w:val="hybridMultilevel"/>
    <w:tmpl w:val="1B8C0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CF30E6"/>
    <w:multiLevelType w:val="hybridMultilevel"/>
    <w:tmpl w:val="CC2E8870"/>
    <w:lvl w:ilvl="0" w:tplc="8C1C8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7D8CC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8FC275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AD77F8"/>
    <w:multiLevelType w:val="hybridMultilevel"/>
    <w:tmpl w:val="C1B61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062BA1"/>
    <w:multiLevelType w:val="hybridMultilevel"/>
    <w:tmpl w:val="56EAAE76"/>
    <w:lvl w:ilvl="0" w:tplc="8FC27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7164C16"/>
    <w:multiLevelType w:val="hybridMultilevel"/>
    <w:tmpl w:val="4906F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906E1B"/>
    <w:multiLevelType w:val="hybridMultilevel"/>
    <w:tmpl w:val="CB5E7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7F12AA"/>
    <w:multiLevelType w:val="hybridMultilevel"/>
    <w:tmpl w:val="10643A92"/>
    <w:lvl w:ilvl="0" w:tplc="3DC4DC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19CB"/>
    <w:rsid w:val="000124C9"/>
    <w:rsid w:val="000158A4"/>
    <w:rsid w:val="00017321"/>
    <w:rsid w:val="00017BA5"/>
    <w:rsid w:val="00017D69"/>
    <w:rsid w:val="00020966"/>
    <w:rsid w:val="00021304"/>
    <w:rsid w:val="0002250F"/>
    <w:rsid w:val="000231D4"/>
    <w:rsid w:val="00026FDC"/>
    <w:rsid w:val="00027CF7"/>
    <w:rsid w:val="0003316A"/>
    <w:rsid w:val="00033613"/>
    <w:rsid w:val="00034D93"/>
    <w:rsid w:val="0003552C"/>
    <w:rsid w:val="0003561E"/>
    <w:rsid w:val="0003672E"/>
    <w:rsid w:val="000404F0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47F10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1FC7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A75C6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C5999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49D9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761A"/>
    <w:rsid w:val="0011773C"/>
    <w:rsid w:val="001203DB"/>
    <w:rsid w:val="00120EE5"/>
    <w:rsid w:val="00121B45"/>
    <w:rsid w:val="00121CBD"/>
    <w:rsid w:val="001221A7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B36"/>
    <w:rsid w:val="00192F0C"/>
    <w:rsid w:val="00195115"/>
    <w:rsid w:val="00196E5E"/>
    <w:rsid w:val="00197962"/>
    <w:rsid w:val="001A3FFC"/>
    <w:rsid w:val="001A5B63"/>
    <w:rsid w:val="001A77A5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78B"/>
    <w:rsid w:val="00232DB9"/>
    <w:rsid w:val="00233531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E5C"/>
    <w:rsid w:val="00265CCC"/>
    <w:rsid w:val="00267238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1B6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099D"/>
    <w:rsid w:val="00301FCF"/>
    <w:rsid w:val="00302398"/>
    <w:rsid w:val="0030306B"/>
    <w:rsid w:val="003043C9"/>
    <w:rsid w:val="00310DD4"/>
    <w:rsid w:val="003110F3"/>
    <w:rsid w:val="00313F20"/>
    <w:rsid w:val="003144B5"/>
    <w:rsid w:val="003149EC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AC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4D22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4F9F"/>
    <w:rsid w:val="00467999"/>
    <w:rsid w:val="0047403E"/>
    <w:rsid w:val="0047421F"/>
    <w:rsid w:val="0047453A"/>
    <w:rsid w:val="0047652B"/>
    <w:rsid w:val="00482C19"/>
    <w:rsid w:val="00484B62"/>
    <w:rsid w:val="00484D6F"/>
    <w:rsid w:val="004869C6"/>
    <w:rsid w:val="0048777E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7105"/>
    <w:rsid w:val="004E09B1"/>
    <w:rsid w:val="004E1806"/>
    <w:rsid w:val="004E227D"/>
    <w:rsid w:val="004E26AD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4D52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3026"/>
    <w:rsid w:val="00563819"/>
    <w:rsid w:val="0056477D"/>
    <w:rsid w:val="00564EBF"/>
    <w:rsid w:val="005652D9"/>
    <w:rsid w:val="00566251"/>
    <w:rsid w:val="00567197"/>
    <w:rsid w:val="00567378"/>
    <w:rsid w:val="005701B1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4353"/>
    <w:rsid w:val="005F7D50"/>
    <w:rsid w:val="006007A5"/>
    <w:rsid w:val="006009DF"/>
    <w:rsid w:val="00600E41"/>
    <w:rsid w:val="00601216"/>
    <w:rsid w:val="00601CDA"/>
    <w:rsid w:val="00602C06"/>
    <w:rsid w:val="00603D00"/>
    <w:rsid w:val="00604926"/>
    <w:rsid w:val="006061E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BB4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3ABF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16B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3D52"/>
    <w:rsid w:val="007740B6"/>
    <w:rsid w:val="00774123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004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067C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490E"/>
    <w:rsid w:val="007D6D48"/>
    <w:rsid w:val="007E12AF"/>
    <w:rsid w:val="007E2F3F"/>
    <w:rsid w:val="007E453C"/>
    <w:rsid w:val="007E4F4C"/>
    <w:rsid w:val="007E6AC7"/>
    <w:rsid w:val="007E7ED3"/>
    <w:rsid w:val="007F1BA3"/>
    <w:rsid w:val="007F3667"/>
    <w:rsid w:val="007F4EFB"/>
    <w:rsid w:val="007F6731"/>
    <w:rsid w:val="007F6A32"/>
    <w:rsid w:val="007F7805"/>
    <w:rsid w:val="00801971"/>
    <w:rsid w:val="00802AD3"/>
    <w:rsid w:val="0080337B"/>
    <w:rsid w:val="00803E91"/>
    <w:rsid w:val="0081005D"/>
    <w:rsid w:val="00811FCB"/>
    <w:rsid w:val="008135F9"/>
    <w:rsid w:val="008170ED"/>
    <w:rsid w:val="0082093C"/>
    <w:rsid w:val="0082185C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46B4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6E6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080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5CA7"/>
    <w:rsid w:val="008F6ABA"/>
    <w:rsid w:val="0090056F"/>
    <w:rsid w:val="009023C6"/>
    <w:rsid w:val="0090280C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15C4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45A1"/>
    <w:rsid w:val="00956195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87E6E"/>
    <w:rsid w:val="00990A5F"/>
    <w:rsid w:val="009913A3"/>
    <w:rsid w:val="0099460B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6D3E"/>
    <w:rsid w:val="009C78B2"/>
    <w:rsid w:val="009D18F3"/>
    <w:rsid w:val="009D2274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12D3"/>
    <w:rsid w:val="00A31D45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094A"/>
    <w:rsid w:val="00A630B7"/>
    <w:rsid w:val="00A642CC"/>
    <w:rsid w:val="00A64B69"/>
    <w:rsid w:val="00A64D27"/>
    <w:rsid w:val="00A64D36"/>
    <w:rsid w:val="00A65AF2"/>
    <w:rsid w:val="00A65DB0"/>
    <w:rsid w:val="00A7385B"/>
    <w:rsid w:val="00A74155"/>
    <w:rsid w:val="00A744E7"/>
    <w:rsid w:val="00A74C8C"/>
    <w:rsid w:val="00A82776"/>
    <w:rsid w:val="00A8422E"/>
    <w:rsid w:val="00A85361"/>
    <w:rsid w:val="00A86290"/>
    <w:rsid w:val="00A86363"/>
    <w:rsid w:val="00A917E4"/>
    <w:rsid w:val="00A9451A"/>
    <w:rsid w:val="00A9603B"/>
    <w:rsid w:val="00A9643B"/>
    <w:rsid w:val="00A9667E"/>
    <w:rsid w:val="00A96FA7"/>
    <w:rsid w:val="00A97C02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06E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408B"/>
    <w:rsid w:val="00AD4B5B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520A4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23D5"/>
    <w:rsid w:val="00B82F47"/>
    <w:rsid w:val="00B84110"/>
    <w:rsid w:val="00B922D1"/>
    <w:rsid w:val="00B92F89"/>
    <w:rsid w:val="00B963E8"/>
    <w:rsid w:val="00B975F9"/>
    <w:rsid w:val="00BA14C3"/>
    <w:rsid w:val="00BA152B"/>
    <w:rsid w:val="00BA269D"/>
    <w:rsid w:val="00BA74F6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3B77"/>
    <w:rsid w:val="00BE56DF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390A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47605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709"/>
    <w:rsid w:val="00C93A8F"/>
    <w:rsid w:val="00C93BEE"/>
    <w:rsid w:val="00C95AFE"/>
    <w:rsid w:val="00C961A7"/>
    <w:rsid w:val="00CA222A"/>
    <w:rsid w:val="00CA3514"/>
    <w:rsid w:val="00CA427D"/>
    <w:rsid w:val="00CA7AC1"/>
    <w:rsid w:val="00CB0708"/>
    <w:rsid w:val="00CB08CC"/>
    <w:rsid w:val="00CB13EF"/>
    <w:rsid w:val="00CB1530"/>
    <w:rsid w:val="00CB1C87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4E"/>
    <w:rsid w:val="00CE2E17"/>
    <w:rsid w:val="00CE33FD"/>
    <w:rsid w:val="00CE3B96"/>
    <w:rsid w:val="00CE3FF1"/>
    <w:rsid w:val="00CE539E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2DBE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044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4D87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37799"/>
    <w:rsid w:val="00F40D1C"/>
    <w:rsid w:val="00F419C0"/>
    <w:rsid w:val="00F4489F"/>
    <w:rsid w:val="00F44CCD"/>
    <w:rsid w:val="00F451AF"/>
    <w:rsid w:val="00F46F4A"/>
    <w:rsid w:val="00F501CC"/>
    <w:rsid w:val="00F53470"/>
    <w:rsid w:val="00F536A3"/>
    <w:rsid w:val="00F536B0"/>
    <w:rsid w:val="00F54BA1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1AF"/>
    <w:rsid w:val="00FB123C"/>
    <w:rsid w:val="00FB17BD"/>
    <w:rsid w:val="00FB1F70"/>
    <w:rsid w:val="00FB27AF"/>
    <w:rsid w:val="00FB62D2"/>
    <w:rsid w:val="00FB64E0"/>
    <w:rsid w:val="00FB7847"/>
    <w:rsid w:val="00FC03F8"/>
    <w:rsid w:val="00FC068D"/>
    <w:rsid w:val="00FC1D63"/>
    <w:rsid w:val="00FC4EF5"/>
    <w:rsid w:val="00FC525F"/>
    <w:rsid w:val="00FC5330"/>
    <w:rsid w:val="00FC5769"/>
    <w:rsid w:val="00FC5C73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34B3F1"/>
  <w15:docId w15:val="{79E34447-08FD-4C52-A32F-6608428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1853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7195B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F1853"/>
    <w:rPr>
      <w:rFonts w:ascii="Cambria" w:hAnsi="Cambria" w:cs="Times New Roman"/>
      <w:b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06CAE"/>
    <w:rPr>
      <w:rFonts w:eastAsia="Times New Roman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06CAE"/>
    <w:rPr>
      <w:rFonts w:eastAsia="Times New Roman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77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77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B774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74A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405A52"/>
    <w:rPr>
      <w:lang w:eastAsia="en-US"/>
    </w:rPr>
  </w:style>
  <w:style w:type="character" w:styleId="Hipercze">
    <w:name w:val="Hyperlink"/>
    <w:basedOn w:val="Domylnaczcionkaakapitu"/>
    <w:uiPriority w:val="99"/>
    <w:rsid w:val="002517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47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477D"/>
    <w:rPr>
      <w:rFonts w:ascii="Times New Roman" w:hAnsi="Times New Roman" w:cs="Times New Roman"/>
    </w:rPr>
  </w:style>
  <w:style w:type="table" w:styleId="Siatkatabeli">
    <w:name w:val="Table Grid"/>
    <w:basedOn w:val="Standardowy"/>
    <w:uiPriority w:val="99"/>
    <w:rsid w:val="00DC7C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7F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7F8"/>
    <w:rPr>
      <w:rFonts w:ascii="Times New Roman" w:hAnsi="Times New Roman" w:cs="Times New Roman"/>
      <w:b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05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605B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605BC"/>
    <w:rPr>
      <w:rFonts w:cs="Times New Roman"/>
      <w:vertAlign w:val="superscript"/>
    </w:rPr>
  </w:style>
  <w:style w:type="character" w:customStyle="1" w:styleId="ZnakZnak5">
    <w:name w:val="Znak Znak5"/>
    <w:uiPriority w:val="99"/>
    <w:locked/>
    <w:rsid w:val="00AB2547"/>
    <w:rPr>
      <w:rFonts w:ascii="Calibri" w:hAnsi="Calibri"/>
      <w:sz w:val="22"/>
      <w:lang w:val="pl-PL" w:eastAsia="en-US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uiPriority w:val="99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A8422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302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422E"/>
    <w:rPr>
      <w:rFonts w:cs="Times New Roman"/>
      <w:lang w:eastAsia="en-US"/>
    </w:rPr>
  </w:style>
  <w:style w:type="paragraph" w:customStyle="1" w:styleId="Znak">
    <w:name w:val="Znak"/>
    <w:basedOn w:val="Normalny"/>
    <w:uiPriority w:val="99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6A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422E"/>
    <w:rPr>
      <w:rFonts w:cs="Times New Roman"/>
      <w:lang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uiPriority w:val="99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uiPriority w:val="99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uiPriority w:val="99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06CAE"/>
    <w:rPr>
      <w:rFonts w:ascii="Times New Roman" w:hAnsi="Times New Roman" w:cs="Times New Roman"/>
      <w:b/>
      <w:sz w:val="24"/>
    </w:rPr>
  </w:style>
  <w:style w:type="character" w:customStyle="1" w:styleId="apple-style-span">
    <w:name w:val="apple-style-span"/>
    <w:basedOn w:val="Domylnaczcionkaakapitu"/>
    <w:uiPriority w:val="99"/>
    <w:rsid w:val="00CE2D4E"/>
    <w:rPr>
      <w:rFonts w:cs="Times New Roman"/>
    </w:rPr>
  </w:style>
  <w:style w:type="paragraph" w:customStyle="1" w:styleId="CM23">
    <w:name w:val="CM23"/>
    <w:basedOn w:val="Normalny"/>
    <w:next w:val="Normalny"/>
    <w:uiPriority w:val="99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64D3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uiPriority w:val="99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uiPriority w:val="99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uiPriority w:val="99"/>
    <w:locked/>
    <w:rsid w:val="00F74D9B"/>
    <w:rPr>
      <w:sz w:val="27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F74D9B"/>
    <w:pPr>
      <w:shd w:val="clear" w:color="auto" w:fill="FFFFFF"/>
      <w:spacing w:after="300" w:line="240" w:lineRule="atLeast"/>
      <w:outlineLvl w:val="1"/>
    </w:pPr>
    <w:rPr>
      <w:sz w:val="27"/>
      <w:szCs w:val="20"/>
      <w:lang w:eastAsia="pl-PL"/>
    </w:rPr>
  </w:style>
  <w:style w:type="character" w:customStyle="1" w:styleId="Teksttreci">
    <w:name w:val="Tekst treści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Nagwek10">
    <w:name w:val="Nagłówek #1_"/>
    <w:link w:val="Nagwek11"/>
    <w:uiPriority w:val="99"/>
    <w:locked/>
    <w:rsid w:val="001A3FFC"/>
    <w:rPr>
      <w:rFonts w:ascii="Times New Roman" w:hAnsi="Times New Roman"/>
      <w:sz w:val="27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hAnsi="Times New Roman"/>
      <w:sz w:val="27"/>
      <w:szCs w:val="20"/>
      <w:lang w:eastAsia="pl-PL"/>
    </w:rPr>
  </w:style>
  <w:style w:type="character" w:customStyle="1" w:styleId="Teksttreci7">
    <w:name w:val="Tekst treści (7)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Teksttreci70">
    <w:name w:val="Tekst treści (7)"/>
    <w:uiPriority w:val="99"/>
    <w:rsid w:val="001A3FFC"/>
    <w:rPr>
      <w:rFonts w:ascii="Times New Roman" w:hAnsi="Times New Roman"/>
      <w:spacing w:val="0"/>
      <w:sz w:val="21"/>
      <w:u w:val="single"/>
    </w:rPr>
  </w:style>
  <w:style w:type="character" w:customStyle="1" w:styleId="Nagwek30">
    <w:name w:val="Nagłówek #3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Nagwek31">
    <w:name w:val="Nagłówek #3"/>
    <w:uiPriority w:val="99"/>
    <w:rsid w:val="001A3FFC"/>
    <w:rPr>
      <w:rFonts w:ascii="Times New Roman" w:hAnsi="Times New Roman"/>
      <w:spacing w:val="0"/>
      <w:sz w:val="21"/>
      <w:u w:val="single"/>
    </w:rPr>
  </w:style>
  <w:style w:type="character" w:customStyle="1" w:styleId="TeksttreciPogrubienie">
    <w:name w:val="Tekst treści + Pogrubienie"/>
    <w:uiPriority w:val="99"/>
    <w:rsid w:val="001A3FFC"/>
    <w:rPr>
      <w:rFonts w:ascii="Times New Roman" w:hAnsi="Times New Roman"/>
      <w:b/>
      <w:spacing w:val="0"/>
      <w:sz w:val="21"/>
    </w:rPr>
  </w:style>
  <w:style w:type="character" w:customStyle="1" w:styleId="Teksttreci0">
    <w:name w:val="Tekst treści"/>
    <w:uiPriority w:val="99"/>
    <w:rsid w:val="001A3FFC"/>
    <w:rPr>
      <w:rFonts w:ascii="Times New Roman" w:hAnsi="Times New Roman"/>
      <w:spacing w:val="0"/>
      <w:sz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uiPriority w:val="99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B494C"/>
    <w:rPr>
      <w:rFonts w:cs="Times New Roman"/>
      <w:b/>
    </w:rPr>
  </w:style>
  <w:style w:type="paragraph" w:styleId="Indeks1">
    <w:name w:val="index 1"/>
    <w:basedOn w:val="Normalny"/>
    <w:next w:val="Normalny"/>
    <w:autoRedefine/>
    <w:uiPriority w:val="99"/>
    <w:semiHidden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E002D3"/>
    <w:rPr>
      <w:rFonts w:ascii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002D3"/>
    <w:pPr>
      <w:shd w:val="clear" w:color="auto" w:fill="FFFFFF"/>
      <w:spacing w:before="60" w:after="0" w:line="240" w:lineRule="atLeast"/>
    </w:pPr>
    <w:rPr>
      <w:rFonts w:ascii="Times New Roman" w:hAnsi="Times New Roman"/>
      <w:sz w:val="21"/>
      <w:szCs w:val="20"/>
      <w:lang w:eastAsia="pl-PL"/>
    </w:rPr>
  </w:style>
  <w:style w:type="character" w:customStyle="1" w:styleId="Teksttreci6">
    <w:name w:val="Tekst treści (6)_"/>
    <w:link w:val="Teksttreci60"/>
    <w:uiPriority w:val="99"/>
    <w:locked/>
    <w:rsid w:val="00E002D3"/>
    <w:rPr>
      <w:rFonts w:ascii="Times New Roman" w:hAnsi="Times New Roman"/>
      <w:sz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002D3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62F1C"/>
    <w:rPr>
      <w:rFonts w:eastAsia="Times New Roman" w:cs="Times New Roman"/>
      <w:sz w:val="22"/>
      <w:lang w:val="pl-PL"/>
    </w:rPr>
  </w:style>
  <w:style w:type="character" w:customStyle="1" w:styleId="apple-converted-space">
    <w:name w:val="apple-converted-space"/>
    <w:basedOn w:val="Domylnaczcionkaakapitu"/>
    <w:uiPriority w:val="99"/>
    <w:rsid w:val="00963EA9"/>
    <w:rPr>
      <w:rFonts w:cs="Times New Roman"/>
    </w:rPr>
  </w:style>
  <w:style w:type="paragraph" w:customStyle="1" w:styleId="Bezodstpw1">
    <w:name w:val="Bez odstępów1"/>
    <w:uiPriority w:val="99"/>
    <w:rsid w:val="00285FE9"/>
    <w:rPr>
      <w:rFonts w:eastAsia="Times New Roman"/>
      <w:lang w:eastAsia="en-US"/>
    </w:rPr>
  </w:style>
  <w:style w:type="character" w:customStyle="1" w:styleId="ZnakZnak1">
    <w:name w:val="Znak Znak1"/>
    <w:uiPriority w:val="99"/>
    <w:locked/>
    <w:rsid w:val="006778FF"/>
    <w:rPr>
      <w:sz w:val="24"/>
      <w:lang w:val="pl-PL" w:eastAsia="pl-PL"/>
    </w:rPr>
  </w:style>
  <w:style w:type="paragraph" w:customStyle="1" w:styleId="style45">
    <w:name w:val="style45"/>
    <w:basedOn w:val="Normalny"/>
    <w:uiPriority w:val="99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sz w:val="20"/>
      <w:szCs w:val="20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70CC9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987E6E"/>
    <w:rPr>
      <w:rFonts w:cs="Times New Roman"/>
      <w:i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Wzmianka1">
    <w:name w:val="Wzmianka1"/>
    <w:uiPriority w:val="99"/>
    <w:semiHidden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uiPriority w:val="99"/>
    <w:rsid w:val="009C6D3E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0173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017321"/>
    <w:rPr>
      <w:rFonts w:cs="Times New Roman"/>
    </w:rPr>
  </w:style>
  <w:style w:type="paragraph" w:customStyle="1" w:styleId="NumberList">
    <w:name w:val="Number List"/>
    <w:uiPriority w:val="99"/>
    <w:rsid w:val="00A6094A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094A"/>
    <w:rPr>
      <w:rFonts w:cs="Times New Roman"/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rsid w:val="00A8629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08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bos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.bos@w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wieliczki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eliczki.bip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1043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subject/>
  <dc:creator>H. Bogdańska</dc:creator>
  <cp:keywords/>
  <dc:description/>
  <cp:lastModifiedBy>Halina Bogdanska</cp:lastModifiedBy>
  <cp:revision>4</cp:revision>
  <cp:lastPrinted>2016-11-16T10:28:00Z</cp:lastPrinted>
  <dcterms:created xsi:type="dcterms:W3CDTF">2017-12-05T16:53:00Z</dcterms:created>
  <dcterms:modified xsi:type="dcterms:W3CDTF">2017-12-06T09:09:00Z</dcterms:modified>
</cp:coreProperties>
</file>