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FA1" w:rsidRPr="00C337B1" w:rsidRDefault="00826FA1" w:rsidP="00984A9F">
      <w:pPr>
        <w:widowControl w:val="0"/>
        <w:autoSpaceDE w:val="0"/>
        <w:autoSpaceDN w:val="0"/>
        <w:adjustRightInd w:val="0"/>
        <w:ind w:left="567" w:hanging="567"/>
        <w:jc w:val="both"/>
        <w:rPr>
          <w:b/>
          <w:bCs/>
          <w:i/>
          <w:color w:val="000000"/>
          <w:sz w:val="28"/>
          <w:szCs w:val="28"/>
        </w:rPr>
      </w:pPr>
      <w:r w:rsidRPr="00C337B1">
        <w:rPr>
          <w:b/>
          <w:bCs/>
          <w:i/>
          <w:color w:val="000000"/>
          <w:sz w:val="28"/>
          <w:szCs w:val="28"/>
        </w:rPr>
        <w:t xml:space="preserve">Wzór umowy </w:t>
      </w:r>
    </w:p>
    <w:p w:rsidR="00826FA1" w:rsidRDefault="00826FA1" w:rsidP="00984A9F">
      <w:pPr>
        <w:widowControl w:val="0"/>
        <w:autoSpaceDE w:val="0"/>
        <w:autoSpaceDN w:val="0"/>
        <w:adjustRightInd w:val="0"/>
        <w:ind w:left="567" w:hanging="567"/>
        <w:jc w:val="both"/>
        <w:rPr>
          <w:b/>
          <w:bCs/>
          <w:color w:val="000000"/>
        </w:rPr>
      </w:pPr>
    </w:p>
    <w:p w:rsidR="00826FA1" w:rsidRPr="00984A9F" w:rsidRDefault="00826FA1" w:rsidP="00984A9F">
      <w:pPr>
        <w:widowControl w:val="0"/>
        <w:autoSpaceDE w:val="0"/>
        <w:autoSpaceDN w:val="0"/>
        <w:adjustRightInd w:val="0"/>
        <w:ind w:left="567" w:hanging="567"/>
        <w:jc w:val="both"/>
        <w:rPr>
          <w:b/>
          <w:bCs/>
          <w:color w:val="000000"/>
        </w:rPr>
      </w:pPr>
      <w:r>
        <w:rPr>
          <w:b/>
          <w:bCs/>
          <w:color w:val="000000"/>
        </w:rPr>
        <w:t>Nr sprawy : G.IV</w:t>
      </w:r>
      <w:r w:rsidRPr="00F83E0C">
        <w:rPr>
          <w:b/>
          <w:bCs/>
          <w:color w:val="000000"/>
        </w:rPr>
        <w:t>.</w:t>
      </w:r>
      <w:r>
        <w:rPr>
          <w:b/>
          <w:bCs/>
          <w:color w:val="000000"/>
        </w:rPr>
        <w:t>271.3.2016</w:t>
      </w:r>
      <w:r>
        <w:rPr>
          <w:b/>
          <w:bCs/>
          <w:color w:val="000000"/>
        </w:rPr>
        <w:tab/>
      </w:r>
      <w:r>
        <w:rPr>
          <w:b/>
          <w:bCs/>
          <w:color w:val="000000"/>
        </w:rPr>
        <w:tab/>
      </w:r>
      <w:r>
        <w:rPr>
          <w:b/>
          <w:bCs/>
          <w:color w:val="000000"/>
        </w:rPr>
        <w:tab/>
      </w:r>
      <w:r>
        <w:rPr>
          <w:b/>
          <w:bCs/>
          <w:color w:val="000000"/>
        </w:rPr>
        <w:tab/>
      </w:r>
      <w:r>
        <w:rPr>
          <w:b/>
          <w:bCs/>
          <w:color w:val="000000"/>
        </w:rPr>
        <w:tab/>
        <w:t>Załącznik nr. 6 do SIWZ</w:t>
      </w:r>
    </w:p>
    <w:p w:rsidR="00826FA1" w:rsidRDefault="00826FA1" w:rsidP="0071129F">
      <w:pPr>
        <w:widowControl w:val="0"/>
        <w:autoSpaceDE w:val="0"/>
        <w:autoSpaceDN w:val="0"/>
        <w:adjustRightInd w:val="0"/>
        <w:ind w:left="567" w:hanging="567"/>
        <w:jc w:val="center"/>
        <w:rPr>
          <w:b/>
          <w:bCs/>
          <w:color w:val="000000"/>
        </w:rPr>
      </w:pPr>
    </w:p>
    <w:p w:rsidR="00826FA1" w:rsidRDefault="00826FA1" w:rsidP="0071129F">
      <w:pPr>
        <w:widowControl w:val="0"/>
        <w:autoSpaceDE w:val="0"/>
        <w:autoSpaceDN w:val="0"/>
        <w:adjustRightInd w:val="0"/>
        <w:ind w:left="567" w:hanging="567"/>
        <w:jc w:val="center"/>
        <w:rPr>
          <w:b/>
          <w:bCs/>
          <w:color w:val="000000"/>
        </w:rPr>
      </w:pPr>
      <w:r>
        <w:rPr>
          <w:b/>
          <w:bCs/>
          <w:color w:val="000000"/>
        </w:rPr>
        <w:t>UMOWA n</w:t>
      </w:r>
      <w:r w:rsidRPr="00984A9F">
        <w:rPr>
          <w:b/>
          <w:bCs/>
          <w:color w:val="000000"/>
        </w:rPr>
        <w:t>r</w:t>
      </w:r>
      <w:r>
        <w:rPr>
          <w:b/>
          <w:bCs/>
          <w:color w:val="000000"/>
        </w:rPr>
        <w:t>……………….</w:t>
      </w:r>
    </w:p>
    <w:p w:rsidR="00826FA1" w:rsidRPr="00984A9F" w:rsidRDefault="00826FA1" w:rsidP="0071129F">
      <w:pPr>
        <w:widowControl w:val="0"/>
        <w:autoSpaceDE w:val="0"/>
        <w:autoSpaceDN w:val="0"/>
        <w:adjustRightInd w:val="0"/>
        <w:ind w:left="567" w:hanging="567"/>
        <w:jc w:val="center"/>
        <w:rPr>
          <w:color w:val="000000"/>
        </w:rPr>
      </w:pPr>
    </w:p>
    <w:p w:rsidR="00826FA1" w:rsidRPr="00984A9F" w:rsidRDefault="00826FA1" w:rsidP="00984A9F">
      <w:pPr>
        <w:widowControl w:val="0"/>
        <w:autoSpaceDE w:val="0"/>
        <w:autoSpaceDN w:val="0"/>
        <w:adjustRightInd w:val="0"/>
        <w:ind w:left="567" w:hanging="567"/>
        <w:jc w:val="both"/>
        <w:rPr>
          <w:b/>
          <w:bCs/>
          <w:color w:val="000000"/>
        </w:rPr>
      </w:pPr>
    </w:p>
    <w:p w:rsidR="00826FA1" w:rsidRPr="00984A9F" w:rsidRDefault="00826FA1" w:rsidP="0071129F">
      <w:pPr>
        <w:widowControl w:val="0"/>
        <w:autoSpaceDE w:val="0"/>
        <w:autoSpaceDN w:val="0"/>
        <w:adjustRightInd w:val="0"/>
        <w:ind w:left="567" w:hanging="567"/>
        <w:jc w:val="center"/>
        <w:rPr>
          <w:color w:val="000000"/>
        </w:rPr>
      </w:pPr>
      <w:r>
        <w:rPr>
          <w:b/>
          <w:bCs/>
          <w:color w:val="000000"/>
        </w:rPr>
        <w:t xml:space="preserve">zawarta w </w:t>
      </w:r>
      <w:r w:rsidRPr="0071129F">
        <w:rPr>
          <w:b/>
          <w:bCs/>
          <w:color w:val="000000"/>
        </w:rPr>
        <w:t>dniu</w:t>
      </w:r>
      <w:r>
        <w:rPr>
          <w:b/>
          <w:bCs/>
          <w:color w:val="000000"/>
        </w:rPr>
        <w:t xml:space="preserve"> </w:t>
      </w:r>
      <w:r>
        <w:rPr>
          <w:bCs/>
          <w:color w:val="000000"/>
        </w:rPr>
        <w:t>………………………………………………………</w:t>
      </w:r>
      <w:r w:rsidRPr="0071129F">
        <w:rPr>
          <w:b/>
          <w:bCs/>
          <w:color w:val="000000"/>
        </w:rPr>
        <w:t>roku</w:t>
      </w:r>
      <w:r w:rsidRPr="00984A9F">
        <w:rPr>
          <w:b/>
          <w:bCs/>
          <w:color w:val="000000"/>
        </w:rPr>
        <w:t xml:space="preserve"> w </w:t>
      </w:r>
      <w:r>
        <w:rPr>
          <w:b/>
          <w:color w:val="000000"/>
        </w:rPr>
        <w:t>Wieliczkach</w:t>
      </w:r>
    </w:p>
    <w:p w:rsidR="00826FA1" w:rsidRPr="00984A9F" w:rsidRDefault="00826FA1" w:rsidP="00984A9F">
      <w:pPr>
        <w:widowControl w:val="0"/>
        <w:autoSpaceDE w:val="0"/>
        <w:autoSpaceDN w:val="0"/>
        <w:adjustRightInd w:val="0"/>
        <w:ind w:left="567" w:hanging="567"/>
        <w:jc w:val="both"/>
        <w:rPr>
          <w:color w:val="000000"/>
        </w:rPr>
      </w:pPr>
    </w:p>
    <w:p w:rsidR="00826FA1" w:rsidRPr="00984A9F" w:rsidRDefault="00826FA1" w:rsidP="00984A9F">
      <w:pPr>
        <w:widowControl w:val="0"/>
        <w:autoSpaceDE w:val="0"/>
        <w:autoSpaceDN w:val="0"/>
        <w:adjustRightInd w:val="0"/>
        <w:ind w:left="567" w:hanging="567"/>
        <w:jc w:val="both"/>
        <w:rPr>
          <w:color w:val="000000"/>
        </w:rPr>
      </w:pPr>
      <w:r w:rsidRPr="00984A9F">
        <w:rPr>
          <w:color w:val="000000"/>
        </w:rPr>
        <w:t>pomiędzy:</w:t>
      </w:r>
    </w:p>
    <w:p w:rsidR="00826FA1" w:rsidRDefault="00826FA1" w:rsidP="008F147F">
      <w:pPr>
        <w:widowControl w:val="0"/>
        <w:numPr>
          <w:ilvl w:val="0"/>
          <w:numId w:val="34"/>
        </w:numPr>
        <w:autoSpaceDE w:val="0"/>
        <w:autoSpaceDN w:val="0"/>
        <w:adjustRightInd w:val="0"/>
        <w:ind w:left="567" w:hanging="567"/>
        <w:jc w:val="both"/>
        <w:rPr>
          <w:color w:val="000000"/>
        </w:rPr>
      </w:pPr>
      <w:r>
        <w:rPr>
          <w:color w:val="000000"/>
        </w:rPr>
        <w:t>Gminą Wieliczki</w:t>
      </w:r>
    </w:p>
    <w:p w:rsidR="00826FA1" w:rsidRDefault="00826FA1" w:rsidP="00E0375C">
      <w:pPr>
        <w:widowControl w:val="0"/>
        <w:autoSpaceDE w:val="0"/>
        <w:autoSpaceDN w:val="0"/>
        <w:adjustRightInd w:val="0"/>
        <w:ind w:left="567"/>
        <w:jc w:val="both"/>
        <w:rPr>
          <w:color w:val="000000"/>
        </w:rPr>
      </w:pPr>
      <w:r>
        <w:rPr>
          <w:color w:val="000000"/>
        </w:rPr>
        <w:t>Ul. Lipowa 53</w:t>
      </w:r>
    </w:p>
    <w:p w:rsidR="00826FA1" w:rsidRDefault="00826FA1" w:rsidP="00E0375C">
      <w:pPr>
        <w:widowControl w:val="0"/>
        <w:autoSpaceDE w:val="0"/>
        <w:autoSpaceDN w:val="0"/>
        <w:adjustRightInd w:val="0"/>
        <w:ind w:left="567"/>
        <w:jc w:val="both"/>
        <w:rPr>
          <w:color w:val="000000"/>
        </w:rPr>
      </w:pPr>
      <w:r>
        <w:rPr>
          <w:color w:val="000000"/>
        </w:rPr>
        <w:t>19-404 Wieliczki</w:t>
      </w:r>
    </w:p>
    <w:p w:rsidR="00826FA1" w:rsidRDefault="00826FA1" w:rsidP="00E0375C">
      <w:pPr>
        <w:widowControl w:val="0"/>
        <w:autoSpaceDE w:val="0"/>
        <w:autoSpaceDN w:val="0"/>
        <w:adjustRightInd w:val="0"/>
        <w:ind w:left="567"/>
        <w:jc w:val="both"/>
        <w:rPr>
          <w:color w:val="000000"/>
        </w:rPr>
      </w:pPr>
      <w:r>
        <w:rPr>
          <w:color w:val="000000"/>
        </w:rPr>
        <w:t>NIP:</w:t>
      </w:r>
      <w:r w:rsidRPr="00E0375C">
        <w:t xml:space="preserve"> </w:t>
      </w:r>
      <w:r>
        <w:rPr>
          <w:color w:val="000000"/>
        </w:rPr>
        <w:t>8471612155</w:t>
      </w:r>
    </w:p>
    <w:p w:rsidR="00826FA1" w:rsidRDefault="00826FA1" w:rsidP="00E0375C">
      <w:pPr>
        <w:widowControl w:val="0"/>
        <w:autoSpaceDE w:val="0"/>
        <w:autoSpaceDN w:val="0"/>
        <w:adjustRightInd w:val="0"/>
        <w:ind w:left="567"/>
        <w:jc w:val="both"/>
        <w:rPr>
          <w:color w:val="000000"/>
        </w:rPr>
      </w:pPr>
      <w:r>
        <w:rPr>
          <w:color w:val="000000"/>
        </w:rPr>
        <w:t>REGON: 790671337</w:t>
      </w:r>
    </w:p>
    <w:p w:rsidR="00826FA1" w:rsidRDefault="00826FA1" w:rsidP="00E0375C">
      <w:pPr>
        <w:widowControl w:val="0"/>
        <w:autoSpaceDE w:val="0"/>
        <w:autoSpaceDN w:val="0"/>
        <w:adjustRightInd w:val="0"/>
        <w:ind w:left="567"/>
        <w:jc w:val="both"/>
        <w:rPr>
          <w:color w:val="000000"/>
        </w:rPr>
      </w:pPr>
      <w:r w:rsidRPr="00984A9F">
        <w:rPr>
          <w:color w:val="000000"/>
        </w:rPr>
        <w:t xml:space="preserve">zwaną dalej "Zamawiającym" </w:t>
      </w:r>
    </w:p>
    <w:p w:rsidR="00826FA1" w:rsidRDefault="00826FA1" w:rsidP="00BF4B93">
      <w:pPr>
        <w:widowControl w:val="0"/>
        <w:numPr>
          <w:ilvl w:val="0"/>
          <w:numId w:val="36"/>
        </w:numPr>
        <w:autoSpaceDE w:val="0"/>
        <w:autoSpaceDN w:val="0"/>
        <w:adjustRightInd w:val="0"/>
        <w:jc w:val="both"/>
        <w:rPr>
          <w:color w:val="000000"/>
        </w:rPr>
      </w:pPr>
      <w:r>
        <w:rPr>
          <w:color w:val="000000"/>
        </w:rPr>
        <w:t>i reprezentowaną przez: Jarosława Wiesława Kuczyńskiego</w:t>
      </w:r>
      <w:r w:rsidRPr="00984A9F">
        <w:rPr>
          <w:color w:val="000000"/>
        </w:rPr>
        <w:t xml:space="preserve"> – Wójta Gminy</w:t>
      </w:r>
      <w:r>
        <w:rPr>
          <w:color w:val="000000"/>
        </w:rPr>
        <w:t xml:space="preserve"> Wieliczki</w:t>
      </w:r>
    </w:p>
    <w:p w:rsidR="00826FA1" w:rsidRPr="00910329" w:rsidRDefault="00826FA1" w:rsidP="00BF4B93">
      <w:pPr>
        <w:widowControl w:val="0"/>
        <w:numPr>
          <w:ilvl w:val="0"/>
          <w:numId w:val="36"/>
        </w:numPr>
        <w:autoSpaceDE w:val="0"/>
        <w:autoSpaceDN w:val="0"/>
        <w:adjustRightInd w:val="0"/>
        <w:jc w:val="both"/>
        <w:rPr>
          <w:color w:val="000000"/>
        </w:rPr>
      </w:pPr>
      <w:r w:rsidRPr="00BF4B93">
        <w:rPr>
          <w:color w:val="000000"/>
        </w:rPr>
        <w:t xml:space="preserve">przy kontrasygnacie  </w:t>
      </w:r>
      <w:r>
        <w:rPr>
          <w:color w:val="000000"/>
        </w:rPr>
        <w:t>Wiesławy Dowejko - Skarbnika Gminy Wieliczki</w:t>
      </w:r>
      <w:r w:rsidRPr="00BF4B93">
        <w:rPr>
          <w:color w:val="000000"/>
        </w:rPr>
        <w:t xml:space="preserve"> </w:t>
      </w:r>
    </w:p>
    <w:p w:rsidR="00826FA1" w:rsidRDefault="00826FA1" w:rsidP="00984A9F">
      <w:pPr>
        <w:widowControl w:val="0"/>
        <w:autoSpaceDE w:val="0"/>
        <w:autoSpaceDN w:val="0"/>
        <w:adjustRightInd w:val="0"/>
        <w:ind w:left="567" w:hanging="567"/>
        <w:jc w:val="both"/>
        <w:rPr>
          <w:color w:val="000000"/>
        </w:rPr>
      </w:pPr>
      <w:r w:rsidRPr="00984A9F">
        <w:rPr>
          <w:color w:val="000000"/>
        </w:rPr>
        <w:t xml:space="preserve">a </w:t>
      </w:r>
    </w:p>
    <w:p w:rsidR="00826FA1" w:rsidRDefault="00826FA1" w:rsidP="00984A9F">
      <w:pPr>
        <w:widowControl w:val="0"/>
        <w:autoSpaceDE w:val="0"/>
        <w:autoSpaceDN w:val="0"/>
        <w:adjustRightInd w:val="0"/>
        <w:ind w:left="567" w:hanging="567"/>
        <w:jc w:val="both"/>
        <w:rPr>
          <w:color w:val="000000"/>
        </w:rPr>
      </w:pPr>
    </w:p>
    <w:p w:rsidR="00826FA1" w:rsidRDefault="00826FA1" w:rsidP="008F147F">
      <w:pPr>
        <w:widowControl w:val="0"/>
        <w:numPr>
          <w:ilvl w:val="0"/>
          <w:numId w:val="34"/>
        </w:numPr>
        <w:autoSpaceDE w:val="0"/>
        <w:autoSpaceDN w:val="0"/>
        <w:adjustRightInd w:val="0"/>
        <w:ind w:left="567" w:hanging="567"/>
        <w:jc w:val="both"/>
        <w:rPr>
          <w:color w:val="000000"/>
        </w:rPr>
      </w:pPr>
      <w:r w:rsidRPr="00984A9F">
        <w:rPr>
          <w:color w:val="000000"/>
        </w:rPr>
        <w:t>firmą:</w:t>
      </w:r>
      <w:r w:rsidRPr="0071129F">
        <w:rPr>
          <w:color w:val="000000"/>
        </w:rPr>
        <w:t>……………………………………………………………</w:t>
      </w:r>
      <w:r>
        <w:rPr>
          <w:color w:val="000000"/>
        </w:rPr>
        <w:t xml:space="preserve"> zwaną </w:t>
      </w:r>
      <w:r w:rsidRPr="0071129F">
        <w:rPr>
          <w:color w:val="000000"/>
        </w:rPr>
        <w:t xml:space="preserve">dalej "Wykonawcą" </w:t>
      </w:r>
    </w:p>
    <w:p w:rsidR="00826FA1" w:rsidRDefault="00826FA1" w:rsidP="001A45D9">
      <w:pPr>
        <w:widowControl w:val="0"/>
        <w:autoSpaceDE w:val="0"/>
        <w:autoSpaceDN w:val="0"/>
        <w:adjustRightInd w:val="0"/>
        <w:ind w:left="567"/>
        <w:jc w:val="both"/>
        <w:rPr>
          <w:color w:val="000000"/>
        </w:rPr>
      </w:pPr>
    </w:p>
    <w:p w:rsidR="00826FA1" w:rsidRDefault="00826FA1" w:rsidP="00910329">
      <w:pPr>
        <w:widowControl w:val="0"/>
        <w:autoSpaceDE w:val="0"/>
        <w:autoSpaceDN w:val="0"/>
        <w:adjustRightInd w:val="0"/>
        <w:ind w:left="567"/>
        <w:jc w:val="both"/>
        <w:rPr>
          <w:color w:val="000000"/>
        </w:rPr>
      </w:pPr>
      <w:r w:rsidRPr="0071129F">
        <w:rPr>
          <w:color w:val="000000"/>
        </w:rPr>
        <w:t xml:space="preserve">i reprezentowaną </w:t>
      </w:r>
      <w:r w:rsidRPr="001A45D9">
        <w:rPr>
          <w:color w:val="000000"/>
        </w:rPr>
        <w:t>przez:</w:t>
      </w:r>
    </w:p>
    <w:p w:rsidR="00826FA1" w:rsidRDefault="00826FA1" w:rsidP="00910329">
      <w:pPr>
        <w:widowControl w:val="0"/>
        <w:autoSpaceDE w:val="0"/>
        <w:autoSpaceDN w:val="0"/>
        <w:adjustRightInd w:val="0"/>
        <w:ind w:left="567"/>
        <w:jc w:val="both"/>
        <w:rPr>
          <w:color w:val="000000"/>
        </w:rPr>
      </w:pPr>
    </w:p>
    <w:p w:rsidR="00826FA1" w:rsidRDefault="00826FA1" w:rsidP="008F147F">
      <w:pPr>
        <w:widowControl w:val="0"/>
        <w:numPr>
          <w:ilvl w:val="0"/>
          <w:numId w:val="35"/>
        </w:numPr>
        <w:autoSpaceDE w:val="0"/>
        <w:autoSpaceDN w:val="0"/>
        <w:adjustRightInd w:val="0"/>
        <w:ind w:left="567" w:firstLine="0"/>
        <w:jc w:val="both"/>
        <w:rPr>
          <w:color w:val="000000"/>
        </w:rPr>
      </w:pPr>
      <w:r w:rsidRPr="001A45D9">
        <w:rPr>
          <w:color w:val="000000"/>
        </w:rPr>
        <w:t>………………………………………</w:t>
      </w:r>
      <w:r>
        <w:rPr>
          <w:color w:val="000000"/>
        </w:rPr>
        <w:t>……………………………………………………...,</w:t>
      </w:r>
    </w:p>
    <w:p w:rsidR="00826FA1" w:rsidRDefault="00826FA1" w:rsidP="001A45D9">
      <w:pPr>
        <w:widowControl w:val="0"/>
        <w:autoSpaceDE w:val="0"/>
        <w:autoSpaceDN w:val="0"/>
        <w:adjustRightInd w:val="0"/>
        <w:ind w:left="567"/>
        <w:jc w:val="both"/>
        <w:rPr>
          <w:color w:val="000000"/>
        </w:rPr>
      </w:pPr>
    </w:p>
    <w:p w:rsidR="00826FA1" w:rsidRDefault="00826FA1" w:rsidP="001A45D9">
      <w:pPr>
        <w:widowControl w:val="0"/>
        <w:autoSpaceDE w:val="0"/>
        <w:autoSpaceDN w:val="0"/>
        <w:adjustRightInd w:val="0"/>
        <w:ind w:left="567"/>
        <w:jc w:val="both"/>
        <w:rPr>
          <w:color w:val="000000"/>
        </w:rPr>
      </w:pPr>
      <w:r>
        <w:rPr>
          <w:color w:val="000000"/>
        </w:rPr>
        <w:t>z siedzibą</w:t>
      </w:r>
      <w:r w:rsidRPr="001A45D9">
        <w:rPr>
          <w:color w:val="000000"/>
        </w:rPr>
        <w:t xml:space="preserve"> ……………………………………………………</w:t>
      </w:r>
      <w:r w:rsidRPr="001A45D9">
        <w:rPr>
          <w:color w:val="000000"/>
          <w:highlight w:val="white"/>
        </w:rPr>
        <w:t>………</w:t>
      </w:r>
      <w:r>
        <w:rPr>
          <w:color w:val="000000"/>
          <w:highlight w:val="white"/>
        </w:rPr>
        <w:t>………………………</w:t>
      </w:r>
      <w:r w:rsidRPr="001A45D9">
        <w:rPr>
          <w:color w:val="000000"/>
          <w:highlight w:val="white"/>
        </w:rPr>
        <w:t xml:space="preserve">, </w:t>
      </w:r>
    </w:p>
    <w:p w:rsidR="00826FA1" w:rsidRPr="001A45D9" w:rsidRDefault="00826FA1" w:rsidP="001A45D9">
      <w:pPr>
        <w:widowControl w:val="0"/>
        <w:autoSpaceDE w:val="0"/>
        <w:autoSpaceDN w:val="0"/>
        <w:adjustRightInd w:val="0"/>
        <w:jc w:val="both"/>
        <w:rPr>
          <w:color w:val="000000"/>
        </w:rPr>
      </w:pPr>
    </w:p>
    <w:p w:rsidR="00826FA1" w:rsidRDefault="00826FA1" w:rsidP="001A45D9">
      <w:pPr>
        <w:widowControl w:val="0"/>
        <w:autoSpaceDE w:val="0"/>
        <w:autoSpaceDN w:val="0"/>
        <w:adjustRightInd w:val="0"/>
        <w:ind w:left="567"/>
        <w:jc w:val="both"/>
        <w:rPr>
          <w:color w:val="000000"/>
        </w:rPr>
      </w:pPr>
      <w:r w:rsidRPr="001A45D9">
        <w:rPr>
          <w:color w:val="000000"/>
          <w:highlight w:val="white"/>
        </w:rPr>
        <w:t>wpisaną do rejestru…</w:t>
      </w:r>
      <w:r>
        <w:rPr>
          <w:color w:val="000000"/>
        </w:rPr>
        <w:t xml:space="preserve">………………………………………………………………………., </w:t>
      </w:r>
    </w:p>
    <w:p w:rsidR="00826FA1" w:rsidRDefault="00826FA1" w:rsidP="001A45D9">
      <w:pPr>
        <w:widowControl w:val="0"/>
        <w:autoSpaceDE w:val="0"/>
        <w:autoSpaceDN w:val="0"/>
        <w:adjustRightInd w:val="0"/>
        <w:ind w:left="567"/>
        <w:jc w:val="both"/>
        <w:rPr>
          <w:color w:val="000000"/>
        </w:rPr>
      </w:pPr>
    </w:p>
    <w:p w:rsidR="00826FA1" w:rsidRDefault="00826FA1" w:rsidP="001A45D9">
      <w:pPr>
        <w:widowControl w:val="0"/>
        <w:autoSpaceDE w:val="0"/>
        <w:autoSpaceDN w:val="0"/>
        <w:adjustRightInd w:val="0"/>
        <w:ind w:left="567"/>
        <w:jc w:val="both"/>
        <w:rPr>
          <w:color w:val="000000"/>
        </w:rPr>
      </w:pPr>
      <w:r w:rsidRPr="001A45D9">
        <w:rPr>
          <w:color w:val="000000"/>
        </w:rPr>
        <w:t>posiadającą NIP: ……………………</w:t>
      </w:r>
      <w:r>
        <w:rPr>
          <w:color w:val="000000"/>
        </w:rPr>
        <w:t>………………………………………………………,</w:t>
      </w:r>
      <w:r w:rsidRPr="001A45D9">
        <w:rPr>
          <w:color w:val="000000"/>
        </w:rPr>
        <w:t xml:space="preserve"> </w:t>
      </w:r>
    </w:p>
    <w:p w:rsidR="00826FA1" w:rsidRDefault="00826FA1" w:rsidP="001A45D9">
      <w:pPr>
        <w:widowControl w:val="0"/>
        <w:autoSpaceDE w:val="0"/>
        <w:autoSpaceDN w:val="0"/>
        <w:adjustRightInd w:val="0"/>
        <w:ind w:left="567"/>
        <w:jc w:val="both"/>
        <w:rPr>
          <w:color w:val="000000"/>
        </w:rPr>
      </w:pPr>
    </w:p>
    <w:p w:rsidR="00826FA1" w:rsidRDefault="00826FA1" w:rsidP="001A45D9">
      <w:pPr>
        <w:widowControl w:val="0"/>
        <w:autoSpaceDE w:val="0"/>
        <w:autoSpaceDN w:val="0"/>
        <w:adjustRightInd w:val="0"/>
        <w:ind w:left="567"/>
        <w:jc w:val="both"/>
        <w:rPr>
          <w:color w:val="000000"/>
        </w:rPr>
      </w:pPr>
      <w:r>
        <w:rPr>
          <w:color w:val="000000"/>
        </w:rPr>
        <w:t xml:space="preserve">oraz </w:t>
      </w:r>
      <w:r w:rsidRPr="001A45D9">
        <w:rPr>
          <w:color w:val="000000"/>
        </w:rPr>
        <w:t>REGON: ………………………………</w:t>
      </w:r>
      <w:r>
        <w:rPr>
          <w:color w:val="000000"/>
        </w:rPr>
        <w:t>………………………………………………</w:t>
      </w:r>
    </w:p>
    <w:p w:rsidR="00826FA1" w:rsidRPr="001A45D9" w:rsidRDefault="00826FA1" w:rsidP="001A45D9">
      <w:pPr>
        <w:widowControl w:val="0"/>
        <w:autoSpaceDE w:val="0"/>
        <w:autoSpaceDN w:val="0"/>
        <w:adjustRightInd w:val="0"/>
        <w:ind w:left="567"/>
        <w:jc w:val="both"/>
        <w:rPr>
          <w:color w:val="000000"/>
        </w:rPr>
      </w:pPr>
    </w:p>
    <w:p w:rsidR="00826FA1" w:rsidRDefault="00826FA1" w:rsidP="00BF4B93">
      <w:pPr>
        <w:widowControl w:val="0"/>
        <w:autoSpaceDE w:val="0"/>
        <w:autoSpaceDN w:val="0"/>
        <w:adjustRightInd w:val="0"/>
        <w:spacing w:before="100" w:after="100"/>
        <w:ind w:left="567"/>
        <w:jc w:val="both"/>
        <w:rPr>
          <w:color w:val="000000"/>
        </w:rPr>
      </w:pPr>
      <w:r w:rsidRPr="00984A9F">
        <w:rPr>
          <w:color w:val="000000"/>
        </w:rPr>
        <w:t>Niniejsza umowa została zawarta w wyniku przeprowadzonego postępowania o udzielenie</w:t>
      </w:r>
      <w:r>
        <w:rPr>
          <w:color w:val="000000"/>
        </w:rPr>
        <w:t xml:space="preserve"> </w:t>
      </w:r>
      <w:r w:rsidRPr="00984A9F">
        <w:rPr>
          <w:color w:val="000000"/>
        </w:rPr>
        <w:t xml:space="preserve">zamówienia publicznego prowadzonego w trybie </w:t>
      </w:r>
      <w:r w:rsidRPr="00984A9F">
        <w:rPr>
          <w:color w:val="000000"/>
          <w:highlight w:val="white"/>
        </w:rPr>
        <w:t>tryb udzielenia zamówienia</w:t>
      </w:r>
      <w:r w:rsidRPr="00984A9F">
        <w:rPr>
          <w:color w:val="000000"/>
        </w:rPr>
        <w:t xml:space="preserve">, rozstrzygniętego dnia …………………… ( </w:t>
      </w:r>
      <w:r w:rsidRPr="00984A9F">
        <w:rPr>
          <w:color w:val="000000"/>
          <w:highlight w:val="white"/>
        </w:rPr>
        <w:t>nr sprawy</w:t>
      </w:r>
      <w:r w:rsidRPr="00984A9F">
        <w:rPr>
          <w:color w:val="000000"/>
        </w:rPr>
        <w:t>………………..),zgodnie z przepisami ustawy z dnia 29 stycznia  2004 r. - Prawo zamówień publicznych (</w:t>
      </w:r>
      <w:r w:rsidRPr="00984A9F">
        <w:rPr>
          <w:color w:val="000000"/>
          <w:highlight w:val="white"/>
        </w:rPr>
        <w:t>t. j. Dz. U. z</w:t>
      </w:r>
      <w:r>
        <w:rPr>
          <w:color w:val="000000"/>
          <w:highlight w:val="white"/>
        </w:rPr>
        <w:t xml:space="preserve"> 2015.2164 j.t</w:t>
      </w:r>
      <w:r w:rsidRPr="00984A9F">
        <w:rPr>
          <w:color w:val="000000"/>
          <w:highlight w:val="white"/>
        </w:rPr>
        <w:t>.</w:t>
      </w:r>
      <w:r>
        <w:rPr>
          <w:color w:val="000000"/>
        </w:rPr>
        <w:t xml:space="preserve"> ze zmianami</w:t>
      </w:r>
      <w:r w:rsidRPr="00984A9F">
        <w:rPr>
          <w:color w:val="000000"/>
        </w:rPr>
        <w:t>), zwanej dalej „ustawą Prawo Zamówień Publicznych ".</w:t>
      </w:r>
    </w:p>
    <w:p w:rsidR="00826FA1" w:rsidRPr="00984A9F" w:rsidRDefault="00826FA1" w:rsidP="00BF4B93">
      <w:pPr>
        <w:widowControl w:val="0"/>
        <w:autoSpaceDE w:val="0"/>
        <w:autoSpaceDN w:val="0"/>
        <w:adjustRightInd w:val="0"/>
        <w:spacing w:before="100" w:after="100"/>
        <w:ind w:left="567"/>
        <w:jc w:val="both"/>
        <w:rPr>
          <w:color w:val="000000"/>
        </w:rPr>
      </w:pPr>
    </w:p>
    <w:p w:rsidR="00826FA1" w:rsidRPr="00984A9F" w:rsidRDefault="00826FA1" w:rsidP="00BF4B93">
      <w:pPr>
        <w:widowControl w:val="0"/>
        <w:autoSpaceDE w:val="0"/>
        <w:autoSpaceDN w:val="0"/>
        <w:adjustRightInd w:val="0"/>
        <w:jc w:val="center"/>
        <w:rPr>
          <w:b/>
          <w:color w:val="000000"/>
        </w:rPr>
      </w:pPr>
      <w:r>
        <w:rPr>
          <w:b/>
          <w:color w:val="000000"/>
        </w:rPr>
        <w:t>§ 2</w:t>
      </w:r>
      <w:r w:rsidRPr="00984A9F">
        <w:rPr>
          <w:b/>
          <w:color w:val="000000"/>
        </w:rPr>
        <w:t>.</w:t>
      </w:r>
    </w:p>
    <w:p w:rsidR="00826FA1" w:rsidRPr="00FB2C8F" w:rsidRDefault="00826FA1" w:rsidP="00BF4B93">
      <w:pPr>
        <w:widowControl w:val="0"/>
        <w:autoSpaceDE w:val="0"/>
        <w:autoSpaceDN w:val="0"/>
        <w:adjustRightInd w:val="0"/>
        <w:ind w:left="567" w:hanging="567"/>
        <w:jc w:val="center"/>
        <w:rPr>
          <w:b/>
          <w:color w:val="000000"/>
        </w:rPr>
      </w:pPr>
      <w:r w:rsidRPr="00FB2C8F">
        <w:rPr>
          <w:b/>
          <w:color w:val="000000"/>
        </w:rPr>
        <w:t>Przedmiot umowy</w:t>
      </w:r>
    </w:p>
    <w:p w:rsidR="00826FA1" w:rsidRDefault="00826FA1" w:rsidP="00BF4B93">
      <w:pPr>
        <w:widowControl w:val="0"/>
        <w:numPr>
          <w:ilvl w:val="0"/>
          <w:numId w:val="1"/>
        </w:numPr>
        <w:autoSpaceDE w:val="0"/>
        <w:autoSpaceDN w:val="0"/>
        <w:adjustRightInd w:val="0"/>
        <w:ind w:left="567" w:hanging="567"/>
        <w:jc w:val="both"/>
        <w:rPr>
          <w:color w:val="000000"/>
        </w:rPr>
      </w:pPr>
      <w:r w:rsidRPr="00984A9F">
        <w:rPr>
          <w:color w:val="000000"/>
        </w:rPr>
        <w:t xml:space="preserve">Zamawiający zleca, a Wykonawca przyjmuje do wykonania roboty budowlane polegające na zadaniu pn: </w:t>
      </w:r>
    </w:p>
    <w:p w:rsidR="00826FA1" w:rsidRDefault="00826FA1" w:rsidP="00BF4B93">
      <w:pPr>
        <w:widowControl w:val="0"/>
        <w:autoSpaceDE w:val="0"/>
        <w:autoSpaceDN w:val="0"/>
        <w:adjustRightInd w:val="0"/>
        <w:ind w:left="567"/>
        <w:jc w:val="both"/>
        <w:rPr>
          <w:color w:val="000000"/>
        </w:rPr>
      </w:pPr>
    </w:p>
    <w:p w:rsidR="00826FA1" w:rsidRPr="00BF4B93" w:rsidRDefault="00826FA1" w:rsidP="00BF4B93">
      <w:pPr>
        <w:widowControl w:val="0"/>
        <w:autoSpaceDE w:val="0"/>
        <w:autoSpaceDN w:val="0"/>
        <w:adjustRightInd w:val="0"/>
        <w:ind w:left="567"/>
        <w:jc w:val="both"/>
        <w:rPr>
          <w:b/>
          <w:color w:val="000000"/>
        </w:rPr>
      </w:pPr>
      <w:r w:rsidRPr="00BF4B93">
        <w:rPr>
          <w:b/>
          <w:color w:val="000000"/>
        </w:rPr>
        <w:t>„Rozbudowa sieci wodoc</w:t>
      </w:r>
      <w:r>
        <w:rPr>
          <w:b/>
          <w:color w:val="000000"/>
        </w:rPr>
        <w:t>iągowej w obrębie miejscowości Wieliczki, Gmina Wieliczki</w:t>
      </w:r>
      <w:r w:rsidRPr="00BF4B93">
        <w:rPr>
          <w:b/>
          <w:color w:val="000000"/>
        </w:rPr>
        <w:t>”</w:t>
      </w:r>
    </w:p>
    <w:p w:rsidR="00826FA1" w:rsidRDefault="00826FA1" w:rsidP="00BF4B93">
      <w:pPr>
        <w:widowControl w:val="0"/>
        <w:autoSpaceDE w:val="0"/>
        <w:autoSpaceDN w:val="0"/>
        <w:adjustRightInd w:val="0"/>
        <w:ind w:left="567"/>
        <w:jc w:val="both"/>
        <w:rPr>
          <w:color w:val="000000"/>
        </w:rPr>
      </w:pPr>
    </w:p>
    <w:p w:rsidR="00826FA1" w:rsidRDefault="00826FA1" w:rsidP="00BF4B93">
      <w:pPr>
        <w:widowControl w:val="0"/>
        <w:autoSpaceDE w:val="0"/>
        <w:autoSpaceDN w:val="0"/>
        <w:adjustRightInd w:val="0"/>
        <w:ind w:left="567"/>
        <w:jc w:val="both"/>
        <w:rPr>
          <w:color w:val="000000"/>
        </w:rPr>
      </w:pPr>
    </w:p>
    <w:p w:rsidR="00826FA1" w:rsidRDefault="00826FA1" w:rsidP="00BF4B93">
      <w:pPr>
        <w:widowControl w:val="0"/>
        <w:autoSpaceDE w:val="0"/>
        <w:autoSpaceDN w:val="0"/>
        <w:adjustRightInd w:val="0"/>
        <w:ind w:left="567"/>
        <w:jc w:val="both"/>
        <w:rPr>
          <w:color w:val="000000"/>
        </w:rPr>
      </w:pPr>
    </w:p>
    <w:p w:rsidR="00826FA1" w:rsidRPr="00984A9F" w:rsidRDefault="00826FA1" w:rsidP="00BF4B93">
      <w:pPr>
        <w:widowControl w:val="0"/>
        <w:autoSpaceDE w:val="0"/>
        <w:autoSpaceDN w:val="0"/>
        <w:adjustRightInd w:val="0"/>
        <w:ind w:left="567"/>
        <w:jc w:val="both"/>
        <w:rPr>
          <w:color w:val="000000"/>
        </w:rPr>
      </w:pPr>
    </w:p>
    <w:p w:rsidR="00826FA1" w:rsidRPr="00984A9F" w:rsidRDefault="00826FA1" w:rsidP="00BF4B93">
      <w:pPr>
        <w:widowControl w:val="0"/>
        <w:numPr>
          <w:ilvl w:val="0"/>
          <w:numId w:val="1"/>
        </w:numPr>
        <w:autoSpaceDE w:val="0"/>
        <w:autoSpaceDN w:val="0"/>
        <w:adjustRightInd w:val="0"/>
        <w:ind w:left="567" w:hanging="567"/>
        <w:jc w:val="both"/>
        <w:rPr>
          <w:color w:val="000000"/>
        </w:rPr>
      </w:pPr>
      <w:r w:rsidRPr="00984A9F">
        <w:rPr>
          <w:color w:val="000000"/>
        </w:rPr>
        <w:t>Szczegółowy zakres robót objętych niniejszą umową określon</w:t>
      </w:r>
      <w:r>
        <w:rPr>
          <w:color w:val="000000"/>
        </w:rPr>
        <w:t>a</w:t>
      </w:r>
      <w:r w:rsidRPr="00984A9F">
        <w:rPr>
          <w:color w:val="000000"/>
        </w:rPr>
        <w:t>:</w:t>
      </w:r>
    </w:p>
    <w:p w:rsidR="00826FA1" w:rsidRPr="00984A9F" w:rsidRDefault="00826FA1" w:rsidP="00BF4B93">
      <w:pPr>
        <w:widowControl w:val="0"/>
        <w:numPr>
          <w:ilvl w:val="0"/>
          <w:numId w:val="3"/>
        </w:numPr>
        <w:autoSpaceDE w:val="0"/>
        <w:autoSpaceDN w:val="0"/>
        <w:adjustRightInd w:val="0"/>
        <w:ind w:left="567" w:hanging="567"/>
        <w:jc w:val="both"/>
        <w:rPr>
          <w:color w:val="000000"/>
        </w:rPr>
      </w:pPr>
      <w:r>
        <w:rPr>
          <w:color w:val="000000"/>
        </w:rPr>
        <w:t>p</w:t>
      </w:r>
      <w:r w:rsidRPr="00984A9F">
        <w:rPr>
          <w:color w:val="000000"/>
        </w:rPr>
        <w:t>rzedmiar robót,</w:t>
      </w:r>
    </w:p>
    <w:p w:rsidR="00826FA1" w:rsidRPr="00984A9F" w:rsidRDefault="00826FA1" w:rsidP="00BF4B93">
      <w:pPr>
        <w:widowControl w:val="0"/>
        <w:numPr>
          <w:ilvl w:val="0"/>
          <w:numId w:val="3"/>
        </w:numPr>
        <w:autoSpaceDE w:val="0"/>
        <w:autoSpaceDN w:val="0"/>
        <w:adjustRightInd w:val="0"/>
        <w:ind w:left="567" w:hanging="567"/>
        <w:jc w:val="both"/>
        <w:rPr>
          <w:color w:val="000000"/>
        </w:rPr>
      </w:pPr>
      <w:r>
        <w:rPr>
          <w:color w:val="000000"/>
        </w:rPr>
        <w:t>d</w:t>
      </w:r>
      <w:r w:rsidRPr="00984A9F">
        <w:rPr>
          <w:color w:val="000000"/>
        </w:rPr>
        <w:t>okumentacj</w:t>
      </w:r>
      <w:r>
        <w:rPr>
          <w:color w:val="000000"/>
        </w:rPr>
        <w:t>a</w:t>
      </w:r>
      <w:r w:rsidRPr="00984A9F">
        <w:rPr>
          <w:color w:val="000000"/>
        </w:rPr>
        <w:t xml:space="preserve"> projektow</w:t>
      </w:r>
      <w:r>
        <w:rPr>
          <w:color w:val="000000"/>
        </w:rPr>
        <w:t>a</w:t>
      </w:r>
      <w:r w:rsidRPr="00984A9F">
        <w:rPr>
          <w:color w:val="000000"/>
        </w:rPr>
        <w:t>,</w:t>
      </w:r>
    </w:p>
    <w:p w:rsidR="00826FA1" w:rsidRPr="001A45D9" w:rsidRDefault="00826FA1" w:rsidP="00BF4B93">
      <w:pPr>
        <w:widowControl w:val="0"/>
        <w:numPr>
          <w:ilvl w:val="0"/>
          <w:numId w:val="3"/>
        </w:numPr>
        <w:autoSpaceDE w:val="0"/>
        <w:autoSpaceDN w:val="0"/>
        <w:adjustRightInd w:val="0"/>
        <w:ind w:left="567" w:hanging="567"/>
        <w:jc w:val="both"/>
        <w:rPr>
          <w:color w:val="000000"/>
        </w:rPr>
      </w:pPr>
      <w:r>
        <w:rPr>
          <w:color w:val="000000"/>
        </w:rPr>
        <w:t>s</w:t>
      </w:r>
      <w:r w:rsidRPr="00984A9F">
        <w:rPr>
          <w:color w:val="000000"/>
        </w:rPr>
        <w:t>pecyfikacj</w:t>
      </w:r>
      <w:r>
        <w:rPr>
          <w:color w:val="000000"/>
        </w:rPr>
        <w:t>a</w:t>
      </w:r>
      <w:r w:rsidRPr="00984A9F">
        <w:rPr>
          <w:color w:val="000000"/>
        </w:rPr>
        <w:t xml:space="preserve"> techniczn</w:t>
      </w:r>
      <w:r>
        <w:rPr>
          <w:color w:val="000000"/>
        </w:rPr>
        <w:t>a</w:t>
      </w:r>
      <w:r w:rsidRPr="00984A9F">
        <w:rPr>
          <w:color w:val="000000"/>
        </w:rPr>
        <w:t xml:space="preserve"> wykonania i odbioru robot.</w:t>
      </w:r>
    </w:p>
    <w:p w:rsidR="00826FA1" w:rsidRPr="00984A9F" w:rsidRDefault="00826FA1" w:rsidP="00BF4B93">
      <w:pPr>
        <w:widowControl w:val="0"/>
        <w:numPr>
          <w:ilvl w:val="0"/>
          <w:numId w:val="1"/>
        </w:numPr>
        <w:autoSpaceDE w:val="0"/>
        <w:autoSpaceDN w:val="0"/>
        <w:adjustRightInd w:val="0"/>
        <w:ind w:left="567" w:hanging="567"/>
        <w:jc w:val="both"/>
        <w:rPr>
          <w:color w:val="000000"/>
        </w:rPr>
      </w:pPr>
      <w:r w:rsidRPr="00984A9F">
        <w:rPr>
          <w:color w:val="000000"/>
        </w:rPr>
        <w:t>Wykonawca wykona przedmiot umowy, którym mowa w pkt. 1, zgodnie z:</w:t>
      </w:r>
    </w:p>
    <w:p w:rsidR="00826FA1" w:rsidRPr="00984A9F" w:rsidRDefault="00826FA1" w:rsidP="00BF4B93">
      <w:pPr>
        <w:widowControl w:val="0"/>
        <w:numPr>
          <w:ilvl w:val="0"/>
          <w:numId w:val="2"/>
        </w:numPr>
        <w:autoSpaceDE w:val="0"/>
        <w:autoSpaceDN w:val="0"/>
        <w:adjustRightInd w:val="0"/>
        <w:ind w:left="567" w:hanging="567"/>
        <w:jc w:val="both"/>
        <w:rPr>
          <w:color w:val="000000"/>
        </w:rPr>
      </w:pPr>
      <w:r w:rsidRPr="00984A9F">
        <w:rPr>
          <w:color w:val="000000"/>
        </w:rPr>
        <w:t xml:space="preserve">ustawą </w:t>
      </w:r>
      <w:r w:rsidRPr="00984A9F">
        <w:rPr>
          <w:color w:val="000000"/>
          <w:highlight w:val="white"/>
        </w:rPr>
        <w:t>z dnia 7 lipca 1994 r.</w:t>
      </w:r>
      <w:r w:rsidRPr="00984A9F">
        <w:rPr>
          <w:color w:val="000000"/>
        </w:rPr>
        <w:t xml:space="preserve"> - Prawo budowlane (</w:t>
      </w:r>
      <w:r w:rsidRPr="00984A9F">
        <w:rPr>
          <w:color w:val="000000"/>
          <w:highlight w:val="white"/>
        </w:rPr>
        <w:t>Dz. U. z 2010 r. Nr 243, poz. 1623,  z p. zm.</w:t>
      </w:r>
      <w:r w:rsidRPr="00984A9F">
        <w:rPr>
          <w:color w:val="000000"/>
        </w:rPr>
        <w:t>) oraz aktami wykonawczymi do tej ustawy,</w:t>
      </w:r>
    </w:p>
    <w:p w:rsidR="00826FA1" w:rsidRPr="00E0375C" w:rsidRDefault="00826FA1" w:rsidP="00BF4B93">
      <w:pPr>
        <w:widowControl w:val="0"/>
        <w:numPr>
          <w:ilvl w:val="0"/>
          <w:numId w:val="2"/>
        </w:numPr>
        <w:autoSpaceDE w:val="0"/>
        <w:autoSpaceDN w:val="0"/>
        <w:adjustRightInd w:val="0"/>
        <w:ind w:left="567" w:hanging="567"/>
        <w:jc w:val="both"/>
        <w:rPr>
          <w:color w:val="000000"/>
        </w:rPr>
      </w:pPr>
      <w:r w:rsidRPr="00984A9F">
        <w:rPr>
          <w:color w:val="000000"/>
        </w:rPr>
        <w:t xml:space="preserve">ustawą </w:t>
      </w:r>
      <w:r w:rsidRPr="00984A9F">
        <w:rPr>
          <w:color w:val="000000"/>
          <w:highlight w:val="white"/>
        </w:rPr>
        <w:t>z dnia 16 kwietnia 2004 r.</w:t>
      </w:r>
      <w:r w:rsidRPr="00984A9F">
        <w:rPr>
          <w:color w:val="000000"/>
        </w:rPr>
        <w:t xml:space="preserve"> o wyrobach budowlanych (</w:t>
      </w:r>
      <w:r>
        <w:rPr>
          <w:color w:val="000000"/>
          <w:highlight w:val="white"/>
        </w:rPr>
        <w:t>Dz. U. z 2014.883</w:t>
      </w:r>
      <w:r>
        <w:rPr>
          <w:color w:val="000000"/>
        </w:rPr>
        <w:t xml:space="preserve"> j.t. ze zmianami)</w:t>
      </w:r>
    </w:p>
    <w:p w:rsidR="00826FA1" w:rsidRDefault="00826FA1" w:rsidP="00BF4B93">
      <w:pPr>
        <w:widowControl w:val="0"/>
        <w:numPr>
          <w:ilvl w:val="0"/>
          <w:numId w:val="2"/>
        </w:numPr>
        <w:autoSpaceDE w:val="0"/>
        <w:autoSpaceDN w:val="0"/>
        <w:adjustRightInd w:val="0"/>
        <w:ind w:left="567" w:hanging="567"/>
        <w:jc w:val="both"/>
        <w:rPr>
          <w:color w:val="000000"/>
        </w:rPr>
      </w:pPr>
      <w:r w:rsidRPr="00E0375C">
        <w:rPr>
          <w:color w:val="000000"/>
        </w:rPr>
        <w:t xml:space="preserve">rozporządzeniem Ministra Infrastruktury </w:t>
      </w:r>
      <w:r w:rsidRPr="00E0375C">
        <w:rPr>
          <w:color w:val="000000"/>
          <w:highlight w:val="white"/>
        </w:rPr>
        <w:t>z dnia 12 kwietnia 2002 r.</w:t>
      </w:r>
      <w:r w:rsidRPr="00E0375C">
        <w:rPr>
          <w:color w:val="000000"/>
        </w:rPr>
        <w:t xml:space="preserve"> w sprawie warunków technicznych, jakim powinny odpowiadać budynki i ich usytuowanie (</w:t>
      </w:r>
      <w:r w:rsidRPr="00E0375C">
        <w:rPr>
          <w:color w:val="000000"/>
          <w:highlight w:val="white"/>
        </w:rPr>
        <w:t xml:space="preserve">Dz.U. z </w:t>
      </w:r>
      <w:r>
        <w:rPr>
          <w:color w:val="000000"/>
        </w:rPr>
        <w:t xml:space="preserve">2015.1422 j.t. ze zmianami) </w:t>
      </w:r>
    </w:p>
    <w:p w:rsidR="00826FA1" w:rsidRPr="00E0375C" w:rsidRDefault="00826FA1" w:rsidP="00BF4B93">
      <w:pPr>
        <w:widowControl w:val="0"/>
        <w:numPr>
          <w:ilvl w:val="0"/>
          <w:numId w:val="2"/>
        </w:numPr>
        <w:autoSpaceDE w:val="0"/>
        <w:autoSpaceDN w:val="0"/>
        <w:adjustRightInd w:val="0"/>
        <w:ind w:left="567" w:hanging="567"/>
        <w:jc w:val="both"/>
        <w:rPr>
          <w:color w:val="000000"/>
        </w:rPr>
      </w:pPr>
      <w:r w:rsidRPr="00E0375C">
        <w:rPr>
          <w:color w:val="000000"/>
        </w:rPr>
        <w:t>zasadami sztuki budowlanej;</w:t>
      </w:r>
    </w:p>
    <w:p w:rsidR="00826FA1" w:rsidRPr="00984A9F" w:rsidRDefault="00826FA1" w:rsidP="00BF4B93">
      <w:pPr>
        <w:widowControl w:val="0"/>
        <w:numPr>
          <w:ilvl w:val="0"/>
          <w:numId w:val="2"/>
        </w:numPr>
        <w:autoSpaceDE w:val="0"/>
        <w:autoSpaceDN w:val="0"/>
        <w:adjustRightInd w:val="0"/>
        <w:ind w:left="567" w:hanging="567"/>
        <w:jc w:val="both"/>
        <w:rPr>
          <w:color w:val="000000"/>
        </w:rPr>
      </w:pPr>
      <w:r w:rsidRPr="00984A9F">
        <w:rPr>
          <w:color w:val="000000"/>
        </w:rPr>
        <w:t>obowiązującymi przepisami i normami dotyczącymi przedmiotu umowy;</w:t>
      </w:r>
    </w:p>
    <w:p w:rsidR="00826FA1" w:rsidRPr="00984A9F" w:rsidRDefault="00826FA1" w:rsidP="00BF4B93">
      <w:pPr>
        <w:widowControl w:val="0"/>
        <w:numPr>
          <w:ilvl w:val="0"/>
          <w:numId w:val="2"/>
        </w:numPr>
        <w:autoSpaceDE w:val="0"/>
        <w:autoSpaceDN w:val="0"/>
        <w:adjustRightInd w:val="0"/>
        <w:ind w:left="567" w:hanging="567"/>
        <w:jc w:val="both"/>
        <w:rPr>
          <w:color w:val="000000"/>
        </w:rPr>
      </w:pPr>
      <w:r w:rsidRPr="00984A9F">
        <w:rPr>
          <w:color w:val="000000"/>
        </w:rPr>
        <w:t>przepisami BHP i p.poż;</w:t>
      </w:r>
    </w:p>
    <w:p w:rsidR="00826FA1" w:rsidRPr="00372DFE" w:rsidRDefault="00826FA1" w:rsidP="00372DFE">
      <w:pPr>
        <w:widowControl w:val="0"/>
        <w:numPr>
          <w:ilvl w:val="0"/>
          <w:numId w:val="2"/>
        </w:numPr>
        <w:autoSpaceDE w:val="0"/>
        <w:autoSpaceDN w:val="0"/>
        <w:adjustRightInd w:val="0"/>
        <w:ind w:left="567" w:hanging="567"/>
        <w:jc w:val="both"/>
        <w:rPr>
          <w:color w:val="000000"/>
        </w:rPr>
      </w:pPr>
      <w:r w:rsidRPr="00372DFE">
        <w:rPr>
          <w:color w:val="000000"/>
        </w:rPr>
        <w:t>przepisami dotyczącymi ochrony środowiska oraz zagospodarowania odpadów powstałych podczas realizacji robót,</w:t>
      </w:r>
    </w:p>
    <w:p w:rsidR="00826FA1" w:rsidRPr="00984A9F" w:rsidRDefault="00826FA1" w:rsidP="00BF4B93">
      <w:pPr>
        <w:widowControl w:val="0"/>
        <w:numPr>
          <w:ilvl w:val="0"/>
          <w:numId w:val="1"/>
        </w:numPr>
        <w:autoSpaceDE w:val="0"/>
        <w:autoSpaceDN w:val="0"/>
        <w:adjustRightInd w:val="0"/>
        <w:ind w:left="567" w:hanging="567"/>
        <w:jc w:val="both"/>
        <w:rPr>
          <w:color w:val="000000"/>
        </w:rPr>
      </w:pPr>
      <w:r w:rsidRPr="00984A9F">
        <w:rPr>
          <w:color w:val="000000"/>
        </w:rPr>
        <w:t>Wykonawca  wykona przedmiot umowy z własnych materiałów, dobrej jakości, nowych oraz wolnych od wad, odpowiadając za ich jakość i ilość. Wszelkie wbudowane materiały muszą posiadać stosowne deklaracje zgodności, certyfikaty, aprobaty i atesty (decyzje) jednostek certyfikujących lub być zgodne z Polskimi Normami przenoszącymi europejskie normy zharmonizowane.</w:t>
      </w:r>
    </w:p>
    <w:p w:rsidR="00826FA1" w:rsidRPr="00984A9F" w:rsidRDefault="00826FA1" w:rsidP="00BF4B93">
      <w:pPr>
        <w:widowControl w:val="0"/>
        <w:autoSpaceDE w:val="0"/>
        <w:autoSpaceDN w:val="0"/>
        <w:adjustRightInd w:val="0"/>
        <w:ind w:left="567" w:hanging="567"/>
        <w:jc w:val="both"/>
        <w:rPr>
          <w:color w:val="000000"/>
        </w:rPr>
      </w:pPr>
      <w:r w:rsidRPr="00984A9F">
        <w:rPr>
          <w:color w:val="000000"/>
        </w:rPr>
        <w:tab/>
      </w:r>
    </w:p>
    <w:p w:rsidR="00826FA1" w:rsidRPr="00984A9F" w:rsidRDefault="00826FA1" w:rsidP="00BF4B93">
      <w:pPr>
        <w:widowControl w:val="0"/>
        <w:autoSpaceDE w:val="0"/>
        <w:autoSpaceDN w:val="0"/>
        <w:adjustRightInd w:val="0"/>
        <w:ind w:left="567" w:hanging="567"/>
        <w:jc w:val="center"/>
        <w:rPr>
          <w:b/>
          <w:color w:val="000000"/>
        </w:rPr>
      </w:pPr>
      <w:r>
        <w:rPr>
          <w:b/>
          <w:color w:val="000000"/>
        </w:rPr>
        <w:t>§ 3</w:t>
      </w:r>
      <w:r w:rsidRPr="00984A9F">
        <w:rPr>
          <w:b/>
          <w:color w:val="000000"/>
        </w:rPr>
        <w:t>.</w:t>
      </w:r>
    </w:p>
    <w:p w:rsidR="00826FA1" w:rsidRPr="00FB2C8F" w:rsidRDefault="00826FA1" w:rsidP="00BF4B93">
      <w:pPr>
        <w:widowControl w:val="0"/>
        <w:autoSpaceDE w:val="0"/>
        <w:autoSpaceDN w:val="0"/>
        <w:adjustRightInd w:val="0"/>
        <w:ind w:left="567" w:hanging="567"/>
        <w:jc w:val="center"/>
        <w:rPr>
          <w:b/>
          <w:color w:val="000000"/>
        </w:rPr>
      </w:pPr>
      <w:r w:rsidRPr="00FB2C8F">
        <w:rPr>
          <w:b/>
          <w:color w:val="000000"/>
        </w:rPr>
        <w:t>Obowiązki Stron</w:t>
      </w:r>
    </w:p>
    <w:p w:rsidR="00826FA1" w:rsidRPr="00984A9F" w:rsidRDefault="00826FA1" w:rsidP="00BF4B93">
      <w:pPr>
        <w:widowControl w:val="0"/>
        <w:numPr>
          <w:ilvl w:val="0"/>
          <w:numId w:val="4"/>
        </w:numPr>
        <w:autoSpaceDE w:val="0"/>
        <w:autoSpaceDN w:val="0"/>
        <w:adjustRightInd w:val="0"/>
        <w:ind w:left="567" w:hanging="567"/>
        <w:jc w:val="both"/>
        <w:rPr>
          <w:b/>
          <w:color w:val="000000"/>
        </w:rPr>
      </w:pPr>
      <w:r w:rsidRPr="00984A9F">
        <w:rPr>
          <w:b/>
          <w:color w:val="000000"/>
        </w:rPr>
        <w:t>Do obowiązków Zamawiającego należy:</w:t>
      </w:r>
    </w:p>
    <w:p w:rsidR="00826FA1" w:rsidRPr="00984A9F" w:rsidRDefault="00826FA1" w:rsidP="008632CF">
      <w:pPr>
        <w:widowControl w:val="0"/>
        <w:numPr>
          <w:ilvl w:val="0"/>
          <w:numId w:val="5"/>
        </w:numPr>
        <w:autoSpaceDE w:val="0"/>
        <w:autoSpaceDN w:val="0"/>
        <w:adjustRightInd w:val="0"/>
        <w:ind w:left="567" w:hanging="567"/>
        <w:jc w:val="both"/>
        <w:rPr>
          <w:b/>
          <w:color w:val="000000"/>
        </w:rPr>
      </w:pPr>
      <w:r w:rsidRPr="00984A9F">
        <w:rPr>
          <w:color w:val="000000"/>
        </w:rPr>
        <w:t xml:space="preserve">protokolarnie przekazanie frontu robót,  </w:t>
      </w:r>
    </w:p>
    <w:p w:rsidR="00826FA1" w:rsidRPr="00984A9F" w:rsidRDefault="00826FA1" w:rsidP="00BF4B93">
      <w:pPr>
        <w:widowControl w:val="0"/>
        <w:numPr>
          <w:ilvl w:val="0"/>
          <w:numId w:val="5"/>
        </w:numPr>
        <w:autoSpaceDE w:val="0"/>
        <w:autoSpaceDN w:val="0"/>
        <w:adjustRightInd w:val="0"/>
        <w:ind w:left="567" w:hanging="567"/>
        <w:jc w:val="both"/>
        <w:rPr>
          <w:b/>
          <w:color w:val="000000"/>
        </w:rPr>
      </w:pPr>
      <w:r w:rsidRPr="00984A9F">
        <w:rPr>
          <w:color w:val="000000"/>
        </w:rPr>
        <w:t xml:space="preserve">Zamawiający nie ponosi odpowiedzialności za mienie Wykonawcy </w:t>
      </w:r>
      <w:r>
        <w:rPr>
          <w:color w:val="000000"/>
          <w:highlight w:val="white"/>
        </w:rPr>
        <w:t xml:space="preserve">zgromadzone w </w:t>
      </w:r>
      <w:r w:rsidRPr="00984A9F">
        <w:rPr>
          <w:color w:val="000000"/>
          <w:highlight w:val="white"/>
        </w:rPr>
        <w:t xml:space="preserve"> miejscu składowania oraz na terenie wykonywanych robót</w:t>
      </w:r>
      <w:r w:rsidRPr="00984A9F">
        <w:rPr>
          <w:color w:val="000000"/>
        </w:rPr>
        <w:t>,</w:t>
      </w:r>
    </w:p>
    <w:p w:rsidR="00826FA1" w:rsidRDefault="00826FA1" w:rsidP="00BF4B93">
      <w:pPr>
        <w:widowControl w:val="0"/>
        <w:numPr>
          <w:ilvl w:val="0"/>
          <w:numId w:val="5"/>
        </w:numPr>
        <w:autoSpaceDE w:val="0"/>
        <w:autoSpaceDN w:val="0"/>
        <w:adjustRightInd w:val="0"/>
        <w:ind w:left="567" w:hanging="567"/>
        <w:jc w:val="both"/>
        <w:rPr>
          <w:b/>
          <w:color w:val="000000"/>
        </w:rPr>
      </w:pPr>
      <w:r w:rsidRPr="00984A9F">
        <w:rPr>
          <w:color w:val="000000"/>
        </w:rPr>
        <w:t xml:space="preserve">przekazanie kompletu </w:t>
      </w:r>
      <w:r>
        <w:rPr>
          <w:color w:val="000000"/>
        </w:rPr>
        <w:t>dokumentacji, o której mowa w §2 pkt.</w:t>
      </w:r>
      <w:r w:rsidRPr="00984A9F">
        <w:rPr>
          <w:color w:val="000000"/>
        </w:rPr>
        <w:t>2 umowy, na dzień przekazania frontu robót,</w:t>
      </w:r>
    </w:p>
    <w:p w:rsidR="00826FA1" w:rsidRPr="00984A9F" w:rsidRDefault="00826FA1" w:rsidP="00BF4B93">
      <w:pPr>
        <w:widowControl w:val="0"/>
        <w:numPr>
          <w:ilvl w:val="0"/>
          <w:numId w:val="5"/>
        </w:numPr>
        <w:autoSpaceDE w:val="0"/>
        <w:autoSpaceDN w:val="0"/>
        <w:adjustRightInd w:val="0"/>
        <w:ind w:left="567" w:hanging="567"/>
        <w:jc w:val="both"/>
        <w:rPr>
          <w:b/>
          <w:color w:val="000000"/>
        </w:rPr>
      </w:pPr>
      <w:r w:rsidRPr="00984A9F">
        <w:rPr>
          <w:color w:val="000000"/>
        </w:rPr>
        <w:t>zapewnienie nadzoru inwestorskiego przez cały czas realizacji przedmiotu umowy określonego w § 2 umowy.</w:t>
      </w:r>
    </w:p>
    <w:p w:rsidR="00826FA1" w:rsidRDefault="00826FA1" w:rsidP="00BF4B93">
      <w:pPr>
        <w:widowControl w:val="0"/>
        <w:autoSpaceDE w:val="0"/>
        <w:autoSpaceDN w:val="0"/>
        <w:adjustRightInd w:val="0"/>
        <w:ind w:left="567" w:hanging="567"/>
        <w:jc w:val="both"/>
        <w:rPr>
          <w:b/>
          <w:color w:val="000000"/>
        </w:rPr>
      </w:pPr>
      <w:r w:rsidRPr="00984A9F">
        <w:rPr>
          <w:b/>
          <w:color w:val="000000"/>
        </w:rPr>
        <w:t>2.</w:t>
      </w:r>
      <w:r w:rsidRPr="00984A9F">
        <w:rPr>
          <w:b/>
          <w:color w:val="000000"/>
        </w:rPr>
        <w:tab/>
      </w:r>
      <w:r>
        <w:rPr>
          <w:b/>
          <w:color w:val="000000"/>
        </w:rPr>
        <w:t>Do obowiązków Wykonawcy należy:</w:t>
      </w:r>
    </w:p>
    <w:p w:rsidR="00826FA1" w:rsidRDefault="00826FA1" w:rsidP="00BF4B93">
      <w:pPr>
        <w:widowControl w:val="0"/>
        <w:numPr>
          <w:ilvl w:val="0"/>
          <w:numId w:val="6"/>
        </w:numPr>
        <w:autoSpaceDE w:val="0"/>
        <w:autoSpaceDN w:val="0"/>
        <w:adjustRightInd w:val="0"/>
        <w:ind w:left="567" w:hanging="567"/>
        <w:jc w:val="both"/>
        <w:rPr>
          <w:b/>
          <w:color w:val="000000"/>
        </w:rPr>
      </w:pPr>
      <w:r w:rsidRPr="00984A9F">
        <w:rPr>
          <w:color w:val="000000"/>
        </w:rPr>
        <w:t>przyjęcie frontu robót,</w:t>
      </w:r>
    </w:p>
    <w:p w:rsidR="00826FA1" w:rsidRDefault="00826FA1" w:rsidP="00BF4B93">
      <w:pPr>
        <w:widowControl w:val="0"/>
        <w:numPr>
          <w:ilvl w:val="0"/>
          <w:numId w:val="6"/>
        </w:numPr>
        <w:autoSpaceDE w:val="0"/>
        <w:autoSpaceDN w:val="0"/>
        <w:adjustRightInd w:val="0"/>
        <w:ind w:left="567" w:hanging="567"/>
        <w:jc w:val="both"/>
        <w:rPr>
          <w:b/>
          <w:color w:val="000000"/>
        </w:rPr>
      </w:pPr>
      <w:r w:rsidRPr="00984A9F">
        <w:rPr>
          <w:color w:val="000000"/>
        </w:rPr>
        <w:t>wykonanie i oddanie przedmiotu umowy w uzgodnionych ter</w:t>
      </w:r>
      <w:r>
        <w:rPr>
          <w:color w:val="000000"/>
        </w:rPr>
        <w:t xml:space="preserve">minach, zgodnie z </w:t>
      </w:r>
      <w:r w:rsidRPr="00984A9F">
        <w:rPr>
          <w:color w:val="000000"/>
        </w:rPr>
        <w:t xml:space="preserve"> projektem, zasadami wiedzy technicznej i sztuki budowlanej,</w:t>
      </w:r>
    </w:p>
    <w:p w:rsidR="00826FA1" w:rsidRDefault="00826FA1" w:rsidP="00EE7B89">
      <w:pPr>
        <w:widowControl w:val="0"/>
        <w:numPr>
          <w:ilvl w:val="0"/>
          <w:numId w:val="6"/>
        </w:numPr>
        <w:autoSpaceDE w:val="0"/>
        <w:autoSpaceDN w:val="0"/>
        <w:adjustRightInd w:val="0"/>
        <w:ind w:left="567" w:hanging="567"/>
        <w:jc w:val="both"/>
        <w:rPr>
          <w:b/>
          <w:color w:val="000000"/>
        </w:rPr>
      </w:pPr>
      <w:r w:rsidRPr="00984A9F">
        <w:rPr>
          <w:color w:val="000000"/>
        </w:rPr>
        <w:t>weryfikacja przekazywanej dokumentacji projektowej, terenu budowy, maszyn lub urządzeń oraz  zgłaszanie Zamawiającemu wszelkich nieprawidłowości w tym zakresie, a także wszelkich okoliczności, które mogą przeszkodzić prawidłowemu wykonaniu robót,</w:t>
      </w:r>
    </w:p>
    <w:p w:rsidR="00826FA1" w:rsidRPr="001A45D9" w:rsidRDefault="00826FA1" w:rsidP="00BF4B93">
      <w:pPr>
        <w:widowControl w:val="0"/>
        <w:numPr>
          <w:ilvl w:val="0"/>
          <w:numId w:val="6"/>
        </w:numPr>
        <w:autoSpaceDE w:val="0"/>
        <w:autoSpaceDN w:val="0"/>
        <w:adjustRightInd w:val="0"/>
        <w:ind w:left="567" w:hanging="567"/>
        <w:jc w:val="both"/>
        <w:rPr>
          <w:b/>
          <w:color w:val="000000"/>
        </w:rPr>
      </w:pPr>
      <w:r w:rsidRPr="00984A9F">
        <w:rPr>
          <w:color w:val="000000"/>
        </w:rPr>
        <w:t>przestrzeganie obowiązujących przepisów bezpieczeństwa i higieny pracy, a w szczególności ppoż. w trakcie wykonywania robót.</w:t>
      </w:r>
    </w:p>
    <w:p w:rsidR="00826FA1" w:rsidRDefault="00826FA1" w:rsidP="00BF4B93">
      <w:pPr>
        <w:widowControl w:val="0"/>
        <w:numPr>
          <w:ilvl w:val="0"/>
          <w:numId w:val="6"/>
        </w:numPr>
        <w:autoSpaceDE w:val="0"/>
        <w:autoSpaceDN w:val="0"/>
        <w:adjustRightInd w:val="0"/>
        <w:ind w:left="567" w:hanging="567"/>
        <w:jc w:val="both"/>
        <w:rPr>
          <w:b/>
          <w:color w:val="000000"/>
        </w:rPr>
      </w:pPr>
      <w:r w:rsidRPr="00984A9F">
        <w:rPr>
          <w:color w:val="000000"/>
        </w:rPr>
        <w:t>prowadzenie robót w systemie wielozmianowym, jeżeli będzie to niezbędne dla zachowania terminu wykonania robót.</w:t>
      </w:r>
    </w:p>
    <w:p w:rsidR="00826FA1" w:rsidRDefault="00826FA1" w:rsidP="00BF4B93">
      <w:pPr>
        <w:widowControl w:val="0"/>
        <w:numPr>
          <w:ilvl w:val="0"/>
          <w:numId w:val="6"/>
        </w:numPr>
        <w:autoSpaceDE w:val="0"/>
        <w:autoSpaceDN w:val="0"/>
        <w:adjustRightInd w:val="0"/>
        <w:ind w:left="567" w:hanging="567"/>
        <w:jc w:val="both"/>
        <w:rPr>
          <w:b/>
          <w:color w:val="000000"/>
        </w:rPr>
      </w:pPr>
      <w:r w:rsidRPr="00984A9F">
        <w:rPr>
          <w:color w:val="000000"/>
        </w:rPr>
        <w:t>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w:t>
      </w:r>
    </w:p>
    <w:p w:rsidR="00826FA1" w:rsidRDefault="00826FA1" w:rsidP="00BF4B93">
      <w:pPr>
        <w:widowControl w:val="0"/>
        <w:numPr>
          <w:ilvl w:val="0"/>
          <w:numId w:val="6"/>
        </w:numPr>
        <w:autoSpaceDE w:val="0"/>
        <w:autoSpaceDN w:val="0"/>
        <w:adjustRightInd w:val="0"/>
        <w:ind w:left="567" w:hanging="567"/>
        <w:jc w:val="both"/>
        <w:rPr>
          <w:b/>
          <w:color w:val="000000"/>
        </w:rPr>
      </w:pPr>
      <w:r w:rsidRPr="00984A9F">
        <w:rPr>
          <w:color w:val="000000"/>
        </w:rPr>
        <w:t>współpraca z służbami Zamawiającego,</w:t>
      </w:r>
    </w:p>
    <w:p w:rsidR="00826FA1" w:rsidRDefault="00826FA1" w:rsidP="00BF4B93">
      <w:pPr>
        <w:widowControl w:val="0"/>
        <w:numPr>
          <w:ilvl w:val="0"/>
          <w:numId w:val="6"/>
        </w:numPr>
        <w:autoSpaceDE w:val="0"/>
        <w:autoSpaceDN w:val="0"/>
        <w:adjustRightInd w:val="0"/>
        <w:ind w:left="567" w:hanging="567"/>
        <w:jc w:val="both"/>
        <w:rPr>
          <w:b/>
          <w:color w:val="000000"/>
        </w:rPr>
      </w:pPr>
      <w:r w:rsidRPr="00984A9F">
        <w:rPr>
          <w:color w:val="000000"/>
        </w:rPr>
        <w:t>zapewnienie realizacji robót przez odpowiednio wykwalifikowanych i posiadających odpowiednie uprawnienia pracowników oraz gwarantujących poprawność i właściwą jakość wykonanych robót,</w:t>
      </w:r>
    </w:p>
    <w:p w:rsidR="00826FA1" w:rsidRPr="001A45D9" w:rsidRDefault="00826FA1" w:rsidP="00BF4B93">
      <w:pPr>
        <w:widowControl w:val="0"/>
        <w:numPr>
          <w:ilvl w:val="0"/>
          <w:numId w:val="6"/>
        </w:numPr>
        <w:autoSpaceDE w:val="0"/>
        <w:autoSpaceDN w:val="0"/>
        <w:adjustRightInd w:val="0"/>
        <w:ind w:left="567" w:hanging="567"/>
        <w:jc w:val="both"/>
        <w:rPr>
          <w:b/>
          <w:color w:val="000000"/>
        </w:rPr>
      </w:pPr>
      <w:r w:rsidRPr="00984A9F">
        <w:rPr>
          <w:color w:val="000000"/>
        </w:rPr>
        <w:t>zapewnienie odpowiedniego sprzętu, materiałów i innych urządzeń oraz wszelkich przedmiotów niezbędnych do zgodnego z umową wykonania przedmiotu umowy</w:t>
      </w:r>
    </w:p>
    <w:p w:rsidR="00826FA1" w:rsidRDefault="00826FA1" w:rsidP="00BF4B93">
      <w:pPr>
        <w:widowControl w:val="0"/>
        <w:numPr>
          <w:ilvl w:val="0"/>
          <w:numId w:val="6"/>
          <w:numberingChange w:id="0" w:author="Unknown" w:date="2016-10-17T11:16:00Z" w:original="%1:10:0:)"/>
        </w:numPr>
        <w:autoSpaceDE w:val="0"/>
        <w:autoSpaceDN w:val="0"/>
        <w:adjustRightInd w:val="0"/>
        <w:ind w:left="567" w:hanging="567"/>
        <w:jc w:val="both"/>
        <w:rPr>
          <w:color w:val="000000"/>
        </w:rPr>
      </w:pPr>
      <w:r w:rsidRPr="00984A9F">
        <w:rPr>
          <w:color w:val="000000"/>
        </w:rPr>
        <w:t>prowadzenie dziennika budowy wszystkich robót i przedkładanie go Zamawiającemu celem dokonania wpisów i potwierdzeń,</w:t>
      </w:r>
    </w:p>
    <w:p w:rsidR="00826FA1" w:rsidRDefault="00826FA1" w:rsidP="00BF4B93">
      <w:pPr>
        <w:widowControl w:val="0"/>
        <w:numPr>
          <w:ilvl w:val="0"/>
          <w:numId w:val="6"/>
          <w:numberingChange w:id="1" w:author="Unknown" w:date="2016-10-17T11:16:00Z" w:original="%1:11:0:)"/>
        </w:numPr>
        <w:autoSpaceDE w:val="0"/>
        <w:autoSpaceDN w:val="0"/>
        <w:adjustRightInd w:val="0"/>
        <w:ind w:left="567" w:hanging="567"/>
        <w:jc w:val="both"/>
        <w:rPr>
          <w:color w:val="000000"/>
        </w:rPr>
      </w:pPr>
      <w:r>
        <w:rPr>
          <w:color w:val="000000"/>
        </w:rPr>
        <w:t>wykonanie niezbędnych prób ciśnienia, badań i sprawdzeń,</w:t>
      </w:r>
    </w:p>
    <w:p w:rsidR="00826FA1" w:rsidRDefault="00826FA1" w:rsidP="00BF4B93">
      <w:pPr>
        <w:widowControl w:val="0"/>
        <w:numPr>
          <w:ilvl w:val="0"/>
          <w:numId w:val="6"/>
        </w:numPr>
        <w:autoSpaceDE w:val="0"/>
        <w:autoSpaceDN w:val="0"/>
        <w:adjustRightInd w:val="0"/>
        <w:ind w:left="567" w:hanging="567"/>
        <w:jc w:val="both"/>
        <w:rPr>
          <w:color w:val="000000"/>
        </w:rPr>
      </w:pPr>
      <w:r>
        <w:rPr>
          <w:color w:val="000000"/>
        </w:rPr>
        <w:t>zapewnienie pełnej obsługi geodezyjnej budowy oraz sporządzenia dokumentacji geodezyjnej powykonawczej na własny koszt w 5egz.</w:t>
      </w:r>
    </w:p>
    <w:p w:rsidR="00826FA1" w:rsidRDefault="00826FA1" w:rsidP="00BF4B93">
      <w:pPr>
        <w:widowControl w:val="0"/>
        <w:numPr>
          <w:ilvl w:val="0"/>
          <w:numId w:val="6"/>
        </w:numPr>
        <w:autoSpaceDE w:val="0"/>
        <w:autoSpaceDN w:val="0"/>
        <w:adjustRightInd w:val="0"/>
        <w:ind w:left="567" w:hanging="567"/>
        <w:jc w:val="both"/>
        <w:rPr>
          <w:color w:val="000000"/>
        </w:rPr>
      </w:pPr>
      <w:r w:rsidRPr="00984A9F">
        <w:rPr>
          <w:color w:val="000000"/>
        </w:rPr>
        <w:t>przygotowanie dokumentów do końcowego odbioru,</w:t>
      </w:r>
    </w:p>
    <w:p w:rsidR="00826FA1" w:rsidRDefault="00826FA1" w:rsidP="00BF4B93">
      <w:pPr>
        <w:widowControl w:val="0"/>
        <w:numPr>
          <w:ilvl w:val="0"/>
          <w:numId w:val="6"/>
          <w:numberingChange w:id="2" w:author="Unknown" w:date="2016-10-17T11:16:00Z" w:original="%1:14:0:)"/>
        </w:numPr>
        <w:autoSpaceDE w:val="0"/>
        <w:autoSpaceDN w:val="0"/>
        <w:adjustRightInd w:val="0"/>
        <w:ind w:left="567" w:hanging="567"/>
        <w:jc w:val="both"/>
        <w:rPr>
          <w:color w:val="000000"/>
        </w:rPr>
      </w:pPr>
      <w:r w:rsidRPr="00984A9F">
        <w:rPr>
          <w:color w:val="000000"/>
        </w:rPr>
        <w:t>zgłaszanie rozpoczęcia i zakończenia każdego etapu robót przedstawicielowi Zamawiającego i inspektorowi nadzoru po</w:t>
      </w:r>
      <w:r>
        <w:rPr>
          <w:color w:val="000000"/>
        </w:rPr>
        <w:t>przez wpis do dziennika budowy.</w:t>
      </w:r>
    </w:p>
    <w:p w:rsidR="00826FA1" w:rsidRDefault="00826FA1" w:rsidP="002C6EDF">
      <w:pPr>
        <w:widowControl w:val="0"/>
        <w:numPr>
          <w:ilvl w:val="0"/>
          <w:numId w:val="6"/>
          <w:numberingChange w:id="3" w:author="Unknown" w:date="2016-10-17T11:16:00Z" w:original="%1:15:0:)"/>
        </w:numPr>
        <w:autoSpaceDE w:val="0"/>
        <w:autoSpaceDN w:val="0"/>
        <w:adjustRightInd w:val="0"/>
        <w:jc w:val="both"/>
        <w:rPr>
          <w:color w:val="000000"/>
        </w:rPr>
      </w:pPr>
      <w:r w:rsidRPr="002C6EDF">
        <w:rPr>
          <w:color w:val="000000"/>
        </w:rPr>
        <w:t>zatrudnienia przez wykonawcę i podwykonawcę na podstawie umowy o pracę osób wykonujących wszelkie czynności bezpośrednio związane z wykonywaniem robót przy zamówieniu, czyli tzw. pracowników fizycznych. Wymóg nie dotyczy osób kierujących budową, wykonujących obsługę geodezyjną, dostawców materiałów itp. Wykonawca przekaże Zamawiającemu w terminie 5 dni od podpisania umowy wykaz (imię i nazwisko) osób zatrudnionych w wyżej wskazanym zakresie przy realizacji zamówienia oraz będzie go na bieżąco aktualizował i przekazywał Zamawiającemu w ciągu 5 dni od każdej zmiany. W przypadku wątpliwości Zamawiającego w zakresie podstawy zatrudnienia Zamawiający będzie informował o powyższym Państwową Inspekcję Pracy. W przypadku nieprzekazania Zamawiającemu wykazu osób, zaniechania jego aktualizacji lub stwierdzenia, że wyżej wskazane osoby wykonują czynności bez zawarcia umowy o pracę Zamawiający będzie uprawniony do dochodzenia kary umownej lub rozwiązania umowy</w:t>
      </w:r>
      <w:r>
        <w:rPr>
          <w:color w:val="000000"/>
        </w:rPr>
        <w:t xml:space="preserve"> po uprzednim wezwaniu do zaniechania naruszeń.</w:t>
      </w:r>
    </w:p>
    <w:p w:rsidR="00826FA1" w:rsidRPr="00984A9F" w:rsidRDefault="00826FA1" w:rsidP="00BF4B93">
      <w:pPr>
        <w:widowControl w:val="0"/>
        <w:autoSpaceDE w:val="0"/>
        <w:autoSpaceDN w:val="0"/>
        <w:adjustRightInd w:val="0"/>
        <w:ind w:left="567"/>
        <w:jc w:val="both"/>
        <w:rPr>
          <w:color w:val="000000"/>
        </w:rPr>
      </w:pPr>
      <w:r w:rsidRPr="00984A9F">
        <w:rPr>
          <w:color w:val="000000"/>
        </w:rPr>
        <w:tab/>
      </w:r>
    </w:p>
    <w:p w:rsidR="00826FA1" w:rsidRPr="00984A9F" w:rsidRDefault="00826FA1" w:rsidP="00BF4B93">
      <w:pPr>
        <w:widowControl w:val="0"/>
        <w:autoSpaceDE w:val="0"/>
        <w:autoSpaceDN w:val="0"/>
        <w:adjustRightInd w:val="0"/>
        <w:ind w:left="567" w:hanging="567"/>
        <w:jc w:val="center"/>
        <w:rPr>
          <w:b/>
          <w:color w:val="000000"/>
        </w:rPr>
      </w:pPr>
      <w:r>
        <w:rPr>
          <w:b/>
          <w:color w:val="000000"/>
        </w:rPr>
        <w:t>§ 4</w:t>
      </w:r>
      <w:r w:rsidRPr="00984A9F">
        <w:rPr>
          <w:b/>
          <w:color w:val="000000"/>
        </w:rPr>
        <w:t>.</w:t>
      </w:r>
    </w:p>
    <w:p w:rsidR="00826FA1" w:rsidRPr="00FB2C8F" w:rsidRDefault="00826FA1" w:rsidP="00BF4B93">
      <w:pPr>
        <w:widowControl w:val="0"/>
        <w:autoSpaceDE w:val="0"/>
        <w:autoSpaceDN w:val="0"/>
        <w:adjustRightInd w:val="0"/>
        <w:ind w:left="567" w:hanging="567"/>
        <w:jc w:val="center"/>
        <w:rPr>
          <w:b/>
          <w:color w:val="000000"/>
        </w:rPr>
      </w:pPr>
      <w:r w:rsidRPr="00FB2C8F">
        <w:rPr>
          <w:b/>
          <w:color w:val="000000"/>
        </w:rPr>
        <w:t>Oświadczenia i zapewnienia Wykonawcy. Podwykonawcy</w:t>
      </w:r>
    </w:p>
    <w:p w:rsidR="00826FA1" w:rsidRDefault="00826FA1" w:rsidP="00BF4B93">
      <w:pPr>
        <w:widowControl w:val="0"/>
        <w:numPr>
          <w:ilvl w:val="0"/>
          <w:numId w:val="7"/>
        </w:numPr>
        <w:autoSpaceDE w:val="0"/>
        <w:autoSpaceDN w:val="0"/>
        <w:adjustRightInd w:val="0"/>
        <w:ind w:left="567" w:hanging="567"/>
        <w:jc w:val="both"/>
        <w:rPr>
          <w:color w:val="000000"/>
        </w:rPr>
      </w:pPr>
      <w:r w:rsidRPr="00984A9F">
        <w:rPr>
          <w:color w:val="000000"/>
        </w:rPr>
        <w:t>Wykonawca oświadcza, że zakres robót budowlanych określony w § 2.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nawet gdyby w czasie zawarcia umowy nie można było ich przewidzieć.</w:t>
      </w:r>
    </w:p>
    <w:p w:rsidR="00826FA1" w:rsidRDefault="00826FA1" w:rsidP="00BF4B93">
      <w:pPr>
        <w:widowControl w:val="0"/>
        <w:numPr>
          <w:ilvl w:val="0"/>
          <w:numId w:val="7"/>
        </w:numPr>
        <w:autoSpaceDE w:val="0"/>
        <w:autoSpaceDN w:val="0"/>
        <w:adjustRightInd w:val="0"/>
        <w:ind w:left="567" w:hanging="567"/>
        <w:jc w:val="both"/>
        <w:rPr>
          <w:color w:val="000000"/>
        </w:rPr>
      </w:pPr>
      <w:r w:rsidRPr="00FB2C8F">
        <w:rPr>
          <w:color w:val="000000"/>
        </w:rPr>
        <w:t xml:space="preserve">Wykonawca oświadcza, że posiada ubezpieczenie od odpowiedzialności cywilnej z tytułu prowadzonej działalności gospodarczej i będzie je kontynuował przez cały okres realizacji robót. </w:t>
      </w:r>
    </w:p>
    <w:p w:rsidR="00826FA1" w:rsidRDefault="00826FA1" w:rsidP="00BF4B93">
      <w:pPr>
        <w:widowControl w:val="0"/>
        <w:numPr>
          <w:ilvl w:val="0"/>
          <w:numId w:val="7"/>
        </w:numPr>
        <w:autoSpaceDE w:val="0"/>
        <w:autoSpaceDN w:val="0"/>
        <w:adjustRightInd w:val="0"/>
        <w:ind w:left="567" w:hanging="567"/>
        <w:jc w:val="both"/>
        <w:rPr>
          <w:color w:val="000000"/>
        </w:rPr>
      </w:pPr>
      <w:r w:rsidRPr="00FB2C8F">
        <w:rPr>
          <w:color w:val="000000"/>
        </w:rPr>
        <w:t xml:space="preserve">Wykonawca zobowiązuje się wykonywać zobowiązania wynikające z niniejszej umowy z należytą starannością, rozumianą jako staranność profesjonalisty, właściwa w działalności objętej przedmiotem niniejszej umowy, obejmująca także znajomość przepisów obowiązującego prawa oraz następstw z nich wynikających. </w:t>
      </w:r>
    </w:p>
    <w:p w:rsidR="00826FA1" w:rsidRDefault="00826FA1" w:rsidP="00BF4B93">
      <w:pPr>
        <w:widowControl w:val="0"/>
        <w:numPr>
          <w:ilvl w:val="0"/>
          <w:numId w:val="7"/>
        </w:numPr>
        <w:autoSpaceDE w:val="0"/>
        <w:autoSpaceDN w:val="0"/>
        <w:adjustRightInd w:val="0"/>
        <w:ind w:left="567" w:hanging="567"/>
        <w:jc w:val="both"/>
        <w:rPr>
          <w:color w:val="000000"/>
        </w:rPr>
      </w:pPr>
      <w:r w:rsidRPr="00FB2C8F">
        <w:rPr>
          <w:color w:val="000000"/>
        </w:rPr>
        <w:t>Wykonawca może zlecić wykonanie części robót Podwykonawcom w rozumieniu ustawy Pzp., posiadającym odpowiednie uprawnienia i kwalifikacje i dysponującym osobami posiadającymi odpowiednie kwalifikacje, doświadczenie i wyposażenie do wykonania zleconych robót.</w:t>
      </w:r>
    </w:p>
    <w:p w:rsidR="00826FA1" w:rsidRPr="00FB2C8F" w:rsidRDefault="00826FA1" w:rsidP="00BF4B93">
      <w:pPr>
        <w:widowControl w:val="0"/>
        <w:numPr>
          <w:ilvl w:val="0"/>
          <w:numId w:val="7"/>
        </w:numPr>
        <w:autoSpaceDE w:val="0"/>
        <w:autoSpaceDN w:val="0"/>
        <w:adjustRightInd w:val="0"/>
        <w:ind w:left="567" w:hanging="567"/>
        <w:jc w:val="both"/>
        <w:rPr>
          <w:color w:val="000000"/>
        </w:rPr>
      </w:pPr>
      <w:r w:rsidRPr="00FB2C8F">
        <w:rPr>
          <w:color w:val="000000"/>
        </w:rPr>
        <w:t>Zakres przedmiotu umowy, który realizowany będzie z udziałem następujących Podwykonawców obejmuje:</w:t>
      </w:r>
    </w:p>
    <w:p w:rsidR="00826FA1" w:rsidRPr="00984A9F" w:rsidRDefault="00826FA1" w:rsidP="00BF4B93">
      <w:pPr>
        <w:widowControl w:val="0"/>
        <w:autoSpaceDE w:val="0"/>
        <w:autoSpaceDN w:val="0"/>
        <w:adjustRightInd w:val="0"/>
        <w:ind w:left="567" w:hanging="567"/>
        <w:jc w:val="both"/>
        <w:rPr>
          <w:color w:val="000000"/>
        </w:rPr>
      </w:pPr>
      <w:r w:rsidRPr="00984A9F">
        <w:rPr>
          <w:color w:val="000000"/>
          <w:highlight w:val="white"/>
        </w:rPr>
        <w:t xml:space="preserve"> </w:t>
      </w:r>
      <w:r w:rsidRPr="00984A9F">
        <w:rPr>
          <w:color w:val="000000"/>
        </w:rPr>
        <w:t xml:space="preserve">      </w:t>
      </w:r>
      <w:r>
        <w:rPr>
          <w:color w:val="000000"/>
        </w:rPr>
        <w:tab/>
      </w:r>
      <w:r w:rsidRPr="00984A9F">
        <w:rPr>
          <w:color w:val="000000"/>
          <w:highlight w:val="white"/>
        </w:rPr>
        <w:t>zakres realizowany przez Podwykonawców/dalszych Podwykonawców</w:t>
      </w:r>
    </w:p>
    <w:p w:rsidR="00826FA1" w:rsidRDefault="00826FA1" w:rsidP="00EE7B89">
      <w:pPr>
        <w:widowControl w:val="0"/>
        <w:autoSpaceDE w:val="0"/>
        <w:autoSpaceDN w:val="0"/>
        <w:adjustRightInd w:val="0"/>
        <w:ind w:left="567" w:hanging="567"/>
        <w:jc w:val="both"/>
        <w:rPr>
          <w:color w:val="000000"/>
        </w:rPr>
      </w:pPr>
      <w:r w:rsidRPr="00984A9F">
        <w:rPr>
          <w:color w:val="000000"/>
          <w:highlight w:val="white"/>
        </w:rPr>
        <w:t xml:space="preserve"> </w:t>
      </w:r>
      <w:r w:rsidRPr="00984A9F">
        <w:rPr>
          <w:color w:val="000000"/>
        </w:rPr>
        <w:t xml:space="preserve">      </w:t>
      </w:r>
      <w:r>
        <w:rPr>
          <w:color w:val="000000"/>
        </w:rPr>
        <w:tab/>
      </w:r>
      <w:r w:rsidRPr="00984A9F">
        <w:rPr>
          <w:color w:val="000000"/>
          <w:highlight w:val="white"/>
        </w:rPr>
        <w:t>…………………………………………………………………………………………</w:t>
      </w:r>
    </w:p>
    <w:p w:rsidR="00826FA1" w:rsidRPr="00EE7B89" w:rsidRDefault="00826FA1" w:rsidP="00EE7B89">
      <w:pPr>
        <w:widowControl w:val="0"/>
        <w:autoSpaceDE w:val="0"/>
        <w:autoSpaceDN w:val="0"/>
        <w:adjustRightInd w:val="0"/>
        <w:ind w:left="567" w:hanging="567"/>
        <w:jc w:val="both"/>
        <w:rPr>
          <w:color w:val="000000"/>
          <w:highlight w:val="white"/>
        </w:rPr>
      </w:pPr>
      <w:r>
        <w:rPr>
          <w:color w:val="000000"/>
        </w:rPr>
        <w:t>.</w:t>
      </w:r>
    </w:p>
    <w:p w:rsidR="00826FA1" w:rsidRDefault="00826FA1" w:rsidP="00BF4B93">
      <w:pPr>
        <w:widowControl w:val="0"/>
        <w:numPr>
          <w:ilvl w:val="0"/>
          <w:numId w:val="7"/>
        </w:numPr>
        <w:autoSpaceDE w:val="0"/>
        <w:autoSpaceDN w:val="0"/>
        <w:adjustRightInd w:val="0"/>
        <w:ind w:left="567" w:hanging="567"/>
        <w:jc w:val="both"/>
        <w:rPr>
          <w:color w:val="000000"/>
        </w:rPr>
      </w:pPr>
      <w:r w:rsidRPr="00984A9F">
        <w:rPr>
          <w:color w:val="00000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826FA1" w:rsidRDefault="00826FA1" w:rsidP="00BF4B93">
      <w:pPr>
        <w:widowControl w:val="0"/>
        <w:numPr>
          <w:ilvl w:val="0"/>
          <w:numId w:val="7"/>
        </w:numPr>
        <w:autoSpaceDE w:val="0"/>
        <w:autoSpaceDN w:val="0"/>
        <w:adjustRightInd w:val="0"/>
        <w:ind w:left="567" w:hanging="567"/>
        <w:jc w:val="both"/>
        <w:rPr>
          <w:color w:val="000000"/>
        </w:rPr>
      </w:pPr>
      <w:r w:rsidRPr="00FB2C8F">
        <w:rPr>
          <w:color w:val="000000"/>
        </w:rPr>
        <w:t xml:space="preserve">Wykonawca, Podwykonawca zobowiązany jest do przedłożenia Zamawiającemu projektu umowy o podwykonawstwo, którą zamierza zawrzeć, a której przedmiotem są roboty budowlane na </w:t>
      </w:r>
      <w:r w:rsidRPr="00FB2C8F">
        <w:rPr>
          <w:color w:val="000000"/>
          <w:highlight w:val="white"/>
        </w:rPr>
        <w:t>14 dni</w:t>
      </w:r>
      <w:r w:rsidRPr="00FB2C8F">
        <w:rPr>
          <w:color w:val="00000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rsidR="00826FA1" w:rsidRDefault="00826FA1" w:rsidP="00BF4B93">
      <w:pPr>
        <w:widowControl w:val="0"/>
        <w:numPr>
          <w:ilvl w:val="0"/>
          <w:numId w:val="7"/>
        </w:numPr>
        <w:autoSpaceDE w:val="0"/>
        <w:autoSpaceDN w:val="0"/>
        <w:adjustRightInd w:val="0"/>
        <w:ind w:left="567" w:hanging="567"/>
        <w:jc w:val="both"/>
        <w:rPr>
          <w:color w:val="000000"/>
        </w:rPr>
      </w:pPr>
      <w:r w:rsidRPr="00FB2C8F">
        <w:rPr>
          <w:color w:val="000000"/>
        </w:rPr>
        <w:t xml:space="preserve">Jeżeli Zamawiający w terminie </w:t>
      </w:r>
      <w:r w:rsidRPr="00FB2C8F">
        <w:rPr>
          <w:color w:val="000000"/>
          <w:highlight w:val="white"/>
        </w:rPr>
        <w:t>14 dni</w:t>
      </w:r>
      <w:r w:rsidRPr="00FB2C8F">
        <w:rPr>
          <w:color w:val="000000"/>
        </w:rPr>
        <w:t xml:space="preserve"> od dnia przedstawienia mu przez Wykonawcę projektu umowy z Podwykonawcą, o której mowa w pkt. 7, nie zgłosi do niej pisemnych zastrzeżeń, uważa się, że zaakceptował przedłożony projekt umowy.</w:t>
      </w:r>
    </w:p>
    <w:p w:rsidR="00826FA1" w:rsidRPr="00BF4B93" w:rsidRDefault="00826FA1" w:rsidP="00BF4B93">
      <w:pPr>
        <w:widowControl w:val="0"/>
        <w:numPr>
          <w:ilvl w:val="0"/>
          <w:numId w:val="7"/>
        </w:numPr>
        <w:autoSpaceDE w:val="0"/>
        <w:autoSpaceDN w:val="0"/>
        <w:adjustRightInd w:val="0"/>
        <w:ind w:left="567" w:hanging="567"/>
        <w:jc w:val="both"/>
        <w:rPr>
          <w:color w:val="000000"/>
        </w:rPr>
      </w:pPr>
      <w:r w:rsidRPr="00FB2C8F">
        <w:rPr>
          <w:color w:val="000000"/>
        </w:rPr>
        <w:t>Wykonawca zobowiązuje się zawrzeć umowę z Podwykonawcą o treści zgodnej z projektem, na który Zamawiający wyraził zgodę zgodnie z pkt. 8.</w:t>
      </w:r>
    </w:p>
    <w:p w:rsidR="00826FA1" w:rsidRDefault="00826FA1" w:rsidP="00BF4B93">
      <w:pPr>
        <w:widowControl w:val="0"/>
        <w:numPr>
          <w:ilvl w:val="0"/>
          <w:numId w:val="7"/>
        </w:numPr>
        <w:autoSpaceDE w:val="0"/>
        <w:autoSpaceDN w:val="0"/>
        <w:adjustRightInd w:val="0"/>
        <w:ind w:left="567" w:hanging="567"/>
        <w:jc w:val="both"/>
        <w:rPr>
          <w:color w:val="000000"/>
        </w:rPr>
      </w:pPr>
      <w:r w:rsidRPr="00FB2C8F">
        <w:rPr>
          <w:color w:val="000000"/>
        </w:rPr>
        <w:t>Umowa pomiędzy Wykonawcą a Podwykonawcą oraz z dalszym Podwykonawcą, o której mowa w pkt. 7, musi być zawarta w formie pisemnej pod rygorem nieważności i musi spełniać następujące wymagania:</w:t>
      </w:r>
    </w:p>
    <w:p w:rsidR="00826FA1" w:rsidRDefault="00826FA1" w:rsidP="00BF4B93">
      <w:pPr>
        <w:widowControl w:val="0"/>
        <w:numPr>
          <w:ilvl w:val="0"/>
          <w:numId w:val="8"/>
        </w:numPr>
        <w:autoSpaceDE w:val="0"/>
        <w:autoSpaceDN w:val="0"/>
        <w:adjustRightInd w:val="0"/>
        <w:ind w:left="567" w:hanging="567"/>
        <w:jc w:val="both"/>
        <w:rPr>
          <w:color w:val="000000"/>
        </w:rPr>
      </w:pPr>
      <w:r w:rsidRPr="00FB2C8F">
        <w:rPr>
          <w:color w:val="000000"/>
        </w:rPr>
        <w:t xml:space="preserve">określać termin zapłaty wynagrodzenia Podwykonawcy lub dalszemu Podwykonawcy, który nie może być dłuższy niż </w:t>
      </w:r>
      <w:r w:rsidRPr="00FB2C8F">
        <w:rPr>
          <w:color w:val="000000"/>
          <w:highlight w:val="white"/>
        </w:rPr>
        <w:t>30 dni</w:t>
      </w:r>
      <w:r w:rsidRPr="00FB2C8F">
        <w:rPr>
          <w:color w:val="000000"/>
        </w:rPr>
        <w:t xml:space="preserve"> od dnia doręczenia Wykonawcy, Podwykonawcy lub dalszemu Podwykonawcy faktury lub rachunku, potwierdzających wykonanie zleconej Podwykonawcy lub dalszemu Podwykonawcy dostawy, usługi lub roboty budowlanej,</w:t>
      </w:r>
    </w:p>
    <w:p w:rsidR="00826FA1" w:rsidRDefault="00826FA1" w:rsidP="00BF4B93">
      <w:pPr>
        <w:widowControl w:val="0"/>
        <w:numPr>
          <w:ilvl w:val="0"/>
          <w:numId w:val="8"/>
        </w:numPr>
        <w:autoSpaceDE w:val="0"/>
        <w:autoSpaceDN w:val="0"/>
        <w:adjustRightInd w:val="0"/>
        <w:ind w:left="567" w:hanging="567"/>
        <w:jc w:val="both"/>
        <w:rPr>
          <w:color w:val="000000"/>
        </w:rPr>
      </w:pPr>
      <w:r w:rsidRPr="00FB2C8F">
        <w:rPr>
          <w:color w:val="00000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826FA1" w:rsidRDefault="00826FA1" w:rsidP="00BF4B93">
      <w:pPr>
        <w:widowControl w:val="0"/>
        <w:numPr>
          <w:ilvl w:val="0"/>
          <w:numId w:val="8"/>
        </w:numPr>
        <w:autoSpaceDE w:val="0"/>
        <w:autoSpaceDN w:val="0"/>
        <w:adjustRightInd w:val="0"/>
        <w:ind w:left="567" w:hanging="567"/>
        <w:jc w:val="both"/>
        <w:rPr>
          <w:color w:val="000000"/>
        </w:rPr>
      </w:pPr>
      <w:r w:rsidRPr="00FB2C8F">
        <w:rPr>
          <w:color w:val="000000"/>
        </w:rPr>
        <w:t>określać kwotę wynagrodzenia brutto za wykonanie umowy podwykonawstwa, która powinna być adekwatna do zakresu realizowanych przez niego dostaw, usług lub robót budowlanych,</w:t>
      </w:r>
    </w:p>
    <w:p w:rsidR="00826FA1" w:rsidRDefault="00826FA1" w:rsidP="00BF4B93">
      <w:pPr>
        <w:widowControl w:val="0"/>
        <w:numPr>
          <w:ilvl w:val="0"/>
          <w:numId w:val="8"/>
        </w:numPr>
        <w:autoSpaceDE w:val="0"/>
        <w:autoSpaceDN w:val="0"/>
        <w:adjustRightInd w:val="0"/>
        <w:ind w:left="567" w:hanging="567"/>
        <w:jc w:val="both"/>
        <w:rPr>
          <w:color w:val="000000"/>
        </w:rPr>
      </w:pPr>
      <w:r w:rsidRPr="00FB2C8F">
        <w:rPr>
          <w:color w:val="000000"/>
        </w:rPr>
        <w:t>zawierać zobowiązanie Podwykonawcy do:</w:t>
      </w:r>
    </w:p>
    <w:p w:rsidR="00826FA1" w:rsidRDefault="00826FA1" w:rsidP="00BF4B93">
      <w:pPr>
        <w:widowControl w:val="0"/>
        <w:numPr>
          <w:ilvl w:val="0"/>
          <w:numId w:val="9"/>
        </w:numPr>
        <w:autoSpaceDE w:val="0"/>
        <w:autoSpaceDN w:val="0"/>
        <w:adjustRightInd w:val="0"/>
        <w:ind w:left="567" w:hanging="567"/>
        <w:jc w:val="both"/>
        <w:rPr>
          <w:color w:val="000000"/>
        </w:rPr>
      </w:pPr>
      <w:r w:rsidRPr="00FB2C8F">
        <w:rPr>
          <w:color w:val="000000"/>
        </w:rPr>
        <w:t xml:space="preserve">pisemnego informowania Zamawiającego o każdej zaległej płatności Wykonawcy wobec Podwykonawcy w terminie </w:t>
      </w:r>
      <w:r w:rsidRPr="00FB2C8F">
        <w:rPr>
          <w:color w:val="000000"/>
          <w:highlight w:val="white"/>
        </w:rPr>
        <w:t>7 dni</w:t>
      </w:r>
      <w:r w:rsidRPr="00FB2C8F">
        <w:rPr>
          <w:color w:val="000000"/>
        </w:rPr>
        <w:t>, licząc od dnia powstania zaległości,</w:t>
      </w:r>
    </w:p>
    <w:p w:rsidR="00826FA1" w:rsidRDefault="00826FA1" w:rsidP="00BF4B93">
      <w:pPr>
        <w:widowControl w:val="0"/>
        <w:numPr>
          <w:ilvl w:val="0"/>
          <w:numId w:val="9"/>
        </w:numPr>
        <w:autoSpaceDE w:val="0"/>
        <w:autoSpaceDN w:val="0"/>
        <w:adjustRightInd w:val="0"/>
        <w:ind w:left="567" w:hanging="567"/>
        <w:jc w:val="both"/>
        <w:rPr>
          <w:color w:val="000000"/>
        </w:rPr>
      </w:pPr>
      <w:r w:rsidRPr="00FB2C8F">
        <w:rPr>
          <w:color w:val="000000"/>
        </w:rPr>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rsidR="00826FA1" w:rsidRDefault="00826FA1" w:rsidP="00BF4B93">
      <w:pPr>
        <w:widowControl w:val="0"/>
        <w:numPr>
          <w:ilvl w:val="0"/>
          <w:numId w:val="9"/>
        </w:numPr>
        <w:autoSpaceDE w:val="0"/>
        <w:autoSpaceDN w:val="0"/>
        <w:adjustRightInd w:val="0"/>
        <w:ind w:left="567" w:hanging="567"/>
        <w:jc w:val="both"/>
        <w:rPr>
          <w:color w:val="000000"/>
        </w:rPr>
      </w:pPr>
      <w:r w:rsidRPr="00FB2C8F">
        <w:rPr>
          <w:color w:val="000000"/>
        </w:rPr>
        <w:t>zachowania trybu i warunków zawierania umów o podwykonawstwo określonych w niniejszej umowie przy zawieraniu umów z dalszymi Podwykonawcami</w:t>
      </w:r>
      <w:r>
        <w:rPr>
          <w:color w:val="000000"/>
        </w:rPr>
        <w:t>.</w:t>
      </w:r>
    </w:p>
    <w:p w:rsidR="00826FA1" w:rsidRDefault="00826FA1" w:rsidP="00BF4B93">
      <w:pPr>
        <w:widowControl w:val="0"/>
        <w:numPr>
          <w:ilvl w:val="0"/>
          <w:numId w:val="8"/>
        </w:numPr>
        <w:autoSpaceDE w:val="0"/>
        <w:autoSpaceDN w:val="0"/>
        <w:adjustRightInd w:val="0"/>
        <w:ind w:left="567" w:hanging="567"/>
        <w:jc w:val="both"/>
        <w:rPr>
          <w:color w:val="000000"/>
        </w:rPr>
      </w:pPr>
      <w:r w:rsidRPr="00FB2C8F">
        <w:rPr>
          <w:color w:val="000000"/>
        </w:rPr>
        <w:t>określać termin realizacji przedmiotu umowy z Podwykonawcą lub dalszym                     Podwykonawcą, który nie może przekraczać terminów realizacji określonych dla Wykonawcy,</w:t>
      </w:r>
    </w:p>
    <w:p w:rsidR="00826FA1" w:rsidRDefault="00826FA1" w:rsidP="00BF4B93">
      <w:pPr>
        <w:widowControl w:val="0"/>
        <w:numPr>
          <w:ilvl w:val="0"/>
          <w:numId w:val="8"/>
        </w:numPr>
        <w:autoSpaceDE w:val="0"/>
        <w:autoSpaceDN w:val="0"/>
        <w:adjustRightInd w:val="0"/>
        <w:ind w:left="567" w:hanging="567"/>
        <w:jc w:val="both"/>
        <w:rPr>
          <w:color w:val="000000"/>
        </w:rPr>
      </w:pPr>
      <w:r w:rsidRPr="00FB2C8F">
        <w:rPr>
          <w:color w:val="000000"/>
        </w:rPr>
        <w:t>zakres i okres odpowiedzialności Podwykonawcy za wady wykonanych robót nie będzie krótszy od zakresu i okresu odpowiedzialności Wykonawcy z tytułu gwarancji jakości i rękojmi za wady określonego w niniejszej umowie,</w:t>
      </w:r>
    </w:p>
    <w:p w:rsidR="00826FA1" w:rsidRDefault="00826FA1" w:rsidP="00BF4B93">
      <w:pPr>
        <w:widowControl w:val="0"/>
        <w:numPr>
          <w:ilvl w:val="0"/>
          <w:numId w:val="8"/>
        </w:numPr>
        <w:autoSpaceDE w:val="0"/>
        <w:autoSpaceDN w:val="0"/>
        <w:adjustRightInd w:val="0"/>
        <w:ind w:left="567" w:hanging="567"/>
        <w:jc w:val="both"/>
        <w:rPr>
          <w:color w:val="000000"/>
        </w:rPr>
      </w:pPr>
      <w:r w:rsidRPr="00FB2C8F">
        <w:rPr>
          <w:color w:val="00000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rsidR="00826FA1" w:rsidRDefault="00826FA1" w:rsidP="00BF4B93">
      <w:pPr>
        <w:widowControl w:val="0"/>
        <w:numPr>
          <w:ilvl w:val="0"/>
          <w:numId w:val="8"/>
        </w:numPr>
        <w:autoSpaceDE w:val="0"/>
        <w:autoSpaceDN w:val="0"/>
        <w:adjustRightInd w:val="0"/>
        <w:ind w:left="567" w:hanging="567"/>
        <w:jc w:val="both"/>
        <w:rPr>
          <w:color w:val="000000"/>
        </w:rPr>
      </w:pPr>
      <w:r w:rsidRPr="00FB2C8F">
        <w:rPr>
          <w:color w:val="000000"/>
        </w:rPr>
        <w:t>nie  może  zawierać postanowień uzależniających zwrot Podwykonawcy lub dalszemu Podwykonawcy przez Wykonawcę kwoty zabezpieczenia od zwrotu zabezpieczenia należytego wykonania umowy przez Zamawiającego Wykonawcy.</w:t>
      </w:r>
    </w:p>
    <w:p w:rsidR="00826FA1" w:rsidRDefault="00826FA1" w:rsidP="00BF4B93">
      <w:pPr>
        <w:widowControl w:val="0"/>
        <w:numPr>
          <w:ilvl w:val="0"/>
          <w:numId w:val="7"/>
        </w:numPr>
        <w:autoSpaceDE w:val="0"/>
        <w:autoSpaceDN w:val="0"/>
        <w:adjustRightInd w:val="0"/>
        <w:ind w:left="567" w:hanging="567"/>
        <w:jc w:val="both"/>
        <w:rPr>
          <w:color w:val="000000"/>
        </w:rPr>
      </w:pPr>
      <w:r w:rsidRPr="00FB2C8F">
        <w:rPr>
          <w:color w:val="000000"/>
        </w:rPr>
        <w:t xml:space="preserve">Wykonawca, Podwykonawca lub dalszy Podwykonawca obowiązany jest do przedłożenia Zamawiającemu poświadczonej za zgodność z oryginałem kopii zawartej umowy o podwykonawstwo, której przedmiotem są roboty budowlane, w terminie </w:t>
      </w:r>
      <w:r w:rsidRPr="00FB2C8F">
        <w:rPr>
          <w:color w:val="000000"/>
          <w:highlight w:val="white"/>
        </w:rPr>
        <w:t>7 dni</w:t>
      </w:r>
      <w:r w:rsidRPr="00FB2C8F">
        <w:rPr>
          <w:color w:val="000000"/>
        </w:rPr>
        <w:t xml:space="preserve"> od dnia jej zawarcia wraz z dokumentem potwierdzającym status prawny Podwykonawcy, z którego wynikają uprawnienia osób podpisujących umowę o podwykonawstwo. </w:t>
      </w:r>
    </w:p>
    <w:p w:rsidR="00826FA1" w:rsidRDefault="00826FA1" w:rsidP="00BF4B93">
      <w:pPr>
        <w:widowControl w:val="0"/>
        <w:numPr>
          <w:ilvl w:val="0"/>
          <w:numId w:val="7"/>
        </w:numPr>
        <w:autoSpaceDE w:val="0"/>
        <w:autoSpaceDN w:val="0"/>
        <w:adjustRightInd w:val="0"/>
        <w:ind w:left="567" w:hanging="567"/>
        <w:jc w:val="both"/>
        <w:rPr>
          <w:color w:val="000000"/>
        </w:rPr>
      </w:pPr>
      <w:r w:rsidRPr="00FB2C8F">
        <w:rPr>
          <w:color w:val="000000"/>
        </w:rPr>
        <w:t xml:space="preserve">Jeżeli Zamawiający w terminie </w:t>
      </w:r>
      <w:r w:rsidRPr="00FB2C8F">
        <w:rPr>
          <w:color w:val="000000"/>
          <w:highlight w:val="white"/>
        </w:rPr>
        <w:t>7 dni</w:t>
      </w:r>
      <w:r w:rsidRPr="00FB2C8F">
        <w:rPr>
          <w:color w:val="000000"/>
        </w:rPr>
        <w:t xml:space="preserve"> od dnia złożenia umowy o podwykonawstwo, której przedmiotem są roboty budowlane nie zgłosi na piśmie sprzeciwu, uważa się że zaakceptował tę umowę</w:t>
      </w:r>
      <w:r>
        <w:rPr>
          <w:color w:val="000000"/>
        </w:rPr>
        <w:t>.</w:t>
      </w:r>
    </w:p>
    <w:p w:rsidR="00826FA1" w:rsidRDefault="00826FA1" w:rsidP="00BF4B93">
      <w:pPr>
        <w:widowControl w:val="0"/>
        <w:numPr>
          <w:ilvl w:val="0"/>
          <w:numId w:val="7"/>
        </w:numPr>
        <w:autoSpaceDE w:val="0"/>
        <w:autoSpaceDN w:val="0"/>
        <w:adjustRightInd w:val="0"/>
        <w:ind w:left="567" w:hanging="567"/>
        <w:jc w:val="both"/>
        <w:rPr>
          <w:color w:val="000000"/>
        </w:rPr>
      </w:pPr>
      <w:r w:rsidRPr="00FB2C8F">
        <w:rPr>
          <w:color w:val="000000"/>
        </w:rPr>
        <w:t xml:space="preserve">Wykonawca jest zobowiązany do każdorazowego przedkładania Zamawiającemu w terminie </w:t>
      </w:r>
      <w:r w:rsidRPr="00FB2C8F">
        <w:rPr>
          <w:color w:val="000000"/>
          <w:highlight w:val="white"/>
        </w:rPr>
        <w:t>7 dni</w:t>
      </w:r>
      <w:r w:rsidRPr="00FB2C8F">
        <w:rPr>
          <w:color w:val="000000"/>
        </w:rPr>
        <w:t xml:space="preserve"> od dnia zawarcia poświadczonej za zgodność z oryginałem kopii zawartej umowy o podwykonawstwo, której przedmiotem są dostawy lub usługi, w celu weryfikacji, z wyłączeniem umów o podwykonawstwo o wartości mniejszej niż </w:t>
      </w:r>
      <w:r w:rsidRPr="00FB2C8F">
        <w:rPr>
          <w:color w:val="000000"/>
          <w:highlight w:val="white"/>
        </w:rPr>
        <w:t>0,5%</w:t>
      </w:r>
      <w:r w:rsidRPr="00FB2C8F">
        <w:rPr>
          <w:color w:val="000000"/>
        </w:rPr>
        <w:t xml:space="preserve"> wartości niniejszej umowy. Powyższe wyłączenie nie dotyczy umów o wartości większej niż 50.000 zł. brutto, które podlegają przedłożeniu Zamawiającemu oraz umów których przedmiot został wskazany w SIWZ jako nie</w:t>
      </w:r>
      <w:r>
        <w:rPr>
          <w:color w:val="000000"/>
        </w:rPr>
        <w:t xml:space="preserve"> </w:t>
      </w:r>
      <w:r w:rsidRPr="00FB2C8F">
        <w:rPr>
          <w:color w:val="000000"/>
        </w:rPr>
        <w:t>podlegający obowiązkowi przedłożenia</w:t>
      </w:r>
    </w:p>
    <w:p w:rsidR="00826FA1" w:rsidRPr="00FB2C8F" w:rsidRDefault="00826FA1" w:rsidP="00BF4B93">
      <w:pPr>
        <w:widowControl w:val="0"/>
        <w:numPr>
          <w:ilvl w:val="0"/>
          <w:numId w:val="7"/>
        </w:numPr>
        <w:autoSpaceDE w:val="0"/>
        <w:autoSpaceDN w:val="0"/>
        <w:adjustRightInd w:val="0"/>
        <w:ind w:left="567" w:hanging="567"/>
        <w:jc w:val="both"/>
        <w:rPr>
          <w:color w:val="000000"/>
        </w:rPr>
      </w:pPr>
      <w:r w:rsidRPr="00FB2C8F">
        <w:rPr>
          <w:color w:val="000000"/>
        </w:rPr>
        <w:t xml:space="preserve">Wymogi, o których mowa w pkt. </w:t>
      </w:r>
      <w:r w:rsidRPr="00FB2C8F">
        <w:rPr>
          <w:color w:val="000000"/>
          <w:highlight w:val="white"/>
        </w:rPr>
        <w:t>7-13</w:t>
      </w:r>
      <w:r w:rsidRPr="00FB2C8F">
        <w:rPr>
          <w:color w:val="000000"/>
        </w:rPr>
        <w:t xml:space="preserve">, stosuje się odpowiednio do zmiany umowy </w:t>
      </w:r>
    </w:p>
    <w:p w:rsidR="00826FA1" w:rsidRDefault="00826FA1" w:rsidP="00BF4B93">
      <w:pPr>
        <w:widowControl w:val="0"/>
        <w:autoSpaceDE w:val="0"/>
        <w:autoSpaceDN w:val="0"/>
        <w:adjustRightInd w:val="0"/>
        <w:ind w:left="567" w:hanging="567"/>
        <w:jc w:val="both"/>
        <w:rPr>
          <w:color w:val="000000"/>
        </w:rPr>
      </w:pPr>
      <w:r w:rsidRPr="00984A9F">
        <w:rPr>
          <w:color w:val="000000"/>
        </w:rPr>
        <w:t xml:space="preserve">      </w:t>
      </w:r>
      <w:r>
        <w:rPr>
          <w:color w:val="000000"/>
        </w:rPr>
        <w:tab/>
        <w:t>o podwykonawstwo.</w:t>
      </w:r>
    </w:p>
    <w:p w:rsidR="00826FA1" w:rsidRDefault="00826FA1" w:rsidP="00BF4B93">
      <w:pPr>
        <w:widowControl w:val="0"/>
        <w:numPr>
          <w:ilvl w:val="0"/>
          <w:numId w:val="7"/>
        </w:numPr>
        <w:autoSpaceDE w:val="0"/>
        <w:autoSpaceDN w:val="0"/>
        <w:adjustRightInd w:val="0"/>
        <w:ind w:left="567" w:hanging="567"/>
        <w:jc w:val="both"/>
        <w:rPr>
          <w:color w:val="000000"/>
        </w:rPr>
      </w:pPr>
      <w:r w:rsidRPr="00984A9F">
        <w:rPr>
          <w:color w:val="000000"/>
        </w:rPr>
        <w:t>Wykonawca zobowiązany jest do zapłaty na rzecz Zamawiającego kar umownych w następujących przypadkach i w następującej wysokości:</w:t>
      </w:r>
    </w:p>
    <w:p w:rsidR="00826FA1" w:rsidRDefault="00826FA1" w:rsidP="00BF4B93">
      <w:pPr>
        <w:widowControl w:val="0"/>
        <w:numPr>
          <w:ilvl w:val="0"/>
          <w:numId w:val="10"/>
        </w:numPr>
        <w:autoSpaceDE w:val="0"/>
        <w:autoSpaceDN w:val="0"/>
        <w:adjustRightInd w:val="0"/>
        <w:ind w:left="567" w:hanging="567"/>
        <w:jc w:val="both"/>
        <w:rPr>
          <w:color w:val="000000"/>
        </w:rPr>
      </w:pPr>
      <w:r w:rsidRPr="00FB2C8F">
        <w:rPr>
          <w:color w:val="00000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rsidR="00826FA1" w:rsidRDefault="00826FA1" w:rsidP="00BF4B93">
      <w:pPr>
        <w:widowControl w:val="0"/>
        <w:numPr>
          <w:ilvl w:val="0"/>
          <w:numId w:val="10"/>
        </w:numPr>
        <w:autoSpaceDE w:val="0"/>
        <w:autoSpaceDN w:val="0"/>
        <w:adjustRightInd w:val="0"/>
        <w:ind w:left="567" w:hanging="567"/>
        <w:jc w:val="both"/>
        <w:rPr>
          <w:color w:val="000000"/>
        </w:rPr>
      </w:pPr>
      <w:r w:rsidRPr="00FB2C8F">
        <w:rPr>
          <w:color w:val="000000"/>
        </w:rPr>
        <w:t>z tytułu nie</w:t>
      </w:r>
      <w:r>
        <w:rPr>
          <w:color w:val="000000"/>
        </w:rPr>
        <w:t xml:space="preserve"> </w:t>
      </w:r>
      <w:r w:rsidRPr="00FB2C8F">
        <w:rPr>
          <w:color w:val="000000"/>
        </w:rPr>
        <w:t>przedłożenia do zaakceptowania projektu umowy o podwykonawstwo, której przedmiotem są roboty budowlane lub projektu jej zmiany - 5% całkowitego wynagrodzenia brutto ustalonego w niniejszej umowie,</w:t>
      </w:r>
    </w:p>
    <w:p w:rsidR="00826FA1" w:rsidRDefault="00826FA1" w:rsidP="00BF4B93">
      <w:pPr>
        <w:widowControl w:val="0"/>
        <w:numPr>
          <w:ilvl w:val="0"/>
          <w:numId w:val="10"/>
        </w:numPr>
        <w:autoSpaceDE w:val="0"/>
        <w:autoSpaceDN w:val="0"/>
        <w:adjustRightInd w:val="0"/>
        <w:ind w:left="567" w:hanging="567"/>
        <w:jc w:val="both"/>
        <w:rPr>
          <w:color w:val="000000"/>
        </w:rPr>
      </w:pPr>
      <w:r w:rsidRPr="00FB2C8F">
        <w:rPr>
          <w:color w:val="000000"/>
        </w:rPr>
        <w:t>z tytułu nie</w:t>
      </w:r>
      <w:r>
        <w:rPr>
          <w:color w:val="000000"/>
        </w:rPr>
        <w:t xml:space="preserve"> </w:t>
      </w:r>
      <w:r w:rsidRPr="00FB2C8F">
        <w:rPr>
          <w:color w:val="000000"/>
        </w:rPr>
        <w:t>przedłożenia poświadczonej za zgodność z oryginałem kopii umowy            o podwykonawstwo lub jej zmiany - 5% całkowitego wynagrodzenia brutto ustalonego w niniejszej umowie,</w:t>
      </w:r>
    </w:p>
    <w:p w:rsidR="00826FA1" w:rsidRPr="00FB2C8F" w:rsidRDefault="00826FA1" w:rsidP="00BF4B93">
      <w:pPr>
        <w:widowControl w:val="0"/>
        <w:numPr>
          <w:ilvl w:val="0"/>
          <w:numId w:val="10"/>
        </w:numPr>
        <w:autoSpaceDE w:val="0"/>
        <w:autoSpaceDN w:val="0"/>
        <w:adjustRightInd w:val="0"/>
        <w:ind w:left="567" w:hanging="567"/>
        <w:jc w:val="both"/>
        <w:rPr>
          <w:color w:val="000000"/>
        </w:rPr>
      </w:pPr>
      <w:r w:rsidRPr="00FB2C8F">
        <w:rPr>
          <w:color w:val="000000"/>
        </w:rPr>
        <w:t>z tytułu braku zmiany umowy o podwykonawstwo w zakresie terminu zapłaty, po zgłoszeniu przez Zamawiającego pisemnego sprzeciwu - 5% całkowitego wynagrodzenia brutto ustalonego w niniejszej umowie.</w:t>
      </w:r>
      <w:r w:rsidRPr="00FB2C8F">
        <w:rPr>
          <w:color w:val="000000"/>
        </w:rPr>
        <w:tab/>
      </w:r>
    </w:p>
    <w:p w:rsidR="00826FA1" w:rsidRPr="00984A9F" w:rsidRDefault="00826FA1" w:rsidP="00BF4B93">
      <w:pPr>
        <w:widowControl w:val="0"/>
        <w:autoSpaceDE w:val="0"/>
        <w:autoSpaceDN w:val="0"/>
        <w:adjustRightInd w:val="0"/>
        <w:ind w:left="567" w:hanging="567"/>
        <w:jc w:val="both"/>
        <w:rPr>
          <w:color w:val="000000"/>
        </w:rPr>
      </w:pPr>
    </w:p>
    <w:p w:rsidR="00826FA1" w:rsidRPr="00FB2C8F" w:rsidRDefault="00826FA1" w:rsidP="00BF4B93">
      <w:pPr>
        <w:widowControl w:val="0"/>
        <w:autoSpaceDE w:val="0"/>
        <w:autoSpaceDN w:val="0"/>
        <w:adjustRightInd w:val="0"/>
        <w:ind w:left="567" w:hanging="567"/>
        <w:jc w:val="center"/>
        <w:rPr>
          <w:b/>
        </w:rPr>
      </w:pPr>
      <w:r>
        <w:rPr>
          <w:b/>
        </w:rPr>
        <w:t>§ 5</w:t>
      </w:r>
      <w:r w:rsidRPr="00FB2C8F">
        <w:rPr>
          <w:b/>
        </w:rPr>
        <w:t>.</w:t>
      </w:r>
    </w:p>
    <w:p w:rsidR="00826FA1" w:rsidRDefault="00826FA1" w:rsidP="00BF4B93">
      <w:pPr>
        <w:widowControl w:val="0"/>
        <w:autoSpaceDE w:val="0"/>
        <w:autoSpaceDN w:val="0"/>
        <w:adjustRightInd w:val="0"/>
        <w:ind w:left="567" w:hanging="567"/>
        <w:jc w:val="center"/>
        <w:rPr>
          <w:b/>
          <w:color w:val="000000"/>
        </w:rPr>
      </w:pPr>
      <w:r w:rsidRPr="00FB2C8F">
        <w:rPr>
          <w:b/>
          <w:color w:val="000000"/>
        </w:rPr>
        <w:t>Termin realizacji Umowy</w:t>
      </w:r>
    </w:p>
    <w:p w:rsidR="00826FA1" w:rsidRDefault="00826FA1" w:rsidP="00BF4B93">
      <w:pPr>
        <w:widowControl w:val="0"/>
        <w:numPr>
          <w:ilvl w:val="0"/>
          <w:numId w:val="11"/>
        </w:numPr>
        <w:autoSpaceDE w:val="0"/>
        <w:autoSpaceDN w:val="0"/>
        <w:adjustRightInd w:val="0"/>
        <w:ind w:left="567" w:hanging="567"/>
        <w:jc w:val="both"/>
        <w:rPr>
          <w:color w:val="000000"/>
        </w:rPr>
      </w:pPr>
      <w:r w:rsidRPr="00984A9F">
        <w:rPr>
          <w:color w:val="000000"/>
        </w:rPr>
        <w:t>Wykonawca wykona przedmiot umowy, określony w § 2 umowy, w terminie do dnia</w:t>
      </w:r>
      <w:r>
        <w:rPr>
          <w:color w:val="000000"/>
        </w:rPr>
        <w:t>:</w:t>
      </w:r>
      <w:r w:rsidRPr="00984A9F">
        <w:rPr>
          <w:color w:val="000000"/>
        </w:rPr>
        <w:t xml:space="preserve"> </w:t>
      </w:r>
    </w:p>
    <w:p w:rsidR="00826FA1" w:rsidRDefault="00826FA1" w:rsidP="00BF4B93">
      <w:pPr>
        <w:widowControl w:val="0"/>
        <w:numPr>
          <w:ilvl w:val="0"/>
          <w:numId w:val="12"/>
        </w:numPr>
        <w:autoSpaceDE w:val="0"/>
        <w:autoSpaceDN w:val="0"/>
        <w:adjustRightInd w:val="0"/>
        <w:jc w:val="both"/>
        <w:rPr>
          <w:b/>
          <w:color w:val="000000"/>
        </w:rPr>
      </w:pPr>
      <w:r>
        <w:rPr>
          <w:b/>
          <w:color w:val="000000"/>
        </w:rPr>
        <w:t>15.12</w:t>
      </w:r>
      <w:r w:rsidRPr="000D7EFF">
        <w:rPr>
          <w:b/>
          <w:color w:val="000000"/>
        </w:rPr>
        <w:t xml:space="preserve">.2016 r. </w:t>
      </w:r>
    </w:p>
    <w:p w:rsidR="00826FA1" w:rsidRDefault="00826FA1" w:rsidP="00BF4B93">
      <w:pPr>
        <w:widowControl w:val="0"/>
        <w:numPr>
          <w:ilvl w:val="0"/>
          <w:numId w:val="11"/>
        </w:numPr>
        <w:autoSpaceDE w:val="0"/>
        <w:autoSpaceDN w:val="0"/>
        <w:adjustRightInd w:val="0"/>
        <w:ind w:left="567" w:hanging="567"/>
        <w:jc w:val="both"/>
        <w:rPr>
          <w:b/>
          <w:color w:val="000000"/>
        </w:rPr>
      </w:pPr>
      <w:r w:rsidRPr="000D7EFF">
        <w:rPr>
          <w:color w:val="000000"/>
        </w:rPr>
        <w:t xml:space="preserve">Zamawiający protokolarnie przekaże Wykonawcy teren robót w terminie </w:t>
      </w:r>
      <w:r w:rsidRPr="000D7EFF">
        <w:rPr>
          <w:color w:val="000000"/>
          <w:highlight w:val="white"/>
        </w:rPr>
        <w:t>7 dni</w:t>
      </w:r>
      <w:r w:rsidRPr="000D7EFF">
        <w:rPr>
          <w:color w:val="000000"/>
        </w:rPr>
        <w:t xml:space="preserve"> od dnia podpisania umowy. Wykonawca p</w:t>
      </w:r>
      <w:r>
        <w:rPr>
          <w:color w:val="000000"/>
        </w:rPr>
        <w:t xml:space="preserve">o przejęciu terenu robót będzie </w:t>
      </w:r>
      <w:r w:rsidRPr="000D7EFF">
        <w:rPr>
          <w:color w:val="000000"/>
        </w:rPr>
        <w:t>odpowiedzialny za wszelkie zdarzenia i działania prowadzone na tym terenie w okresie realizowania Umowy.</w:t>
      </w:r>
    </w:p>
    <w:p w:rsidR="00826FA1" w:rsidRPr="00AF4C65" w:rsidRDefault="00826FA1" w:rsidP="00EE7B89">
      <w:pPr>
        <w:widowControl w:val="0"/>
        <w:numPr>
          <w:ilvl w:val="0"/>
          <w:numId w:val="11"/>
        </w:numPr>
        <w:autoSpaceDE w:val="0"/>
        <w:autoSpaceDN w:val="0"/>
        <w:adjustRightInd w:val="0"/>
        <w:ind w:left="567" w:hanging="567"/>
        <w:jc w:val="both"/>
        <w:rPr>
          <w:b/>
          <w:color w:val="000000"/>
        </w:rPr>
      </w:pPr>
      <w:r w:rsidRPr="000D7EFF">
        <w:rPr>
          <w:color w:val="000000"/>
        </w:rPr>
        <w:t>Przez wykonanie przedmiotu umowy rozumie się dokonanie odbioru końcowego, przekazanie Zamawiającemu wszystkich znajdujących się w posiadaniu Wykonawcy dokumentów, określonych co do rodzaju w § 6 pkt. 3 niniejszej umowy</w:t>
      </w:r>
      <w:r>
        <w:rPr>
          <w:color w:val="000000"/>
        </w:rPr>
        <w:t xml:space="preserve"> </w:t>
      </w:r>
      <w:r w:rsidRPr="00AF4C65">
        <w:rPr>
          <w:color w:val="000000"/>
        </w:rPr>
        <w:t>.</w:t>
      </w:r>
    </w:p>
    <w:p w:rsidR="00826FA1" w:rsidRPr="000D7EFF" w:rsidRDefault="00826FA1" w:rsidP="00BF4B93">
      <w:pPr>
        <w:widowControl w:val="0"/>
        <w:autoSpaceDE w:val="0"/>
        <w:autoSpaceDN w:val="0"/>
        <w:adjustRightInd w:val="0"/>
        <w:ind w:left="567" w:hanging="567"/>
        <w:jc w:val="center"/>
        <w:rPr>
          <w:b/>
          <w:color w:val="000000"/>
        </w:rPr>
      </w:pPr>
      <w:r>
        <w:rPr>
          <w:b/>
          <w:color w:val="000000"/>
        </w:rPr>
        <w:t>§ 6</w:t>
      </w:r>
      <w:r w:rsidRPr="000D7EFF">
        <w:rPr>
          <w:b/>
          <w:color w:val="000000"/>
        </w:rPr>
        <w:t>.</w:t>
      </w:r>
    </w:p>
    <w:p w:rsidR="00826FA1" w:rsidRDefault="00826FA1" w:rsidP="00BF4B93">
      <w:pPr>
        <w:widowControl w:val="0"/>
        <w:autoSpaceDE w:val="0"/>
        <w:autoSpaceDN w:val="0"/>
        <w:adjustRightInd w:val="0"/>
        <w:ind w:left="567" w:hanging="567"/>
        <w:jc w:val="center"/>
        <w:rPr>
          <w:b/>
          <w:color w:val="000000"/>
        </w:rPr>
      </w:pPr>
      <w:r w:rsidRPr="000D7EFF">
        <w:rPr>
          <w:b/>
          <w:color w:val="000000"/>
        </w:rPr>
        <w:t>Odbiór robót</w:t>
      </w:r>
    </w:p>
    <w:p w:rsidR="00826FA1" w:rsidRDefault="00826FA1" w:rsidP="00BF4B93">
      <w:pPr>
        <w:widowControl w:val="0"/>
        <w:numPr>
          <w:ilvl w:val="0"/>
          <w:numId w:val="13"/>
        </w:numPr>
        <w:autoSpaceDE w:val="0"/>
        <w:autoSpaceDN w:val="0"/>
        <w:adjustRightInd w:val="0"/>
        <w:ind w:left="567" w:hanging="567"/>
        <w:jc w:val="both"/>
        <w:rPr>
          <w:color w:val="000000"/>
        </w:rPr>
      </w:pPr>
      <w:r w:rsidRPr="00984A9F">
        <w:rPr>
          <w:color w:val="000000"/>
        </w:rPr>
        <w:t>Przedmiotem odbioru końcowego jest całość robót budowlanych i wykończeniowych po wykonaniu przedmiotu umowy. Odbiorom częściowym podlegają roboty zanikowe, ulegające zakryciu lub elementy robót według uzgodnień na budowie albo zakończone etapy robót ustalone zgodnie z harmonogramem rzeczowo-finansowym.</w:t>
      </w:r>
    </w:p>
    <w:p w:rsidR="00826FA1" w:rsidRPr="00AF4C65" w:rsidRDefault="00826FA1" w:rsidP="00AF4C65">
      <w:pPr>
        <w:widowControl w:val="0"/>
        <w:numPr>
          <w:ilvl w:val="0"/>
          <w:numId w:val="13"/>
        </w:numPr>
        <w:autoSpaceDE w:val="0"/>
        <w:autoSpaceDN w:val="0"/>
        <w:adjustRightInd w:val="0"/>
        <w:ind w:left="567" w:hanging="567"/>
        <w:jc w:val="both"/>
        <w:rPr>
          <w:color w:val="000000"/>
        </w:rPr>
      </w:pPr>
      <w:r w:rsidRPr="000D7EFF">
        <w:rPr>
          <w:color w:val="000000"/>
        </w:rPr>
        <w:t>W odbiorach uczestniczą: przedstawiciele Zamawiającego, Wykonawca</w:t>
      </w:r>
      <w:r>
        <w:rPr>
          <w:color w:val="000000"/>
        </w:rPr>
        <w:t xml:space="preserve"> </w:t>
      </w:r>
      <w:r w:rsidRPr="00AF4C65">
        <w:rPr>
          <w:color w:val="000000"/>
        </w:rPr>
        <w:t>(kierownik budowy) oraz inspektor nadzoru inwestorskiego.</w:t>
      </w:r>
    </w:p>
    <w:p w:rsidR="00826FA1" w:rsidRDefault="00826FA1" w:rsidP="00BF4B93">
      <w:pPr>
        <w:widowControl w:val="0"/>
        <w:numPr>
          <w:ilvl w:val="0"/>
          <w:numId w:val="13"/>
        </w:numPr>
        <w:autoSpaceDE w:val="0"/>
        <w:autoSpaceDN w:val="0"/>
        <w:adjustRightInd w:val="0"/>
        <w:ind w:left="567" w:hanging="567"/>
        <w:jc w:val="both"/>
        <w:rPr>
          <w:color w:val="000000"/>
        </w:rPr>
      </w:pPr>
      <w:r w:rsidRPr="00984A9F">
        <w:rPr>
          <w:color w:val="000000"/>
        </w:rPr>
        <w:t xml:space="preserve">Do obowiązków Wykonawcy należy skompletowanie i przedstawienie </w:t>
      </w:r>
      <w:r w:rsidRPr="000D7EFF">
        <w:rPr>
          <w:color w:val="000000"/>
        </w:rPr>
        <w:t>Zamawiającemu dokumentów pozwalających na ocenę prawidłowego wykonania przedmiotu odbioru, a w szczególności przekazanie:</w:t>
      </w:r>
    </w:p>
    <w:p w:rsidR="00826FA1" w:rsidRDefault="00826FA1" w:rsidP="00BF4B93">
      <w:pPr>
        <w:widowControl w:val="0"/>
        <w:numPr>
          <w:ilvl w:val="0"/>
          <w:numId w:val="14"/>
        </w:numPr>
        <w:autoSpaceDE w:val="0"/>
        <w:autoSpaceDN w:val="0"/>
        <w:adjustRightInd w:val="0"/>
        <w:ind w:left="567" w:hanging="567"/>
        <w:jc w:val="both"/>
        <w:rPr>
          <w:color w:val="000000"/>
        </w:rPr>
      </w:pPr>
      <w:r w:rsidRPr="000D7EFF">
        <w:rPr>
          <w:color w:val="000000"/>
        </w:rPr>
        <w:t>dziennika budowy,</w:t>
      </w:r>
    </w:p>
    <w:p w:rsidR="00826FA1" w:rsidRDefault="00826FA1" w:rsidP="00BF4B93">
      <w:pPr>
        <w:widowControl w:val="0"/>
        <w:numPr>
          <w:ilvl w:val="0"/>
          <w:numId w:val="14"/>
        </w:numPr>
        <w:autoSpaceDE w:val="0"/>
        <w:autoSpaceDN w:val="0"/>
        <w:adjustRightInd w:val="0"/>
        <w:ind w:left="567" w:hanging="567"/>
        <w:jc w:val="both"/>
        <w:rPr>
          <w:b/>
          <w:color w:val="000000"/>
        </w:rPr>
      </w:pPr>
      <w:r>
        <w:rPr>
          <w:b/>
          <w:color w:val="000000"/>
        </w:rPr>
        <w:t xml:space="preserve">pełnej </w:t>
      </w:r>
      <w:r w:rsidRPr="000D7EFF">
        <w:rPr>
          <w:b/>
          <w:color w:val="000000"/>
        </w:rPr>
        <w:t>dokumentacji powykonawczej,</w:t>
      </w:r>
    </w:p>
    <w:p w:rsidR="00826FA1" w:rsidRDefault="00826FA1" w:rsidP="00BF4B93">
      <w:pPr>
        <w:widowControl w:val="0"/>
        <w:numPr>
          <w:ilvl w:val="0"/>
          <w:numId w:val="14"/>
        </w:numPr>
        <w:autoSpaceDE w:val="0"/>
        <w:autoSpaceDN w:val="0"/>
        <w:adjustRightInd w:val="0"/>
        <w:ind w:left="567" w:hanging="567"/>
        <w:jc w:val="both"/>
        <w:rPr>
          <w:b/>
          <w:color w:val="000000"/>
        </w:rPr>
      </w:pPr>
      <w:r w:rsidRPr="000D7EFF">
        <w:rPr>
          <w:color w:val="000000"/>
        </w:rPr>
        <w:t>protokołów technicznych, częściowych i międzyoperacyjnych,</w:t>
      </w:r>
    </w:p>
    <w:p w:rsidR="00826FA1" w:rsidRDefault="00826FA1" w:rsidP="00BF4B93">
      <w:pPr>
        <w:widowControl w:val="0"/>
        <w:numPr>
          <w:ilvl w:val="0"/>
          <w:numId w:val="14"/>
        </w:numPr>
        <w:autoSpaceDE w:val="0"/>
        <w:autoSpaceDN w:val="0"/>
        <w:adjustRightInd w:val="0"/>
        <w:ind w:left="567" w:hanging="567"/>
        <w:jc w:val="both"/>
        <w:rPr>
          <w:b/>
          <w:color w:val="000000"/>
        </w:rPr>
      </w:pPr>
      <w:r w:rsidRPr="000D7EFF">
        <w:rPr>
          <w:color w:val="000000"/>
        </w:rPr>
        <w:t>protokołów badań,</w:t>
      </w:r>
    </w:p>
    <w:p w:rsidR="00826FA1" w:rsidRDefault="00826FA1" w:rsidP="00BF4B93">
      <w:pPr>
        <w:widowControl w:val="0"/>
        <w:numPr>
          <w:ilvl w:val="0"/>
          <w:numId w:val="14"/>
        </w:numPr>
        <w:autoSpaceDE w:val="0"/>
        <w:autoSpaceDN w:val="0"/>
        <w:adjustRightInd w:val="0"/>
        <w:ind w:left="567" w:hanging="567"/>
        <w:jc w:val="both"/>
        <w:rPr>
          <w:b/>
          <w:color w:val="000000"/>
        </w:rPr>
      </w:pPr>
      <w:r w:rsidRPr="000D7EFF">
        <w:rPr>
          <w:color w:val="000000"/>
        </w:rPr>
        <w:t>gwarancji,</w:t>
      </w:r>
    </w:p>
    <w:p w:rsidR="00826FA1" w:rsidRDefault="00826FA1" w:rsidP="00BF4B93">
      <w:pPr>
        <w:widowControl w:val="0"/>
        <w:numPr>
          <w:ilvl w:val="0"/>
          <w:numId w:val="14"/>
        </w:numPr>
        <w:autoSpaceDE w:val="0"/>
        <w:autoSpaceDN w:val="0"/>
        <w:adjustRightInd w:val="0"/>
        <w:ind w:left="567" w:hanging="567"/>
        <w:jc w:val="both"/>
        <w:rPr>
          <w:b/>
          <w:color w:val="000000"/>
        </w:rPr>
      </w:pPr>
      <w:r w:rsidRPr="000D7EFF">
        <w:rPr>
          <w:color w:val="000000"/>
        </w:rPr>
        <w:t>instrukcji obsługi,</w:t>
      </w:r>
    </w:p>
    <w:p w:rsidR="00826FA1" w:rsidRDefault="00826FA1" w:rsidP="00BF4B93">
      <w:pPr>
        <w:widowControl w:val="0"/>
        <w:numPr>
          <w:ilvl w:val="0"/>
          <w:numId w:val="14"/>
        </w:numPr>
        <w:autoSpaceDE w:val="0"/>
        <w:autoSpaceDN w:val="0"/>
        <w:adjustRightInd w:val="0"/>
        <w:ind w:left="567" w:hanging="567"/>
        <w:jc w:val="both"/>
        <w:rPr>
          <w:b/>
          <w:color w:val="000000"/>
        </w:rPr>
      </w:pPr>
      <w:r w:rsidRPr="000D7EFF">
        <w:rPr>
          <w:color w:val="000000"/>
        </w:rPr>
        <w:t>aprobat technicznych,</w:t>
      </w:r>
    </w:p>
    <w:p w:rsidR="00826FA1" w:rsidRDefault="00826FA1" w:rsidP="00BF4B93">
      <w:pPr>
        <w:widowControl w:val="0"/>
        <w:numPr>
          <w:ilvl w:val="0"/>
          <w:numId w:val="14"/>
        </w:numPr>
        <w:autoSpaceDE w:val="0"/>
        <w:autoSpaceDN w:val="0"/>
        <w:adjustRightInd w:val="0"/>
        <w:ind w:left="567" w:hanging="567"/>
        <w:jc w:val="both"/>
        <w:rPr>
          <w:b/>
          <w:color w:val="000000"/>
        </w:rPr>
      </w:pPr>
      <w:r w:rsidRPr="000D7EFF">
        <w:rPr>
          <w:color w:val="000000"/>
        </w:rPr>
        <w:t>atestów i certyfikatów jakości,</w:t>
      </w:r>
    </w:p>
    <w:p w:rsidR="00826FA1" w:rsidRDefault="00826FA1" w:rsidP="00BF4B93">
      <w:pPr>
        <w:widowControl w:val="0"/>
        <w:numPr>
          <w:ilvl w:val="0"/>
          <w:numId w:val="14"/>
        </w:numPr>
        <w:autoSpaceDE w:val="0"/>
        <w:autoSpaceDN w:val="0"/>
        <w:adjustRightInd w:val="0"/>
        <w:ind w:left="567" w:hanging="567"/>
        <w:jc w:val="both"/>
        <w:rPr>
          <w:b/>
          <w:color w:val="000000"/>
        </w:rPr>
      </w:pPr>
      <w:r w:rsidRPr="000D7EFF">
        <w:rPr>
          <w:color w:val="000000"/>
        </w:rPr>
        <w:t>deklaracji zgodności z PN,</w:t>
      </w:r>
    </w:p>
    <w:p w:rsidR="00826FA1" w:rsidRPr="000D7EFF" w:rsidRDefault="00826FA1" w:rsidP="00BF4B93">
      <w:pPr>
        <w:widowControl w:val="0"/>
        <w:numPr>
          <w:ilvl w:val="0"/>
          <w:numId w:val="14"/>
        </w:numPr>
        <w:autoSpaceDE w:val="0"/>
        <w:autoSpaceDN w:val="0"/>
        <w:adjustRightInd w:val="0"/>
        <w:ind w:left="567" w:hanging="567"/>
        <w:jc w:val="both"/>
        <w:rPr>
          <w:b/>
          <w:color w:val="000000"/>
        </w:rPr>
      </w:pPr>
      <w:r w:rsidRPr="000D7EFF">
        <w:rPr>
          <w:color w:val="000000"/>
        </w:rPr>
        <w:t>dokumentacji technicznej z naniesionymi zmianami dokonywanymi w toku wykonania przedmiotu umowy, jeżeli miały miejsce,</w:t>
      </w:r>
    </w:p>
    <w:p w:rsidR="00826FA1" w:rsidRDefault="00826FA1" w:rsidP="00BF4B93">
      <w:pPr>
        <w:widowControl w:val="0"/>
        <w:numPr>
          <w:ilvl w:val="0"/>
          <w:numId w:val="13"/>
        </w:numPr>
        <w:tabs>
          <w:tab w:val="left" w:pos="567"/>
        </w:tabs>
        <w:autoSpaceDE w:val="0"/>
        <w:autoSpaceDN w:val="0"/>
        <w:adjustRightInd w:val="0"/>
        <w:ind w:left="567" w:hanging="567"/>
        <w:jc w:val="both"/>
        <w:rPr>
          <w:color w:val="000000"/>
        </w:rPr>
      </w:pPr>
      <w:r w:rsidRPr="00984A9F">
        <w:rPr>
          <w:color w:val="000000"/>
        </w:rPr>
        <w:t>Odbiór końcowy robót zostanie przeprowadzony przez zamawiającego w ciągu</w:t>
      </w:r>
      <w:r>
        <w:rPr>
          <w:color w:val="000000"/>
        </w:rPr>
        <w:t xml:space="preserve"> </w:t>
      </w:r>
      <w:r w:rsidRPr="00984A9F">
        <w:rPr>
          <w:color w:val="000000"/>
        </w:rPr>
        <w:t>14</w:t>
      </w:r>
      <w:r w:rsidRPr="00984A9F">
        <w:rPr>
          <w:color w:val="000000"/>
          <w:highlight w:val="white"/>
        </w:rPr>
        <w:t xml:space="preserve"> dni</w:t>
      </w:r>
      <w:r w:rsidRPr="00984A9F">
        <w:rPr>
          <w:color w:val="000000"/>
        </w:rPr>
        <w:t xml:space="preserve">, </w:t>
      </w:r>
      <w:r>
        <w:rPr>
          <w:color w:val="000000"/>
        </w:rPr>
        <w:t>o</w:t>
      </w:r>
      <w:r w:rsidRPr="00984A9F">
        <w:rPr>
          <w:color w:val="000000"/>
        </w:rPr>
        <w:t xml:space="preserve">d </w:t>
      </w:r>
      <w:r w:rsidRPr="00984A9F">
        <w:rPr>
          <w:color w:val="000000"/>
          <w:highlight w:val="white"/>
        </w:rPr>
        <w:t>dnia</w:t>
      </w:r>
      <w:r w:rsidRPr="00984A9F">
        <w:rPr>
          <w:color w:val="000000"/>
        </w:rPr>
        <w:t xml:space="preserve"> zawiadomienia przez wykonawcę o gotowości do odbioru. Osiągnięcie gotowości do odbioru  zatwierdza inspektor nadzoru inwestorskiego.</w:t>
      </w:r>
    </w:p>
    <w:p w:rsidR="00826FA1" w:rsidRDefault="00826FA1" w:rsidP="00BF4B93">
      <w:pPr>
        <w:widowControl w:val="0"/>
        <w:numPr>
          <w:ilvl w:val="0"/>
          <w:numId w:val="13"/>
        </w:numPr>
        <w:tabs>
          <w:tab w:val="left" w:pos="567"/>
        </w:tabs>
        <w:autoSpaceDE w:val="0"/>
        <w:autoSpaceDN w:val="0"/>
        <w:adjustRightInd w:val="0"/>
        <w:ind w:left="567" w:hanging="567"/>
        <w:jc w:val="both"/>
        <w:rPr>
          <w:color w:val="000000"/>
        </w:rPr>
      </w:pPr>
      <w:r w:rsidRPr="000D7EFF">
        <w:rPr>
          <w:color w:val="000000"/>
        </w:rPr>
        <w:t>O osiągnięciu gotowości odbioru Wykonawca jest zobowiązany zawiadomić Zamawiającego oraz dokonać stosow</w:t>
      </w:r>
      <w:r>
        <w:rPr>
          <w:color w:val="000000"/>
        </w:rPr>
        <w:t xml:space="preserve">nego wpisu do dziennika budowy. </w:t>
      </w:r>
      <w:r w:rsidRPr="000D7EFF">
        <w:rPr>
          <w:color w:val="000000"/>
        </w:rPr>
        <w:t>Zawiadomienie dokonane winno być na piśmie, a termin biegnie od dnia, w</w:t>
      </w:r>
      <w:r>
        <w:rPr>
          <w:color w:val="000000"/>
        </w:rPr>
        <w:t xml:space="preserve"> </w:t>
      </w:r>
      <w:r w:rsidRPr="000D7EFF">
        <w:rPr>
          <w:color w:val="000000"/>
        </w:rPr>
        <w:t>którym Zamawiający potwierdził fakt doręczenia zawiadomienia. Na tej podstawie</w:t>
      </w:r>
      <w:r>
        <w:rPr>
          <w:color w:val="000000"/>
        </w:rPr>
        <w:t xml:space="preserve"> </w:t>
      </w:r>
      <w:r w:rsidRPr="000D7EFF">
        <w:rPr>
          <w:color w:val="000000"/>
        </w:rPr>
        <w:t>Zamawiający wyznacza dzień i godzinę odbioru.</w:t>
      </w:r>
    </w:p>
    <w:p w:rsidR="00826FA1" w:rsidRDefault="00826FA1" w:rsidP="00BF4B93">
      <w:pPr>
        <w:widowControl w:val="0"/>
        <w:numPr>
          <w:ilvl w:val="0"/>
          <w:numId w:val="13"/>
        </w:numPr>
        <w:tabs>
          <w:tab w:val="left" w:pos="567"/>
        </w:tabs>
        <w:autoSpaceDE w:val="0"/>
        <w:autoSpaceDN w:val="0"/>
        <w:adjustRightInd w:val="0"/>
        <w:ind w:left="567" w:hanging="567"/>
        <w:jc w:val="both"/>
        <w:rPr>
          <w:color w:val="000000"/>
        </w:rPr>
      </w:pPr>
      <w:r w:rsidRPr="000D7EFF">
        <w:rPr>
          <w:color w:val="000000"/>
        </w:rPr>
        <w:t>Jeżeli w toku czynności odbioru zostanie stwierdzone, że przedmiot nie osiągnął gotowości do odbioru z powodu nie zakończenia robót, stwierdzenia wad lub nie wywiązania się z obowiązków, o których mowa w niniejszej umowie, Zamawiający</w:t>
      </w:r>
      <w:r>
        <w:rPr>
          <w:color w:val="000000"/>
        </w:rPr>
        <w:t xml:space="preserve"> </w:t>
      </w:r>
      <w:r w:rsidRPr="000D7EFF">
        <w:rPr>
          <w:color w:val="000000"/>
        </w:rPr>
        <w:t>może odmówić odbioru. W takim wypadku Wykonawca pozostaje w zwłoce.</w:t>
      </w:r>
    </w:p>
    <w:p w:rsidR="00826FA1" w:rsidRDefault="00826FA1" w:rsidP="00BF4B93">
      <w:pPr>
        <w:widowControl w:val="0"/>
        <w:numPr>
          <w:ilvl w:val="0"/>
          <w:numId w:val="13"/>
        </w:numPr>
        <w:tabs>
          <w:tab w:val="left" w:pos="567"/>
        </w:tabs>
        <w:autoSpaceDE w:val="0"/>
        <w:autoSpaceDN w:val="0"/>
        <w:adjustRightInd w:val="0"/>
        <w:ind w:left="567" w:hanging="567"/>
        <w:jc w:val="both"/>
        <w:rPr>
          <w:color w:val="000000"/>
        </w:rPr>
      </w:pPr>
      <w:r w:rsidRPr="000D7EFF">
        <w:rPr>
          <w:color w:val="000000"/>
        </w:rPr>
        <w:t>Jeżeli odbiór nie został dokonany z winy Zamawiającego w terminie ustalonym w pkt. 4, mimo prawidłowego zawiadomienia o gotowości do odbioru przez Wykonawcę, to Wykonawca nie pozostaje w zwłoce z wykonaniem zobowiązania</w:t>
      </w:r>
      <w:r>
        <w:rPr>
          <w:color w:val="000000"/>
        </w:rPr>
        <w:t xml:space="preserve"> </w:t>
      </w:r>
      <w:r w:rsidRPr="000D7EFF">
        <w:rPr>
          <w:color w:val="000000"/>
        </w:rPr>
        <w:t>wynikającego z umowy.</w:t>
      </w:r>
    </w:p>
    <w:p w:rsidR="00826FA1" w:rsidRPr="00E0375C" w:rsidRDefault="00826FA1" w:rsidP="00BF4B93">
      <w:pPr>
        <w:widowControl w:val="0"/>
        <w:numPr>
          <w:ilvl w:val="0"/>
          <w:numId w:val="13"/>
        </w:numPr>
        <w:tabs>
          <w:tab w:val="left" w:pos="567"/>
        </w:tabs>
        <w:autoSpaceDE w:val="0"/>
        <w:autoSpaceDN w:val="0"/>
        <w:adjustRightInd w:val="0"/>
        <w:ind w:left="567" w:hanging="567"/>
        <w:jc w:val="both"/>
        <w:rPr>
          <w:color w:val="000000"/>
        </w:rPr>
      </w:pPr>
      <w:r w:rsidRPr="000D7EFF">
        <w:rPr>
          <w:color w:val="000000"/>
        </w:rPr>
        <w:t>Z czynności odbioru sporządza się protokół, który powinien zawierać ustalenia</w:t>
      </w:r>
      <w:r>
        <w:rPr>
          <w:color w:val="000000"/>
        </w:rPr>
        <w:t xml:space="preserve"> </w:t>
      </w:r>
      <w:r w:rsidRPr="000D7EFF">
        <w:rPr>
          <w:color w:val="000000"/>
        </w:rPr>
        <w:t>poczynione w toku odbioru. Ryzyko utraty lub uszkodzenia przedmiotu umowy przechodzi na Zamawiającego od dnia ukończenia prac. Odbiór końcowy jest</w:t>
      </w:r>
      <w:r>
        <w:rPr>
          <w:color w:val="000000"/>
        </w:rPr>
        <w:t xml:space="preserve"> </w:t>
      </w:r>
      <w:r w:rsidRPr="000D7EFF">
        <w:rPr>
          <w:color w:val="000000"/>
        </w:rPr>
        <w:t>dokonany po złożeniu stosownego ośw</w:t>
      </w:r>
      <w:r>
        <w:rPr>
          <w:color w:val="000000"/>
        </w:rPr>
        <w:t xml:space="preserve">iadczenia przez zamawiającego w </w:t>
      </w:r>
      <w:r w:rsidRPr="000D7EFF">
        <w:rPr>
          <w:color w:val="000000"/>
        </w:rPr>
        <w:t>protokole odbioru końcowego lub po potwierdzeniu w ww. protokole usunięcia wszystkich wad stwierdzonych w tym odbiorze.</w:t>
      </w:r>
    </w:p>
    <w:p w:rsidR="00826FA1" w:rsidRPr="000D7EFF" w:rsidRDefault="00826FA1" w:rsidP="00BF4B93">
      <w:pPr>
        <w:widowControl w:val="0"/>
        <w:numPr>
          <w:ilvl w:val="0"/>
          <w:numId w:val="13"/>
        </w:numPr>
        <w:tabs>
          <w:tab w:val="left" w:pos="567"/>
        </w:tabs>
        <w:autoSpaceDE w:val="0"/>
        <w:autoSpaceDN w:val="0"/>
        <w:adjustRightInd w:val="0"/>
        <w:ind w:left="567" w:hanging="567"/>
        <w:jc w:val="both"/>
        <w:rPr>
          <w:color w:val="000000"/>
        </w:rPr>
      </w:pPr>
      <w:r w:rsidRPr="000D7EFF">
        <w:rPr>
          <w:color w:val="000000"/>
        </w:rPr>
        <w:t>Jeżeli Zamawiający, mimo osiągnięcia gotowości przedmiotu umowy do odbioru i  powiadomienia o tym fakcie przez wyko</w:t>
      </w:r>
      <w:r>
        <w:rPr>
          <w:color w:val="000000"/>
        </w:rPr>
        <w:t xml:space="preserve">nawcę nie przystąpi do czynności związanych z </w:t>
      </w:r>
      <w:r w:rsidRPr="000D7EFF">
        <w:rPr>
          <w:color w:val="000000"/>
        </w:rPr>
        <w:t>odbiorem w uzgodnionym obustronnie terminie, Wykonawca może</w:t>
      </w:r>
      <w:r>
        <w:rPr>
          <w:color w:val="000000"/>
        </w:rPr>
        <w:t xml:space="preserve"> </w:t>
      </w:r>
      <w:r w:rsidRPr="000D7EFF">
        <w:rPr>
          <w:color w:val="000000"/>
        </w:rPr>
        <w:t>ustalić protokolarnie stan przedmiotu odbioru przez powołaną do tego komisję w</w:t>
      </w:r>
      <w:r>
        <w:rPr>
          <w:color w:val="000000"/>
        </w:rPr>
        <w:t xml:space="preserve"> </w:t>
      </w:r>
      <w:r w:rsidRPr="000D7EFF">
        <w:rPr>
          <w:color w:val="000000"/>
        </w:rPr>
        <w:t>skład, której wejdzie inspektor nadzoru inwestorskiego - zawiadamiając o tym</w:t>
      </w:r>
      <w:r>
        <w:rPr>
          <w:color w:val="000000"/>
        </w:rPr>
        <w:t xml:space="preserve"> </w:t>
      </w:r>
      <w:r w:rsidRPr="000D7EFF">
        <w:rPr>
          <w:color w:val="000000"/>
        </w:rPr>
        <w:t>Zamawiaj</w:t>
      </w:r>
      <w:r>
        <w:rPr>
          <w:color w:val="000000"/>
        </w:rPr>
        <w:t>ącego w trybie wskazanym w pkt.</w:t>
      </w:r>
      <w:r w:rsidRPr="000D7EFF">
        <w:rPr>
          <w:color w:val="000000"/>
        </w:rPr>
        <w:t>5 niniejszego paragrafu umowy. Protokół taki stanowi podstawę do wystawienia faktury i żądania zapłaty wy</w:t>
      </w:r>
      <w:r>
        <w:rPr>
          <w:color w:val="000000"/>
        </w:rPr>
        <w:t>nagrodzenia zgodnie z §7</w:t>
      </w:r>
      <w:r w:rsidRPr="000D7EFF">
        <w:rPr>
          <w:color w:val="000000"/>
        </w:rPr>
        <w:t xml:space="preserve"> umowy.</w:t>
      </w:r>
      <w:r w:rsidRPr="000D7EFF">
        <w:rPr>
          <w:color w:val="000000"/>
        </w:rPr>
        <w:tab/>
      </w:r>
    </w:p>
    <w:p w:rsidR="00826FA1" w:rsidRPr="00984A9F" w:rsidRDefault="00826FA1" w:rsidP="00AF4C65">
      <w:pPr>
        <w:widowControl w:val="0"/>
        <w:autoSpaceDE w:val="0"/>
        <w:autoSpaceDN w:val="0"/>
        <w:adjustRightInd w:val="0"/>
        <w:jc w:val="both"/>
        <w:rPr>
          <w:color w:val="000000"/>
        </w:rPr>
      </w:pPr>
    </w:p>
    <w:p w:rsidR="00826FA1" w:rsidRPr="000D7EFF" w:rsidRDefault="00826FA1" w:rsidP="00BF4B93">
      <w:pPr>
        <w:widowControl w:val="0"/>
        <w:autoSpaceDE w:val="0"/>
        <w:autoSpaceDN w:val="0"/>
        <w:adjustRightInd w:val="0"/>
        <w:ind w:left="567" w:hanging="567"/>
        <w:jc w:val="center"/>
        <w:rPr>
          <w:b/>
          <w:color w:val="000000"/>
        </w:rPr>
      </w:pPr>
      <w:r>
        <w:rPr>
          <w:b/>
          <w:color w:val="000000"/>
        </w:rPr>
        <w:t>§ 7.</w:t>
      </w:r>
    </w:p>
    <w:p w:rsidR="00826FA1" w:rsidRDefault="00826FA1" w:rsidP="00BF4B93">
      <w:pPr>
        <w:widowControl w:val="0"/>
        <w:autoSpaceDE w:val="0"/>
        <w:autoSpaceDN w:val="0"/>
        <w:adjustRightInd w:val="0"/>
        <w:ind w:left="567" w:hanging="567"/>
        <w:jc w:val="center"/>
        <w:rPr>
          <w:b/>
          <w:color w:val="000000"/>
        </w:rPr>
      </w:pPr>
      <w:r w:rsidRPr="000D7EFF">
        <w:rPr>
          <w:b/>
          <w:color w:val="000000"/>
        </w:rPr>
        <w:t>Wynagrodzenie i sposób rozliczeń</w:t>
      </w:r>
    </w:p>
    <w:p w:rsidR="00826FA1" w:rsidRDefault="00826FA1" w:rsidP="00BF4B93">
      <w:pPr>
        <w:widowControl w:val="0"/>
        <w:numPr>
          <w:ilvl w:val="0"/>
          <w:numId w:val="15"/>
        </w:numPr>
        <w:autoSpaceDE w:val="0"/>
        <w:autoSpaceDN w:val="0"/>
        <w:adjustRightInd w:val="0"/>
        <w:ind w:left="567" w:hanging="567"/>
        <w:jc w:val="both"/>
        <w:rPr>
          <w:color w:val="000000"/>
        </w:rPr>
      </w:pPr>
      <w:r w:rsidRPr="00984A9F">
        <w:rPr>
          <w:color w:val="000000"/>
        </w:rPr>
        <w:t>Za wykonanie przedmiotu umowy określonego w § 2 umowy, Strony ustalają wynagrodzenie ryczałtowe w łącznej kwocie ………………… zł netto, plus należny podatek VAT w wysokości …………….zł.. Łącznie wynagrodzenie brutto wynosi …………………………….., słownie:…………………………………………...</w:t>
      </w:r>
    </w:p>
    <w:p w:rsidR="00826FA1" w:rsidRDefault="00826FA1" w:rsidP="00BF4B93">
      <w:pPr>
        <w:widowControl w:val="0"/>
        <w:autoSpaceDE w:val="0"/>
        <w:autoSpaceDN w:val="0"/>
        <w:adjustRightInd w:val="0"/>
        <w:ind w:left="567"/>
        <w:jc w:val="both"/>
        <w:rPr>
          <w:color w:val="000000"/>
        </w:rPr>
      </w:pPr>
    </w:p>
    <w:p w:rsidR="00826FA1" w:rsidRDefault="00826FA1" w:rsidP="00BF4B93">
      <w:pPr>
        <w:widowControl w:val="0"/>
        <w:numPr>
          <w:ilvl w:val="0"/>
          <w:numId w:val="15"/>
        </w:numPr>
        <w:autoSpaceDE w:val="0"/>
        <w:autoSpaceDN w:val="0"/>
        <w:adjustRightInd w:val="0"/>
        <w:ind w:left="567" w:hanging="567"/>
        <w:jc w:val="both"/>
        <w:rPr>
          <w:color w:val="000000"/>
        </w:rPr>
      </w:pPr>
      <w:r w:rsidRPr="007F7262">
        <w:rPr>
          <w:color w:val="000000"/>
        </w:rPr>
        <w:t>Zapłata wynagrodzenia należnego Wykonawcy dokonywana będzie na rachunek</w:t>
      </w:r>
      <w:r>
        <w:rPr>
          <w:color w:val="000000"/>
        </w:rPr>
        <w:t xml:space="preserve"> </w:t>
      </w:r>
      <w:r w:rsidRPr="007F7262">
        <w:rPr>
          <w:color w:val="000000"/>
        </w:rPr>
        <w:t>bankowy w banku: ……………………….., numer konta: …………………………..</w:t>
      </w:r>
    </w:p>
    <w:p w:rsidR="00826FA1" w:rsidRDefault="00826FA1" w:rsidP="00BF4B93">
      <w:pPr>
        <w:widowControl w:val="0"/>
        <w:numPr>
          <w:ilvl w:val="0"/>
          <w:numId w:val="15"/>
        </w:numPr>
        <w:autoSpaceDE w:val="0"/>
        <w:autoSpaceDN w:val="0"/>
        <w:adjustRightInd w:val="0"/>
        <w:ind w:left="567" w:hanging="567"/>
        <w:jc w:val="both"/>
        <w:rPr>
          <w:color w:val="000000"/>
        </w:rPr>
      </w:pPr>
      <w:r w:rsidRPr="007F7262">
        <w:rPr>
          <w:color w:val="000000"/>
        </w:rPr>
        <w:t>Rozliczenie wynagrodzenia za wykonanie przedmiotu umowy nastąpi fakturą końcową na podstawie podpisanego przez zamawiającego protokołu odbioru końcowego,</w:t>
      </w:r>
      <w:r>
        <w:rPr>
          <w:color w:val="000000"/>
        </w:rPr>
        <w:t xml:space="preserve"> a zapłata następuje w terminie…………...</w:t>
      </w:r>
      <w:r w:rsidRPr="007F7262">
        <w:rPr>
          <w:color w:val="000000"/>
        </w:rPr>
        <w:t>od dnia doręczenia prawidłowo wystawionej faktury VAT.</w:t>
      </w:r>
    </w:p>
    <w:p w:rsidR="00826FA1" w:rsidRDefault="00826FA1" w:rsidP="00BF4B93">
      <w:pPr>
        <w:widowControl w:val="0"/>
        <w:numPr>
          <w:ilvl w:val="0"/>
          <w:numId w:val="15"/>
        </w:numPr>
        <w:autoSpaceDE w:val="0"/>
        <w:autoSpaceDN w:val="0"/>
        <w:adjustRightInd w:val="0"/>
        <w:ind w:left="567" w:hanging="567"/>
        <w:jc w:val="both"/>
        <w:rPr>
          <w:color w:val="000000"/>
        </w:rPr>
      </w:pPr>
      <w:r w:rsidRPr="007F7262">
        <w:rPr>
          <w:color w:val="000000"/>
        </w:rPr>
        <w:t>Warunkiem zapłaty wynagrodzenia jest przedstawienie przez Wykonawcę wraz z fakturą potwierdzenia dokonania zapłaty wymagalnego wynagrodzenia na rzecz Podwykonawców lub dalszych Podwykonawców, z którymi zostały zawarte</w:t>
      </w:r>
      <w:r>
        <w:rPr>
          <w:color w:val="000000"/>
        </w:rPr>
        <w:t xml:space="preserve"> </w:t>
      </w:r>
      <w:r w:rsidRPr="007F7262">
        <w:rPr>
          <w:color w:val="000000"/>
        </w:rPr>
        <w:t>umowy zaakceptowane przez Zamawiającego, w postaci:</w:t>
      </w:r>
    </w:p>
    <w:p w:rsidR="00826FA1" w:rsidRDefault="00826FA1" w:rsidP="00BF4B93">
      <w:pPr>
        <w:widowControl w:val="0"/>
        <w:numPr>
          <w:ilvl w:val="0"/>
          <w:numId w:val="16"/>
        </w:numPr>
        <w:autoSpaceDE w:val="0"/>
        <w:autoSpaceDN w:val="0"/>
        <w:adjustRightInd w:val="0"/>
        <w:ind w:left="567" w:hanging="567"/>
        <w:jc w:val="both"/>
        <w:rPr>
          <w:color w:val="000000"/>
        </w:rPr>
      </w:pPr>
      <w:r w:rsidRPr="007F7262">
        <w:rPr>
          <w:color w:val="000000"/>
        </w:rPr>
        <w:t>kopii faktur wraz z potwierdzeniami dokonania przelewów,</w:t>
      </w:r>
    </w:p>
    <w:p w:rsidR="00826FA1" w:rsidRPr="007F7262" w:rsidRDefault="00826FA1" w:rsidP="00BF4B93">
      <w:pPr>
        <w:widowControl w:val="0"/>
        <w:numPr>
          <w:ilvl w:val="0"/>
          <w:numId w:val="16"/>
        </w:numPr>
        <w:autoSpaceDE w:val="0"/>
        <w:autoSpaceDN w:val="0"/>
        <w:adjustRightInd w:val="0"/>
        <w:ind w:left="567" w:hanging="567"/>
        <w:jc w:val="both"/>
        <w:rPr>
          <w:color w:val="000000"/>
        </w:rPr>
      </w:pPr>
      <w:r w:rsidRPr="007F7262">
        <w:rPr>
          <w:color w:val="000000"/>
        </w:rPr>
        <w:t>oświadczeń o wywiązaniu się przez Wykonawcę z wymagalnych płatności wobec Podwykonawców lub dalszych Podwykonawców</w:t>
      </w:r>
    </w:p>
    <w:p w:rsidR="00826FA1" w:rsidRDefault="00826FA1" w:rsidP="00BF4B93">
      <w:pPr>
        <w:widowControl w:val="0"/>
        <w:numPr>
          <w:ilvl w:val="0"/>
          <w:numId w:val="15"/>
        </w:numPr>
        <w:autoSpaceDE w:val="0"/>
        <w:autoSpaceDN w:val="0"/>
        <w:adjustRightInd w:val="0"/>
        <w:ind w:left="567" w:hanging="567"/>
        <w:jc w:val="both"/>
        <w:rPr>
          <w:color w:val="000000"/>
        </w:rPr>
      </w:pPr>
      <w:r w:rsidRPr="00984A9F">
        <w:rPr>
          <w:color w:val="000000"/>
        </w:rPr>
        <w:t>W przypadku nie przedstawienia przez Wykonawcę dowodów zapłaty wymagalnego wynagrodzenia na rzecz Podwykonawców lub dalszych Podwykonawców, Zamawiający wstrzyma wypłatę należnego wynagrodzenia za odebrane roboty budowlane.</w:t>
      </w:r>
    </w:p>
    <w:p w:rsidR="00826FA1" w:rsidRDefault="00826FA1" w:rsidP="00BF4B93">
      <w:pPr>
        <w:widowControl w:val="0"/>
        <w:numPr>
          <w:ilvl w:val="0"/>
          <w:numId w:val="15"/>
        </w:numPr>
        <w:autoSpaceDE w:val="0"/>
        <w:autoSpaceDN w:val="0"/>
        <w:adjustRightInd w:val="0"/>
        <w:ind w:left="567" w:hanging="567"/>
        <w:jc w:val="both"/>
        <w:rPr>
          <w:color w:val="000000"/>
        </w:rPr>
      </w:pPr>
      <w:r w:rsidRPr="007F7262">
        <w:rPr>
          <w:color w:val="000000"/>
        </w:rPr>
        <w:t xml:space="preserve">Termin zapłaty wynagrodzenia Podwykonawcy lub dalszemu Podwykonawcy </w:t>
      </w:r>
      <w:r w:rsidRPr="007F7262">
        <w:rPr>
          <w:color w:val="000000"/>
          <w:highlight w:val="white"/>
        </w:rPr>
        <w:t>nie może być dłuższy niż 14 dni</w:t>
      </w:r>
      <w:r w:rsidRPr="007F7262">
        <w:rPr>
          <w:color w:val="000000"/>
        </w:rPr>
        <w:t>.</w:t>
      </w:r>
    </w:p>
    <w:p w:rsidR="00826FA1" w:rsidRDefault="00826FA1" w:rsidP="00BF4B93">
      <w:pPr>
        <w:widowControl w:val="0"/>
        <w:numPr>
          <w:ilvl w:val="0"/>
          <w:numId w:val="15"/>
        </w:numPr>
        <w:autoSpaceDE w:val="0"/>
        <w:autoSpaceDN w:val="0"/>
        <w:adjustRightInd w:val="0"/>
        <w:ind w:left="567" w:hanging="567"/>
        <w:jc w:val="both"/>
        <w:rPr>
          <w:color w:val="000000"/>
        </w:rPr>
      </w:pPr>
      <w:r w:rsidRPr="007F7262">
        <w:rPr>
          <w:color w:val="000000"/>
        </w:rPr>
        <w:t>W przypadku niezapłacenia przez Wykonawcę Podwykonawcy lub dalszemu Podwykonawcy należnego im wynagrodzenia w</w:t>
      </w:r>
      <w:r>
        <w:rPr>
          <w:color w:val="000000"/>
        </w:rPr>
        <w:t xml:space="preserve"> terminie, o którym mowa w pkt. </w:t>
      </w:r>
      <w:r w:rsidRPr="007F7262">
        <w:rPr>
          <w:color w:val="000000"/>
        </w:rPr>
        <w:t>6, Podwykonawca lub dalszy Podwykonawca może wystąpić do Zamawiającego</w:t>
      </w:r>
      <w:r>
        <w:rPr>
          <w:color w:val="000000"/>
        </w:rPr>
        <w:t xml:space="preserve"> </w:t>
      </w:r>
      <w:r w:rsidRPr="007F7262">
        <w:rPr>
          <w:color w:val="000000"/>
        </w:rPr>
        <w:t>o zapłatę tego wynagrodzenia.</w:t>
      </w:r>
    </w:p>
    <w:p w:rsidR="00826FA1" w:rsidRDefault="00826FA1" w:rsidP="00BF4B93">
      <w:pPr>
        <w:widowControl w:val="0"/>
        <w:numPr>
          <w:ilvl w:val="0"/>
          <w:numId w:val="15"/>
        </w:numPr>
        <w:autoSpaceDE w:val="0"/>
        <w:autoSpaceDN w:val="0"/>
        <w:adjustRightInd w:val="0"/>
        <w:ind w:left="567" w:hanging="567"/>
        <w:jc w:val="both"/>
        <w:rPr>
          <w:color w:val="000000"/>
        </w:rPr>
      </w:pPr>
      <w:r w:rsidRPr="007F7262">
        <w:rPr>
          <w:color w:val="000000"/>
        </w:rPr>
        <w:t>Zamawiający dokona bezpośredniej zapłaty na rzecz Podwykonawcy lub</w:t>
      </w:r>
      <w:r>
        <w:rPr>
          <w:color w:val="000000"/>
        </w:rPr>
        <w:t xml:space="preserve"> </w:t>
      </w:r>
      <w:r w:rsidRPr="007F7262">
        <w:rPr>
          <w:color w:val="000000"/>
        </w:rPr>
        <w:t>dalszego Podwykonawcy należności wynikających z zaakceptowanej umowy o podwykonawstwo przedłożonej Zamawiającemu w trybie określonym w § 4</w:t>
      </w:r>
      <w:r>
        <w:rPr>
          <w:color w:val="000000"/>
        </w:rPr>
        <w:t xml:space="preserve"> </w:t>
      </w:r>
      <w:r w:rsidRPr="007F7262">
        <w:rPr>
          <w:color w:val="000000"/>
        </w:rPr>
        <w:t>niniejszej umowy, wyłącznie należności powstałych po zaakceptowaniu przez</w:t>
      </w:r>
      <w:r>
        <w:rPr>
          <w:color w:val="000000"/>
        </w:rPr>
        <w:t xml:space="preserve"> </w:t>
      </w:r>
      <w:r w:rsidRPr="007F7262">
        <w:rPr>
          <w:color w:val="000000"/>
        </w:rPr>
        <w:t>Zamawiającego umowy o podwykonawstwo, bez należnych odsetek z tytułu</w:t>
      </w:r>
      <w:r>
        <w:rPr>
          <w:color w:val="000000"/>
        </w:rPr>
        <w:t xml:space="preserve"> </w:t>
      </w:r>
      <w:r w:rsidRPr="007F7262">
        <w:rPr>
          <w:color w:val="000000"/>
        </w:rPr>
        <w:t>opóźnienia.</w:t>
      </w:r>
    </w:p>
    <w:p w:rsidR="00826FA1" w:rsidRDefault="00826FA1" w:rsidP="00BF4B93">
      <w:pPr>
        <w:widowControl w:val="0"/>
        <w:numPr>
          <w:ilvl w:val="0"/>
          <w:numId w:val="15"/>
        </w:numPr>
        <w:autoSpaceDE w:val="0"/>
        <w:autoSpaceDN w:val="0"/>
        <w:adjustRightInd w:val="0"/>
        <w:ind w:left="567" w:hanging="567"/>
        <w:jc w:val="both"/>
        <w:rPr>
          <w:color w:val="000000"/>
        </w:rPr>
      </w:pPr>
      <w:r w:rsidRPr="007F7262">
        <w:rPr>
          <w:color w:val="000000"/>
        </w:rPr>
        <w:t>W przypadku dokonania bezpośredniej zapłaty, o której mowa w pkt. 8, kwota ta</w:t>
      </w:r>
      <w:r>
        <w:rPr>
          <w:color w:val="000000"/>
        </w:rPr>
        <w:t xml:space="preserve"> </w:t>
      </w:r>
      <w:r w:rsidRPr="007F7262">
        <w:rPr>
          <w:color w:val="000000"/>
        </w:rPr>
        <w:t>zostanie potrącona z wynagrodzenia należ</w:t>
      </w:r>
      <w:r>
        <w:rPr>
          <w:color w:val="000000"/>
        </w:rPr>
        <w:t xml:space="preserve">nego Wykonawcy, na co Wykonawca </w:t>
      </w:r>
      <w:r w:rsidRPr="007F7262">
        <w:rPr>
          <w:color w:val="000000"/>
        </w:rPr>
        <w:t>wyraża zgodę.</w:t>
      </w:r>
    </w:p>
    <w:p w:rsidR="00826FA1" w:rsidRPr="00E0375C" w:rsidRDefault="00826FA1" w:rsidP="00BF4B93">
      <w:pPr>
        <w:widowControl w:val="0"/>
        <w:numPr>
          <w:ilvl w:val="0"/>
          <w:numId w:val="15"/>
        </w:numPr>
        <w:autoSpaceDE w:val="0"/>
        <w:autoSpaceDN w:val="0"/>
        <w:adjustRightInd w:val="0"/>
        <w:ind w:left="567" w:hanging="567"/>
        <w:jc w:val="both"/>
        <w:rPr>
          <w:color w:val="000000"/>
        </w:rPr>
      </w:pPr>
      <w:r w:rsidRPr="007F7262">
        <w:rPr>
          <w:color w:val="000000"/>
        </w:rPr>
        <w:t xml:space="preserve">Bezpośrednia zapłata o której mowa w pkt. 8, nie nastąpi, jeżeli Wykonawca wykaże niezasadność takiej zapłaty w terminie </w:t>
      </w:r>
      <w:r w:rsidRPr="007F7262">
        <w:rPr>
          <w:color w:val="000000"/>
          <w:highlight w:val="white"/>
        </w:rPr>
        <w:t>7 dni</w:t>
      </w:r>
      <w:r w:rsidRPr="007F7262">
        <w:rPr>
          <w:color w:val="000000"/>
        </w:rPr>
        <w:t xml:space="preserve"> od dnia wezwania go przez</w:t>
      </w:r>
      <w:r>
        <w:rPr>
          <w:color w:val="000000"/>
        </w:rPr>
        <w:t xml:space="preserve"> </w:t>
      </w:r>
      <w:r w:rsidRPr="007F7262">
        <w:rPr>
          <w:color w:val="000000"/>
        </w:rPr>
        <w:t>Zamawiającego zgłoszenia pisemnych uwag.</w:t>
      </w:r>
    </w:p>
    <w:p w:rsidR="00826FA1" w:rsidRDefault="00826FA1" w:rsidP="00BF4B93">
      <w:pPr>
        <w:widowControl w:val="0"/>
        <w:numPr>
          <w:ilvl w:val="0"/>
          <w:numId w:val="15"/>
        </w:numPr>
        <w:autoSpaceDE w:val="0"/>
        <w:autoSpaceDN w:val="0"/>
        <w:adjustRightInd w:val="0"/>
        <w:ind w:left="567" w:hanging="567"/>
        <w:jc w:val="both"/>
        <w:rPr>
          <w:color w:val="000000"/>
        </w:rPr>
      </w:pPr>
      <w:r w:rsidRPr="007F7262">
        <w:rPr>
          <w:color w:val="000000"/>
        </w:rPr>
        <w:t>W przypadku zaistnienia zasadniczej wątpliwości co do wysokości należnego</w:t>
      </w:r>
      <w:r>
        <w:rPr>
          <w:color w:val="000000"/>
        </w:rPr>
        <w:t xml:space="preserve"> </w:t>
      </w:r>
      <w:r w:rsidRPr="007F7262">
        <w:rPr>
          <w:color w:val="000000"/>
        </w:rPr>
        <w:t>wynagrodzenia, Zamawiający łoży do depozytu sądowego kwotę potrzebną na</w:t>
      </w:r>
      <w:r>
        <w:rPr>
          <w:color w:val="000000"/>
        </w:rPr>
        <w:t xml:space="preserve"> </w:t>
      </w:r>
      <w:r w:rsidRPr="007F7262">
        <w:rPr>
          <w:color w:val="000000"/>
        </w:rPr>
        <w:t>pokrycie wynagrodzenia Podwykon</w:t>
      </w:r>
      <w:r>
        <w:rPr>
          <w:color w:val="000000"/>
        </w:rPr>
        <w:t xml:space="preserve">awcy lub dalszego Podwykonawcy, </w:t>
      </w:r>
      <w:r w:rsidRPr="007F7262">
        <w:rPr>
          <w:color w:val="000000"/>
        </w:rPr>
        <w:t>niezwłocznie informując o tym fakcie Wykonawcę. W takim przypadku Zamawiający z kwoty złożonej do depozytu sądowego potrąci koszty złożenia tej kwoty do depozytu.</w:t>
      </w:r>
    </w:p>
    <w:p w:rsidR="00826FA1" w:rsidRPr="007F7262" w:rsidRDefault="00826FA1" w:rsidP="00BF4B93">
      <w:pPr>
        <w:widowControl w:val="0"/>
        <w:numPr>
          <w:ilvl w:val="0"/>
          <w:numId w:val="15"/>
        </w:numPr>
        <w:autoSpaceDE w:val="0"/>
        <w:autoSpaceDN w:val="0"/>
        <w:adjustRightInd w:val="0"/>
        <w:ind w:left="567" w:hanging="567"/>
        <w:jc w:val="both"/>
        <w:rPr>
          <w:color w:val="000000"/>
        </w:rPr>
      </w:pPr>
      <w:r w:rsidRPr="007F7262">
        <w:rPr>
          <w:color w:val="000000"/>
        </w:rPr>
        <w:t xml:space="preserve">Bezpośrednia zapłata, z zastrzeżeniem postanowień pkt. 10 i 11, nastąpi w </w:t>
      </w:r>
    </w:p>
    <w:p w:rsidR="00826FA1" w:rsidRPr="00984A9F" w:rsidRDefault="00826FA1" w:rsidP="00BF4B93">
      <w:pPr>
        <w:widowControl w:val="0"/>
        <w:autoSpaceDE w:val="0"/>
        <w:autoSpaceDN w:val="0"/>
        <w:adjustRightInd w:val="0"/>
        <w:ind w:left="567" w:hanging="567"/>
        <w:jc w:val="both"/>
        <w:rPr>
          <w:color w:val="000000"/>
        </w:rPr>
      </w:pPr>
      <w:r w:rsidRPr="00984A9F">
        <w:rPr>
          <w:color w:val="000000"/>
        </w:rPr>
        <w:t xml:space="preserve">           terminie 21 dni od dnia zgłoszenia uwag lub upływu terminu na zgłoszenie uwag </w:t>
      </w:r>
    </w:p>
    <w:p w:rsidR="00826FA1" w:rsidRDefault="00826FA1" w:rsidP="00BF4B93">
      <w:pPr>
        <w:widowControl w:val="0"/>
        <w:autoSpaceDE w:val="0"/>
        <w:autoSpaceDN w:val="0"/>
        <w:adjustRightInd w:val="0"/>
        <w:ind w:left="567" w:hanging="567"/>
        <w:jc w:val="both"/>
        <w:rPr>
          <w:color w:val="000000"/>
        </w:rPr>
      </w:pPr>
      <w:r w:rsidRPr="00984A9F">
        <w:rPr>
          <w:color w:val="000000"/>
        </w:rPr>
        <w:t xml:space="preserve">           przez Wykonawcę zgodnie z wezwaniem Zamawiającego.</w:t>
      </w:r>
    </w:p>
    <w:p w:rsidR="00826FA1" w:rsidRDefault="00826FA1" w:rsidP="00BF4B93">
      <w:pPr>
        <w:widowControl w:val="0"/>
        <w:autoSpaceDE w:val="0"/>
        <w:autoSpaceDN w:val="0"/>
        <w:adjustRightInd w:val="0"/>
        <w:ind w:left="567" w:hanging="567"/>
        <w:jc w:val="both"/>
        <w:rPr>
          <w:color w:val="000000"/>
        </w:rPr>
      </w:pPr>
    </w:p>
    <w:p w:rsidR="00826FA1" w:rsidRDefault="00826FA1" w:rsidP="00BF4B93">
      <w:pPr>
        <w:widowControl w:val="0"/>
        <w:autoSpaceDE w:val="0"/>
        <w:autoSpaceDN w:val="0"/>
        <w:adjustRightInd w:val="0"/>
        <w:ind w:left="567" w:hanging="567"/>
        <w:jc w:val="both"/>
        <w:rPr>
          <w:color w:val="000000"/>
        </w:rPr>
      </w:pPr>
    </w:p>
    <w:p w:rsidR="00826FA1" w:rsidRDefault="00826FA1" w:rsidP="00BF4B93">
      <w:pPr>
        <w:widowControl w:val="0"/>
        <w:autoSpaceDE w:val="0"/>
        <w:autoSpaceDN w:val="0"/>
        <w:adjustRightInd w:val="0"/>
        <w:ind w:left="567" w:hanging="567"/>
        <w:jc w:val="both"/>
        <w:rPr>
          <w:color w:val="000000"/>
        </w:rPr>
      </w:pPr>
    </w:p>
    <w:p w:rsidR="00826FA1" w:rsidRPr="00984A9F" w:rsidRDefault="00826FA1" w:rsidP="00BF4B93">
      <w:pPr>
        <w:widowControl w:val="0"/>
        <w:autoSpaceDE w:val="0"/>
        <w:autoSpaceDN w:val="0"/>
        <w:adjustRightInd w:val="0"/>
        <w:ind w:left="567" w:hanging="567"/>
        <w:jc w:val="both"/>
        <w:rPr>
          <w:color w:val="000000"/>
        </w:rPr>
      </w:pPr>
    </w:p>
    <w:p w:rsidR="00826FA1" w:rsidRPr="007F7262" w:rsidRDefault="00826FA1" w:rsidP="00BF4B93">
      <w:pPr>
        <w:widowControl w:val="0"/>
        <w:autoSpaceDE w:val="0"/>
        <w:autoSpaceDN w:val="0"/>
        <w:adjustRightInd w:val="0"/>
        <w:ind w:left="567" w:hanging="567"/>
        <w:jc w:val="center"/>
        <w:rPr>
          <w:b/>
          <w:color w:val="000000"/>
        </w:rPr>
      </w:pPr>
      <w:r w:rsidRPr="007F7262">
        <w:rPr>
          <w:b/>
          <w:color w:val="000000"/>
        </w:rPr>
        <w:t>§ 8.</w:t>
      </w:r>
    </w:p>
    <w:p w:rsidR="00826FA1" w:rsidRDefault="00826FA1" w:rsidP="00BF4B93">
      <w:pPr>
        <w:widowControl w:val="0"/>
        <w:autoSpaceDE w:val="0"/>
        <w:autoSpaceDN w:val="0"/>
        <w:adjustRightInd w:val="0"/>
        <w:ind w:left="567" w:hanging="567"/>
        <w:jc w:val="center"/>
        <w:rPr>
          <w:b/>
          <w:color w:val="000000"/>
        </w:rPr>
      </w:pPr>
      <w:r w:rsidRPr="007F7262">
        <w:rPr>
          <w:b/>
          <w:color w:val="000000"/>
        </w:rPr>
        <w:t>Zabezpieczenie należytego wykonania umowy</w:t>
      </w:r>
    </w:p>
    <w:p w:rsidR="00826FA1" w:rsidRDefault="00826FA1" w:rsidP="00BF4B93">
      <w:pPr>
        <w:widowControl w:val="0"/>
        <w:numPr>
          <w:ilvl w:val="0"/>
          <w:numId w:val="17"/>
        </w:numPr>
        <w:autoSpaceDE w:val="0"/>
        <w:autoSpaceDN w:val="0"/>
        <w:adjustRightInd w:val="0"/>
        <w:ind w:left="567" w:hanging="567"/>
        <w:jc w:val="both"/>
        <w:rPr>
          <w:color w:val="000000"/>
        </w:rPr>
      </w:pPr>
      <w:r w:rsidRPr="00984A9F">
        <w:rPr>
          <w:color w:val="000000"/>
        </w:rPr>
        <w:t>Przed po</w:t>
      </w:r>
      <w:r>
        <w:rPr>
          <w:color w:val="000000"/>
        </w:rPr>
        <w:t>dpisaniem umowy Wykonawca wniesie</w:t>
      </w:r>
      <w:r w:rsidRPr="00984A9F">
        <w:rPr>
          <w:color w:val="000000"/>
        </w:rPr>
        <w:t xml:space="preserve"> zabezpieczenie należytego</w:t>
      </w:r>
      <w:r>
        <w:rPr>
          <w:color w:val="000000"/>
        </w:rPr>
        <w:t xml:space="preserve"> wykonania </w:t>
      </w:r>
      <w:r w:rsidRPr="007F7262">
        <w:rPr>
          <w:color w:val="000000"/>
        </w:rPr>
        <w:t xml:space="preserve">umowy w wysokości </w:t>
      </w:r>
      <w:r>
        <w:rPr>
          <w:color w:val="000000"/>
          <w:highlight w:val="white"/>
        </w:rPr>
        <w:t>5</w:t>
      </w:r>
      <w:r w:rsidRPr="007F7262">
        <w:rPr>
          <w:color w:val="000000"/>
          <w:highlight w:val="white"/>
        </w:rPr>
        <w:t>%</w:t>
      </w:r>
      <w:r w:rsidRPr="007F7262">
        <w:rPr>
          <w:color w:val="000000"/>
        </w:rPr>
        <w:t xml:space="preserve"> całkowitej ceny ofertowej brutto, co stanowi kwotę:……………………………</w:t>
      </w:r>
      <w:r>
        <w:rPr>
          <w:color w:val="000000"/>
        </w:rPr>
        <w:t xml:space="preserve">. . </w:t>
      </w:r>
      <w:r w:rsidRPr="007F7262">
        <w:rPr>
          <w:color w:val="000000"/>
          <w:highlight w:val="white"/>
        </w:rPr>
        <w:t>Wysokość zabezpieczenia należytego wykonania umowy</w:t>
      </w:r>
      <w:r w:rsidRPr="007F7262">
        <w:rPr>
          <w:b/>
          <w:bCs/>
          <w:color w:val="000000"/>
        </w:rPr>
        <w:t xml:space="preserve"> </w:t>
      </w:r>
      <w:r w:rsidRPr="007F7262">
        <w:rPr>
          <w:color w:val="000000"/>
        </w:rPr>
        <w:t>w formi</w:t>
      </w:r>
      <w:r>
        <w:rPr>
          <w:color w:val="000000"/>
        </w:rPr>
        <w:t>e……………………………………………………………………………...</w:t>
      </w:r>
    </w:p>
    <w:p w:rsidR="00826FA1" w:rsidRDefault="00826FA1" w:rsidP="00BF4B93">
      <w:pPr>
        <w:widowControl w:val="0"/>
        <w:numPr>
          <w:ilvl w:val="0"/>
          <w:numId w:val="17"/>
        </w:numPr>
        <w:autoSpaceDE w:val="0"/>
        <w:autoSpaceDN w:val="0"/>
        <w:adjustRightInd w:val="0"/>
        <w:ind w:left="567" w:hanging="567"/>
        <w:jc w:val="both"/>
        <w:rPr>
          <w:color w:val="000000"/>
        </w:rPr>
      </w:pPr>
      <w:r w:rsidRPr="007F7262">
        <w:rPr>
          <w:color w:val="000000"/>
        </w:rPr>
        <w:t>W trakcie realizacji umowy Wykonawca może dokonać zmiany formy</w:t>
      </w:r>
      <w:r>
        <w:rPr>
          <w:color w:val="000000"/>
        </w:rPr>
        <w:t xml:space="preserve"> </w:t>
      </w:r>
      <w:r w:rsidRPr="007F7262">
        <w:rPr>
          <w:color w:val="000000"/>
        </w:rPr>
        <w:t>zabezpieczenia na jedną lub kilka form, o których mowa w art. 148 ust. 1 ustawy Pzp. Zmiana formy zabezpieczenia musi być dokonana z zachowaniem ciągłości</w:t>
      </w:r>
      <w:r>
        <w:rPr>
          <w:color w:val="000000"/>
        </w:rPr>
        <w:t xml:space="preserve"> </w:t>
      </w:r>
      <w:r w:rsidRPr="007F7262">
        <w:rPr>
          <w:color w:val="000000"/>
        </w:rPr>
        <w:t>zabezpieczenia i bez jego wysokości.</w:t>
      </w:r>
    </w:p>
    <w:p w:rsidR="00826FA1" w:rsidRDefault="00826FA1" w:rsidP="00BF4B93">
      <w:pPr>
        <w:widowControl w:val="0"/>
        <w:numPr>
          <w:ilvl w:val="0"/>
          <w:numId w:val="17"/>
        </w:numPr>
        <w:autoSpaceDE w:val="0"/>
        <w:autoSpaceDN w:val="0"/>
        <w:adjustRightInd w:val="0"/>
        <w:ind w:left="567" w:hanging="567"/>
        <w:jc w:val="both"/>
        <w:rPr>
          <w:color w:val="000000"/>
        </w:rPr>
      </w:pPr>
      <w:r w:rsidRPr="007F7262">
        <w:rPr>
          <w:color w:val="000000"/>
        </w:rPr>
        <w:t>Zwrot zabezpieczenia wniesionego zabezpieczenia należytego wykonania</w:t>
      </w:r>
      <w:r>
        <w:rPr>
          <w:color w:val="000000"/>
        </w:rPr>
        <w:t xml:space="preserve"> umowy nastąpi</w:t>
      </w:r>
      <w:r w:rsidRPr="007F7262">
        <w:rPr>
          <w:color w:val="000000"/>
        </w:rPr>
        <w:t>: 70% tj ……………. zł</w:t>
      </w:r>
      <w:r>
        <w:rPr>
          <w:color w:val="000000"/>
        </w:rPr>
        <w:t>,  zostanie zwrócone w ciągu 15</w:t>
      </w:r>
      <w:r w:rsidRPr="007F7262">
        <w:rPr>
          <w:color w:val="000000"/>
        </w:rPr>
        <w:t xml:space="preserve"> dni od daty dokonania  końcowego o</w:t>
      </w:r>
      <w:r>
        <w:rPr>
          <w:color w:val="000000"/>
        </w:rPr>
        <w:t>dbioru. Pozostałe 30% w ciągu 15</w:t>
      </w:r>
      <w:r w:rsidRPr="007F7262">
        <w:rPr>
          <w:color w:val="000000"/>
        </w:rPr>
        <w:t xml:space="preserve"> dni po upływie</w:t>
      </w:r>
      <w:r>
        <w:rPr>
          <w:color w:val="000000"/>
        </w:rPr>
        <w:t xml:space="preserve"> okresu rękojmi za wady.</w:t>
      </w:r>
    </w:p>
    <w:p w:rsidR="00826FA1" w:rsidRPr="001454FB" w:rsidRDefault="00826FA1" w:rsidP="00BF4B93">
      <w:pPr>
        <w:widowControl w:val="0"/>
        <w:numPr>
          <w:ilvl w:val="0"/>
          <w:numId w:val="17"/>
        </w:numPr>
        <w:autoSpaceDE w:val="0"/>
        <w:autoSpaceDN w:val="0"/>
        <w:adjustRightInd w:val="0"/>
        <w:ind w:left="567" w:hanging="567"/>
        <w:jc w:val="both"/>
        <w:rPr>
          <w:color w:val="000000"/>
        </w:rPr>
      </w:pPr>
      <w:r w:rsidRPr="001454FB">
        <w:rPr>
          <w:color w:val="000000"/>
        </w:rPr>
        <w:t>Zamawiający jest uprawniony do skorzystania z kwoty zabezpieczenia należytego wykonania umowy, o którym mowa w pkt. 1, w przypadku gdy Wykonawca, będąc zobowiązany do zapłaty kary umownej na podstawie umowy, nie zapłaci  jej w terminie lub w ogóle odmówi jej zapłacenia.</w:t>
      </w:r>
    </w:p>
    <w:p w:rsidR="00826FA1" w:rsidRPr="00984A9F" w:rsidRDefault="00826FA1" w:rsidP="00BF4B93">
      <w:pPr>
        <w:widowControl w:val="0"/>
        <w:autoSpaceDE w:val="0"/>
        <w:autoSpaceDN w:val="0"/>
        <w:adjustRightInd w:val="0"/>
        <w:ind w:left="567" w:hanging="567"/>
        <w:jc w:val="both"/>
        <w:rPr>
          <w:color w:val="000000"/>
        </w:rPr>
      </w:pPr>
      <w:r w:rsidRPr="00984A9F">
        <w:rPr>
          <w:color w:val="000000"/>
        </w:rPr>
        <w:tab/>
      </w:r>
    </w:p>
    <w:p w:rsidR="00826FA1" w:rsidRPr="001454FB" w:rsidRDefault="00826FA1" w:rsidP="00BF4B93">
      <w:pPr>
        <w:widowControl w:val="0"/>
        <w:autoSpaceDE w:val="0"/>
        <w:autoSpaceDN w:val="0"/>
        <w:adjustRightInd w:val="0"/>
        <w:ind w:left="567" w:hanging="567"/>
        <w:jc w:val="center"/>
        <w:rPr>
          <w:b/>
          <w:color w:val="000000"/>
        </w:rPr>
      </w:pPr>
      <w:r w:rsidRPr="001454FB">
        <w:rPr>
          <w:b/>
          <w:color w:val="000000"/>
        </w:rPr>
        <w:t>§ 9.</w:t>
      </w:r>
    </w:p>
    <w:p w:rsidR="00826FA1" w:rsidRDefault="00826FA1" w:rsidP="00BF4B93">
      <w:pPr>
        <w:widowControl w:val="0"/>
        <w:autoSpaceDE w:val="0"/>
        <w:autoSpaceDN w:val="0"/>
        <w:adjustRightInd w:val="0"/>
        <w:ind w:left="567" w:hanging="567"/>
        <w:jc w:val="center"/>
        <w:rPr>
          <w:b/>
          <w:color w:val="000000"/>
        </w:rPr>
      </w:pPr>
      <w:r w:rsidRPr="001454FB">
        <w:rPr>
          <w:b/>
          <w:color w:val="000000"/>
        </w:rPr>
        <w:t>Rękojmia za wady</w:t>
      </w:r>
      <w:r>
        <w:rPr>
          <w:b/>
          <w:color w:val="000000"/>
        </w:rPr>
        <w:t>.</w:t>
      </w:r>
    </w:p>
    <w:p w:rsidR="00826FA1" w:rsidRPr="001454FB" w:rsidRDefault="00826FA1" w:rsidP="00BF4B93">
      <w:pPr>
        <w:widowControl w:val="0"/>
        <w:numPr>
          <w:ilvl w:val="0"/>
          <w:numId w:val="18"/>
        </w:numPr>
        <w:autoSpaceDE w:val="0"/>
        <w:autoSpaceDN w:val="0"/>
        <w:adjustRightInd w:val="0"/>
        <w:ind w:left="567" w:hanging="567"/>
        <w:rPr>
          <w:b/>
          <w:color w:val="000000"/>
        </w:rPr>
      </w:pPr>
      <w:r w:rsidRPr="00984A9F">
        <w:rPr>
          <w:color w:val="000000"/>
        </w:rPr>
        <w:t xml:space="preserve">Wykonawca jest odpowiedzialny względem Zamawiającego, jeżeli wykonany </w:t>
      </w:r>
      <w:r w:rsidRPr="001454FB">
        <w:rPr>
          <w:color w:val="000000"/>
        </w:rPr>
        <w:t>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rsidR="00826FA1" w:rsidRDefault="00826FA1" w:rsidP="00BF4B93">
      <w:pPr>
        <w:widowControl w:val="0"/>
        <w:numPr>
          <w:ilvl w:val="0"/>
          <w:numId w:val="18"/>
        </w:numPr>
        <w:autoSpaceDE w:val="0"/>
        <w:autoSpaceDN w:val="0"/>
        <w:adjustRightInd w:val="0"/>
        <w:ind w:left="567" w:hanging="567"/>
        <w:jc w:val="both"/>
        <w:rPr>
          <w:color w:val="000000"/>
        </w:rPr>
      </w:pPr>
      <w:r w:rsidRPr="00984A9F">
        <w:rPr>
          <w:color w:val="000000"/>
        </w:rPr>
        <w:t xml:space="preserve">Wykonawca jest odpowiedzialny z tytułu rękojmi za wady fizyczne przedmiotu </w:t>
      </w:r>
      <w:r w:rsidRPr="001454FB">
        <w:rPr>
          <w:color w:val="000000"/>
        </w:rPr>
        <w:t>umowy istniejące w czasie dokonywania czynności odbioru oraz za wady powstałe po odbiorze, lecz z przyczyn tkwiących w wykonanym przedmiocie umowy w chwili odbioru.</w:t>
      </w:r>
    </w:p>
    <w:p w:rsidR="00826FA1" w:rsidRPr="001A45D9" w:rsidRDefault="00826FA1" w:rsidP="00BF4B93">
      <w:pPr>
        <w:widowControl w:val="0"/>
        <w:numPr>
          <w:ilvl w:val="0"/>
          <w:numId w:val="18"/>
        </w:numPr>
        <w:autoSpaceDE w:val="0"/>
        <w:autoSpaceDN w:val="0"/>
        <w:adjustRightInd w:val="0"/>
        <w:ind w:left="567" w:hanging="567"/>
        <w:jc w:val="both"/>
        <w:rPr>
          <w:color w:val="000000"/>
        </w:rPr>
      </w:pPr>
      <w:r w:rsidRPr="001454FB">
        <w:rPr>
          <w:color w:val="000000"/>
        </w:rPr>
        <w:t>Wykonawca może uwolnić się od odpowiedzialności z tytułu rękojmi za wady</w:t>
      </w:r>
      <w:r>
        <w:rPr>
          <w:color w:val="000000"/>
        </w:rPr>
        <w:t xml:space="preserve"> fizyczne, </w:t>
      </w:r>
      <w:r w:rsidRPr="001454FB">
        <w:rPr>
          <w:color w:val="000000"/>
        </w:rPr>
        <w:t>które powstały wskutek wykonania przedmiotu umowy według wskazówek Zamawiającego. Uwolnienie się od odpowiedzialności następuje,</w:t>
      </w:r>
      <w:r>
        <w:rPr>
          <w:color w:val="000000"/>
        </w:rPr>
        <w:t xml:space="preserve"> </w:t>
      </w:r>
      <w:r w:rsidRPr="001454FB">
        <w:rPr>
          <w:color w:val="000000"/>
        </w:rPr>
        <w:t>jeżeli Wykonawca uprzedzi Zamawiającego o grożącym niebezpieczeństwie wad lub, jeżeli mimo dołożenia należytej staranności nie</w:t>
      </w:r>
      <w:r>
        <w:rPr>
          <w:color w:val="000000"/>
        </w:rPr>
        <w:t xml:space="preserve"> mógł stwierdzić niewłaściwości </w:t>
      </w:r>
      <w:r w:rsidRPr="001454FB">
        <w:rPr>
          <w:color w:val="000000"/>
        </w:rPr>
        <w:t>otrzymanych wskazówek.</w:t>
      </w:r>
    </w:p>
    <w:p w:rsidR="00826FA1" w:rsidRDefault="00826FA1" w:rsidP="00BF4B93">
      <w:pPr>
        <w:widowControl w:val="0"/>
        <w:numPr>
          <w:ilvl w:val="0"/>
          <w:numId w:val="18"/>
        </w:numPr>
        <w:autoSpaceDE w:val="0"/>
        <w:autoSpaceDN w:val="0"/>
        <w:adjustRightInd w:val="0"/>
        <w:ind w:left="567" w:hanging="567"/>
        <w:jc w:val="both"/>
        <w:rPr>
          <w:color w:val="000000"/>
        </w:rPr>
      </w:pPr>
      <w:r w:rsidRPr="001454FB">
        <w:rPr>
          <w:color w:val="000000"/>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rsidR="00826FA1" w:rsidRDefault="00826FA1" w:rsidP="00BF4B93">
      <w:pPr>
        <w:widowControl w:val="0"/>
        <w:numPr>
          <w:ilvl w:val="0"/>
          <w:numId w:val="18"/>
        </w:numPr>
        <w:autoSpaceDE w:val="0"/>
        <w:autoSpaceDN w:val="0"/>
        <w:adjustRightInd w:val="0"/>
        <w:ind w:left="567" w:hanging="567"/>
        <w:jc w:val="both"/>
        <w:rPr>
          <w:color w:val="000000"/>
        </w:rPr>
      </w:pPr>
      <w:r w:rsidRPr="001454FB">
        <w:rPr>
          <w:color w:val="000000"/>
        </w:rPr>
        <w:t>W razie stwierdzenia w toku czynności odbioru istnienia wady nadającej się do</w:t>
      </w:r>
      <w:r>
        <w:rPr>
          <w:color w:val="000000"/>
        </w:rPr>
        <w:t xml:space="preserve"> </w:t>
      </w:r>
      <w:r w:rsidRPr="001454FB">
        <w:rPr>
          <w:color w:val="000000"/>
        </w:rPr>
        <w:t>usunięcia Zamawiający może:</w:t>
      </w:r>
    </w:p>
    <w:p w:rsidR="00826FA1" w:rsidRDefault="00826FA1" w:rsidP="00BF4B93">
      <w:pPr>
        <w:widowControl w:val="0"/>
        <w:numPr>
          <w:ilvl w:val="0"/>
          <w:numId w:val="19"/>
        </w:numPr>
        <w:autoSpaceDE w:val="0"/>
        <w:autoSpaceDN w:val="0"/>
        <w:adjustRightInd w:val="0"/>
        <w:ind w:left="567" w:hanging="567"/>
        <w:jc w:val="both"/>
        <w:rPr>
          <w:color w:val="000000"/>
        </w:rPr>
      </w:pPr>
      <w:r w:rsidRPr="001454FB">
        <w:rPr>
          <w:color w:val="000000"/>
        </w:rPr>
        <w:t>odmówić odbioru do czasu usunięcia wady,</w:t>
      </w:r>
    </w:p>
    <w:p w:rsidR="00826FA1" w:rsidRDefault="00826FA1" w:rsidP="00BF4B93">
      <w:pPr>
        <w:widowControl w:val="0"/>
        <w:numPr>
          <w:ilvl w:val="0"/>
          <w:numId w:val="19"/>
        </w:numPr>
        <w:autoSpaceDE w:val="0"/>
        <w:autoSpaceDN w:val="0"/>
        <w:adjustRightInd w:val="0"/>
        <w:ind w:left="567" w:hanging="567"/>
        <w:jc w:val="both"/>
        <w:rPr>
          <w:color w:val="000000"/>
        </w:rPr>
      </w:pPr>
      <w:r w:rsidRPr="001454FB">
        <w:rPr>
          <w:color w:val="000000"/>
        </w:rPr>
        <w:t>dokonać odbioru i żądać usunięcia wady wyznaczając odpowiedni termin.</w:t>
      </w:r>
    </w:p>
    <w:p w:rsidR="00826FA1" w:rsidRDefault="00826FA1" w:rsidP="00BF4B93">
      <w:pPr>
        <w:widowControl w:val="0"/>
        <w:numPr>
          <w:ilvl w:val="0"/>
          <w:numId w:val="20"/>
        </w:numPr>
        <w:autoSpaceDE w:val="0"/>
        <w:autoSpaceDN w:val="0"/>
        <w:adjustRightInd w:val="0"/>
        <w:ind w:left="567" w:hanging="567"/>
        <w:jc w:val="both"/>
        <w:rPr>
          <w:color w:val="000000"/>
        </w:rPr>
      </w:pPr>
      <w:r w:rsidRPr="001454FB">
        <w:rPr>
          <w:color w:val="000000"/>
        </w:rPr>
        <w:t>W razie odebrania przedmiotu umowy z zastrzeżeniem, c</w:t>
      </w:r>
      <w:r>
        <w:rPr>
          <w:color w:val="000000"/>
        </w:rPr>
        <w:t xml:space="preserve">o do stwierdzonej przy odbiorze </w:t>
      </w:r>
      <w:r w:rsidRPr="001454FB">
        <w:rPr>
          <w:color w:val="000000"/>
        </w:rPr>
        <w:t>wady nadającej się do usunięcia lub stwierdzeni</w:t>
      </w:r>
      <w:r>
        <w:rPr>
          <w:color w:val="000000"/>
        </w:rPr>
        <w:t xml:space="preserve">a takiej wady w okresie rękojmi </w:t>
      </w:r>
      <w:r w:rsidRPr="001454FB">
        <w:rPr>
          <w:color w:val="000000"/>
        </w:rPr>
        <w:t>Zamawiający może:</w:t>
      </w:r>
    </w:p>
    <w:p w:rsidR="00826FA1" w:rsidRDefault="00826FA1" w:rsidP="00BF4B93">
      <w:pPr>
        <w:widowControl w:val="0"/>
        <w:numPr>
          <w:ilvl w:val="0"/>
          <w:numId w:val="21"/>
        </w:numPr>
        <w:autoSpaceDE w:val="0"/>
        <w:autoSpaceDN w:val="0"/>
        <w:adjustRightInd w:val="0"/>
        <w:ind w:left="567" w:hanging="567"/>
        <w:jc w:val="both"/>
        <w:rPr>
          <w:color w:val="000000"/>
        </w:rPr>
      </w:pPr>
      <w:r w:rsidRPr="001454FB">
        <w:rPr>
          <w:color w:val="000000"/>
        </w:rPr>
        <w:t>żądać usunięcia wady wyznaczając Wykonawcy odpowiedni termin,</w:t>
      </w:r>
    </w:p>
    <w:p w:rsidR="00826FA1" w:rsidRPr="001454FB" w:rsidRDefault="00826FA1" w:rsidP="00BF4B93">
      <w:pPr>
        <w:widowControl w:val="0"/>
        <w:numPr>
          <w:ilvl w:val="0"/>
          <w:numId w:val="21"/>
        </w:numPr>
        <w:autoSpaceDE w:val="0"/>
        <w:autoSpaceDN w:val="0"/>
        <w:adjustRightInd w:val="0"/>
        <w:ind w:left="567" w:hanging="567"/>
        <w:jc w:val="both"/>
        <w:rPr>
          <w:color w:val="000000"/>
        </w:rPr>
      </w:pPr>
      <w:r w:rsidRPr="001454FB">
        <w:rPr>
          <w:color w:val="000000"/>
        </w:rPr>
        <w:t>żądać zapłaty odszkodowania odpowiednio do poniesionych szkód i do</w:t>
      </w:r>
      <w:r>
        <w:rPr>
          <w:color w:val="000000"/>
        </w:rPr>
        <w:t xml:space="preserve"> </w:t>
      </w:r>
      <w:r w:rsidRPr="001454FB">
        <w:rPr>
          <w:color w:val="000000"/>
        </w:rPr>
        <w:t>utraconej wartości użytkowej, estetycznej i technicznej.</w:t>
      </w:r>
    </w:p>
    <w:p w:rsidR="00826FA1" w:rsidRDefault="00826FA1" w:rsidP="00BF4B93">
      <w:pPr>
        <w:widowControl w:val="0"/>
        <w:autoSpaceDE w:val="0"/>
        <w:autoSpaceDN w:val="0"/>
        <w:adjustRightInd w:val="0"/>
        <w:jc w:val="both"/>
        <w:rPr>
          <w:color w:val="000000"/>
        </w:rPr>
      </w:pPr>
    </w:p>
    <w:p w:rsidR="00826FA1" w:rsidRDefault="00826FA1" w:rsidP="00BF4B93">
      <w:pPr>
        <w:widowControl w:val="0"/>
        <w:autoSpaceDE w:val="0"/>
        <w:autoSpaceDN w:val="0"/>
        <w:adjustRightInd w:val="0"/>
        <w:ind w:left="567" w:hanging="567"/>
        <w:jc w:val="center"/>
        <w:rPr>
          <w:b/>
          <w:color w:val="000000"/>
        </w:rPr>
      </w:pPr>
    </w:p>
    <w:p w:rsidR="00826FA1" w:rsidRPr="001454FB" w:rsidRDefault="00826FA1" w:rsidP="00BF4B93">
      <w:pPr>
        <w:widowControl w:val="0"/>
        <w:autoSpaceDE w:val="0"/>
        <w:autoSpaceDN w:val="0"/>
        <w:adjustRightInd w:val="0"/>
        <w:ind w:left="567" w:hanging="567"/>
        <w:jc w:val="center"/>
        <w:rPr>
          <w:b/>
          <w:color w:val="000000"/>
        </w:rPr>
      </w:pPr>
      <w:r w:rsidRPr="001454FB">
        <w:rPr>
          <w:b/>
          <w:color w:val="000000"/>
        </w:rPr>
        <w:t>§10.</w:t>
      </w:r>
    </w:p>
    <w:p w:rsidR="00826FA1" w:rsidRDefault="00826FA1" w:rsidP="00BF4B93">
      <w:pPr>
        <w:widowControl w:val="0"/>
        <w:autoSpaceDE w:val="0"/>
        <w:autoSpaceDN w:val="0"/>
        <w:adjustRightInd w:val="0"/>
        <w:ind w:left="567" w:hanging="567"/>
        <w:jc w:val="center"/>
        <w:rPr>
          <w:b/>
          <w:color w:val="000000"/>
        </w:rPr>
      </w:pPr>
      <w:r>
        <w:rPr>
          <w:b/>
          <w:color w:val="000000"/>
        </w:rPr>
        <w:t>Gwarancja</w:t>
      </w:r>
    </w:p>
    <w:p w:rsidR="00826FA1" w:rsidRPr="001454FB" w:rsidRDefault="00826FA1" w:rsidP="00BF4B93">
      <w:pPr>
        <w:widowControl w:val="0"/>
        <w:numPr>
          <w:ilvl w:val="0"/>
          <w:numId w:val="23"/>
        </w:numPr>
        <w:autoSpaceDE w:val="0"/>
        <w:autoSpaceDN w:val="0"/>
        <w:adjustRightInd w:val="0"/>
        <w:ind w:left="567" w:hanging="567"/>
        <w:jc w:val="both"/>
        <w:rPr>
          <w:color w:val="000000"/>
        </w:rPr>
      </w:pPr>
      <w:r w:rsidRPr="001454FB">
        <w:rPr>
          <w:color w:val="000000"/>
        </w:rPr>
        <w:t>Wykonawca udziela Zamawiającemu gwarancji jakości na roboty stanowiące przedmiot umowy.</w:t>
      </w:r>
    </w:p>
    <w:p w:rsidR="00826FA1" w:rsidRDefault="00826FA1" w:rsidP="00BF4B93">
      <w:pPr>
        <w:widowControl w:val="0"/>
        <w:numPr>
          <w:ilvl w:val="0"/>
          <w:numId w:val="23"/>
        </w:numPr>
        <w:autoSpaceDE w:val="0"/>
        <w:autoSpaceDN w:val="0"/>
        <w:adjustRightInd w:val="0"/>
        <w:ind w:left="567" w:hanging="567"/>
        <w:rPr>
          <w:color w:val="000000"/>
        </w:rPr>
      </w:pPr>
      <w:r>
        <w:rPr>
          <w:color w:val="000000"/>
        </w:rPr>
        <w:t>Termin gwarancji ustala się na………</w:t>
      </w:r>
      <w:r w:rsidRPr="001454FB">
        <w:rPr>
          <w:color w:val="000000"/>
        </w:rPr>
        <w:t xml:space="preserve"> miesięcy. Gwarancja rozpoczyna swój bieg od daty dokonania odbioru końcowego</w:t>
      </w:r>
      <w:r>
        <w:rPr>
          <w:color w:val="000000"/>
        </w:rPr>
        <w:t xml:space="preserve"> od Wykonawcy</w:t>
      </w:r>
      <w:r w:rsidRPr="001454FB">
        <w:rPr>
          <w:color w:val="000000"/>
        </w:rPr>
        <w:t xml:space="preserve"> przedmiotu umowy.</w:t>
      </w:r>
    </w:p>
    <w:p w:rsidR="00826FA1" w:rsidRDefault="00826FA1" w:rsidP="00BF4B93">
      <w:pPr>
        <w:widowControl w:val="0"/>
        <w:numPr>
          <w:ilvl w:val="0"/>
          <w:numId w:val="23"/>
        </w:numPr>
        <w:autoSpaceDE w:val="0"/>
        <w:autoSpaceDN w:val="0"/>
        <w:adjustRightInd w:val="0"/>
        <w:ind w:left="567" w:hanging="567"/>
        <w:rPr>
          <w:color w:val="000000"/>
        </w:rPr>
      </w:pPr>
      <w:r>
        <w:rPr>
          <w:color w:val="000000"/>
        </w:rPr>
        <w:t>Wykonawca jest odpowiedzialny za wady powstałe w okresie gwarancji na zasadach określonych w przepisach kodeksu cywilnego.</w:t>
      </w:r>
    </w:p>
    <w:p w:rsidR="00826FA1" w:rsidRPr="001454FB" w:rsidRDefault="00826FA1" w:rsidP="00BF4B93">
      <w:pPr>
        <w:widowControl w:val="0"/>
        <w:numPr>
          <w:ilvl w:val="0"/>
          <w:numId w:val="23"/>
        </w:numPr>
        <w:autoSpaceDE w:val="0"/>
        <w:autoSpaceDN w:val="0"/>
        <w:adjustRightInd w:val="0"/>
        <w:ind w:left="567" w:hanging="567"/>
        <w:rPr>
          <w:color w:val="000000"/>
        </w:rPr>
      </w:pPr>
      <w:r>
        <w:rPr>
          <w:color w:val="000000"/>
        </w:rPr>
        <w:t>W okresie gwarancji Zamawiający zobowiązany jest powiadomić Wykonawcę o stwierdzonych wadach przedmiotu odbioru w ciągu 7 dni od ich ujawnienia, natomiast Wykonawca jest zobowiązany do ich usunięcia w terminie wyznaczonym stosownym protokołem</w:t>
      </w:r>
    </w:p>
    <w:p w:rsidR="00826FA1" w:rsidRPr="00130283" w:rsidRDefault="00826FA1" w:rsidP="00BF4B93">
      <w:pPr>
        <w:widowControl w:val="0"/>
        <w:numPr>
          <w:ilvl w:val="0"/>
          <w:numId w:val="23"/>
          <w:numberingChange w:id="4" w:author="Unknown" w:date="2016-10-17T11:15:00Z" w:original="%1:5:0:."/>
        </w:numPr>
        <w:autoSpaceDE w:val="0"/>
        <w:autoSpaceDN w:val="0"/>
        <w:adjustRightInd w:val="0"/>
        <w:ind w:left="567" w:hanging="567"/>
        <w:jc w:val="both"/>
        <w:rPr>
          <w:b/>
          <w:color w:val="000000"/>
        </w:rPr>
      </w:pPr>
      <w:r w:rsidRPr="00984A9F">
        <w:rPr>
          <w:color w:val="000000"/>
        </w:rPr>
        <w:t>Dokument gwarancji wystawiony zostanie niezwłocznie po odbiorze końcowym.</w:t>
      </w:r>
    </w:p>
    <w:p w:rsidR="00826FA1" w:rsidRPr="00130283" w:rsidRDefault="00826FA1" w:rsidP="00130283">
      <w:pPr>
        <w:widowControl w:val="0"/>
        <w:numPr>
          <w:ilvl w:val="0"/>
          <w:numId w:val="23"/>
          <w:numberingChange w:id="5" w:author="Unknown" w:date="2016-10-17T11:15:00Z" w:original="%1:6:0:."/>
        </w:numPr>
        <w:autoSpaceDE w:val="0"/>
        <w:autoSpaceDN w:val="0"/>
        <w:adjustRightInd w:val="0"/>
        <w:jc w:val="both"/>
        <w:rPr>
          <w:color w:val="000000"/>
        </w:rPr>
      </w:pPr>
      <w:r w:rsidRPr="00130283">
        <w:rPr>
          <w:color w:val="000000"/>
        </w:rPr>
        <w:t xml:space="preserve">W okresie gwarancji Wykonawca ma obowiązek bezpłatnego usunięcia wszelkich wad, jakie wystąpią w przedmiocie umowy, w terminie nie dłuższym niż </w:t>
      </w:r>
      <w:r>
        <w:rPr>
          <w:color w:val="000000"/>
        </w:rPr>
        <w:t>7</w:t>
      </w:r>
      <w:r w:rsidRPr="00130283">
        <w:rPr>
          <w:color w:val="000000"/>
        </w:rPr>
        <w:t xml:space="preserve"> dni </w:t>
      </w:r>
      <w:r>
        <w:rPr>
          <w:color w:val="000000"/>
        </w:rPr>
        <w:t>od dnia ich zgłoszenia</w:t>
      </w:r>
      <w:r w:rsidRPr="00130283">
        <w:rPr>
          <w:color w:val="000000"/>
        </w:rPr>
        <w:t>.</w:t>
      </w:r>
    </w:p>
    <w:p w:rsidR="00826FA1" w:rsidRPr="00130283" w:rsidRDefault="00826FA1" w:rsidP="00130283">
      <w:pPr>
        <w:widowControl w:val="0"/>
        <w:numPr>
          <w:ilvl w:val="0"/>
          <w:numId w:val="23"/>
          <w:numberingChange w:id="6" w:author="Unknown" w:date="2016-10-17T11:15:00Z" w:original="%1:7:0:."/>
        </w:numPr>
        <w:autoSpaceDE w:val="0"/>
        <w:autoSpaceDN w:val="0"/>
        <w:adjustRightInd w:val="0"/>
        <w:jc w:val="both"/>
        <w:rPr>
          <w:color w:val="000000"/>
        </w:rPr>
      </w:pPr>
      <w:r w:rsidRPr="00130283">
        <w:rPr>
          <w:color w:val="000000"/>
        </w:rPr>
        <w:t xml:space="preserve">W przypadku niewywiązania się Wykonawcy z obowiązku, o którym mowa w ust. </w:t>
      </w:r>
      <w:r>
        <w:rPr>
          <w:color w:val="000000"/>
        </w:rPr>
        <w:t>6</w:t>
      </w:r>
      <w:r w:rsidRPr="00130283">
        <w:rPr>
          <w:color w:val="000000"/>
        </w:rPr>
        <w:t>, Zamawiający będzie uprawniony do dokonania usunięcia wad na koszt i ryzyko Wykonawcy.</w:t>
      </w:r>
    </w:p>
    <w:p w:rsidR="00826FA1" w:rsidRPr="00130283" w:rsidRDefault="00826FA1" w:rsidP="00130283">
      <w:pPr>
        <w:numPr>
          <w:ilvl w:val="0"/>
          <w:numId w:val="23"/>
          <w:numberingChange w:id="7" w:author="Unknown" w:date="2016-10-17T11:15:00Z" w:original="%1:8:0:."/>
        </w:numPr>
        <w:rPr>
          <w:color w:val="000000"/>
        </w:rPr>
      </w:pPr>
      <w:r w:rsidRPr="00130283">
        <w:rPr>
          <w:color w:val="000000"/>
        </w:rPr>
        <w:t>Okres gwarancji ulega każdorazowo przedłużeniu o czas wystąpienia wady, czyli o czas liczony od dnia zgłoszenia wady przez Zamawiającego do dnia usunięcia wady.</w:t>
      </w:r>
    </w:p>
    <w:p w:rsidR="00826FA1" w:rsidRPr="001A45D9" w:rsidRDefault="00826FA1" w:rsidP="00BF4B93">
      <w:pPr>
        <w:widowControl w:val="0"/>
        <w:autoSpaceDE w:val="0"/>
        <w:autoSpaceDN w:val="0"/>
        <w:adjustRightInd w:val="0"/>
        <w:jc w:val="both"/>
        <w:rPr>
          <w:color w:val="000000"/>
        </w:rPr>
      </w:pPr>
    </w:p>
    <w:p w:rsidR="00826FA1" w:rsidRPr="001454FB" w:rsidRDefault="00826FA1" w:rsidP="00BF4B93">
      <w:pPr>
        <w:widowControl w:val="0"/>
        <w:autoSpaceDE w:val="0"/>
        <w:autoSpaceDN w:val="0"/>
        <w:adjustRightInd w:val="0"/>
        <w:ind w:left="567" w:hanging="567"/>
        <w:jc w:val="center"/>
        <w:rPr>
          <w:b/>
          <w:color w:val="000000"/>
        </w:rPr>
      </w:pPr>
      <w:r>
        <w:rPr>
          <w:b/>
          <w:color w:val="000000"/>
        </w:rPr>
        <w:t>§ 11</w:t>
      </w:r>
      <w:r w:rsidRPr="001454FB">
        <w:rPr>
          <w:b/>
          <w:color w:val="000000"/>
        </w:rPr>
        <w:t>.</w:t>
      </w:r>
    </w:p>
    <w:p w:rsidR="00826FA1" w:rsidRPr="001454FB" w:rsidRDefault="00826FA1" w:rsidP="00BF4B93">
      <w:pPr>
        <w:widowControl w:val="0"/>
        <w:autoSpaceDE w:val="0"/>
        <w:autoSpaceDN w:val="0"/>
        <w:adjustRightInd w:val="0"/>
        <w:ind w:left="567" w:hanging="567"/>
        <w:jc w:val="center"/>
        <w:rPr>
          <w:b/>
          <w:color w:val="000000"/>
        </w:rPr>
      </w:pPr>
      <w:r w:rsidRPr="001454FB">
        <w:rPr>
          <w:b/>
          <w:color w:val="000000"/>
        </w:rPr>
        <w:t>Roboty dodatkowe</w:t>
      </w:r>
    </w:p>
    <w:p w:rsidR="00826FA1" w:rsidRDefault="00826FA1" w:rsidP="00BF4B93">
      <w:pPr>
        <w:widowControl w:val="0"/>
        <w:numPr>
          <w:ilvl w:val="0"/>
          <w:numId w:val="22"/>
        </w:numPr>
        <w:autoSpaceDE w:val="0"/>
        <w:autoSpaceDN w:val="0"/>
        <w:adjustRightInd w:val="0"/>
        <w:ind w:left="567" w:hanging="567"/>
        <w:jc w:val="both"/>
        <w:rPr>
          <w:color w:val="000000"/>
        </w:rPr>
      </w:pPr>
      <w:r w:rsidRPr="00984A9F">
        <w:rPr>
          <w:color w:val="000000"/>
        </w:rPr>
        <w:t>Jeżeli konieczność robót dodatkowych wynika z decyzji organów nadzoru budowlanego lub jest następstwem błędów lub zaniedbań Wykonawcy, prace takie zostaną wykonane przez wykonawcę bez dodatkowego wynagrodzenia - w terminach wynikających z niniejszej umowy.</w:t>
      </w:r>
    </w:p>
    <w:p w:rsidR="00826FA1" w:rsidRDefault="00826FA1" w:rsidP="00BF4B93">
      <w:pPr>
        <w:widowControl w:val="0"/>
        <w:numPr>
          <w:ilvl w:val="0"/>
          <w:numId w:val="22"/>
        </w:numPr>
        <w:autoSpaceDE w:val="0"/>
        <w:autoSpaceDN w:val="0"/>
        <w:adjustRightInd w:val="0"/>
        <w:ind w:left="567" w:hanging="567"/>
        <w:jc w:val="both"/>
        <w:rPr>
          <w:color w:val="000000"/>
        </w:rPr>
      </w:pPr>
      <w:r w:rsidRPr="001454FB">
        <w:rPr>
          <w:color w:val="000000"/>
        </w:rPr>
        <w:t>Roboty dodatkowe i zamienne lub nieprzewidziane, których potwierdzona przez</w:t>
      </w:r>
      <w:r>
        <w:rPr>
          <w:color w:val="000000"/>
        </w:rPr>
        <w:t xml:space="preserve"> </w:t>
      </w:r>
      <w:r w:rsidRPr="001454FB">
        <w:rPr>
          <w:color w:val="000000"/>
        </w:rPr>
        <w:t>zamawiającego konieczność wykonania wystąpi w toku realizacji przedmiotu umowy, a których zakres nie przekracza uprawnień Zamawiającego z mocy Prawa Zamówień Publicznych zobowiązany jest wykonać w przypadku ich zlecenia przy zachowaniu ty</w:t>
      </w:r>
      <w:r>
        <w:rPr>
          <w:color w:val="000000"/>
        </w:rPr>
        <w:t>ch samych stawek kalkulacyjnych.</w:t>
      </w:r>
    </w:p>
    <w:p w:rsidR="00826FA1" w:rsidRPr="001A45D9" w:rsidRDefault="00826FA1" w:rsidP="00BF4B93">
      <w:pPr>
        <w:widowControl w:val="0"/>
        <w:autoSpaceDE w:val="0"/>
        <w:autoSpaceDN w:val="0"/>
        <w:adjustRightInd w:val="0"/>
        <w:ind w:left="567"/>
        <w:jc w:val="both"/>
        <w:rPr>
          <w:color w:val="000000"/>
        </w:rPr>
      </w:pPr>
    </w:p>
    <w:p w:rsidR="00826FA1" w:rsidRPr="00CA5C66" w:rsidRDefault="00826FA1" w:rsidP="00BF4B93">
      <w:pPr>
        <w:widowControl w:val="0"/>
        <w:autoSpaceDE w:val="0"/>
        <w:autoSpaceDN w:val="0"/>
        <w:adjustRightInd w:val="0"/>
        <w:ind w:left="567" w:hanging="567"/>
        <w:jc w:val="center"/>
        <w:rPr>
          <w:b/>
          <w:color w:val="000000"/>
        </w:rPr>
      </w:pPr>
      <w:r w:rsidRPr="00CA5C66">
        <w:rPr>
          <w:b/>
          <w:color w:val="000000"/>
        </w:rPr>
        <w:t>§ 12.</w:t>
      </w:r>
    </w:p>
    <w:p w:rsidR="00826FA1" w:rsidRDefault="00826FA1" w:rsidP="00BF4B93">
      <w:pPr>
        <w:widowControl w:val="0"/>
        <w:autoSpaceDE w:val="0"/>
        <w:autoSpaceDN w:val="0"/>
        <w:adjustRightInd w:val="0"/>
        <w:ind w:left="567" w:hanging="567"/>
        <w:jc w:val="center"/>
        <w:rPr>
          <w:b/>
          <w:color w:val="000000"/>
        </w:rPr>
      </w:pPr>
      <w:r w:rsidRPr="00CA5C66">
        <w:rPr>
          <w:b/>
          <w:color w:val="000000"/>
        </w:rPr>
        <w:t>Odstąpienie od umowy</w:t>
      </w:r>
    </w:p>
    <w:p w:rsidR="00826FA1" w:rsidRPr="00984A9F" w:rsidRDefault="00826FA1" w:rsidP="00BF4B93">
      <w:pPr>
        <w:widowControl w:val="0"/>
        <w:numPr>
          <w:ilvl w:val="0"/>
          <w:numId w:val="24"/>
        </w:numPr>
        <w:autoSpaceDE w:val="0"/>
        <w:autoSpaceDN w:val="0"/>
        <w:adjustRightInd w:val="0"/>
        <w:ind w:left="567" w:hanging="567"/>
        <w:jc w:val="both"/>
        <w:rPr>
          <w:color w:val="000000"/>
        </w:rPr>
      </w:pPr>
      <w:r w:rsidRPr="00984A9F">
        <w:rPr>
          <w:color w:val="000000"/>
        </w:rPr>
        <w:t>Zamawiający ma prawo odstąpić od umowy:</w:t>
      </w:r>
    </w:p>
    <w:p w:rsidR="00826FA1" w:rsidRDefault="00826FA1" w:rsidP="00BF4B93">
      <w:pPr>
        <w:widowControl w:val="0"/>
        <w:numPr>
          <w:ilvl w:val="0"/>
          <w:numId w:val="25"/>
        </w:numPr>
        <w:autoSpaceDE w:val="0"/>
        <w:autoSpaceDN w:val="0"/>
        <w:adjustRightInd w:val="0"/>
        <w:ind w:left="567" w:hanging="567"/>
        <w:jc w:val="both"/>
        <w:rPr>
          <w:color w:val="000000"/>
        </w:rPr>
      </w:pPr>
      <w:r w:rsidRPr="00984A9F">
        <w:rPr>
          <w:color w:val="000000"/>
        </w:rPr>
        <w:t>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części umowy potwierdzonej wpisem w protokole odbioru.</w:t>
      </w:r>
    </w:p>
    <w:p w:rsidR="00826FA1" w:rsidRDefault="00826FA1" w:rsidP="00BF4B93">
      <w:pPr>
        <w:widowControl w:val="0"/>
        <w:numPr>
          <w:ilvl w:val="0"/>
          <w:numId w:val="4"/>
        </w:numPr>
        <w:autoSpaceDE w:val="0"/>
        <w:autoSpaceDN w:val="0"/>
        <w:adjustRightInd w:val="0"/>
        <w:ind w:left="567" w:hanging="567"/>
        <w:jc w:val="both"/>
        <w:rPr>
          <w:color w:val="000000"/>
        </w:rPr>
      </w:pPr>
      <w:r w:rsidRPr="00CA5C66">
        <w:rPr>
          <w:color w:val="000000"/>
        </w:rPr>
        <w:t>W przypadku odstąpienia od umowy</w:t>
      </w:r>
      <w:r>
        <w:rPr>
          <w:color w:val="000000"/>
        </w:rPr>
        <w:t xml:space="preserve"> przez Zamawiającego</w:t>
      </w:r>
      <w:r w:rsidRPr="00CA5C66">
        <w:rPr>
          <w:color w:val="000000"/>
        </w:rPr>
        <w:t>, bez względu na przyczynę, Wykonawca</w:t>
      </w:r>
      <w:r>
        <w:rPr>
          <w:color w:val="000000"/>
        </w:rPr>
        <w:t xml:space="preserve"> </w:t>
      </w:r>
      <w:r w:rsidRPr="00CA5C66">
        <w:rPr>
          <w:color w:val="000000"/>
        </w:rPr>
        <w:t>obowią</w:t>
      </w:r>
      <w:r>
        <w:rPr>
          <w:color w:val="000000"/>
        </w:rPr>
        <w:t xml:space="preserve">zany </w:t>
      </w:r>
      <w:r w:rsidRPr="00CA5C66">
        <w:rPr>
          <w:color w:val="000000"/>
        </w:rPr>
        <w:t>jest do dokonania przy udziale Zamawiającego pełnej inwentaryzacji oraz zabezpieczenia wykonanych robót. Zamawiający powinien zapłacić</w:t>
      </w:r>
      <w:r>
        <w:rPr>
          <w:color w:val="000000"/>
        </w:rPr>
        <w:t xml:space="preserve"> </w:t>
      </w:r>
      <w:r w:rsidRPr="00CA5C66">
        <w:rPr>
          <w:color w:val="000000"/>
        </w:rPr>
        <w:t>Wykonawcy wynagrodzenie należne za wykonane roboty, w zakresie, w jakim nie odstąpiono od umowy.</w:t>
      </w:r>
    </w:p>
    <w:p w:rsidR="00826FA1" w:rsidRDefault="00826FA1" w:rsidP="001B033B">
      <w:pPr>
        <w:widowControl w:val="0"/>
        <w:numPr>
          <w:ilvl w:val="0"/>
          <w:numId w:val="4"/>
        </w:numPr>
        <w:autoSpaceDE w:val="0"/>
        <w:autoSpaceDN w:val="0"/>
        <w:adjustRightInd w:val="0"/>
        <w:ind w:left="567" w:hanging="567"/>
        <w:jc w:val="both"/>
        <w:rPr>
          <w:color w:val="000000"/>
        </w:rPr>
      </w:pPr>
      <w:r w:rsidRPr="00CA5C66">
        <w:rPr>
          <w:color w:val="000000"/>
        </w:rPr>
        <w:t>W przypadku odstąpienia od Umowy przez Zamawiającego nie spowodowanego</w:t>
      </w:r>
      <w:r>
        <w:rPr>
          <w:color w:val="000000"/>
        </w:rPr>
        <w:t xml:space="preserve"> </w:t>
      </w:r>
      <w:r w:rsidRPr="00CA5C66">
        <w:rPr>
          <w:color w:val="000000"/>
        </w:rPr>
        <w:t>winą Wykonawcy zapłaci on Wykonawcy wynagrodzenie należne z tytułu</w:t>
      </w:r>
      <w:r>
        <w:rPr>
          <w:color w:val="000000"/>
        </w:rPr>
        <w:t xml:space="preserve"> </w:t>
      </w:r>
      <w:r w:rsidRPr="00CA5C66">
        <w:rPr>
          <w:color w:val="000000"/>
        </w:rPr>
        <w:t>wykonania udokumentowanej i potwierdzonej przez Inspektora Nadzoru części przedmiotu umowy.</w:t>
      </w:r>
    </w:p>
    <w:p w:rsidR="00826FA1" w:rsidRPr="001B033B" w:rsidRDefault="00826FA1" w:rsidP="001B033B">
      <w:pPr>
        <w:widowControl w:val="0"/>
        <w:numPr>
          <w:ilvl w:val="0"/>
          <w:numId w:val="4"/>
        </w:numPr>
        <w:autoSpaceDE w:val="0"/>
        <w:autoSpaceDN w:val="0"/>
        <w:adjustRightInd w:val="0"/>
        <w:ind w:left="567" w:hanging="567"/>
        <w:jc w:val="both"/>
        <w:rPr>
          <w:color w:val="000000"/>
        </w:rPr>
      </w:pPr>
      <w:r>
        <w:rPr>
          <w:color w:val="000000"/>
        </w:rPr>
        <w:t>Niezależnie od postanowień zawartych w ust. 1 dopuszcza się zmiany umowy w uzasadnionych przypadkach, gdy zajdzie konieczność wprowadzenia zmian wynikających z okoliczności, których nie można było przewidzieć w chwili zawarcia umowy.</w:t>
      </w:r>
    </w:p>
    <w:p w:rsidR="00826FA1" w:rsidRDefault="00826FA1" w:rsidP="00BF4B93">
      <w:pPr>
        <w:widowControl w:val="0"/>
        <w:autoSpaceDE w:val="0"/>
        <w:autoSpaceDN w:val="0"/>
        <w:adjustRightInd w:val="0"/>
        <w:ind w:left="567" w:hanging="567"/>
        <w:jc w:val="center"/>
        <w:rPr>
          <w:b/>
          <w:color w:val="000000"/>
        </w:rPr>
      </w:pPr>
    </w:p>
    <w:p w:rsidR="00826FA1" w:rsidRDefault="00826FA1" w:rsidP="00BF4B93">
      <w:pPr>
        <w:widowControl w:val="0"/>
        <w:autoSpaceDE w:val="0"/>
        <w:autoSpaceDN w:val="0"/>
        <w:adjustRightInd w:val="0"/>
        <w:ind w:left="567" w:hanging="567"/>
        <w:jc w:val="center"/>
        <w:rPr>
          <w:b/>
          <w:color w:val="000000"/>
        </w:rPr>
      </w:pPr>
    </w:p>
    <w:p w:rsidR="00826FA1" w:rsidRDefault="00826FA1" w:rsidP="00BF4B93">
      <w:pPr>
        <w:widowControl w:val="0"/>
        <w:autoSpaceDE w:val="0"/>
        <w:autoSpaceDN w:val="0"/>
        <w:adjustRightInd w:val="0"/>
        <w:ind w:left="567" w:hanging="567"/>
        <w:jc w:val="center"/>
        <w:rPr>
          <w:b/>
          <w:color w:val="000000"/>
        </w:rPr>
      </w:pPr>
    </w:p>
    <w:p w:rsidR="00826FA1" w:rsidRDefault="00826FA1" w:rsidP="00BF4B93">
      <w:pPr>
        <w:widowControl w:val="0"/>
        <w:autoSpaceDE w:val="0"/>
        <w:autoSpaceDN w:val="0"/>
        <w:adjustRightInd w:val="0"/>
        <w:ind w:left="567" w:hanging="567"/>
        <w:jc w:val="center"/>
        <w:rPr>
          <w:b/>
          <w:color w:val="000000"/>
        </w:rPr>
      </w:pPr>
    </w:p>
    <w:p w:rsidR="00826FA1" w:rsidRDefault="00826FA1" w:rsidP="00BF4B93">
      <w:pPr>
        <w:widowControl w:val="0"/>
        <w:autoSpaceDE w:val="0"/>
        <w:autoSpaceDN w:val="0"/>
        <w:adjustRightInd w:val="0"/>
        <w:ind w:left="567" w:hanging="567"/>
        <w:jc w:val="center"/>
        <w:rPr>
          <w:b/>
          <w:color w:val="000000"/>
        </w:rPr>
      </w:pPr>
      <w:r>
        <w:rPr>
          <w:b/>
          <w:color w:val="000000"/>
        </w:rPr>
        <w:t xml:space="preserve">§13. </w:t>
      </w:r>
    </w:p>
    <w:p w:rsidR="00826FA1" w:rsidRDefault="00826FA1" w:rsidP="00BF4B93">
      <w:pPr>
        <w:widowControl w:val="0"/>
        <w:autoSpaceDE w:val="0"/>
        <w:autoSpaceDN w:val="0"/>
        <w:adjustRightInd w:val="0"/>
        <w:ind w:left="567" w:hanging="567"/>
        <w:jc w:val="center"/>
        <w:rPr>
          <w:b/>
          <w:color w:val="000000"/>
        </w:rPr>
      </w:pPr>
      <w:r>
        <w:rPr>
          <w:b/>
          <w:color w:val="000000"/>
        </w:rPr>
        <w:t>Istotne zmiany postanowienia zawartej umowy</w:t>
      </w:r>
    </w:p>
    <w:p w:rsidR="00826FA1" w:rsidRDefault="00826FA1" w:rsidP="00AF4C65">
      <w:pPr>
        <w:widowControl w:val="0"/>
        <w:numPr>
          <w:ilvl w:val="0"/>
          <w:numId w:val="41"/>
        </w:numPr>
        <w:autoSpaceDE w:val="0"/>
        <w:autoSpaceDN w:val="0"/>
        <w:adjustRightInd w:val="0"/>
        <w:ind w:left="567" w:hanging="567"/>
        <w:rPr>
          <w:color w:val="000000"/>
        </w:rPr>
      </w:pPr>
      <w:r w:rsidRPr="00AF4C65">
        <w:rPr>
          <w:color w:val="000000"/>
        </w:rPr>
        <w:t>Zamiany postanowień zawartej umowy wymaga formy pisemnej w postaci aneksu pod rygorem nieważności. Zmiany nie mogą naruszać postanowień zawartych w art.144 ustawy PZP.</w:t>
      </w:r>
    </w:p>
    <w:p w:rsidR="00826FA1" w:rsidRPr="00AF4C65" w:rsidRDefault="00826FA1" w:rsidP="00AF4C65">
      <w:pPr>
        <w:widowControl w:val="0"/>
        <w:numPr>
          <w:ilvl w:val="0"/>
          <w:numId w:val="41"/>
        </w:numPr>
        <w:autoSpaceDE w:val="0"/>
        <w:autoSpaceDN w:val="0"/>
        <w:adjustRightInd w:val="0"/>
        <w:rPr>
          <w:color w:val="000000"/>
        </w:rPr>
      </w:pPr>
      <w:r w:rsidRPr="00AF4C65">
        <w:rPr>
          <w:color w:val="000000"/>
        </w:rPr>
        <w:t>Zamawiający przewiduje możliwość dokonania zmiany postanowień zawartej umowy w stosunku do treści oferty, na podstawie której dokonał wyboru Wykonawcy, w zakresie przesunięcia terminu wykonania robót w przypadku:</w:t>
      </w:r>
    </w:p>
    <w:p w:rsidR="00826FA1" w:rsidRPr="00AF4C65" w:rsidRDefault="00826FA1" w:rsidP="00AF4C65">
      <w:pPr>
        <w:widowControl w:val="0"/>
        <w:numPr>
          <w:ilvl w:val="0"/>
          <w:numId w:val="40"/>
        </w:numPr>
        <w:autoSpaceDE w:val="0"/>
        <w:autoSpaceDN w:val="0"/>
        <w:adjustRightInd w:val="0"/>
        <w:rPr>
          <w:color w:val="000000"/>
        </w:rPr>
      </w:pPr>
      <w:r w:rsidRPr="00AF4C65">
        <w:rPr>
          <w:color w:val="000000"/>
        </w:rPr>
        <w:t>wystąpienia szczególnie  niesprzyjających warunków atmosferycznych, których nie można było wcześniej przewidzieć, uniemożliwiających wykonanie przedmiotowego zamówienia zgodnie z technologią (temperatura, odpady) na wniosek Wykonawcy.</w:t>
      </w:r>
    </w:p>
    <w:p w:rsidR="00826FA1" w:rsidRPr="00AF4C65" w:rsidRDefault="00826FA1" w:rsidP="00AF4C65">
      <w:pPr>
        <w:widowControl w:val="0"/>
        <w:numPr>
          <w:ilvl w:val="0"/>
          <w:numId w:val="40"/>
        </w:numPr>
        <w:autoSpaceDE w:val="0"/>
        <w:autoSpaceDN w:val="0"/>
        <w:adjustRightInd w:val="0"/>
        <w:rPr>
          <w:color w:val="000000"/>
        </w:rPr>
      </w:pPr>
      <w:r w:rsidRPr="00AF4C65">
        <w:rPr>
          <w:color w:val="000000"/>
        </w:rPr>
        <w:t>działania siły wyższej mającej wpływ na termin wykonania zamówienia (np. działanie sił przyrody, huragan, powódź, stan wojenny, stan wyjątkowy itp.)</w:t>
      </w:r>
    </w:p>
    <w:p w:rsidR="00826FA1" w:rsidRDefault="00826FA1" w:rsidP="00AF4C65">
      <w:pPr>
        <w:widowControl w:val="0"/>
        <w:autoSpaceDE w:val="0"/>
        <w:autoSpaceDN w:val="0"/>
        <w:adjustRightInd w:val="0"/>
        <w:rPr>
          <w:b/>
          <w:color w:val="000000"/>
        </w:rPr>
      </w:pPr>
    </w:p>
    <w:p w:rsidR="00826FA1" w:rsidRPr="00CA5C66" w:rsidRDefault="00826FA1" w:rsidP="00BF4B93">
      <w:pPr>
        <w:widowControl w:val="0"/>
        <w:autoSpaceDE w:val="0"/>
        <w:autoSpaceDN w:val="0"/>
        <w:adjustRightInd w:val="0"/>
        <w:ind w:left="567" w:hanging="567"/>
        <w:jc w:val="center"/>
        <w:rPr>
          <w:b/>
          <w:color w:val="000000"/>
        </w:rPr>
      </w:pPr>
      <w:r>
        <w:rPr>
          <w:b/>
          <w:color w:val="000000"/>
        </w:rPr>
        <w:t>§ 14</w:t>
      </w:r>
      <w:r w:rsidRPr="00CA5C66">
        <w:rPr>
          <w:b/>
          <w:color w:val="000000"/>
        </w:rPr>
        <w:t>.</w:t>
      </w:r>
    </w:p>
    <w:p w:rsidR="00826FA1" w:rsidRPr="00CA5C66" w:rsidRDefault="00826FA1" w:rsidP="00BF4B93">
      <w:pPr>
        <w:widowControl w:val="0"/>
        <w:autoSpaceDE w:val="0"/>
        <w:autoSpaceDN w:val="0"/>
        <w:adjustRightInd w:val="0"/>
        <w:ind w:left="567" w:hanging="567"/>
        <w:jc w:val="center"/>
        <w:rPr>
          <w:b/>
          <w:color w:val="000000"/>
        </w:rPr>
      </w:pPr>
      <w:r w:rsidRPr="00CA5C66">
        <w:rPr>
          <w:b/>
          <w:color w:val="000000"/>
        </w:rPr>
        <w:t>Kary umowne</w:t>
      </w:r>
    </w:p>
    <w:p w:rsidR="00826FA1" w:rsidRDefault="00826FA1" w:rsidP="00BF4B93">
      <w:pPr>
        <w:widowControl w:val="0"/>
        <w:autoSpaceDE w:val="0"/>
        <w:autoSpaceDN w:val="0"/>
        <w:adjustRightInd w:val="0"/>
        <w:ind w:left="567" w:hanging="567"/>
        <w:jc w:val="both"/>
        <w:rPr>
          <w:color w:val="000000"/>
        </w:rPr>
      </w:pPr>
      <w:r w:rsidRPr="00984A9F">
        <w:rPr>
          <w:color w:val="000000"/>
        </w:rPr>
        <w:t xml:space="preserve">Strony ustalają, że formą odszkodowania będą kary </w:t>
      </w:r>
      <w:r>
        <w:rPr>
          <w:color w:val="000000"/>
        </w:rPr>
        <w:t>umowne z następujących tytułów:</w:t>
      </w:r>
    </w:p>
    <w:p w:rsidR="00826FA1" w:rsidRDefault="00826FA1" w:rsidP="00BF4B93">
      <w:pPr>
        <w:widowControl w:val="0"/>
        <w:numPr>
          <w:ilvl w:val="0"/>
          <w:numId w:val="26"/>
        </w:numPr>
        <w:autoSpaceDE w:val="0"/>
        <w:autoSpaceDN w:val="0"/>
        <w:adjustRightInd w:val="0"/>
        <w:ind w:left="567" w:hanging="567"/>
        <w:jc w:val="both"/>
        <w:rPr>
          <w:color w:val="000000"/>
        </w:rPr>
      </w:pPr>
      <w:r w:rsidRPr="00984A9F">
        <w:rPr>
          <w:color w:val="000000"/>
        </w:rPr>
        <w:t>Wykonawca zapłaci Zamawiającemu kary umowne:</w:t>
      </w:r>
    </w:p>
    <w:p w:rsidR="00826FA1" w:rsidRDefault="00826FA1" w:rsidP="00BF4B93">
      <w:pPr>
        <w:widowControl w:val="0"/>
        <w:numPr>
          <w:ilvl w:val="0"/>
          <w:numId w:val="27"/>
        </w:numPr>
        <w:autoSpaceDE w:val="0"/>
        <w:autoSpaceDN w:val="0"/>
        <w:adjustRightInd w:val="0"/>
        <w:ind w:left="567" w:hanging="567"/>
        <w:jc w:val="both"/>
        <w:rPr>
          <w:color w:val="000000"/>
        </w:rPr>
      </w:pPr>
      <w:r w:rsidRPr="00CA5C66">
        <w:rPr>
          <w:color w:val="000000"/>
        </w:rPr>
        <w:t>za opóźnienie w ukończeniu przedmiotu umowy, jak również za opóźnienie w</w:t>
      </w:r>
      <w:r>
        <w:rPr>
          <w:color w:val="000000"/>
        </w:rPr>
        <w:t xml:space="preserve"> </w:t>
      </w:r>
      <w:r w:rsidRPr="00CA5C66">
        <w:rPr>
          <w:color w:val="000000"/>
        </w:rPr>
        <w:t>usunięciu wady stwierdzonej przy odbiorze końcowym robót, a także w okresie gwarancji</w:t>
      </w:r>
      <w:r>
        <w:rPr>
          <w:color w:val="000000"/>
        </w:rPr>
        <w:t xml:space="preserve"> i rękojmi</w:t>
      </w:r>
      <w:r w:rsidRPr="00CA5C66">
        <w:rPr>
          <w:color w:val="000000"/>
        </w:rPr>
        <w:t xml:space="preserve"> - w wysokości </w:t>
      </w:r>
      <w:r>
        <w:rPr>
          <w:color w:val="000000"/>
          <w:highlight w:val="white"/>
        </w:rPr>
        <w:t>0,2</w:t>
      </w:r>
      <w:r w:rsidRPr="00CA5C66">
        <w:rPr>
          <w:color w:val="000000"/>
          <w:highlight w:val="white"/>
        </w:rPr>
        <w:t xml:space="preserve"> %</w:t>
      </w:r>
      <w:r w:rsidRPr="00CA5C66">
        <w:rPr>
          <w:color w:val="000000"/>
        </w:rPr>
        <w:t xml:space="preserve"> wynagrodzenia</w:t>
      </w:r>
      <w:r>
        <w:rPr>
          <w:color w:val="000000"/>
        </w:rPr>
        <w:t xml:space="preserve"> netto</w:t>
      </w:r>
      <w:r w:rsidRPr="00CA5C66">
        <w:rPr>
          <w:color w:val="000000"/>
        </w:rPr>
        <w:t xml:space="preserve"> Wykonawcy, o którym mowa w § 7 pkt.</w:t>
      </w:r>
      <w:r w:rsidRPr="008B6E54">
        <w:rPr>
          <w:color w:val="000000"/>
        </w:rPr>
        <w:t>1 umowy za każdy dzień opóźnienia. Zapłata kary umownej może nastąpić, poprzez potrącenie jej z wynagrodzeniem Wykonawcy.</w:t>
      </w:r>
      <w:r>
        <w:rPr>
          <w:color w:val="000000"/>
        </w:rPr>
        <w:t xml:space="preserve"> </w:t>
      </w:r>
    </w:p>
    <w:p w:rsidR="00826FA1" w:rsidRDefault="00826FA1" w:rsidP="00BF4B93">
      <w:pPr>
        <w:widowControl w:val="0"/>
        <w:numPr>
          <w:ilvl w:val="0"/>
          <w:numId w:val="27"/>
          <w:numberingChange w:id="8" w:author="Unknown" w:date="2016-10-17T11:14:00Z" w:original="%1:2:4:)"/>
        </w:numPr>
        <w:autoSpaceDE w:val="0"/>
        <w:autoSpaceDN w:val="0"/>
        <w:adjustRightInd w:val="0"/>
        <w:ind w:left="567" w:hanging="567"/>
        <w:jc w:val="both"/>
        <w:rPr>
          <w:color w:val="000000"/>
        </w:rPr>
      </w:pPr>
      <w:r w:rsidRPr="008B6E54">
        <w:rPr>
          <w:color w:val="000000"/>
        </w:rPr>
        <w:t>za odstąpienie od umowy nie spowodowane winą Zamawiającego w</w:t>
      </w:r>
      <w:r>
        <w:rPr>
          <w:color w:val="000000"/>
        </w:rPr>
        <w:t xml:space="preserve"> </w:t>
      </w:r>
      <w:r w:rsidRPr="008B6E54">
        <w:rPr>
          <w:color w:val="000000"/>
        </w:rPr>
        <w:t xml:space="preserve">wysokości </w:t>
      </w:r>
      <w:r>
        <w:rPr>
          <w:color w:val="000000"/>
          <w:highlight w:val="white"/>
        </w:rPr>
        <w:t>10</w:t>
      </w:r>
      <w:r w:rsidRPr="008B6E54">
        <w:rPr>
          <w:color w:val="000000"/>
          <w:highlight w:val="white"/>
        </w:rPr>
        <w:t>%</w:t>
      </w:r>
      <w:r w:rsidRPr="008B6E54">
        <w:rPr>
          <w:color w:val="000000"/>
        </w:rPr>
        <w:t xml:space="preserve"> wynagrodzenia</w:t>
      </w:r>
      <w:r>
        <w:rPr>
          <w:color w:val="000000"/>
        </w:rPr>
        <w:t xml:space="preserve"> netto</w:t>
      </w:r>
      <w:r w:rsidRPr="008B6E54">
        <w:rPr>
          <w:color w:val="000000"/>
        </w:rPr>
        <w:t xml:space="preserve"> Wykonawcy</w:t>
      </w:r>
      <w:r>
        <w:rPr>
          <w:color w:val="000000"/>
        </w:rPr>
        <w:t>,</w:t>
      </w:r>
    </w:p>
    <w:p w:rsidR="00826FA1" w:rsidRDefault="00826FA1" w:rsidP="00BF4B93">
      <w:pPr>
        <w:widowControl w:val="0"/>
        <w:numPr>
          <w:ilvl w:val="0"/>
          <w:numId w:val="27"/>
          <w:numberingChange w:id="9" w:author="Unknown" w:date="2016-10-17T11:14:00Z" w:original="%1:3:4:)"/>
        </w:numPr>
        <w:autoSpaceDE w:val="0"/>
        <w:autoSpaceDN w:val="0"/>
        <w:adjustRightInd w:val="0"/>
        <w:ind w:left="567" w:hanging="567"/>
        <w:jc w:val="both"/>
        <w:rPr>
          <w:color w:val="000000"/>
        </w:rPr>
      </w:pPr>
      <w:r>
        <w:rPr>
          <w:color w:val="000000"/>
        </w:rPr>
        <w:t xml:space="preserve">za </w:t>
      </w:r>
      <w:r w:rsidRPr="002C6EDF">
        <w:rPr>
          <w:color w:val="000000"/>
        </w:rPr>
        <w:t>nieprzekazani</w:t>
      </w:r>
      <w:r>
        <w:rPr>
          <w:color w:val="000000"/>
        </w:rPr>
        <w:t>e</w:t>
      </w:r>
      <w:r w:rsidRPr="002C6EDF">
        <w:rPr>
          <w:color w:val="000000"/>
        </w:rPr>
        <w:t xml:space="preserve"> Zamawiającemu wykazu osób</w:t>
      </w:r>
      <w:r>
        <w:rPr>
          <w:color w:val="000000"/>
        </w:rPr>
        <w:t xml:space="preserve"> zatrudnionych w oparciu o umowę o pracę lub jego </w:t>
      </w:r>
      <w:r w:rsidRPr="002C6EDF">
        <w:rPr>
          <w:color w:val="000000"/>
        </w:rPr>
        <w:t xml:space="preserve">aktualizacji </w:t>
      </w:r>
      <w:r>
        <w:rPr>
          <w:color w:val="000000"/>
        </w:rPr>
        <w:t xml:space="preserve">w ustalonym terminie </w:t>
      </w:r>
      <w:r w:rsidRPr="008B6E54">
        <w:rPr>
          <w:color w:val="000000"/>
        </w:rPr>
        <w:t>w</w:t>
      </w:r>
      <w:r>
        <w:rPr>
          <w:color w:val="000000"/>
        </w:rPr>
        <w:t xml:space="preserve"> </w:t>
      </w:r>
      <w:r w:rsidRPr="008B6E54">
        <w:rPr>
          <w:color w:val="000000"/>
        </w:rPr>
        <w:t xml:space="preserve">wysokości </w:t>
      </w:r>
      <w:r>
        <w:rPr>
          <w:color w:val="000000"/>
        </w:rPr>
        <w:t xml:space="preserve">0,1 </w:t>
      </w:r>
      <w:r w:rsidRPr="008B6E54">
        <w:rPr>
          <w:color w:val="000000"/>
          <w:highlight w:val="white"/>
        </w:rPr>
        <w:t>%</w:t>
      </w:r>
      <w:r w:rsidRPr="008B6E54">
        <w:rPr>
          <w:color w:val="000000"/>
        </w:rPr>
        <w:t xml:space="preserve"> wynagrodzenia</w:t>
      </w:r>
      <w:r>
        <w:rPr>
          <w:color w:val="000000"/>
        </w:rPr>
        <w:t xml:space="preserve"> netto</w:t>
      </w:r>
      <w:r w:rsidRPr="008B6E54">
        <w:rPr>
          <w:color w:val="000000"/>
        </w:rPr>
        <w:t xml:space="preserve"> Wykonawcy</w:t>
      </w:r>
      <w:r>
        <w:rPr>
          <w:color w:val="000000"/>
        </w:rPr>
        <w:t xml:space="preserve"> za każdy dzień opóźnienia,</w:t>
      </w:r>
    </w:p>
    <w:p w:rsidR="00826FA1" w:rsidRPr="00B62BE9" w:rsidRDefault="00826FA1" w:rsidP="00B62BE9">
      <w:pPr>
        <w:widowControl w:val="0"/>
        <w:numPr>
          <w:ilvl w:val="0"/>
          <w:numId w:val="27"/>
          <w:numberingChange w:id="10" w:author="Unknown" w:date="2016-10-17T11:14:00Z" w:original="%1:4:4:)"/>
        </w:numPr>
        <w:autoSpaceDE w:val="0"/>
        <w:autoSpaceDN w:val="0"/>
        <w:adjustRightInd w:val="0"/>
        <w:ind w:left="567" w:hanging="567"/>
        <w:jc w:val="both"/>
        <w:rPr>
          <w:color w:val="000000"/>
        </w:rPr>
      </w:pPr>
      <w:r w:rsidRPr="00B62BE9">
        <w:rPr>
          <w:color w:val="000000"/>
        </w:rPr>
        <w:t>w przypadku potwierdzenia zatrudnienia osoby wykonującej czynności bezpośrednio związane z wyko</w:t>
      </w:r>
      <w:r>
        <w:rPr>
          <w:color w:val="000000"/>
        </w:rPr>
        <w:t>nywaniem robót przy zamówieniu</w:t>
      </w:r>
      <w:r w:rsidRPr="00B62BE9">
        <w:rPr>
          <w:color w:val="000000"/>
        </w:rPr>
        <w:t xml:space="preserve"> bez zawarcia umowy o pracę</w:t>
      </w:r>
      <w:r>
        <w:rPr>
          <w:color w:val="000000"/>
        </w:rPr>
        <w:t xml:space="preserve"> w wysokości 2 % </w:t>
      </w:r>
      <w:r w:rsidRPr="008B6E54">
        <w:rPr>
          <w:color w:val="000000"/>
        </w:rPr>
        <w:t>wynagrodzenia</w:t>
      </w:r>
      <w:r>
        <w:rPr>
          <w:color w:val="000000"/>
        </w:rPr>
        <w:t xml:space="preserve"> netto</w:t>
      </w:r>
      <w:r w:rsidRPr="008B6E54">
        <w:rPr>
          <w:color w:val="000000"/>
        </w:rPr>
        <w:t xml:space="preserve"> Wykonawcy</w:t>
      </w:r>
      <w:r>
        <w:rPr>
          <w:color w:val="000000"/>
        </w:rPr>
        <w:t xml:space="preserve"> za każdy przypadek</w:t>
      </w:r>
      <w:bookmarkStart w:id="11" w:name="_GoBack"/>
      <w:bookmarkEnd w:id="11"/>
      <w:r w:rsidRPr="00B62BE9">
        <w:rPr>
          <w:color w:val="000000"/>
        </w:rPr>
        <w:t>.</w:t>
      </w:r>
    </w:p>
    <w:p w:rsidR="00826FA1" w:rsidRDefault="00826FA1" w:rsidP="00BF4B93">
      <w:pPr>
        <w:widowControl w:val="0"/>
        <w:numPr>
          <w:ilvl w:val="0"/>
          <w:numId w:val="26"/>
        </w:numPr>
        <w:autoSpaceDE w:val="0"/>
        <w:autoSpaceDN w:val="0"/>
        <w:adjustRightInd w:val="0"/>
        <w:ind w:left="567" w:hanging="567"/>
        <w:jc w:val="both"/>
        <w:rPr>
          <w:color w:val="000000"/>
        </w:rPr>
      </w:pPr>
      <w:r w:rsidRPr="00984A9F">
        <w:rPr>
          <w:color w:val="000000"/>
        </w:rPr>
        <w:t>Jeżeli kara umowna nie pokrywa poniesionej szkody Zamawiający może dochodzić odszkodowania uzupełniającego.</w:t>
      </w:r>
    </w:p>
    <w:p w:rsidR="00826FA1" w:rsidRPr="005839A2" w:rsidRDefault="00826FA1" w:rsidP="00BF4B93">
      <w:pPr>
        <w:widowControl w:val="0"/>
        <w:numPr>
          <w:ilvl w:val="0"/>
          <w:numId w:val="26"/>
        </w:numPr>
        <w:autoSpaceDE w:val="0"/>
        <w:autoSpaceDN w:val="0"/>
        <w:adjustRightInd w:val="0"/>
        <w:ind w:left="567" w:hanging="567"/>
        <w:jc w:val="both"/>
        <w:rPr>
          <w:color w:val="000000"/>
        </w:rPr>
      </w:pPr>
      <w:r>
        <w:rPr>
          <w:color w:val="000000"/>
        </w:rPr>
        <w:t>Wykonawca wyraża zgodę na potrącenie kar umownych z wynagrodzenia faktury końcowej.</w:t>
      </w:r>
    </w:p>
    <w:p w:rsidR="00826FA1" w:rsidRPr="005839A2" w:rsidRDefault="00826FA1" w:rsidP="00BF4B93">
      <w:pPr>
        <w:widowControl w:val="0"/>
        <w:numPr>
          <w:ilvl w:val="0"/>
          <w:numId w:val="26"/>
        </w:numPr>
        <w:autoSpaceDE w:val="0"/>
        <w:autoSpaceDN w:val="0"/>
        <w:adjustRightInd w:val="0"/>
        <w:ind w:left="567" w:hanging="567"/>
        <w:jc w:val="both"/>
        <w:rPr>
          <w:color w:val="000000"/>
        </w:rPr>
      </w:pPr>
      <w:r w:rsidRPr="008B6E54">
        <w:rPr>
          <w:color w:val="000000"/>
        </w:rPr>
        <w:t>Roszczenie o zapłatę kar umownych z tytułu opóźnienia, ustalonych za każdy</w:t>
      </w:r>
      <w:r>
        <w:rPr>
          <w:color w:val="000000"/>
        </w:rPr>
        <w:t xml:space="preserve"> </w:t>
      </w:r>
      <w:r w:rsidRPr="005839A2">
        <w:rPr>
          <w:color w:val="000000"/>
        </w:rPr>
        <w:t>rozpoczęty dzień opóźnienia staje się wymagalne:</w:t>
      </w:r>
    </w:p>
    <w:p w:rsidR="00826FA1" w:rsidRDefault="00826FA1" w:rsidP="00BF4B93">
      <w:pPr>
        <w:widowControl w:val="0"/>
        <w:numPr>
          <w:ilvl w:val="0"/>
          <w:numId w:val="28"/>
        </w:numPr>
        <w:autoSpaceDE w:val="0"/>
        <w:autoSpaceDN w:val="0"/>
        <w:adjustRightInd w:val="0"/>
        <w:ind w:left="567" w:hanging="567"/>
        <w:jc w:val="both"/>
        <w:rPr>
          <w:color w:val="000000"/>
        </w:rPr>
      </w:pPr>
      <w:r w:rsidRPr="00984A9F">
        <w:rPr>
          <w:color w:val="000000"/>
        </w:rPr>
        <w:t>za pierwszy rozpoczęty dzień opóźnienia - w tym dniu,</w:t>
      </w:r>
      <w:r w:rsidRPr="008B6E54">
        <w:rPr>
          <w:color w:val="000000"/>
        </w:rPr>
        <w:t xml:space="preserve"> </w:t>
      </w:r>
    </w:p>
    <w:p w:rsidR="00826FA1" w:rsidRDefault="00826FA1" w:rsidP="00BF4B93">
      <w:pPr>
        <w:widowControl w:val="0"/>
        <w:numPr>
          <w:ilvl w:val="0"/>
          <w:numId w:val="28"/>
        </w:numPr>
        <w:autoSpaceDE w:val="0"/>
        <w:autoSpaceDN w:val="0"/>
        <w:adjustRightInd w:val="0"/>
        <w:ind w:left="567" w:hanging="567"/>
        <w:jc w:val="both"/>
        <w:rPr>
          <w:color w:val="000000"/>
        </w:rPr>
      </w:pPr>
      <w:r w:rsidRPr="008B6E54">
        <w:rPr>
          <w:color w:val="000000"/>
        </w:rPr>
        <w:t>za każdy następny rozpoczęty dzień opóźnienia - odpowiednio w każdym z tych  dni.</w:t>
      </w:r>
    </w:p>
    <w:p w:rsidR="00826FA1" w:rsidRDefault="00826FA1" w:rsidP="00BF4B93">
      <w:pPr>
        <w:widowControl w:val="0"/>
        <w:numPr>
          <w:ilvl w:val="0"/>
          <w:numId w:val="26"/>
        </w:numPr>
        <w:autoSpaceDE w:val="0"/>
        <w:autoSpaceDN w:val="0"/>
        <w:adjustRightInd w:val="0"/>
        <w:ind w:left="567" w:hanging="567"/>
        <w:jc w:val="both"/>
        <w:rPr>
          <w:color w:val="000000"/>
        </w:rPr>
      </w:pPr>
      <w:r w:rsidRPr="00984A9F">
        <w:rPr>
          <w:color w:val="000000"/>
        </w:rPr>
        <w:t>W przypadku zwłoki</w:t>
      </w:r>
      <w:r>
        <w:rPr>
          <w:color w:val="000000"/>
        </w:rPr>
        <w:t xml:space="preserve"> Zamawiającego</w:t>
      </w:r>
      <w:r w:rsidRPr="00984A9F">
        <w:rPr>
          <w:color w:val="000000"/>
        </w:rPr>
        <w:t xml:space="preserve"> w zapłacie faktur Wykonawcy przysługuje prawo do naliczenia odsetek ustawowych.</w:t>
      </w:r>
    </w:p>
    <w:p w:rsidR="00826FA1" w:rsidRPr="001A45D9" w:rsidRDefault="00826FA1" w:rsidP="00BF4B93">
      <w:pPr>
        <w:widowControl w:val="0"/>
        <w:autoSpaceDE w:val="0"/>
        <w:autoSpaceDN w:val="0"/>
        <w:adjustRightInd w:val="0"/>
        <w:ind w:left="567"/>
        <w:jc w:val="both"/>
        <w:rPr>
          <w:color w:val="000000"/>
        </w:rPr>
      </w:pPr>
    </w:p>
    <w:p w:rsidR="00826FA1" w:rsidRPr="008B6E54" w:rsidRDefault="00826FA1" w:rsidP="00BF4B93">
      <w:pPr>
        <w:widowControl w:val="0"/>
        <w:autoSpaceDE w:val="0"/>
        <w:autoSpaceDN w:val="0"/>
        <w:adjustRightInd w:val="0"/>
        <w:ind w:left="567" w:hanging="567"/>
        <w:jc w:val="center"/>
        <w:rPr>
          <w:b/>
          <w:color w:val="000000"/>
        </w:rPr>
      </w:pPr>
      <w:r>
        <w:rPr>
          <w:b/>
          <w:color w:val="000000"/>
        </w:rPr>
        <w:t>§ 15</w:t>
      </w:r>
      <w:r w:rsidRPr="008B6E54">
        <w:rPr>
          <w:b/>
          <w:color w:val="000000"/>
        </w:rPr>
        <w:t>.</w:t>
      </w:r>
    </w:p>
    <w:p w:rsidR="00826FA1" w:rsidRPr="008B6E54" w:rsidRDefault="00826FA1" w:rsidP="00AF4C65">
      <w:pPr>
        <w:widowControl w:val="0"/>
        <w:autoSpaceDE w:val="0"/>
        <w:autoSpaceDN w:val="0"/>
        <w:adjustRightInd w:val="0"/>
        <w:ind w:left="567" w:hanging="567"/>
        <w:jc w:val="center"/>
        <w:rPr>
          <w:b/>
          <w:color w:val="000000"/>
        </w:rPr>
      </w:pPr>
      <w:r w:rsidRPr="008B6E54">
        <w:rPr>
          <w:b/>
          <w:color w:val="000000"/>
        </w:rPr>
        <w:t>Siła wyższa</w:t>
      </w:r>
    </w:p>
    <w:p w:rsidR="00826FA1" w:rsidRDefault="00826FA1" w:rsidP="00BF4B93">
      <w:pPr>
        <w:widowControl w:val="0"/>
        <w:numPr>
          <w:ilvl w:val="0"/>
          <w:numId w:val="29"/>
        </w:numPr>
        <w:autoSpaceDE w:val="0"/>
        <w:autoSpaceDN w:val="0"/>
        <w:adjustRightInd w:val="0"/>
        <w:ind w:left="567" w:hanging="567"/>
        <w:jc w:val="both"/>
        <w:rPr>
          <w:color w:val="000000"/>
        </w:rPr>
      </w:pPr>
      <w:r w:rsidRPr="00984A9F">
        <w:rPr>
          <w:color w:val="000000"/>
        </w:rPr>
        <w:t>Strony będą zwolnione od odpowiedzialności za niewykonanie lub nienależyte wykonanie zobowiązań wynikających z Umowy, o ile niewykonanie lub nienależyte wykonanie zobowiązania nastąpiło wskutek siły wyższej w rozumieniu Kodeksu cywilnego.</w:t>
      </w:r>
    </w:p>
    <w:p w:rsidR="00826FA1" w:rsidRDefault="00826FA1" w:rsidP="00BF4B93">
      <w:pPr>
        <w:widowControl w:val="0"/>
        <w:numPr>
          <w:ilvl w:val="0"/>
          <w:numId w:val="29"/>
        </w:numPr>
        <w:autoSpaceDE w:val="0"/>
        <w:autoSpaceDN w:val="0"/>
        <w:adjustRightInd w:val="0"/>
        <w:ind w:left="567" w:hanging="567"/>
        <w:jc w:val="both"/>
        <w:rPr>
          <w:color w:val="000000"/>
        </w:rPr>
      </w:pPr>
      <w:r w:rsidRPr="008B6E54">
        <w:rPr>
          <w:color w:val="000000"/>
        </w:rPr>
        <w:t xml:space="preserve">Strona, która zamierza żądać zwolnienia z odpowiedzialności z powodu siły </w:t>
      </w:r>
      <w:r>
        <w:rPr>
          <w:color w:val="000000"/>
        </w:rPr>
        <w:t xml:space="preserve">wyższej </w:t>
      </w:r>
      <w:r w:rsidRPr="008B6E54">
        <w:rPr>
          <w:color w:val="000000"/>
        </w:rPr>
        <w:t>zobowiązana jest powiadomić drug</w:t>
      </w:r>
      <w:r>
        <w:rPr>
          <w:color w:val="000000"/>
        </w:rPr>
        <w:t xml:space="preserve">ą Stronę na piśmie, bez zbędnej </w:t>
      </w:r>
      <w:r w:rsidRPr="008B6E54">
        <w:rPr>
          <w:color w:val="000000"/>
        </w:rPr>
        <w:t>zwłoki, o jej zajściu i ustaniu.</w:t>
      </w:r>
    </w:p>
    <w:p w:rsidR="00826FA1" w:rsidRDefault="00826FA1" w:rsidP="00BF4B93">
      <w:pPr>
        <w:widowControl w:val="0"/>
        <w:numPr>
          <w:ilvl w:val="0"/>
          <w:numId w:val="29"/>
        </w:numPr>
        <w:autoSpaceDE w:val="0"/>
        <w:autoSpaceDN w:val="0"/>
        <w:adjustRightInd w:val="0"/>
        <w:ind w:left="567" w:hanging="567"/>
        <w:jc w:val="both"/>
        <w:rPr>
          <w:color w:val="000000"/>
        </w:rPr>
      </w:pPr>
      <w:r w:rsidRPr="0071129F">
        <w:rPr>
          <w:color w:val="000000"/>
        </w:rPr>
        <w:t>Zaistnienie siły wyższej powinno być udokumentowane przez Stronę powołującą</w:t>
      </w:r>
      <w:r>
        <w:rPr>
          <w:color w:val="000000"/>
        </w:rPr>
        <w:t xml:space="preserve"> </w:t>
      </w:r>
      <w:r w:rsidRPr="0071129F">
        <w:rPr>
          <w:color w:val="000000"/>
        </w:rPr>
        <w:t>się na nią.</w:t>
      </w:r>
    </w:p>
    <w:p w:rsidR="00826FA1" w:rsidRDefault="00826FA1" w:rsidP="00BF4B93">
      <w:pPr>
        <w:widowControl w:val="0"/>
        <w:autoSpaceDE w:val="0"/>
        <w:autoSpaceDN w:val="0"/>
        <w:adjustRightInd w:val="0"/>
        <w:ind w:left="567"/>
        <w:jc w:val="both"/>
        <w:rPr>
          <w:color w:val="000000"/>
        </w:rPr>
      </w:pPr>
    </w:p>
    <w:p w:rsidR="00826FA1" w:rsidRDefault="00826FA1" w:rsidP="00BF4B93">
      <w:pPr>
        <w:widowControl w:val="0"/>
        <w:autoSpaceDE w:val="0"/>
        <w:autoSpaceDN w:val="0"/>
        <w:adjustRightInd w:val="0"/>
        <w:ind w:left="567"/>
        <w:jc w:val="both"/>
        <w:rPr>
          <w:color w:val="000000"/>
        </w:rPr>
      </w:pPr>
    </w:p>
    <w:p w:rsidR="00826FA1" w:rsidRPr="001A45D9" w:rsidRDefault="00826FA1" w:rsidP="00BF4B93">
      <w:pPr>
        <w:widowControl w:val="0"/>
        <w:autoSpaceDE w:val="0"/>
        <w:autoSpaceDN w:val="0"/>
        <w:adjustRightInd w:val="0"/>
        <w:ind w:left="567"/>
        <w:jc w:val="both"/>
        <w:rPr>
          <w:color w:val="000000"/>
        </w:rPr>
      </w:pPr>
    </w:p>
    <w:p w:rsidR="00826FA1" w:rsidRPr="0071129F" w:rsidRDefault="00826FA1" w:rsidP="00BF4B93">
      <w:pPr>
        <w:widowControl w:val="0"/>
        <w:autoSpaceDE w:val="0"/>
        <w:autoSpaceDN w:val="0"/>
        <w:adjustRightInd w:val="0"/>
        <w:ind w:left="567" w:hanging="567"/>
        <w:jc w:val="center"/>
        <w:rPr>
          <w:b/>
          <w:color w:val="000000"/>
        </w:rPr>
      </w:pPr>
      <w:r>
        <w:rPr>
          <w:b/>
          <w:color w:val="000000"/>
        </w:rPr>
        <w:t>§ 16</w:t>
      </w:r>
      <w:r w:rsidRPr="0071129F">
        <w:rPr>
          <w:b/>
          <w:color w:val="000000"/>
        </w:rPr>
        <w:t>.</w:t>
      </w:r>
    </w:p>
    <w:p w:rsidR="00826FA1" w:rsidRDefault="00826FA1" w:rsidP="00BF4B93">
      <w:pPr>
        <w:widowControl w:val="0"/>
        <w:autoSpaceDE w:val="0"/>
        <w:autoSpaceDN w:val="0"/>
        <w:adjustRightInd w:val="0"/>
        <w:ind w:left="567" w:hanging="567"/>
        <w:jc w:val="center"/>
        <w:rPr>
          <w:b/>
          <w:color w:val="000000"/>
        </w:rPr>
      </w:pPr>
      <w:r w:rsidRPr="0071129F">
        <w:rPr>
          <w:b/>
          <w:color w:val="000000"/>
        </w:rPr>
        <w:t>Postanowienia końcowe</w:t>
      </w:r>
    </w:p>
    <w:p w:rsidR="00826FA1" w:rsidRDefault="00826FA1" w:rsidP="00BF4B93">
      <w:pPr>
        <w:widowControl w:val="0"/>
        <w:numPr>
          <w:ilvl w:val="0"/>
          <w:numId w:val="30"/>
        </w:numPr>
        <w:autoSpaceDE w:val="0"/>
        <w:autoSpaceDN w:val="0"/>
        <w:adjustRightInd w:val="0"/>
        <w:ind w:left="567" w:hanging="567"/>
        <w:jc w:val="both"/>
        <w:rPr>
          <w:color w:val="000000"/>
        </w:rPr>
      </w:pPr>
      <w:r w:rsidRPr="00984A9F">
        <w:rPr>
          <w:color w:val="000000"/>
        </w:rPr>
        <w:t>Wszelkie zmiany postanowień Umowy wymagają formy pisemnej pod rygorem nieważności.</w:t>
      </w:r>
    </w:p>
    <w:p w:rsidR="00826FA1" w:rsidRPr="00BF4B93" w:rsidRDefault="00826FA1" w:rsidP="00BF4B93">
      <w:pPr>
        <w:widowControl w:val="0"/>
        <w:numPr>
          <w:ilvl w:val="0"/>
          <w:numId w:val="30"/>
        </w:numPr>
        <w:autoSpaceDE w:val="0"/>
        <w:autoSpaceDN w:val="0"/>
        <w:adjustRightInd w:val="0"/>
        <w:ind w:left="567" w:hanging="567"/>
        <w:jc w:val="both"/>
        <w:rPr>
          <w:color w:val="000000"/>
        </w:rPr>
      </w:pPr>
      <w:r w:rsidRPr="0071129F">
        <w:rPr>
          <w:color w:val="000000"/>
        </w:rPr>
        <w:t>W sprawach nieuregulowanych postanowieniami Umowy zastosowanie mają przepisy Kodeksu cywilnego, jeżeli przepisy ustawy z dnia 29 stycznia 2004 roku Prawo zamówień publicznych nie stanowią inaczej.</w:t>
      </w:r>
    </w:p>
    <w:p w:rsidR="00826FA1" w:rsidRDefault="00826FA1" w:rsidP="00BF4B93">
      <w:pPr>
        <w:widowControl w:val="0"/>
        <w:numPr>
          <w:ilvl w:val="0"/>
          <w:numId w:val="30"/>
        </w:numPr>
        <w:autoSpaceDE w:val="0"/>
        <w:autoSpaceDN w:val="0"/>
        <w:adjustRightInd w:val="0"/>
        <w:ind w:left="567" w:hanging="567"/>
        <w:jc w:val="both"/>
        <w:rPr>
          <w:color w:val="000000"/>
        </w:rPr>
      </w:pPr>
      <w:r w:rsidRPr="0071129F">
        <w:rPr>
          <w:color w:val="000000"/>
        </w:rPr>
        <w:t>Wykonawca nie może bez zgody Zamawiającego dokonać cesji wierzytelności, przysługującej mu z tytułu realizacji Umowy na osoby trzecie.</w:t>
      </w:r>
    </w:p>
    <w:p w:rsidR="00826FA1" w:rsidRPr="00AF4C65" w:rsidRDefault="00826FA1" w:rsidP="00E4137C">
      <w:pPr>
        <w:widowControl w:val="0"/>
        <w:numPr>
          <w:ilvl w:val="0"/>
          <w:numId w:val="30"/>
        </w:numPr>
        <w:autoSpaceDE w:val="0"/>
        <w:autoSpaceDN w:val="0"/>
        <w:adjustRightInd w:val="0"/>
        <w:ind w:left="567" w:hanging="567"/>
        <w:jc w:val="both"/>
        <w:rPr>
          <w:color w:val="000000"/>
        </w:rPr>
      </w:pPr>
      <w:r w:rsidRPr="0071129F">
        <w:rPr>
          <w:color w:val="000000"/>
        </w:rPr>
        <w:t>Wszelkie pisma przewidziane umową uwa</w:t>
      </w:r>
      <w:r>
        <w:rPr>
          <w:color w:val="000000"/>
        </w:rPr>
        <w:t>ża się za skutecznie doręczone (</w:t>
      </w:r>
      <w:r w:rsidRPr="0071129F">
        <w:rPr>
          <w:color w:val="000000"/>
        </w:rPr>
        <w:t>z zastrzeżeniami w niej zawartymi), jeżeli zostały przesłane za zwrotnym potwierdzeniem przez drugą Stronę odbioru, listem poleconym za</w:t>
      </w:r>
      <w:r>
        <w:rPr>
          <w:color w:val="000000"/>
        </w:rPr>
        <w:t xml:space="preserve"> </w:t>
      </w:r>
      <w:r w:rsidRPr="0071129F">
        <w:rPr>
          <w:color w:val="000000"/>
        </w:rPr>
        <w:t>potwierdzeniem odbioru lub innego potwierdzonego doręczenia pod następujący</w:t>
      </w:r>
      <w:r>
        <w:rPr>
          <w:color w:val="000000"/>
        </w:rPr>
        <w:t xml:space="preserve"> </w:t>
      </w:r>
      <w:r w:rsidRPr="0071129F">
        <w:rPr>
          <w:color w:val="000000"/>
        </w:rPr>
        <w:t>adres:</w:t>
      </w:r>
    </w:p>
    <w:p w:rsidR="00826FA1" w:rsidRPr="00984A9F" w:rsidRDefault="00826FA1" w:rsidP="00BF4B93">
      <w:pPr>
        <w:widowControl w:val="0"/>
        <w:numPr>
          <w:ilvl w:val="0"/>
          <w:numId w:val="31"/>
        </w:numPr>
        <w:autoSpaceDE w:val="0"/>
        <w:autoSpaceDN w:val="0"/>
        <w:adjustRightInd w:val="0"/>
        <w:ind w:left="567" w:hanging="567"/>
        <w:jc w:val="both"/>
        <w:rPr>
          <w:color w:val="000000"/>
        </w:rPr>
      </w:pPr>
      <w:r w:rsidRPr="00984A9F">
        <w:rPr>
          <w:color w:val="000000"/>
        </w:rPr>
        <w:t>Zamawiający:</w:t>
      </w:r>
    </w:p>
    <w:p w:rsidR="00826FA1" w:rsidRPr="0071129F" w:rsidRDefault="00826FA1" w:rsidP="00BF4B93">
      <w:pPr>
        <w:widowControl w:val="0"/>
        <w:numPr>
          <w:ilvl w:val="0"/>
          <w:numId w:val="12"/>
        </w:numPr>
        <w:autoSpaceDE w:val="0"/>
        <w:autoSpaceDN w:val="0"/>
        <w:adjustRightInd w:val="0"/>
        <w:jc w:val="both"/>
        <w:rPr>
          <w:b/>
          <w:color w:val="000000"/>
        </w:rPr>
      </w:pPr>
      <w:r w:rsidRPr="0071129F">
        <w:rPr>
          <w:b/>
          <w:color w:val="000000"/>
          <w:highlight w:val="white"/>
        </w:rPr>
        <w:t>Nazwa zamawiającego</w:t>
      </w:r>
      <w:r>
        <w:rPr>
          <w:b/>
          <w:color w:val="000000"/>
        </w:rPr>
        <w:t>: Gmina Wieliczki ul. Lipowa 53, 19-404</w:t>
      </w:r>
    </w:p>
    <w:p w:rsidR="00826FA1" w:rsidRPr="00984A9F" w:rsidRDefault="00826FA1" w:rsidP="00BF4B93">
      <w:pPr>
        <w:widowControl w:val="0"/>
        <w:numPr>
          <w:ilvl w:val="0"/>
          <w:numId w:val="31"/>
        </w:numPr>
        <w:autoSpaceDE w:val="0"/>
        <w:autoSpaceDN w:val="0"/>
        <w:adjustRightInd w:val="0"/>
        <w:ind w:left="567" w:hanging="567"/>
        <w:jc w:val="both"/>
        <w:rPr>
          <w:color w:val="000000"/>
        </w:rPr>
      </w:pPr>
      <w:r w:rsidRPr="00984A9F">
        <w:rPr>
          <w:color w:val="000000"/>
        </w:rPr>
        <w:t>Wykonawca:</w:t>
      </w:r>
    </w:p>
    <w:p w:rsidR="00826FA1" w:rsidRPr="001A45D9" w:rsidRDefault="00826FA1" w:rsidP="00BF4B93">
      <w:pPr>
        <w:widowControl w:val="0"/>
        <w:numPr>
          <w:ilvl w:val="0"/>
          <w:numId w:val="12"/>
        </w:numPr>
        <w:autoSpaceDE w:val="0"/>
        <w:autoSpaceDN w:val="0"/>
        <w:adjustRightInd w:val="0"/>
        <w:jc w:val="both"/>
        <w:rPr>
          <w:b/>
          <w:color w:val="000000"/>
        </w:rPr>
      </w:pPr>
      <w:r w:rsidRPr="001A45D9">
        <w:rPr>
          <w:b/>
          <w:color w:val="000000"/>
          <w:highlight w:val="white"/>
        </w:rPr>
        <w:t>nazwa wykonawcy</w:t>
      </w:r>
      <w:r w:rsidRPr="001A45D9">
        <w:rPr>
          <w:b/>
          <w:color w:val="000000"/>
        </w:rPr>
        <w:t xml:space="preserve">, </w:t>
      </w:r>
      <w:r w:rsidRPr="001A45D9">
        <w:rPr>
          <w:b/>
          <w:color w:val="000000"/>
          <w:highlight w:val="white"/>
        </w:rPr>
        <w:t>ulica</w:t>
      </w:r>
      <w:r w:rsidRPr="001A45D9">
        <w:rPr>
          <w:b/>
          <w:color w:val="000000"/>
        </w:rPr>
        <w:t xml:space="preserve">, </w:t>
      </w:r>
      <w:r w:rsidRPr="001A45D9">
        <w:rPr>
          <w:b/>
          <w:color w:val="000000"/>
          <w:highlight w:val="white"/>
        </w:rPr>
        <w:t>kod</w:t>
      </w:r>
      <w:r w:rsidRPr="001A45D9">
        <w:rPr>
          <w:b/>
          <w:color w:val="000000"/>
        </w:rPr>
        <w:t xml:space="preserve">, </w:t>
      </w:r>
      <w:r w:rsidRPr="001A45D9">
        <w:rPr>
          <w:b/>
          <w:color w:val="000000"/>
          <w:highlight w:val="white"/>
        </w:rPr>
        <w:t>miejscowość</w:t>
      </w:r>
    </w:p>
    <w:p w:rsidR="00826FA1" w:rsidRDefault="00826FA1" w:rsidP="00BF4B93">
      <w:pPr>
        <w:widowControl w:val="0"/>
        <w:numPr>
          <w:ilvl w:val="0"/>
          <w:numId w:val="30"/>
        </w:numPr>
        <w:autoSpaceDE w:val="0"/>
        <w:autoSpaceDN w:val="0"/>
        <w:adjustRightInd w:val="0"/>
        <w:ind w:left="567" w:hanging="567"/>
        <w:jc w:val="both"/>
        <w:rPr>
          <w:color w:val="000000"/>
        </w:rPr>
      </w:pPr>
      <w:r w:rsidRPr="00984A9F">
        <w:rPr>
          <w:color w:val="000000"/>
        </w:rPr>
        <w:t>Każda ze Stron zobowiązuje się do powiadomienia drugiej Strony o każdorazowej zmianie swojego adresu. W przypadku braku powiadomienia o zmianie adresu doręczenie dokonane na ostatnio wskazany adres będą uważane za skuteczne.</w:t>
      </w:r>
    </w:p>
    <w:p w:rsidR="00826FA1" w:rsidRDefault="00826FA1" w:rsidP="00BF4B93">
      <w:pPr>
        <w:widowControl w:val="0"/>
        <w:numPr>
          <w:ilvl w:val="0"/>
          <w:numId w:val="30"/>
        </w:numPr>
        <w:autoSpaceDE w:val="0"/>
        <w:autoSpaceDN w:val="0"/>
        <w:adjustRightInd w:val="0"/>
        <w:ind w:left="567" w:hanging="567"/>
        <w:jc w:val="both"/>
        <w:rPr>
          <w:color w:val="000000"/>
        </w:rPr>
      </w:pPr>
      <w:r w:rsidRPr="0071129F">
        <w:rPr>
          <w:color w:val="000000"/>
        </w:rPr>
        <w:t>Nagłówki paragrafów nie stanowią treści umowy i nie będą brane pod uwagę przy jej interpretacji.</w:t>
      </w:r>
    </w:p>
    <w:p w:rsidR="00826FA1" w:rsidRDefault="00826FA1" w:rsidP="00BF4B93">
      <w:pPr>
        <w:widowControl w:val="0"/>
        <w:numPr>
          <w:ilvl w:val="0"/>
          <w:numId w:val="30"/>
        </w:numPr>
        <w:autoSpaceDE w:val="0"/>
        <w:autoSpaceDN w:val="0"/>
        <w:adjustRightInd w:val="0"/>
        <w:ind w:left="567" w:hanging="567"/>
        <w:jc w:val="both"/>
        <w:rPr>
          <w:color w:val="000000"/>
        </w:rPr>
      </w:pPr>
      <w:r w:rsidRPr="0071129F">
        <w:rPr>
          <w:color w:val="000000"/>
        </w:rPr>
        <w:t>Załączniki do umowy stanowią jej integralną część, do których zalicza się:</w:t>
      </w:r>
    </w:p>
    <w:p w:rsidR="00826FA1" w:rsidRPr="0071129F" w:rsidRDefault="00826FA1" w:rsidP="00BF4B93">
      <w:pPr>
        <w:widowControl w:val="0"/>
        <w:numPr>
          <w:ilvl w:val="0"/>
          <w:numId w:val="32"/>
        </w:numPr>
        <w:autoSpaceDE w:val="0"/>
        <w:autoSpaceDN w:val="0"/>
        <w:adjustRightInd w:val="0"/>
        <w:ind w:left="567" w:hanging="567"/>
        <w:jc w:val="both"/>
        <w:rPr>
          <w:color w:val="000000"/>
        </w:rPr>
      </w:pPr>
      <w:r w:rsidRPr="0071129F">
        <w:rPr>
          <w:color w:val="000000"/>
        </w:rPr>
        <w:t>dokumentacje projektowe.</w:t>
      </w:r>
    </w:p>
    <w:p w:rsidR="00826FA1" w:rsidRPr="001A45D9" w:rsidRDefault="00826FA1" w:rsidP="00BF4B93">
      <w:pPr>
        <w:widowControl w:val="0"/>
        <w:numPr>
          <w:ilvl w:val="0"/>
          <w:numId w:val="30"/>
        </w:numPr>
        <w:autoSpaceDE w:val="0"/>
        <w:autoSpaceDN w:val="0"/>
        <w:adjustRightInd w:val="0"/>
        <w:ind w:left="567" w:hanging="567"/>
        <w:jc w:val="both"/>
        <w:rPr>
          <w:color w:val="000000"/>
        </w:rPr>
      </w:pPr>
      <w:r w:rsidRPr="00984A9F">
        <w:rPr>
          <w:color w:val="000000"/>
        </w:rPr>
        <w:t>Nieważność jakiegokolwiek z postanowień umowy nie wpływa na skuteczność pozostałych postanowień. Strony zastąpią to postanowienie postanowieniem innym - takim które zostałoby ustalone, gdyby strony wiedziały o nieważności postanowienia uzgodnionego.</w:t>
      </w:r>
    </w:p>
    <w:p w:rsidR="00826FA1" w:rsidRPr="001A45D9" w:rsidRDefault="00826FA1" w:rsidP="00BF4B93">
      <w:pPr>
        <w:widowControl w:val="0"/>
        <w:numPr>
          <w:ilvl w:val="0"/>
          <w:numId w:val="30"/>
        </w:numPr>
        <w:autoSpaceDE w:val="0"/>
        <w:autoSpaceDN w:val="0"/>
        <w:adjustRightInd w:val="0"/>
        <w:ind w:left="567" w:hanging="567"/>
        <w:jc w:val="both"/>
        <w:rPr>
          <w:color w:val="000000"/>
        </w:rPr>
      </w:pPr>
      <w:r w:rsidRPr="0071129F">
        <w:rPr>
          <w:color w:val="000000"/>
        </w:rPr>
        <w:t>Strony deklarują, iż w razie powstania jakiegokolwiek sporu wynikającego z</w:t>
      </w:r>
      <w:r>
        <w:rPr>
          <w:color w:val="000000"/>
        </w:rPr>
        <w:t xml:space="preserve"> </w:t>
      </w:r>
      <w:r w:rsidRPr="0071129F">
        <w:rPr>
          <w:color w:val="000000"/>
        </w:rPr>
        <w:t>interpretacji lub wykonania umowy, podejmą w dobrej wierze rokowania w celu</w:t>
      </w:r>
      <w:r>
        <w:rPr>
          <w:color w:val="000000"/>
        </w:rPr>
        <w:t xml:space="preserve"> </w:t>
      </w:r>
      <w:r w:rsidRPr="0071129F">
        <w:rPr>
          <w:color w:val="000000"/>
        </w:rPr>
        <w:t xml:space="preserve">polubownego rozstrzygnięcia takiego sporu. Jeżeli rokowania, o których mowa powyżej nie doprowadzą do polubownego rozwiązania sporu </w:t>
      </w:r>
      <w:r w:rsidRPr="0071129F">
        <w:rPr>
          <w:color w:val="000000"/>
          <w:highlight w:val="white"/>
        </w:rPr>
        <w:t>w terminie 7 dni</w:t>
      </w:r>
      <w:r w:rsidRPr="0071129F">
        <w:rPr>
          <w:color w:val="000000"/>
        </w:rPr>
        <w:t xml:space="preserve"> od</w:t>
      </w:r>
      <w:r>
        <w:rPr>
          <w:color w:val="000000"/>
        </w:rPr>
        <w:t xml:space="preserve"> </w:t>
      </w:r>
      <w:r w:rsidRPr="0071129F">
        <w:rPr>
          <w:color w:val="000000"/>
        </w:rPr>
        <w:t>pisemnego wezwania do wszczęcia ro</w:t>
      </w:r>
      <w:r>
        <w:rPr>
          <w:color w:val="000000"/>
        </w:rPr>
        <w:t xml:space="preserve">kowań, spór taki Strony poddają </w:t>
      </w:r>
      <w:r w:rsidRPr="0071129F">
        <w:rPr>
          <w:color w:val="000000"/>
        </w:rPr>
        <w:t>rozstrzygnięciu przez sąd właściwy dla Zamawiającego.</w:t>
      </w:r>
    </w:p>
    <w:p w:rsidR="00826FA1" w:rsidRDefault="00826FA1" w:rsidP="00BF4B93">
      <w:pPr>
        <w:widowControl w:val="0"/>
        <w:numPr>
          <w:ilvl w:val="0"/>
          <w:numId w:val="30"/>
        </w:numPr>
        <w:autoSpaceDE w:val="0"/>
        <w:autoSpaceDN w:val="0"/>
        <w:adjustRightInd w:val="0"/>
        <w:ind w:left="567" w:hanging="567"/>
        <w:jc w:val="both"/>
        <w:rPr>
          <w:color w:val="000000"/>
        </w:rPr>
      </w:pPr>
      <w:r w:rsidRPr="0071129F">
        <w:rPr>
          <w:color w:val="000000"/>
        </w:rPr>
        <w:t>Przedstawicielami Stron są:</w:t>
      </w:r>
    </w:p>
    <w:p w:rsidR="00826FA1" w:rsidRDefault="00826FA1" w:rsidP="00BF4B93">
      <w:pPr>
        <w:widowControl w:val="0"/>
        <w:numPr>
          <w:ilvl w:val="0"/>
          <w:numId w:val="33"/>
        </w:numPr>
        <w:autoSpaceDE w:val="0"/>
        <w:autoSpaceDN w:val="0"/>
        <w:adjustRightInd w:val="0"/>
        <w:ind w:left="567" w:hanging="567"/>
        <w:jc w:val="both"/>
        <w:rPr>
          <w:color w:val="000000"/>
        </w:rPr>
      </w:pPr>
      <w:r w:rsidRPr="0071129F">
        <w:rPr>
          <w:color w:val="000000"/>
        </w:rPr>
        <w:t>Zamawiającego:</w:t>
      </w:r>
    </w:p>
    <w:p w:rsidR="00826FA1" w:rsidRDefault="00826FA1" w:rsidP="00BF4B93">
      <w:pPr>
        <w:widowControl w:val="0"/>
        <w:autoSpaceDE w:val="0"/>
        <w:autoSpaceDN w:val="0"/>
        <w:adjustRightInd w:val="0"/>
        <w:ind w:left="567"/>
        <w:jc w:val="both"/>
        <w:rPr>
          <w:color w:val="000000"/>
        </w:rPr>
      </w:pPr>
      <w:r w:rsidRPr="0071129F">
        <w:rPr>
          <w:color w:val="000000"/>
        </w:rPr>
        <w:t xml:space="preserve">Inspektor nadzoru inwestorskiego: ………………………………………………… </w:t>
      </w:r>
    </w:p>
    <w:p w:rsidR="00826FA1" w:rsidRDefault="00826FA1" w:rsidP="00BF4B93">
      <w:pPr>
        <w:widowControl w:val="0"/>
        <w:numPr>
          <w:ilvl w:val="0"/>
          <w:numId w:val="33"/>
        </w:numPr>
        <w:autoSpaceDE w:val="0"/>
        <w:autoSpaceDN w:val="0"/>
        <w:adjustRightInd w:val="0"/>
        <w:ind w:left="567" w:hanging="567"/>
        <w:jc w:val="both"/>
        <w:rPr>
          <w:color w:val="000000"/>
        </w:rPr>
      </w:pPr>
      <w:r w:rsidRPr="00984A9F">
        <w:rPr>
          <w:color w:val="000000"/>
        </w:rPr>
        <w:t>Wykonawcy:</w:t>
      </w:r>
    </w:p>
    <w:p w:rsidR="00826FA1" w:rsidRDefault="00826FA1" w:rsidP="00BF4B93">
      <w:pPr>
        <w:widowControl w:val="0"/>
        <w:autoSpaceDE w:val="0"/>
        <w:autoSpaceDN w:val="0"/>
        <w:adjustRightInd w:val="0"/>
        <w:ind w:left="567"/>
        <w:jc w:val="both"/>
        <w:rPr>
          <w:color w:val="000000"/>
        </w:rPr>
      </w:pPr>
      <w:r w:rsidRPr="0071129F">
        <w:rPr>
          <w:color w:val="000000"/>
        </w:rPr>
        <w:t>Kierownik budowy: ………………………………………………………………….</w:t>
      </w:r>
    </w:p>
    <w:p w:rsidR="00826FA1" w:rsidRPr="00984A9F" w:rsidRDefault="00826FA1" w:rsidP="00BF4B93">
      <w:pPr>
        <w:widowControl w:val="0"/>
        <w:numPr>
          <w:ilvl w:val="0"/>
          <w:numId w:val="30"/>
        </w:numPr>
        <w:autoSpaceDE w:val="0"/>
        <w:autoSpaceDN w:val="0"/>
        <w:adjustRightInd w:val="0"/>
        <w:ind w:left="567" w:hanging="567"/>
        <w:jc w:val="both"/>
        <w:rPr>
          <w:color w:val="000000"/>
        </w:rPr>
      </w:pPr>
      <w:r w:rsidRPr="00984A9F">
        <w:rPr>
          <w:color w:val="000000"/>
        </w:rPr>
        <w:t xml:space="preserve">Umowę sporządzono </w:t>
      </w:r>
      <w:r w:rsidRPr="00984A9F">
        <w:rPr>
          <w:color w:val="000000"/>
          <w:highlight w:val="white"/>
        </w:rPr>
        <w:t xml:space="preserve">w </w:t>
      </w:r>
      <w:r>
        <w:rPr>
          <w:color w:val="000000"/>
        </w:rPr>
        <w:t>dwóch</w:t>
      </w:r>
      <w:r w:rsidRPr="00984A9F">
        <w:rPr>
          <w:color w:val="000000"/>
        </w:rPr>
        <w:t xml:space="preserve"> jednakowo brzmiących egzemplarzach po </w:t>
      </w:r>
      <w:r w:rsidRPr="00984A9F">
        <w:rPr>
          <w:color w:val="000000"/>
          <w:highlight w:val="white"/>
        </w:rPr>
        <w:t>jednym egzemplarzu</w:t>
      </w:r>
      <w:r w:rsidRPr="00984A9F">
        <w:rPr>
          <w:color w:val="000000"/>
        </w:rPr>
        <w:t xml:space="preserve"> dla każdej ze stron.</w:t>
      </w:r>
    </w:p>
    <w:p w:rsidR="00826FA1" w:rsidRPr="00984A9F" w:rsidRDefault="00826FA1" w:rsidP="00BF4B93">
      <w:pPr>
        <w:widowControl w:val="0"/>
        <w:autoSpaceDE w:val="0"/>
        <w:autoSpaceDN w:val="0"/>
        <w:adjustRightInd w:val="0"/>
        <w:ind w:left="567" w:hanging="567"/>
        <w:jc w:val="both"/>
        <w:rPr>
          <w:color w:val="000000"/>
        </w:rPr>
      </w:pPr>
      <w:r w:rsidRPr="00984A9F">
        <w:rPr>
          <w:color w:val="000000"/>
        </w:rPr>
        <w:tab/>
      </w:r>
    </w:p>
    <w:p w:rsidR="00826FA1" w:rsidRPr="00984A9F" w:rsidRDefault="00826FA1" w:rsidP="00BF4B93">
      <w:pPr>
        <w:widowControl w:val="0"/>
        <w:autoSpaceDE w:val="0"/>
        <w:autoSpaceDN w:val="0"/>
        <w:adjustRightInd w:val="0"/>
        <w:ind w:left="567" w:hanging="567"/>
        <w:jc w:val="both"/>
        <w:rPr>
          <w:color w:val="000000"/>
        </w:rPr>
      </w:pPr>
    </w:p>
    <w:p w:rsidR="00826FA1" w:rsidRPr="00984A9F" w:rsidRDefault="00826FA1" w:rsidP="00BF4B93">
      <w:pPr>
        <w:widowControl w:val="0"/>
        <w:autoSpaceDE w:val="0"/>
        <w:autoSpaceDN w:val="0"/>
        <w:adjustRightInd w:val="0"/>
        <w:ind w:left="567" w:hanging="567"/>
        <w:jc w:val="both"/>
        <w:rPr>
          <w:color w:val="000000"/>
        </w:rPr>
      </w:pPr>
    </w:p>
    <w:p w:rsidR="00826FA1" w:rsidRPr="00984A9F" w:rsidRDefault="00826FA1" w:rsidP="00BF4B93">
      <w:pPr>
        <w:widowControl w:val="0"/>
        <w:autoSpaceDE w:val="0"/>
        <w:autoSpaceDN w:val="0"/>
        <w:adjustRightInd w:val="0"/>
        <w:ind w:left="567" w:hanging="567"/>
        <w:jc w:val="center"/>
        <w:rPr>
          <w:color w:val="000000"/>
        </w:rPr>
      </w:pPr>
      <w:r w:rsidRPr="00984A9F">
        <w:rPr>
          <w:color w:val="000000"/>
        </w:rPr>
        <w:t>Zamawiający</w:t>
      </w:r>
      <w:r w:rsidRPr="00984A9F">
        <w:rPr>
          <w:color w:val="000000"/>
        </w:rPr>
        <w:tab/>
      </w:r>
      <w:r w:rsidRPr="00984A9F">
        <w:rPr>
          <w:color w:val="000000"/>
        </w:rPr>
        <w:tab/>
      </w:r>
      <w:r w:rsidRPr="00984A9F">
        <w:rPr>
          <w:color w:val="000000"/>
        </w:rPr>
        <w:tab/>
      </w:r>
      <w:r w:rsidRPr="00984A9F">
        <w:rPr>
          <w:color w:val="000000"/>
        </w:rPr>
        <w:tab/>
      </w:r>
      <w:r w:rsidRPr="00984A9F">
        <w:rPr>
          <w:color w:val="000000"/>
        </w:rPr>
        <w:tab/>
      </w:r>
      <w:r w:rsidRPr="00984A9F">
        <w:rPr>
          <w:color w:val="000000"/>
        </w:rPr>
        <w:tab/>
      </w:r>
      <w:r w:rsidRPr="00984A9F">
        <w:rPr>
          <w:color w:val="000000"/>
        </w:rPr>
        <w:tab/>
        <w:t>Wykonawca</w:t>
      </w:r>
    </w:p>
    <w:p w:rsidR="00826FA1" w:rsidRPr="00984A9F" w:rsidRDefault="00826FA1" w:rsidP="00BF4B93">
      <w:pPr>
        <w:widowControl w:val="0"/>
        <w:autoSpaceDE w:val="0"/>
        <w:autoSpaceDN w:val="0"/>
        <w:adjustRightInd w:val="0"/>
        <w:ind w:left="567" w:hanging="567"/>
        <w:jc w:val="both"/>
        <w:rPr>
          <w:color w:val="000000"/>
        </w:rPr>
      </w:pPr>
    </w:p>
    <w:p w:rsidR="00826FA1" w:rsidRPr="00984A9F" w:rsidRDefault="00826FA1" w:rsidP="00BF4B93">
      <w:pPr>
        <w:widowControl w:val="0"/>
        <w:autoSpaceDE w:val="0"/>
        <w:autoSpaceDN w:val="0"/>
        <w:adjustRightInd w:val="0"/>
        <w:ind w:left="567" w:hanging="567"/>
        <w:jc w:val="both"/>
        <w:rPr>
          <w:color w:val="000000"/>
        </w:rPr>
      </w:pPr>
    </w:p>
    <w:p w:rsidR="00826FA1" w:rsidRPr="00984A9F" w:rsidRDefault="00826FA1" w:rsidP="00BF4B93">
      <w:pPr>
        <w:ind w:left="567" w:hanging="567"/>
        <w:jc w:val="both"/>
      </w:pPr>
    </w:p>
    <w:sectPr w:rsidR="00826FA1" w:rsidRPr="00984A9F" w:rsidSect="00BD0DA4">
      <w:footerReference w:type="default" r:id="rId7"/>
      <w:pgSz w:w="12240" w:h="15840"/>
      <w:pgMar w:top="851" w:right="1418" w:bottom="851" w:left="1418"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FA1" w:rsidRDefault="00826FA1" w:rsidP="0071129F">
      <w:r>
        <w:separator/>
      </w:r>
    </w:p>
  </w:endnote>
  <w:endnote w:type="continuationSeparator" w:id="0">
    <w:p w:rsidR="00826FA1" w:rsidRDefault="00826FA1" w:rsidP="007112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A1" w:rsidRDefault="00826FA1">
    <w:pPr>
      <w:pStyle w:val="Footer"/>
      <w:jc w:val="right"/>
    </w:pPr>
    <w:fldSimple w:instr="PAGE   \* MERGEFORMAT">
      <w:r>
        <w:rPr>
          <w:noProof/>
        </w:rPr>
        <w:t>1</w:t>
      </w:r>
    </w:fldSimple>
  </w:p>
  <w:p w:rsidR="00826FA1" w:rsidRDefault="00826F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FA1" w:rsidRDefault="00826FA1" w:rsidP="0071129F">
      <w:r>
        <w:separator/>
      </w:r>
    </w:p>
  </w:footnote>
  <w:footnote w:type="continuationSeparator" w:id="0">
    <w:p w:rsidR="00826FA1" w:rsidRDefault="00826FA1" w:rsidP="007112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5B3"/>
    <w:multiLevelType w:val="hybridMultilevel"/>
    <w:tmpl w:val="A98E1B0E"/>
    <w:lvl w:ilvl="0" w:tplc="771E3AB4">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1BE0FFD"/>
    <w:multiLevelType w:val="hybridMultilevel"/>
    <w:tmpl w:val="0276BA48"/>
    <w:lvl w:ilvl="0" w:tplc="ED1000E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2243FE9"/>
    <w:multiLevelType w:val="hybridMultilevel"/>
    <w:tmpl w:val="21786EB0"/>
    <w:lvl w:ilvl="0" w:tplc="9CEA313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8025A10"/>
    <w:multiLevelType w:val="hybridMultilevel"/>
    <w:tmpl w:val="0720A32A"/>
    <w:lvl w:ilvl="0" w:tplc="36CA330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9687D43"/>
    <w:multiLevelType w:val="hybridMultilevel"/>
    <w:tmpl w:val="6D92EF9A"/>
    <w:lvl w:ilvl="0" w:tplc="83E453E0">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FE0B87"/>
    <w:multiLevelType w:val="hybridMultilevel"/>
    <w:tmpl w:val="000074A4"/>
    <w:lvl w:ilvl="0" w:tplc="1CCAC13A">
      <w:start w:val="2"/>
      <w:numFmt w:val="decimal"/>
      <w:lvlText w:val="%1."/>
      <w:lvlJc w:val="left"/>
      <w:pPr>
        <w:ind w:left="2988" w:hanging="360"/>
      </w:pPr>
      <w:rPr>
        <w:rFonts w:cs="Times New Roman" w:hint="default"/>
        <w:b/>
      </w:rPr>
    </w:lvl>
    <w:lvl w:ilvl="1" w:tplc="04150019" w:tentative="1">
      <w:start w:val="1"/>
      <w:numFmt w:val="lowerLetter"/>
      <w:lvlText w:val="%2."/>
      <w:lvlJc w:val="left"/>
      <w:pPr>
        <w:ind w:left="3708" w:hanging="360"/>
      </w:pPr>
      <w:rPr>
        <w:rFonts w:cs="Times New Roman"/>
      </w:rPr>
    </w:lvl>
    <w:lvl w:ilvl="2" w:tplc="0415001B" w:tentative="1">
      <w:start w:val="1"/>
      <w:numFmt w:val="lowerRoman"/>
      <w:lvlText w:val="%3."/>
      <w:lvlJc w:val="right"/>
      <w:pPr>
        <w:ind w:left="4428" w:hanging="180"/>
      </w:pPr>
      <w:rPr>
        <w:rFonts w:cs="Times New Roman"/>
      </w:rPr>
    </w:lvl>
    <w:lvl w:ilvl="3" w:tplc="0415000F" w:tentative="1">
      <w:start w:val="1"/>
      <w:numFmt w:val="decimal"/>
      <w:lvlText w:val="%4."/>
      <w:lvlJc w:val="left"/>
      <w:pPr>
        <w:ind w:left="5148" w:hanging="360"/>
      </w:pPr>
      <w:rPr>
        <w:rFonts w:cs="Times New Roman"/>
      </w:rPr>
    </w:lvl>
    <w:lvl w:ilvl="4" w:tplc="04150019" w:tentative="1">
      <w:start w:val="1"/>
      <w:numFmt w:val="lowerLetter"/>
      <w:lvlText w:val="%5."/>
      <w:lvlJc w:val="left"/>
      <w:pPr>
        <w:ind w:left="5868" w:hanging="360"/>
      </w:pPr>
      <w:rPr>
        <w:rFonts w:cs="Times New Roman"/>
      </w:rPr>
    </w:lvl>
    <w:lvl w:ilvl="5" w:tplc="0415001B" w:tentative="1">
      <w:start w:val="1"/>
      <w:numFmt w:val="lowerRoman"/>
      <w:lvlText w:val="%6."/>
      <w:lvlJc w:val="right"/>
      <w:pPr>
        <w:ind w:left="6588" w:hanging="180"/>
      </w:pPr>
      <w:rPr>
        <w:rFonts w:cs="Times New Roman"/>
      </w:rPr>
    </w:lvl>
    <w:lvl w:ilvl="6" w:tplc="0415000F" w:tentative="1">
      <w:start w:val="1"/>
      <w:numFmt w:val="decimal"/>
      <w:lvlText w:val="%7."/>
      <w:lvlJc w:val="left"/>
      <w:pPr>
        <w:ind w:left="7308" w:hanging="360"/>
      </w:pPr>
      <w:rPr>
        <w:rFonts w:cs="Times New Roman"/>
      </w:rPr>
    </w:lvl>
    <w:lvl w:ilvl="7" w:tplc="04150019" w:tentative="1">
      <w:start w:val="1"/>
      <w:numFmt w:val="lowerLetter"/>
      <w:lvlText w:val="%8."/>
      <w:lvlJc w:val="left"/>
      <w:pPr>
        <w:ind w:left="8028" w:hanging="360"/>
      </w:pPr>
      <w:rPr>
        <w:rFonts w:cs="Times New Roman"/>
      </w:rPr>
    </w:lvl>
    <w:lvl w:ilvl="8" w:tplc="0415001B" w:tentative="1">
      <w:start w:val="1"/>
      <w:numFmt w:val="lowerRoman"/>
      <w:lvlText w:val="%9."/>
      <w:lvlJc w:val="right"/>
      <w:pPr>
        <w:ind w:left="8748" w:hanging="180"/>
      </w:pPr>
      <w:rPr>
        <w:rFonts w:cs="Times New Roman"/>
      </w:rPr>
    </w:lvl>
  </w:abstractNum>
  <w:abstractNum w:abstractNumId="6">
    <w:nsid w:val="11A92A65"/>
    <w:multiLevelType w:val="hybridMultilevel"/>
    <w:tmpl w:val="3202F79A"/>
    <w:lvl w:ilvl="0" w:tplc="A906FA6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245148A"/>
    <w:multiLevelType w:val="hybridMultilevel"/>
    <w:tmpl w:val="BFC8E6B8"/>
    <w:lvl w:ilvl="0" w:tplc="A86E169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6D52A1D"/>
    <w:multiLevelType w:val="hybridMultilevel"/>
    <w:tmpl w:val="E5CC6186"/>
    <w:lvl w:ilvl="0" w:tplc="A906FA6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D004C13"/>
    <w:multiLevelType w:val="hybridMultilevel"/>
    <w:tmpl w:val="D32025D8"/>
    <w:lvl w:ilvl="0" w:tplc="AA94884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E21110A"/>
    <w:multiLevelType w:val="hybridMultilevel"/>
    <w:tmpl w:val="69E6F8A4"/>
    <w:lvl w:ilvl="0" w:tplc="59CA1CF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0C4372A"/>
    <w:multiLevelType w:val="hybridMultilevel"/>
    <w:tmpl w:val="888CE550"/>
    <w:lvl w:ilvl="0" w:tplc="B87E417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0CF5714"/>
    <w:multiLevelType w:val="hybridMultilevel"/>
    <w:tmpl w:val="D5F267A4"/>
    <w:lvl w:ilvl="0" w:tplc="83E453E0">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6A5314E"/>
    <w:multiLevelType w:val="hybridMultilevel"/>
    <w:tmpl w:val="F682884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81C7BC6"/>
    <w:multiLevelType w:val="hybridMultilevel"/>
    <w:tmpl w:val="7ACC747E"/>
    <w:lvl w:ilvl="0" w:tplc="1C008094">
      <w:start w:val="6"/>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86977ED"/>
    <w:multiLevelType w:val="hybridMultilevel"/>
    <w:tmpl w:val="155A740A"/>
    <w:lvl w:ilvl="0" w:tplc="26DE837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97244AB"/>
    <w:multiLevelType w:val="hybridMultilevel"/>
    <w:tmpl w:val="B112A258"/>
    <w:lvl w:ilvl="0" w:tplc="DBEA4DC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E287E15"/>
    <w:multiLevelType w:val="hybridMultilevel"/>
    <w:tmpl w:val="56F685C8"/>
    <w:lvl w:ilvl="0" w:tplc="9CEA313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10D0AC8"/>
    <w:multiLevelType w:val="hybridMultilevel"/>
    <w:tmpl w:val="4FC0D4F8"/>
    <w:lvl w:ilvl="0" w:tplc="A906FA6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11E0A40"/>
    <w:multiLevelType w:val="hybridMultilevel"/>
    <w:tmpl w:val="DFE4AAD6"/>
    <w:lvl w:ilvl="0" w:tplc="A906FA6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2D70CCA"/>
    <w:multiLevelType w:val="hybridMultilevel"/>
    <w:tmpl w:val="99A60472"/>
    <w:lvl w:ilvl="0" w:tplc="AA94884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B641B2D"/>
    <w:multiLevelType w:val="hybridMultilevel"/>
    <w:tmpl w:val="C0806D6A"/>
    <w:lvl w:ilvl="0" w:tplc="83E453E0">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D6C245B"/>
    <w:multiLevelType w:val="hybridMultilevel"/>
    <w:tmpl w:val="F5C65166"/>
    <w:lvl w:ilvl="0" w:tplc="053404E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0623A92"/>
    <w:multiLevelType w:val="hybridMultilevel"/>
    <w:tmpl w:val="0C36E9FE"/>
    <w:lvl w:ilvl="0" w:tplc="83E453E0">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22A7969"/>
    <w:multiLevelType w:val="hybridMultilevel"/>
    <w:tmpl w:val="F800A1CE"/>
    <w:lvl w:ilvl="0" w:tplc="83E453E0">
      <w:start w:val="1"/>
      <w:numFmt w:val="lowerLetter"/>
      <w:lvlText w:val="%1)"/>
      <w:lvlJc w:val="left"/>
      <w:pPr>
        <w:ind w:left="1287" w:hanging="360"/>
      </w:pPr>
      <w:rPr>
        <w:rFonts w:cs="Times New Roman"/>
        <w:b w:val="0"/>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5">
    <w:nsid w:val="46B559F0"/>
    <w:multiLevelType w:val="hybridMultilevel"/>
    <w:tmpl w:val="F4C010D0"/>
    <w:lvl w:ilvl="0" w:tplc="A906FA6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7F42D5F"/>
    <w:multiLevelType w:val="hybridMultilevel"/>
    <w:tmpl w:val="D32025D8"/>
    <w:lvl w:ilvl="0" w:tplc="AA94884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49C00165"/>
    <w:multiLevelType w:val="hybridMultilevel"/>
    <w:tmpl w:val="3D9034D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nsid w:val="4DA6179D"/>
    <w:multiLevelType w:val="hybridMultilevel"/>
    <w:tmpl w:val="143210B6"/>
    <w:lvl w:ilvl="0" w:tplc="83E453E0">
      <w:start w:val="1"/>
      <w:numFmt w:val="lowerLetter"/>
      <w:lvlText w:val="%1)"/>
      <w:lvlJc w:val="left"/>
      <w:pPr>
        <w:ind w:left="1287" w:hanging="360"/>
      </w:pPr>
      <w:rPr>
        <w:rFonts w:cs="Times New Roman"/>
        <w:b w:val="0"/>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9">
    <w:nsid w:val="526E0440"/>
    <w:multiLevelType w:val="hybridMultilevel"/>
    <w:tmpl w:val="5D866C42"/>
    <w:lvl w:ilvl="0" w:tplc="9CEA313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553E64BC"/>
    <w:multiLevelType w:val="hybridMultilevel"/>
    <w:tmpl w:val="D8BC2A5A"/>
    <w:lvl w:ilvl="0" w:tplc="090666CE">
      <w:start w:val="1"/>
      <w:numFmt w:val="decimal"/>
      <w:lvlText w:val="%1)"/>
      <w:lvlJc w:val="left"/>
      <w:pPr>
        <w:ind w:left="1287" w:hanging="360"/>
      </w:pPr>
      <w:rPr>
        <w:rFonts w:cs="Times New Roman"/>
        <w:b w:val="0"/>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1">
    <w:nsid w:val="55FC5E92"/>
    <w:multiLevelType w:val="hybridMultilevel"/>
    <w:tmpl w:val="0F743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7052C7B"/>
    <w:multiLevelType w:val="hybridMultilevel"/>
    <w:tmpl w:val="ADB21126"/>
    <w:lvl w:ilvl="0" w:tplc="A906FA68">
      <w:start w:val="1"/>
      <w:numFmt w:val="decimal"/>
      <w:lvlText w:val="%1)"/>
      <w:lvlJc w:val="left"/>
      <w:pPr>
        <w:ind w:left="1287" w:hanging="360"/>
      </w:pPr>
      <w:rPr>
        <w:rFonts w:cs="Times New Roman"/>
        <w:b w:val="0"/>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3">
    <w:nsid w:val="58381C7F"/>
    <w:multiLevelType w:val="hybridMultilevel"/>
    <w:tmpl w:val="E0ACB258"/>
    <w:lvl w:ilvl="0" w:tplc="83E453E0">
      <w:start w:val="1"/>
      <w:numFmt w:val="lowerLetter"/>
      <w:lvlText w:val="%1)"/>
      <w:lvlJc w:val="left"/>
      <w:pPr>
        <w:ind w:left="1287" w:hanging="360"/>
      </w:pPr>
      <w:rPr>
        <w:rFonts w:cs="Times New Roman"/>
        <w:b w:val="0"/>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4">
    <w:nsid w:val="5B68647C"/>
    <w:multiLevelType w:val="hybridMultilevel"/>
    <w:tmpl w:val="C8F2A1B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5FCD7FB8"/>
    <w:multiLevelType w:val="hybridMultilevel"/>
    <w:tmpl w:val="24BEDBB2"/>
    <w:lvl w:ilvl="0" w:tplc="391C349A">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657D3289"/>
    <w:multiLevelType w:val="hybridMultilevel"/>
    <w:tmpl w:val="D80E4C7C"/>
    <w:lvl w:ilvl="0" w:tplc="9CEA313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6C5A04FD"/>
    <w:multiLevelType w:val="hybridMultilevel"/>
    <w:tmpl w:val="FF5AE8A0"/>
    <w:lvl w:ilvl="0" w:tplc="83E453E0">
      <w:start w:val="1"/>
      <w:numFmt w:val="lowerLetter"/>
      <w:lvlText w:val="%1)"/>
      <w:lvlJc w:val="left"/>
      <w:pPr>
        <w:ind w:left="1500" w:hanging="360"/>
      </w:pPr>
      <w:rPr>
        <w:rFonts w:cs="Times New Roman"/>
        <w:b w:val="0"/>
      </w:rPr>
    </w:lvl>
    <w:lvl w:ilvl="1" w:tplc="04150019" w:tentative="1">
      <w:start w:val="1"/>
      <w:numFmt w:val="lowerLetter"/>
      <w:lvlText w:val="%2."/>
      <w:lvlJc w:val="left"/>
      <w:pPr>
        <w:ind w:left="2220" w:hanging="360"/>
      </w:pPr>
      <w:rPr>
        <w:rFonts w:cs="Times New Roman"/>
      </w:rPr>
    </w:lvl>
    <w:lvl w:ilvl="2" w:tplc="0415001B" w:tentative="1">
      <w:start w:val="1"/>
      <w:numFmt w:val="lowerRoman"/>
      <w:lvlText w:val="%3."/>
      <w:lvlJc w:val="right"/>
      <w:pPr>
        <w:ind w:left="2940" w:hanging="180"/>
      </w:pPr>
      <w:rPr>
        <w:rFonts w:cs="Times New Roman"/>
      </w:rPr>
    </w:lvl>
    <w:lvl w:ilvl="3" w:tplc="0415000F" w:tentative="1">
      <w:start w:val="1"/>
      <w:numFmt w:val="decimal"/>
      <w:lvlText w:val="%4."/>
      <w:lvlJc w:val="left"/>
      <w:pPr>
        <w:ind w:left="3660" w:hanging="360"/>
      </w:pPr>
      <w:rPr>
        <w:rFonts w:cs="Times New Roman"/>
      </w:rPr>
    </w:lvl>
    <w:lvl w:ilvl="4" w:tplc="04150019" w:tentative="1">
      <w:start w:val="1"/>
      <w:numFmt w:val="lowerLetter"/>
      <w:lvlText w:val="%5."/>
      <w:lvlJc w:val="left"/>
      <w:pPr>
        <w:ind w:left="4380" w:hanging="360"/>
      </w:pPr>
      <w:rPr>
        <w:rFonts w:cs="Times New Roman"/>
      </w:rPr>
    </w:lvl>
    <w:lvl w:ilvl="5" w:tplc="0415001B" w:tentative="1">
      <w:start w:val="1"/>
      <w:numFmt w:val="lowerRoman"/>
      <w:lvlText w:val="%6."/>
      <w:lvlJc w:val="right"/>
      <w:pPr>
        <w:ind w:left="5100" w:hanging="180"/>
      </w:pPr>
      <w:rPr>
        <w:rFonts w:cs="Times New Roman"/>
      </w:rPr>
    </w:lvl>
    <w:lvl w:ilvl="6" w:tplc="0415000F" w:tentative="1">
      <w:start w:val="1"/>
      <w:numFmt w:val="decimal"/>
      <w:lvlText w:val="%7."/>
      <w:lvlJc w:val="left"/>
      <w:pPr>
        <w:ind w:left="5820" w:hanging="360"/>
      </w:pPr>
      <w:rPr>
        <w:rFonts w:cs="Times New Roman"/>
      </w:rPr>
    </w:lvl>
    <w:lvl w:ilvl="7" w:tplc="04150019" w:tentative="1">
      <w:start w:val="1"/>
      <w:numFmt w:val="lowerLetter"/>
      <w:lvlText w:val="%8."/>
      <w:lvlJc w:val="left"/>
      <w:pPr>
        <w:ind w:left="6540" w:hanging="360"/>
      </w:pPr>
      <w:rPr>
        <w:rFonts w:cs="Times New Roman"/>
      </w:rPr>
    </w:lvl>
    <w:lvl w:ilvl="8" w:tplc="0415001B" w:tentative="1">
      <w:start w:val="1"/>
      <w:numFmt w:val="lowerRoman"/>
      <w:lvlText w:val="%9."/>
      <w:lvlJc w:val="right"/>
      <w:pPr>
        <w:ind w:left="7260" w:hanging="180"/>
      </w:pPr>
      <w:rPr>
        <w:rFonts w:cs="Times New Roman"/>
      </w:rPr>
    </w:lvl>
  </w:abstractNum>
  <w:abstractNum w:abstractNumId="38">
    <w:nsid w:val="71092699"/>
    <w:multiLevelType w:val="hybridMultilevel"/>
    <w:tmpl w:val="3CE81988"/>
    <w:lvl w:ilvl="0" w:tplc="9CEA313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220130C"/>
    <w:multiLevelType w:val="hybridMultilevel"/>
    <w:tmpl w:val="B6B86844"/>
    <w:lvl w:ilvl="0" w:tplc="65EEEF5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7B733803"/>
    <w:multiLevelType w:val="hybridMultilevel"/>
    <w:tmpl w:val="22A68810"/>
    <w:lvl w:ilvl="0" w:tplc="A906FA68">
      <w:start w:val="1"/>
      <w:numFmt w:val="decimal"/>
      <w:lvlText w:val="%1)"/>
      <w:lvlJc w:val="left"/>
      <w:pPr>
        <w:ind w:left="1287" w:hanging="360"/>
      </w:pPr>
      <w:rPr>
        <w:rFonts w:cs="Times New Roman"/>
        <w:b w:val="0"/>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num w:numId="1">
    <w:abstractNumId w:val="9"/>
  </w:num>
  <w:num w:numId="2">
    <w:abstractNumId w:val="34"/>
  </w:num>
  <w:num w:numId="3">
    <w:abstractNumId w:val="37"/>
  </w:num>
  <w:num w:numId="4">
    <w:abstractNumId w:val="13"/>
  </w:num>
  <w:num w:numId="5">
    <w:abstractNumId w:val="30"/>
  </w:num>
  <w:num w:numId="6">
    <w:abstractNumId w:val="18"/>
  </w:num>
  <w:num w:numId="7">
    <w:abstractNumId w:val="7"/>
  </w:num>
  <w:num w:numId="8">
    <w:abstractNumId w:val="25"/>
  </w:num>
  <w:num w:numId="9">
    <w:abstractNumId w:val="28"/>
  </w:num>
  <w:num w:numId="10">
    <w:abstractNumId w:val="32"/>
  </w:num>
  <w:num w:numId="11">
    <w:abstractNumId w:val="17"/>
  </w:num>
  <w:num w:numId="12">
    <w:abstractNumId w:val="27"/>
  </w:num>
  <w:num w:numId="13">
    <w:abstractNumId w:val="10"/>
  </w:num>
  <w:num w:numId="14">
    <w:abstractNumId w:val="40"/>
  </w:num>
  <w:num w:numId="15">
    <w:abstractNumId w:val="1"/>
  </w:num>
  <w:num w:numId="16">
    <w:abstractNumId w:val="19"/>
  </w:num>
  <w:num w:numId="17">
    <w:abstractNumId w:val="2"/>
  </w:num>
  <w:num w:numId="18">
    <w:abstractNumId w:val="16"/>
  </w:num>
  <w:num w:numId="19">
    <w:abstractNumId w:val="33"/>
  </w:num>
  <w:num w:numId="20">
    <w:abstractNumId w:val="14"/>
  </w:num>
  <w:num w:numId="21">
    <w:abstractNumId w:val="24"/>
  </w:num>
  <w:num w:numId="22">
    <w:abstractNumId w:val="38"/>
  </w:num>
  <w:num w:numId="23">
    <w:abstractNumId w:val="29"/>
  </w:num>
  <w:num w:numId="24">
    <w:abstractNumId w:val="39"/>
  </w:num>
  <w:num w:numId="25">
    <w:abstractNumId w:val="6"/>
  </w:num>
  <w:num w:numId="26">
    <w:abstractNumId w:val="11"/>
  </w:num>
  <w:num w:numId="27">
    <w:abstractNumId w:val="4"/>
  </w:num>
  <w:num w:numId="28">
    <w:abstractNumId w:val="21"/>
  </w:num>
  <w:num w:numId="29">
    <w:abstractNumId w:val="22"/>
  </w:num>
  <w:num w:numId="30">
    <w:abstractNumId w:val="15"/>
  </w:num>
  <w:num w:numId="31">
    <w:abstractNumId w:val="8"/>
  </w:num>
  <w:num w:numId="32">
    <w:abstractNumId w:val="12"/>
  </w:num>
  <w:num w:numId="33">
    <w:abstractNumId w:val="23"/>
  </w:num>
  <w:num w:numId="34">
    <w:abstractNumId w:val="36"/>
  </w:num>
  <w:num w:numId="35">
    <w:abstractNumId w:val="0"/>
  </w:num>
  <w:num w:numId="36">
    <w:abstractNumId w:val="31"/>
  </w:num>
  <w:num w:numId="37">
    <w:abstractNumId w:val="5"/>
  </w:num>
  <w:num w:numId="38">
    <w:abstractNumId w:val="20"/>
  </w:num>
  <w:num w:numId="39">
    <w:abstractNumId w:val="3"/>
  </w:num>
  <w:num w:numId="40">
    <w:abstractNumId w:val="35"/>
  </w:num>
  <w:num w:numId="41">
    <w:abstractNumId w:val="2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C00"/>
    <w:rsid w:val="00006385"/>
    <w:rsid w:val="000D7EFF"/>
    <w:rsid w:val="0011152A"/>
    <w:rsid w:val="00130283"/>
    <w:rsid w:val="001454FB"/>
    <w:rsid w:val="00155773"/>
    <w:rsid w:val="001A45D9"/>
    <w:rsid w:val="001B033B"/>
    <w:rsid w:val="001C3D7B"/>
    <w:rsid w:val="002852F4"/>
    <w:rsid w:val="002C6EDF"/>
    <w:rsid w:val="002D685A"/>
    <w:rsid w:val="00304D23"/>
    <w:rsid w:val="0031063B"/>
    <w:rsid w:val="0033380E"/>
    <w:rsid w:val="00372DFE"/>
    <w:rsid w:val="003E7C00"/>
    <w:rsid w:val="00405EB8"/>
    <w:rsid w:val="004706ED"/>
    <w:rsid w:val="00491DCA"/>
    <w:rsid w:val="004A6CDF"/>
    <w:rsid w:val="004B4FA1"/>
    <w:rsid w:val="005716D2"/>
    <w:rsid w:val="005839A2"/>
    <w:rsid w:val="006140FD"/>
    <w:rsid w:val="006468F2"/>
    <w:rsid w:val="006A2236"/>
    <w:rsid w:val="00706C7F"/>
    <w:rsid w:val="0071129F"/>
    <w:rsid w:val="00774482"/>
    <w:rsid w:val="00785FDA"/>
    <w:rsid w:val="007966EC"/>
    <w:rsid w:val="007A19ED"/>
    <w:rsid w:val="007A7CB9"/>
    <w:rsid w:val="007F7262"/>
    <w:rsid w:val="00826FA1"/>
    <w:rsid w:val="008632CF"/>
    <w:rsid w:val="008A314A"/>
    <w:rsid w:val="008B6E54"/>
    <w:rsid w:val="008E6A5F"/>
    <w:rsid w:val="008F147F"/>
    <w:rsid w:val="008F6543"/>
    <w:rsid w:val="00906880"/>
    <w:rsid w:val="00910329"/>
    <w:rsid w:val="009779DE"/>
    <w:rsid w:val="00984A9F"/>
    <w:rsid w:val="009A7908"/>
    <w:rsid w:val="00A8105E"/>
    <w:rsid w:val="00AF4C65"/>
    <w:rsid w:val="00B23688"/>
    <w:rsid w:val="00B24DB8"/>
    <w:rsid w:val="00B62BE9"/>
    <w:rsid w:val="00BD0DA4"/>
    <w:rsid w:val="00BF4B93"/>
    <w:rsid w:val="00C337B1"/>
    <w:rsid w:val="00C7094F"/>
    <w:rsid w:val="00C80900"/>
    <w:rsid w:val="00CA5C66"/>
    <w:rsid w:val="00D27837"/>
    <w:rsid w:val="00D429F0"/>
    <w:rsid w:val="00E0375C"/>
    <w:rsid w:val="00E4137C"/>
    <w:rsid w:val="00E64C09"/>
    <w:rsid w:val="00E826BA"/>
    <w:rsid w:val="00EE7B89"/>
    <w:rsid w:val="00F133BB"/>
    <w:rsid w:val="00F83E0C"/>
    <w:rsid w:val="00FB2C8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FA1"/>
    <w:rPr>
      <w:sz w:val="24"/>
      <w:szCs w:val="24"/>
      <w:lang w:eastAsia="en-US"/>
    </w:rPr>
  </w:style>
  <w:style w:type="paragraph" w:styleId="Heading3">
    <w:name w:val="heading 3"/>
    <w:basedOn w:val="Normal"/>
    <w:next w:val="Normal"/>
    <w:link w:val="Heading3Char"/>
    <w:uiPriority w:val="99"/>
    <w:qFormat/>
    <w:rsid w:val="001C3D7B"/>
    <w:pPr>
      <w:keepNext/>
      <w:spacing w:before="240" w:after="60"/>
      <w:outlineLvl w:val="2"/>
    </w:pPr>
    <w:rPr>
      <w:rFonts w:ascii="Cambria" w:hAnsi="Cambria"/>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C3D7B"/>
    <w:rPr>
      <w:rFonts w:ascii="Cambria" w:hAnsi="Cambria"/>
      <w:b/>
      <w:sz w:val="26"/>
      <w:lang w:eastAsia="en-US"/>
    </w:rPr>
  </w:style>
  <w:style w:type="paragraph" w:styleId="Header">
    <w:name w:val="header"/>
    <w:basedOn w:val="Normal"/>
    <w:link w:val="HeaderChar"/>
    <w:uiPriority w:val="99"/>
    <w:rsid w:val="0071129F"/>
    <w:pPr>
      <w:tabs>
        <w:tab w:val="center" w:pos="4536"/>
        <w:tab w:val="right" w:pos="9072"/>
      </w:tabs>
    </w:pPr>
    <w:rPr>
      <w:szCs w:val="20"/>
    </w:rPr>
  </w:style>
  <w:style w:type="character" w:customStyle="1" w:styleId="HeaderChar">
    <w:name w:val="Header Char"/>
    <w:basedOn w:val="DefaultParagraphFont"/>
    <w:link w:val="Header"/>
    <w:uiPriority w:val="99"/>
    <w:locked/>
    <w:rsid w:val="0071129F"/>
    <w:rPr>
      <w:sz w:val="24"/>
      <w:lang w:eastAsia="en-US"/>
    </w:rPr>
  </w:style>
  <w:style w:type="paragraph" w:styleId="Footer">
    <w:name w:val="footer"/>
    <w:basedOn w:val="Normal"/>
    <w:link w:val="FooterChar"/>
    <w:uiPriority w:val="99"/>
    <w:rsid w:val="0071129F"/>
    <w:pPr>
      <w:tabs>
        <w:tab w:val="center" w:pos="4536"/>
        <w:tab w:val="right" w:pos="9072"/>
      </w:tabs>
    </w:pPr>
    <w:rPr>
      <w:szCs w:val="20"/>
    </w:rPr>
  </w:style>
  <w:style w:type="character" w:customStyle="1" w:styleId="FooterChar">
    <w:name w:val="Footer Char"/>
    <w:basedOn w:val="DefaultParagraphFont"/>
    <w:link w:val="Footer"/>
    <w:uiPriority w:val="99"/>
    <w:locked/>
    <w:rsid w:val="0071129F"/>
    <w:rPr>
      <w:sz w:val="24"/>
      <w:lang w:eastAsia="en-US"/>
    </w:rPr>
  </w:style>
  <w:style w:type="paragraph" w:styleId="BalloonText">
    <w:name w:val="Balloon Text"/>
    <w:basedOn w:val="Normal"/>
    <w:link w:val="BalloonTextChar"/>
    <w:uiPriority w:val="99"/>
    <w:semiHidden/>
    <w:rsid w:val="00372DFE"/>
    <w:rPr>
      <w:rFonts w:ascii="Tahoma" w:hAnsi="Tahoma"/>
      <w:sz w:val="16"/>
      <w:szCs w:val="16"/>
    </w:rPr>
  </w:style>
  <w:style w:type="character" w:customStyle="1" w:styleId="BalloonTextChar">
    <w:name w:val="Balloon Text Char"/>
    <w:basedOn w:val="DefaultParagraphFont"/>
    <w:link w:val="BalloonText"/>
    <w:uiPriority w:val="99"/>
    <w:semiHidden/>
    <w:locked/>
    <w:rsid w:val="00372DFE"/>
    <w:rPr>
      <w:rFonts w:ascii="Tahoma" w:hAnsi="Tahoma"/>
      <w:sz w:val="16"/>
      <w:lang w:eastAsia="en-US"/>
    </w:rPr>
  </w:style>
  <w:style w:type="character" w:styleId="CommentReference">
    <w:name w:val="annotation reference"/>
    <w:basedOn w:val="DefaultParagraphFont"/>
    <w:uiPriority w:val="99"/>
    <w:semiHidden/>
    <w:rsid w:val="00372DFE"/>
    <w:rPr>
      <w:rFonts w:cs="Times New Roman"/>
      <w:sz w:val="16"/>
    </w:rPr>
  </w:style>
  <w:style w:type="paragraph" w:styleId="CommentText">
    <w:name w:val="annotation text"/>
    <w:basedOn w:val="Normal"/>
    <w:link w:val="CommentTextChar"/>
    <w:uiPriority w:val="99"/>
    <w:semiHidden/>
    <w:rsid w:val="00372DFE"/>
    <w:rPr>
      <w:sz w:val="20"/>
      <w:szCs w:val="20"/>
    </w:rPr>
  </w:style>
  <w:style w:type="character" w:customStyle="1" w:styleId="CommentTextChar">
    <w:name w:val="Comment Text Char"/>
    <w:basedOn w:val="DefaultParagraphFont"/>
    <w:link w:val="CommentText"/>
    <w:uiPriority w:val="99"/>
    <w:semiHidden/>
    <w:locked/>
    <w:rsid w:val="00372DFE"/>
    <w:rPr>
      <w:sz w:val="20"/>
      <w:lang w:eastAsia="en-US"/>
    </w:rPr>
  </w:style>
  <w:style w:type="paragraph" w:styleId="CommentSubject">
    <w:name w:val="annotation subject"/>
    <w:basedOn w:val="CommentText"/>
    <w:next w:val="CommentText"/>
    <w:link w:val="CommentSubjectChar"/>
    <w:uiPriority w:val="99"/>
    <w:semiHidden/>
    <w:rsid w:val="00372DFE"/>
    <w:rPr>
      <w:b/>
      <w:bCs/>
    </w:rPr>
  </w:style>
  <w:style w:type="character" w:customStyle="1" w:styleId="CommentSubjectChar">
    <w:name w:val="Comment Subject Char"/>
    <w:basedOn w:val="CommentTextChar"/>
    <w:link w:val="CommentSubject"/>
    <w:uiPriority w:val="99"/>
    <w:semiHidden/>
    <w:locked/>
    <w:rsid w:val="00372DFE"/>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12</Pages>
  <Words>4411</Words>
  <Characters>26468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c:title>
  <dc:subject/>
  <dc:creator>Gmina Wieliczki</dc:creator>
  <cp:keywords/>
  <dc:description/>
  <cp:lastModifiedBy>Rafał</cp:lastModifiedBy>
  <cp:revision>2</cp:revision>
  <cp:lastPrinted>2016-05-23T08:58:00Z</cp:lastPrinted>
  <dcterms:created xsi:type="dcterms:W3CDTF">2016-10-17T09:18:00Z</dcterms:created>
  <dcterms:modified xsi:type="dcterms:W3CDTF">2016-10-17T09:18:00Z</dcterms:modified>
</cp:coreProperties>
</file>