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C373" w14:textId="77777777" w:rsidR="00681006" w:rsidRDefault="00681006" w:rsidP="00681006">
      <w:pPr>
        <w:ind w:right="32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</w:t>
      </w:r>
    </w:p>
    <w:p w14:paraId="1240D5FE" w14:textId="6068BEB6" w:rsidR="00681006" w:rsidRDefault="00681006" w:rsidP="00681006">
      <w:pPr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zapytania ofertowego na wykonanie Dostawy i montażu ogrodzenia na potrzeby sołectwa Giednia, Dębsk, Wola Dębska, Nowe Nosarzewo, Marianowo, Garlino, Trzcianka.</w:t>
      </w:r>
    </w:p>
    <w:p w14:paraId="5C5E2220" w14:textId="575E5303" w:rsidR="00681006" w:rsidRDefault="00681006" w:rsidP="006810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Nr sprawy: 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IGK.271.1.3.2024.AM </w:t>
      </w:r>
    </w:p>
    <w:p w14:paraId="22500FF3" w14:textId="77777777" w:rsidR="00681006" w:rsidRDefault="00681006" w:rsidP="00681006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7480AD73" w14:textId="77777777" w:rsidR="00681006" w:rsidRDefault="00681006" w:rsidP="00681006">
      <w:pPr>
        <w:rPr>
          <w:rFonts w:ascii="Times New Roman" w:hAnsi="Times New Roman" w:cs="Times New Roman"/>
          <w:b/>
          <w:bCs/>
        </w:rPr>
      </w:pPr>
    </w:p>
    <w:p w14:paraId="078AFC42" w14:textId="77777777" w:rsidR="00681006" w:rsidRDefault="00681006" w:rsidP="006810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9FC1D9B" w14:textId="16D597D1" w:rsidR="00681006" w:rsidRDefault="00681006" w:rsidP="006810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Przedmiotem zamówienia jest dostawa i montaż ogrodzenia na potrzeby sołectwa Giednia, Dębsk, Wola Dębska, Nowe Nosarzewo, Marianowo, Garlino, Trzcianka.</w:t>
      </w:r>
    </w:p>
    <w:p w14:paraId="5808B4E6" w14:textId="77777777" w:rsidR="00681006" w:rsidRDefault="00681006" w:rsidP="006810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zadania:</w:t>
      </w:r>
    </w:p>
    <w:p w14:paraId="6110C37B" w14:textId="56531554" w:rsidR="00681006" w:rsidRDefault="00681006" w:rsidP="00681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Szydłowo, miejscowość Giednia, Dębsk, Wola Dębska, Nowe Nosarzewo, Marianowo, </w:t>
      </w:r>
      <w:r w:rsidR="00750EA0">
        <w:rPr>
          <w:rFonts w:ascii="Times New Roman" w:hAnsi="Times New Roman" w:cs="Times New Roman"/>
          <w:sz w:val="24"/>
          <w:szCs w:val="24"/>
        </w:rPr>
        <w:t>Dębiny</w:t>
      </w:r>
      <w:r>
        <w:rPr>
          <w:rFonts w:ascii="Times New Roman" w:hAnsi="Times New Roman" w:cs="Times New Roman"/>
          <w:sz w:val="24"/>
          <w:szCs w:val="24"/>
        </w:rPr>
        <w:t>, Trzcianka.</w:t>
      </w:r>
    </w:p>
    <w:p w14:paraId="5B281D0C" w14:textId="25714AC0" w:rsidR="00681006" w:rsidRDefault="00681006" w:rsidP="006810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prac: </w:t>
      </w:r>
    </w:p>
    <w:p w14:paraId="53580FD9" w14:textId="77777777" w:rsidR="00681006" w:rsidRDefault="00681006" w:rsidP="0068100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10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wykopów pod fundament słupków wraz z rozplantowaniem materiału ziemnego z wykopu</w:t>
      </w:r>
    </w:p>
    <w:p w14:paraId="030562D0" w14:textId="2642740F" w:rsidR="00681006" w:rsidRDefault="00681006" w:rsidP="0068100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10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Niwelacja teren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532B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wyrównanie wraz ze ścięciem wypukłości pod wykonanie ogrodzenia i nawierzchni utwardzonej</w:t>
      </w:r>
    </w:p>
    <w:p w14:paraId="70205B14" w14:textId="0B25F332" w:rsidR="00681006" w:rsidRDefault="00681006" w:rsidP="0068100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10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Montaż elementów ogrodzenia wraz z materiałami pomocniczym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="00532B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(montaż słupków z obetonowaniem w uprzednio wykopanych dołach, montaż podmurówki z płyt betonowych wys. 20 cm, montaż przęseł i furtki ogrodzenia oraz bramy dwuskrzydłowej)</w:t>
      </w:r>
    </w:p>
    <w:p w14:paraId="150F8C36" w14:textId="66652E7E" w:rsidR="00681006" w:rsidRPr="00681006" w:rsidRDefault="001510D5" w:rsidP="0068100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Roboty porządkowe</w:t>
      </w:r>
      <w:r w:rsidR="00681006" w:rsidRPr="006810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082A90B" w14:textId="45763EC8" w:rsidR="00681006" w:rsidRDefault="00681006" w:rsidP="00681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10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Ogrodzenie ma być kompletne, nowe , </w:t>
      </w:r>
      <w:r w:rsidR="00532B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paneli zgrzewanych wysokości 150 cm drut fi 5 mm</w:t>
      </w:r>
      <w:r w:rsidR="001510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ocynkowany i powlekany + słupki pionowe ocynkowane i powlekane systemowe dł. 2 m fi min 45 mm wraz z obejmami. Panel oczko 200 x 50 mm, średnica drutu pionowego 5 mm, średnica drutu poziomego 6 mm, szerokość panelu 250 cm, kolor grafit, furtka 1 m, brama dwuskrzydłowa 5 m.</w:t>
      </w:r>
    </w:p>
    <w:p w14:paraId="1AF32ABD" w14:textId="0488526F" w:rsidR="001510D5" w:rsidRDefault="001510D5" w:rsidP="001510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wykonania: do 31 sierpnia 2024 r.</w:t>
      </w:r>
    </w:p>
    <w:p w14:paraId="320F211E" w14:textId="52CC4A88" w:rsidR="001510D5" w:rsidRDefault="001510D5" w:rsidP="001510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wymaga minimum 24 miesięcznego okresu gwarancji na wykonane prace.</w:t>
      </w:r>
    </w:p>
    <w:p w14:paraId="6F631206" w14:textId="11517B0D" w:rsidR="001510D5" w:rsidRDefault="001510D5" w:rsidP="001510D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 złożeniem oferty zaleca się wizję w terenie.</w:t>
      </w:r>
    </w:p>
    <w:p w14:paraId="24711911" w14:textId="77777777" w:rsidR="001510D5" w:rsidRPr="001510D5" w:rsidRDefault="001510D5" w:rsidP="001510D5">
      <w:pPr>
        <w:pStyle w:val="Akapitzlist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1510D5" w:rsidRPr="0015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7E78"/>
    <w:multiLevelType w:val="multilevel"/>
    <w:tmpl w:val="1AF6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E2B8C"/>
    <w:multiLevelType w:val="hybridMultilevel"/>
    <w:tmpl w:val="FD7C465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56E1795"/>
    <w:multiLevelType w:val="hybridMultilevel"/>
    <w:tmpl w:val="C0449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33A89"/>
    <w:multiLevelType w:val="multilevel"/>
    <w:tmpl w:val="D33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757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209673">
    <w:abstractNumId w:val="3"/>
  </w:num>
  <w:num w:numId="3" w16cid:durableId="1276863009">
    <w:abstractNumId w:val="0"/>
  </w:num>
  <w:num w:numId="4" w16cid:durableId="105734361">
    <w:abstractNumId w:val="1"/>
  </w:num>
  <w:num w:numId="5" w16cid:durableId="148111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06"/>
    <w:rsid w:val="001510D5"/>
    <w:rsid w:val="001E6B6E"/>
    <w:rsid w:val="0033166E"/>
    <w:rsid w:val="00532BEF"/>
    <w:rsid w:val="00663EDD"/>
    <w:rsid w:val="00681006"/>
    <w:rsid w:val="006C4C40"/>
    <w:rsid w:val="0075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9B40"/>
  <w15:chartTrackingRefBased/>
  <w15:docId w15:val="{E21DD041-8C37-4E02-9A8E-654E8165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06"/>
    <w:pPr>
      <w:spacing w:line="252" w:lineRule="auto"/>
    </w:pPr>
  </w:style>
  <w:style w:type="paragraph" w:styleId="Nagwek3">
    <w:name w:val="heading 3"/>
    <w:basedOn w:val="Normalny"/>
    <w:link w:val="Nagwek3Znak"/>
    <w:uiPriority w:val="9"/>
    <w:qFormat/>
    <w:rsid w:val="00681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0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81006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8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81006"/>
    <w:rPr>
      <w:b/>
      <w:bCs/>
    </w:rPr>
  </w:style>
  <w:style w:type="character" w:styleId="Uwydatnienie">
    <w:name w:val="Emphasis"/>
    <w:basedOn w:val="Domylnaczcionkaakapitu"/>
    <w:uiPriority w:val="20"/>
    <w:qFormat/>
    <w:rsid w:val="0068100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81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718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9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7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6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70601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amaciak</dc:creator>
  <cp:keywords/>
  <dc:description/>
  <cp:lastModifiedBy>amaciak</cp:lastModifiedBy>
  <cp:revision>2</cp:revision>
  <dcterms:created xsi:type="dcterms:W3CDTF">2024-05-22T09:00:00Z</dcterms:created>
  <dcterms:modified xsi:type="dcterms:W3CDTF">2024-06-05T10:14:00Z</dcterms:modified>
</cp:coreProperties>
</file>