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D614A" w:rsidRDefault="00BD614A" w:rsidP="00BD614A">
      <w:pPr>
        <w:jc w:val="right"/>
        <w:rPr>
          <w:rFonts w:ascii="Times New Roman" w:hAnsi="Times New Roman" w:cs="Times New Roman"/>
          <w:sz w:val="16"/>
          <w:szCs w:val="16"/>
        </w:rPr>
      </w:pPr>
      <w:r w:rsidRPr="005513F1">
        <w:rPr>
          <w:rFonts w:ascii="Times New Roman" w:hAnsi="Times New Roman" w:cs="Times New Roman"/>
          <w:sz w:val="16"/>
          <w:szCs w:val="16"/>
        </w:rPr>
        <w:t>Załącznik Nr 2 do  „Zapytania ofertowego”</w:t>
      </w:r>
    </w:p>
    <w:p w:rsidR="00BD614A" w:rsidRDefault="00BD614A" w:rsidP="00BD614A">
      <w:pPr>
        <w:jc w:val="right"/>
        <w:rPr>
          <w:rFonts w:ascii="Times New Roman" w:hAnsi="Times New Roman" w:cs="Times New Roman"/>
          <w:sz w:val="16"/>
          <w:szCs w:val="16"/>
        </w:rPr>
      </w:pPr>
    </w:p>
    <w:p w:rsidR="00BD614A" w:rsidRDefault="00BD614A" w:rsidP="00BD614A">
      <w:pPr>
        <w:jc w:val="right"/>
        <w:rPr>
          <w:rFonts w:ascii="Times New Roman" w:hAnsi="Times New Roman" w:cs="Times New Roman"/>
          <w:sz w:val="16"/>
          <w:szCs w:val="16"/>
        </w:rPr>
      </w:pPr>
    </w:p>
    <w:p w:rsidR="00BD614A" w:rsidRDefault="00BD614A" w:rsidP="00BD614A">
      <w:pPr>
        <w:jc w:val="right"/>
        <w:rPr>
          <w:rFonts w:ascii="Times New Roman" w:hAnsi="Times New Roman" w:cs="Times New Roman"/>
          <w:sz w:val="16"/>
          <w:szCs w:val="16"/>
        </w:rPr>
      </w:pPr>
    </w:p>
    <w:p w:rsidR="00BD614A" w:rsidRPr="007567D1" w:rsidRDefault="00BD614A" w:rsidP="00BD614A">
      <w:pPr>
        <w:widowControl w:val="0"/>
        <w:spacing w:after="0" w:line="360" w:lineRule="auto"/>
        <w:ind w:left="20"/>
        <w:contextualSpacing/>
        <w:jc w:val="center"/>
        <w:rPr>
          <w:rFonts w:ascii="Times New Roman" w:eastAsia="Times New Roman" w:hAnsi="Times New Roman" w:cs="Times New Roman"/>
          <w:color w:val="474C4D"/>
          <w:kern w:val="0"/>
          <w:sz w:val="24"/>
          <w:szCs w:val="24"/>
          <w:lang w:eastAsia="pl-PL" w:bidi="pl-PL"/>
          <w14:ligatures w14:val="none"/>
        </w:rPr>
      </w:pPr>
      <w:bookmarkStart w:id="0" w:name="_Hlk130465532"/>
      <w:r w:rsidRPr="007567D1">
        <w:rPr>
          <w:rFonts w:ascii="Times New Roman" w:eastAsia="Times New Roman" w:hAnsi="Times New Roman" w:cs="Times New Roman"/>
          <w:b/>
          <w:bCs/>
          <w:color w:val="323738"/>
          <w:kern w:val="0"/>
          <w:sz w:val="24"/>
          <w:szCs w:val="24"/>
          <w:lang w:eastAsia="pl-PL" w:bidi="pl-PL"/>
          <w14:ligatures w14:val="none"/>
        </w:rPr>
        <w:t>Klauzula informacyjna</w:t>
      </w:r>
    </w:p>
    <w:p w:rsidR="00BD614A" w:rsidRDefault="00BD614A" w:rsidP="00BD614A">
      <w:pPr>
        <w:widowControl w:val="0"/>
        <w:spacing w:after="140" w:line="360" w:lineRule="auto"/>
        <w:ind w:left="20"/>
        <w:contextualSpacing/>
        <w:jc w:val="center"/>
        <w:rPr>
          <w:rFonts w:ascii="Times New Roman" w:eastAsia="Times New Roman" w:hAnsi="Times New Roman" w:cs="Times New Roman"/>
          <w:color w:val="474C4D"/>
          <w:kern w:val="0"/>
          <w:sz w:val="24"/>
          <w:szCs w:val="24"/>
          <w:lang w:eastAsia="pl-PL" w:bidi="pl-PL"/>
          <w14:ligatures w14:val="none"/>
        </w:rPr>
      </w:pPr>
      <w:r w:rsidRPr="007567D1">
        <w:rPr>
          <w:rFonts w:ascii="Times New Roman" w:eastAsia="Times New Roman" w:hAnsi="Times New Roman" w:cs="Times New Roman"/>
          <w:color w:val="474C4D"/>
          <w:kern w:val="0"/>
          <w:lang w:eastAsia="pl-PL" w:bidi="pl-PL"/>
          <w14:ligatures w14:val="none"/>
        </w:rPr>
        <w:t xml:space="preserve">Zgodnie </w:t>
      </w:r>
      <w:r>
        <w:rPr>
          <w:rFonts w:ascii="Times New Roman" w:eastAsia="Times New Roman" w:hAnsi="Times New Roman" w:cs="Times New Roman"/>
          <w:color w:val="474C4D"/>
          <w:kern w:val="0"/>
          <w:lang w:eastAsia="pl-PL" w:bidi="pl-PL"/>
          <w14:ligatures w14:val="none"/>
        </w:rPr>
        <w:t xml:space="preserve">z  </w:t>
      </w:r>
      <w:r w:rsidRPr="007567D1">
        <w:rPr>
          <w:rFonts w:ascii="Times New Roman" w:eastAsia="Times New Roman" w:hAnsi="Times New Roman" w:cs="Times New Roman"/>
          <w:color w:val="474C4D"/>
          <w:kern w:val="0"/>
          <w:lang w:eastAsia="pl-PL" w:bidi="pl-PL"/>
          <w14:ligatures w14:val="none"/>
        </w:rPr>
        <w:t xml:space="preserve">art, </w:t>
      </w:r>
      <w:r>
        <w:rPr>
          <w:rFonts w:ascii="Times New Roman" w:eastAsia="Times New Roman" w:hAnsi="Times New Roman" w:cs="Times New Roman"/>
          <w:color w:val="323738"/>
          <w:kern w:val="0"/>
          <w:lang w:eastAsia="pl-PL" w:bidi="pl-PL"/>
          <w14:ligatures w14:val="none"/>
        </w:rPr>
        <w:t>1</w:t>
      </w:r>
      <w:r w:rsidRPr="007567D1">
        <w:rPr>
          <w:rFonts w:ascii="Times New Roman" w:eastAsia="Times New Roman" w:hAnsi="Times New Roman" w:cs="Times New Roman"/>
          <w:color w:val="474C4D"/>
          <w:kern w:val="0"/>
          <w:lang w:eastAsia="pl-PL" w:bidi="pl-PL"/>
          <w14:ligatures w14:val="none"/>
        </w:rPr>
        <w:t xml:space="preserve">3 ust. </w:t>
      </w:r>
      <w:r w:rsidRPr="007567D1">
        <w:rPr>
          <w:rFonts w:ascii="Times New Roman" w:eastAsia="Times New Roman" w:hAnsi="Times New Roman" w:cs="Times New Roman"/>
          <w:color w:val="323738"/>
          <w:kern w:val="0"/>
          <w:lang w:eastAsia="pl-PL" w:bidi="pl-PL"/>
          <w14:ligatures w14:val="none"/>
        </w:rPr>
        <w:t xml:space="preserve">1 i </w:t>
      </w:r>
      <w:r w:rsidRPr="007567D1">
        <w:rPr>
          <w:rFonts w:ascii="Times New Roman" w:eastAsia="Times New Roman" w:hAnsi="Times New Roman" w:cs="Times New Roman"/>
          <w:color w:val="474C4D"/>
          <w:kern w:val="0"/>
          <w:lang w:eastAsia="pl-PL" w:bidi="pl-PL"/>
          <w14:ligatures w14:val="none"/>
        </w:rPr>
        <w:t xml:space="preserve">2 </w:t>
      </w:r>
      <w:r>
        <w:rPr>
          <w:rFonts w:ascii="Times New Roman" w:eastAsia="Times New Roman" w:hAnsi="Times New Roman" w:cs="Times New Roman"/>
          <w:color w:val="474C4D"/>
          <w:kern w:val="0"/>
          <w:lang w:eastAsia="pl-PL" w:bidi="pl-PL"/>
          <w14:ligatures w14:val="none"/>
        </w:rPr>
        <w:t>R</w:t>
      </w:r>
      <w:r w:rsidRPr="007567D1">
        <w:rPr>
          <w:rFonts w:ascii="Times New Roman" w:eastAsia="Times New Roman" w:hAnsi="Times New Roman" w:cs="Times New Roman"/>
          <w:color w:val="474C4D"/>
          <w:kern w:val="0"/>
          <w:lang w:eastAsia="pl-PL" w:bidi="pl-PL"/>
          <w14:ligatures w14:val="none"/>
        </w:rPr>
        <w:t>ozporządzenia Parlamentu Europejskiego i Rad</w:t>
      </w:r>
      <w:r>
        <w:rPr>
          <w:rFonts w:ascii="Times New Roman" w:eastAsia="Times New Roman" w:hAnsi="Times New Roman" w:cs="Times New Roman"/>
          <w:color w:val="474C4D"/>
          <w:kern w:val="0"/>
          <w:lang w:eastAsia="pl-PL" w:bidi="pl-PL"/>
          <w14:ligatures w14:val="none"/>
        </w:rPr>
        <w:t>y</w:t>
      </w:r>
      <w:r w:rsidRPr="007567D1">
        <w:rPr>
          <w:rFonts w:ascii="Times New Roman" w:eastAsia="Times New Roman" w:hAnsi="Times New Roman" w:cs="Times New Roman"/>
          <w:color w:val="474C4D"/>
          <w:kern w:val="0"/>
          <w:lang w:eastAsia="pl-PL" w:bidi="pl-PL"/>
          <w14:ligatures w14:val="none"/>
        </w:rPr>
        <w:t xml:space="preserve"> (U</w:t>
      </w:r>
      <w:r>
        <w:rPr>
          <w:rFonts w:ascii="Times New Roman" w:eastAsia="Times New Roman" w:hAnsi="Times New Roman" w:cs="Times New Roman"/>
          <w:color w:val="474C4D"/>
          <w:kern w:val="0"/>
          <w:lang w:eastAsia="pl-PL" w:bidi="pl-PL"/>
          <w14:ligatures w14:val="none"/>
        </w:rPr>
        <w:t>E</w:t>
      </w:r>
      <w:r w:rsidRPr="007567D1">
        <w:rPr>
          <w:rFonts w:ascii="Times New Roman" w:eastAsia="Times New Roman" w:hAnsi="Times New Roman" w:cs="Times New Roman"/>
          <w:color w:val="474C4D"/>
          <w:kern w:val="0"/>
          <w:lang w:eastAsia="pl-PL" w:bidi="pl-PL"/>
          <w14:ligatures w14:val="none"/>
        </w:rPr>
        <w:t>) 2016/679</w:t>
      </w:r>
      <w:r w:rsidRPr="007567D1">
        <w:rPr>
          <w:rFonts w:ascii="Times New Roman" w:eastAsia="Times New Roman" w:hAnsi="Times New Roman" w:cs="Times New Roman"/>
          <w:color w:val="474C4D"/>
          <w:kern w:val="0"/>
          <w:lang w:eastAsia="pl-PL" w:bidi="pl-PL"/>
          <w14:ligatures w14:val="none"/>
        </w:rPr>
        <w:br/>
      </w:r>
      <w:r w:rsidRPr="007567D1">
        <w:rPr>
          <w:rFonts w:ascii="Times New Roman" w:eastAsia="Times New Roman" w:hAnsi="Times New Roman" w:cs="Times New Roman"/>
          <w:color w:val="474C4D"/>
          <w:kern w:val="0"/>
          <w:sz w:val="24"/>
          <w:szCs w:val="24"/>
          <w:lang w:eastAsia="pl-PL" w:bidi="pl-PL"/>
          <w14:ligatures w14:val="none"/>
        </w:rPr>
        <w:t xml:space="preserve">z </w:t>
      </w:r>
      <w:r w:rsidRPr="007567D1">
        <w:rPr>
          <w:rFonts w:ascii="Times New Roman" w:eastAsia="Times New Roman" w:hAnsi="Times New Roman" w:cs="Times New Roman"/>
          <w:color w:val="474C4D"/>
          <w:kern w:val="0"/>
          <w:lang w:eastAsia="pl-PL" w:bidi="pl-PL"/>
          <w14:ligatures w14:val="none"/>
        </w:rPr>
        <w:t xml:space="preserve">dnia 27 kwietnia </w:t>
      </w:r>
      <w:r w:rsidRPr="007567D1">
        <w:rPr>
          <w:rFonts w:ascii="Times New Roman" w:eastAsia="Times New Roman" w:hAnsi="Times New Roman" w:cs="Times New Roman"/>
          <w:color w:val="323738"/>
          <w:kern w:val="0"/>
          <w:lang w:eastAsia="pl-PL" w:bidi="pl-PL"/>
          <w14:ligatures w14:val="none"/>
        </w:rPr>
        <w:t>201</w:t>
      </w:r>
      <w:r w:rsidRPr="007567D1">
        <w:rPr>
          <w:rFonts w:ascii="Times New Roman" w:eastAsia="Times New Roman" w:hAnsi="Times New Roman" w:cs="Times New Roman"/>
          <w:color w:val="474C4D"/>
          <w:kern w:val="0"/>
          <w:lang w:eastAsia="pl-PL" w:bidi="pl-PL"/>
          <w14:ligatures w14:val="none"/>
        </w:rPr>
        <w:t xml:space="preserve">6 r., informuję, </w:t>
      </w:r>
      <w:r w:rsidRPr="007567D1">
        <w:rPr>
          <w:rFonts w:ascii="Times New Roman" w:eastAsia="Times New Roman" w:hAnsi="Times New Roman" w:cs="Times New Roman"/>
          <w:color w:val="474C4D"/>
          <w:kern w:val="0"/>
          <w:sz w:val="24"/>
          <w:szCs w:val="24"/>
          <w:lang w:eastAsia="pl-PL" w:bidi="pl-PL"/>
          <w14:ligatures w14:val="none"/>
        </w:rPr>
        <w:t>że;</w:t>
      </w:r>
    </w:p>
    <w:p w:rsidR="00BD614A" w:rsidRPr="007567D1" w:rsidRDefault="00BD614A" w:rsidP="00BD614A">
      <w:pPr>
        <w:widowControl w:val="0"/>
        <w:spacing w:after="140" w:line="360" w:lineRule="auto"/>
        <w:ind w:left="20"/>
        <w:contextualSpacing/>
        <w:jc w:val="center"/>
        <w:rPr>
          <w:rFonts w:ascii="Times New Roman" w:eastAsia="Times New Roman" w:hAnsi="Times New Roman" w:cs="Times New Roman"/>
          <w:color w:val="474C4D"/>
          <w:kern w:val="0"/>
          <w:sz w:val="24"/>
          <w:szCs w:val="24"/>
          <w:lang w:eastAsia="pl-PL" w:bidi="pl-PL"/>
          <w14:ligatures w14:val="none"/>
        </w:rPr>
      </w:pPr>
    </w:p>
    <w:p w:rsidR="00BD614A" w:rsidRPr="007567D1" w:rsidRDefault="00BD614A" w:rsidP="00BD614A">
      <w:pPr>
        <w:pStyle w:val="Akapitzlist"/>
        <w:widowControl w:val="0"/>
        <w:numPr>
          <w:ilvl w:val="0"/>
          <w:numId w:val="1"/>
        </w:numPr>
        <w:tabs>
          <w:tab w:val="left" w:pos="636"/>
          <w:tab w:val="left" w:leader="dot" w:pos="8928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474C4D"/>
          <w:kern w:val="0"/>
          <w:lang w:eastAsia="pl-PL" w:bidi="pl-PL"/>
          <w14:ligatures w14:val="none"/>
        </w:rPr>
      </w:pPr>
      <w:r>
        <w:rPr>
          <w:rFonts w:ascii="Times New Roman" w:eastAsia="Times New Roman" w:hAnsi="Times New Roman" w:cs="Times New Roman"/>
          <w:color w:val="474C4D"/>
          <w:kern w:val="0"/>
          <w:lang w:eastAsia="pl-PL" w:bidi="pl-PL"/>
          <w14:ligatures w14:val="none"/>
        </w:rPr>
        <w:t>A</w:t>
      </w:r>
      <w:r w:rsidRPr="007567D1">
        <w:rPr>
          <w:rFonts w:ascii="Times New Roman" w:eastAsia="Times New Roman" w:hAnsi="Times New Roman" w:cs="Times New Roman"/>
          <w:color w:val="474C4D"/>
          <w:kern w:val="0"/>
          <w:lang w:eastAsia="pl-PL" w:bidi="pl-PL"/>
          <w14:ligatures w14:val="none"/>
        </w:rPr>
        <w:t xml:space="preserve">dministratorem Pani/Pana </w:t>
      </w:r>
      <w:r w:rsidRPr="007567D1">
        <w:rPr>
          <w:rFonts w:ascii="Arial" w:eastAsia="Arial" w:hAnsi="Arial" w:cs="Arial"/>
          <w:color w:val="474C4D"/>
          <w:kern w:val="0"/>
          <w:sz w:val="18"/>
          <w:szCs w:val="18"/>
          <w:lang w:eastAsia="pl-PL" w:bidi="pl-PL"/>
          <w14:ligatures w14:val="none"/>
        </w:rPr>
        <w:t xml:space="preserve">danych </w:t>
      </w:r>
      <w:r w:rsidRPr="007567D1">
        <w:rPr>
          <w:rFonts w:ascii="Times New Roman" w:eastAsia="Times New Roman" w:hAnsi="Times New Roman" w:cs="Times New Roman"/>
          <w:color w:val="474C4D"/>
          <w:kern w:val="0"/>
          <w:lang w:eastAsia="pl-PL" w:bidi="pl-PL"/>
          <w14:ligatures w14:val="none"/>
        </w:rPr>
        <w:t>osobowych jest Zamawiając</w:t>
      </w:r>
      <w:r>
        <w:rPr>
          <w:rFonts w:ascii="Times New Roman" w:eastAsia="Times New Roman" w:hAnsi="Times New Roman" w:cs="Times New Roman"/>
          <w:color w:val="474C4D"/>
          <w:kern w:val="0"/>
          <w:lang w:eastAsia="pl-PL" w:bidi="pl-PL"/>
          <w14:ligatures w14:val="none"/>
        </w:rPr>
        <w:t>y</w:t>
      </w:r>
      <w:r w:rsidRPr="007567D1">
        <w:rPr>
          <w:rFonts w:ascii="Times New Roman" w:eastAsia="Times New Roman" w:hAnsi="Times New Roman" w:cs="Times New Roman"/>
          <w:color w:val="474C4D"/>
          <w:kern w:val="0"/>
          <w:lang w:eastAsia="pl-PL" w:bidi="pl-PL"/>
          <w14:ligatures w14:val="none"/>
        </w:rPr>
        <w:t>- Gmina Szydłowo</w:t>
      </w:r>
    </w:p>
    <w:p w:rsidR="00BD614A" w:rsidRDefault="00BD614A" w:rsidP="00BD614A">
      <w:pPr>
        <w:widowControl w:val="0"/>
        <w:tabs>
          <w:tab w:val="left" w:leader="dot" w:pos="4482"/>
          <w:tab w:val="left" w:leader="dot" w:pos="6974"/>
        </w:tabs>
        <w:spacing w:after="0" w:line="360" w:lineRule="auto"/>
        <w:ind w:left="560" w:firstLine="20"/>
        <w:contextualSpacing/>
        <w:jc w:val="both"/>
        <w:rPr>
          <w:rFonts w:ascii="Times New Roman" w:eastAsia="Times New Roman" w:hAnsi="Times New Roman" w:cs="Times New Roman"/>
          <w:color w:val="474C4D"/>
          <w:kern w:val="0"/>
          <w:lang w:eastAsia="pl-PL" w:bidi="pl-PL"/>
          <w14:ligatures w14:val="none"/>
        </w:rPr>
      </w:pPr>
      <w:r w:rsidRPr="007567D1">
        <w:rPr>
          <w:rFonts w:ascii="Times New Roman" w:eastAsia="Times New Roman" w:hAnsi="Times New Roman" w:cs="Times New Roman"/>
          <w:color w:val="474C4D"/>
          <w:kern w:val="0"/>
          <w:lang w:eastAsia="pl-PL" w:bidi="pl-PL"/>
          <w14:ligatures w14:val="none"/>
        </w:rPr>
        <w:t>reprezentowana przez</w:t>
      </w:r>
      <w:r>
        <w:rPr>
          <w:rFonts w:ascii="Times New Roman" w:eastAsia="Times New Roman" w:hAnsi="Times New Roman" w:cs="Times New Roman"/>
          <w:color w:val="474C4D"/>
          <w:kern w:val="0"/>
          <w:lang w:eastAsia="pl-PL" w:bidi="pl-PL"/>
          <w14:ligatures w14:val="none"/>
        </w:rPr>
        <w:t xml:space="preserve"> Wójta Gminy Szydłowo </w:t>
      </w:r>
      <w:r w:rsidRPr="007567D1">
        <w:rPr>
          <w:rFonts w:ascii="Times New Roman" w:eastAsia="Times New Roman" w:hAnsi="Times New Roman" w:cs="Times New Roman"/>
          <w:color w:val="474C4D"/>
          <w:kern w:val="0"/>
          <w:lang w:eastAsia="pl-PL" w:bidi="pl-PL"/>
          <w14:ligatures w14:val="none"/>
        </w:rPr>
        <w:t>e-ma</w:t>
      </w:r>
      <w:r>
        <w:rPr>
          <w:rFonts w:ascii="Times New Roman" w:eastAsia="Times New Roman" w:hAnsi="Times New Roman" w:cs="Times New Roman"/>
          <w:color w:val="474C4D"/>
          <w:kern w:val="0"/>
          <w:lang w:eastAsia="pl-PL" w:bidi="pl-PL"/>
          <w14:ligatures w14:val="none"/>
        </w:rPr>
        <w:t xml:space="preserve">il: </w:t>
      </w:r>
      <w:hyperlink r:id="rId5" w:history="1">
        <w:r w:rsidRPr="0046171B">
          <w:rPr>
            <w:rStyle w:val="Hipercze"/>
            <w:rFonts w:ascii="Times New Roman" w:eastAsia="Times New Roman" w:hAnsi="Times New Roman" w:cs="Times New Roman"/>
            <w:kern w:val="0"/>
            <w:lang w:eastAsia="pl-PL" w:bidi="pl-PL"/>
            <w14:ligatures w14:val="none"/>
          </w:rPr>
          <w:t>gmina@szydlowo-maz.pl</w:t>
        </w:r>
      </w:hyperlink>
    </w:p>
    <w:p w:rsidR="00BD614A" w:rsidRPr="00F53CEE" w:rsidRDefault="00BD614A" w:rsidP="00BD614A">
      <w:pPr>
        <w:pStyle w:val="Akapitzlist"/>
        <w:widowControl w:val="0"/>
        <w:numPr>
          <w:ilvl w:val="0"/>
          <w:numId w:val="1"/>
        </w:numPr>
        <w:tabs>
          <w:tab w:val="left" w:leader="dot" w:pos="4482"/>
          <w:tab w:val="left" w:leader="dot" w:pos="6974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474C4D"/>
          <w:kern w:val="0"/>
          <w:lang w:eastAsia="pl-PL" w:bidi="pl-PL"/>
          <w14:ligatures w14:val="none"/>
        </w:rPr>
      </w:pPr>
      <w:r>
        <w:rPr>
          <w:rFonts w:ascii="Times New Roman" w:eastAsia="Times New Roman" w:hAnsi="Times New Roman" w:cs="Times New Roman"/>
          <w:color w:val="474C4D"/>
          <w:kern w:val="0"/>
          <w:lang w:eastAsia="pl-PL" w:bidi="pl-PL"/>
          <w14:ligatures w14:val="none"/>
        </w:rPr>
        <w:t>D</w:t>
      </w:r>
      <w:r w:rsidRPr="007567D1">
        <w:rPr>
          <w:rFonts w:ascii="Times New Roman" w:eastAsia="Times New Roman" w:hAnsi="Times New Roman" w:cs="Times New Roman"/>
          <w:color w:val="474C4D"/>
          <w:kern w:val="0"/>
          <w:lang w:eastAsia="pl-PL" w:bidi="pl-PL"/>
          <w14:ligatures w14:val="none"/>
        </w:rPr>
        <w:t xml:space="preserve">ane kontaktowe inspektora ochrony danych; Katarzyna Bałdyga </w:t>
      </w:r>
      <w:r w:rsidRPr="007567D1">
        <w:rPr>
          <w:rFonts w:ascii="Times New Roman" w:eastAsia="Times New Roman" w:hAnsi="Times New Roman" w:cs="Times New Roman"/>
          <w:color w:val="323738"/>
          <w:kern w:val="0"/>
          <w:lang w:eastAsia="pl-PL" w:bidi="pl-PL"/>
          <w14:ligatures w14:val="none"/>
        </w:rPr>
        <w:t xml:space="preserve">tel. 23 655 40 19,  </w:t>
      </w:r>
    </w:p>
    <w:p w:rsidR="00BD614A" w:rsidRPr="00F53CEE" w:rsidRDefault="00BD614A" w:rsidP="00BD614A">
      <w:pPr>
        <w:pStyle w:val="Akapitzlist"/>
        <w:widowControl w:val="0"/>
        <w:tabs>
          <w:tab w:val="left" w:leader="dot" w:pos="4482"/>
          <w:tab w:val="left" w:leader="dot" w:pos="6974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323738"/>
          <w:kern w:val="0"/>
          <w:lang w:eastAsia="pl-PL" w:bidi="pl-PL"/>
          <w14:ligatures w14:val="none"/>
        </w:rPr>
      </w:pPr>
      <w:r w:rsidRPr="007567D1">
        <w:rPr>
          <w:rFonts w:ascii="Times New Roman" w:eastAsia="Times New Roman" w:hAnsi="Times New Roman" w:cs="Times New Roman"/>
          <w:color w:val="323738"/>
          <w:kern w:val="0"/>
          <w:lang w:eastAsia="pl-PL" w:bidi="pl-PL"/>
          <w14:ligatures w14:val="none"/>
        </w:rPr>
        <w:t xml:space="preserve"> email:</w:t>
      </w:r>
      <w:r>
        <w:rPr>
          <w:rFonts w:ascii="Times New Roman" w:eastAsia="Times New Roman" w:hAnsi="Times New Roman" w:cs="Times New Roman"/>
          <w:color w:val="323738"/>
          <w:kern w:val="0"/>
          <w:lang w:eastAsia="pl-PL" w:bidi="pl-PL"/>
          <w14:ligatures w14:val="none"/>
        </w:rPr>
        <w:t xml:space="preserve">  </w:t>
      </w:r>
      <w:hyperlink r:id="rId6" w:history="1">
        <w:r w:rsidRPr="0046171B">
          <w:rPr>
            <w:rStyle w:val="Hipercze"/>
            <w:rFonts w:ascii="Times New Roman" w:eastAsia="Times New Roman" w:hAnsi="Times New Roman" w:cs="Times New Roman"/>
            <w:kern w:val="0"/>
            <w:lang w:eastAsia="pl-PL" w:bidi="pl-PL"/>
            <w14:ligatures w14:val="none"/>
          </w:rPr>
          <w:t>iod@szydlowo-maz.pl</w:t>
        </w:r>
      </w:hyperlink>
    </w:p>
    <w:p w:rsidR="00BD614A" w:rsidRDefault="00BD614A" w:rsidP="00BD614A">
      <w:pPr>
        <w:pStyle w:val="Akapitzlist"/>
        <w:widowControl w:val="0"/>
        <w:numPr>
          <w:ilvl w:val="0"/>
          <w:numId w:val="1"/>
        </w:numPr>
        <w:tabs>
          <w:tab w:val="left" w:leader="dot" w:pos="4482"/>
          <w:tab w:val="left" w:leader="dot" w:pos="6974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474C4D"/>
          <w:kern w:val="0"/>
          <w:lang w:eastAsia="pl-PL" w:bidi="pl-PL"/>
          <w14:ligatures w14:val="none"/>
        </w:rPr>
      </w:pPr>
      <w:r w:rsidRPr="007567D1">
        <w:rPr>
          <w:rFonts w:ascii="Times New Roman" w:eastAsia="Times New Roman" w:hAnsi="Times New Roman" w:cs="Times New Roman"/>
          <w:color w:val="474C4D"/>
          <w:kern w:val="0"/>
          <w:lang w:eastAsia="pl-PL" w:bidi="pl-PL"/>
          <w14:ligatures w14:val="none"/>
        </w:rPr>
        <w:t>Pani/Pana dane osobowe przetwarza</w:t>
      </w:r>
      <w:r>
        <w:rPr>
          <w:rFonts w:ascii="Times New Roman" w:eastAsia="Times New Roman" w:hAnsi="Times New Roman" w:cs="Times New Roman"/>
          <w:color w:val="474C4D"/>
          <w:kern w:val="0"/>
          <w:lang w:eastAsia="pl-PL" w:bidi="pl-PL"/>
          <w14:ligatures w14:val="none"/>
        </w:rPr>
        <w:t>ne</w:t>
      </w:r>
      <w:r w:rsidRPr="007567D1">
        <w:rPr>
          <w:rFonts w:ascii="Times New Roman" w:eastAsia="Times New Roman" w:hAnsi="Times New Roman" w:cs="Times New Roman"/>
          <w:color w:val="474C4D"/>
          <w:kern w:val="0"/>
          <w:lang w:eastAsia="pl-PL" w:bidi="pl-PL"/>
          <w14:ligatures w14:val="none"/>
        </w:rPr>
        <w:t xml:space="preserve"> będą na podstawie art. </w:t>
      </w:r>
      <w:r>
        <w:rPr>
          <w:rFonts w:ascii="Times New Roman" w:eastAsia="Times New Roman" w:hAnsi="Times New Roman" w:cs="Times New Roman"/>
          <w:color w:val="474C4D"/>
          <w:kern w:val="0"/>
          <w:lang w:eastAsia="pl-PL" w:bidi="pl-PL"/>
          <w14:ligatures w14:val="none"/>
        </w:rPr>
        <w:t>6</w:t>
      </w:r>
      <w:r w:rsidRPr="007567D1">
        <w:rPr>
          <w:rFonts w:ascii="Times New Roman" w:eastAsia="Times New Roman" w:hAnsi="Times New Roman" w:cs="Times New Roman"/>
          <w:color w:val="474C4D"/>
          <w:kern w:val="0"/>
          <w:lang w:eastAsia="pl-PL" w:bidi="pl-PL"/>
          <w14:ligatures w14:val="none"/>
        </w:rPr>
        <w:t xml:space="preserve"> ust. 1 lit. c RODO </w:t>
      </w:r>
      <w:r>
        <w:rPr>
          <w:rFonts w:ascii="Times New Roman" w:eastAsia="Times New Roman" w:hAnsi="Times New Roman" w:cs="Times New Roman"/>
          <w:color w:val="474C4D"/>
          <w:kern w:val="0"/>
          <w:lang w:eastAsia="pl-PL" w:bidi="pl-PL"/>
          <w14:ligatures w14:val="none"/>
        </w:rPr>
        <w:t xml:space="preserve">w celach </w:t>
      </w:r>
      <w:r w:rsidRPr="007567D1">
        <w:rPr>
          <w:rFonts w:ascii="Times New Roman" w:eastAsia="Times New Roman" w:hAnsi="Times New Roman" w:cs="Times New Roman"/>
          <w:color w:val="474C4D"/>
          <w:kern w:val="0"/>
          <w:lang w:eastAsia="pl-PL" w:bidi="pl-PL"/>
          <w14:ligatures w14:val="none"/>
        </w:rPr>
        <w:t>związany</w:t>
      </w:r>
      <w:r>
        <w:rPr>
          <w:rFonts w:ascii="Times New Roman" w:eastAsia="Times New Roman" w:hAnsi="Times New Roman" w:cs="Times New Roman"/>
          <w:color w:val="474C4D"/>
          <w:kern w:val="0"/>
          <w:lang w:eastAsia="pl-PL" w:bidi="pl-PL"/>
          <w14:ligatures w14:val="none"/>
        </w:rPr>
        <w:t>ch</w:t>
      </w:r>
      <w:r w:rsidRPr="007567D1">
        <w:rPr>
          <w:rFonts w:ascii="Times New Roman" w:eastAsia="Times New Roman" w:hAnsi="Times New Roman" w:cs="Times New Roman"/>
          <w:color w:val="474C4D"/>
          <w:kern w:val="0"/>
          <w:lang w:eastAsia="pl-PL" w:bidi="pl-PL"/>
          <w14:ligatures w14:val="none"/>
        </w:rPr>
        <w:t xml:space="preserve"> z postępowaniem o udzielenie zamówienia publicznego</w:t>
      </w:r>
      <w:r>
        <w:rPr>
          <w:rFonts w:ascii="Times New Roman" w:eastAsia="Times New Roman" w:hAnsi="Times New Roman" w:cs="Times New Roman"/>
          <w:color w:val="474C4D"/>
          <w:kern w:val="0"/>
          <w:lang w:eastAsia="pl-PL" w:bidi="pl-PL"/>
          <w14:ligatures w14:val="none"/>
        </w:rPr>
        <w:t>.</w:t>
      </w:r>
    </w:p>
    <w:p w:rsidR="00BD614A" w:rsidRDefault="00BD614A" w:rsidP="00BD614A">
      <w:pPr>
        <w:pStyle w:val="Akapitzlist"/>
        <w:widowControl w:val="0"/>
        <w:numPr>
          <w:ilvl w:val="0"/>
          <w:numId w:val="1"/>
        </w:numPr>
        <w:tabs>
          <w:tab w:val="left" w:leader="dot" w:pos="4482"/>
          <w:tab w:val="left" w:leader="dot" w:pos="6974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474C4D"/>
          <w:kern w:val="0"/>
          <w:lang w:eastAsia="pl-PL" w:bidi="pl-PL"/>
          <w14:ligatures w14:val="none"/>
        </w:rPr>
      </w:pPr>
      <w:r>
        <w:rPr>
          <w:rFonts w:ascii="Times New Roman" w:eastAsia="Times New Roman" w:hAnsi="Times New Roman" w:cs="Times New Roman"/>
          <w:color w:val="474C4D"/>
          <w:kern w:val="0"/>
          <w:lang w:eastAsia="pl-PL" w:bidi="pl-PL"/>
          <w14:ligatures w14:val="none"/>
        </w:rPr>
        <w:t>O</w:t>
      </w:r>
      <w:r w:rsidRPr="00F53CEE">
        <w:rPr>
          <w:rFonts w:ascii="Times New Roman" w:eastAsia="Times New Roman" w:hAnsi="Times New Roman" w:cs="Times New Roman"/>
          <w:color w:val="474C4D"/>
          <w:kern w:val="0"/>
          <w:lang w:eastAsia="pl-PL" w:bidi="pl-PL"/>
          <w14:ligatures w14:val="none"/>
        </w:rPr>
        <w:t>dbiorcami Pani/Pana danych osobowych będą osoby lub podmioty, uczestniczące w postępowaniu o udzielenie niniejszego zamówienia,</w:t>
      </w:r>
    </w:p>
    <w:p w:rsidR="00BD614A" w:rsidRDefault="00BD614A" w:rsidP="00BD614A">
      <w:pPr>
        <w:pStyle w:val="Akapitzlist"/>
        <w:widowControl w:val="0"/>
        <w:numPr>
          <w:ilvl w:val="0"/>
          <w:numId w:val="1"/>
        </w:numPr>
        <w:tabs>
          <w:tab w:val="left" w:leader="dot" w:pos="4482"/>
          <w:tab w:val="left" w:leader="dot" w:pos="6974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474C4D"/>
          <w:kern w:val="0"/>
          <w:lang w:eastAsia="pl-PL" w:bidi="pl-PL"/>
          <w14:ligatures w14:val="none"/>
        </w:rPr>
      </w:pPr>
      <w:r w:rsidRPr="00F53CEE">
        <w:rPr>
          <w:rFonts w:ascii="Times New Roman" w:eastAsia="Times New Roman" w:hAnsi="Times New Roman" w:cs="Times New Roman"/>
          <w:color w:val="474C4D"/>
          <w:kern w:val="0"/>
          <w:lang w:eastAsia="pl-PL" w:bidi="pl-PL"/>
          <w14:ligatures w14:val="none"/>
        </w:rPr>
        <w:t>Pani/Pana dane osobowe będą przechowywane w okresie równym okresowi przechowywania przez Zamawiającego dokumentacji niniejszego postępowania.</w:t>
      </w:r>
    </w:p>
    <w:p w:rsidR="00BD614A" w:rsidRDefault="00BD614A" w:rsidP="00BD614A">
      <w:pPr>
        <w:pStyle w:val="Akapitzlist"/>
        <w:widowControl w:val="0"/>
        <w:numPr>
          <w:ilvl w:val="0"/>
          <w:numId w:val="1"/>
        </w:numPr>
        <w:tabs>
          <w:tab w:val="left" w:leader="dot" w:pos="4482"/>
          <w:tab w:val="left" w:leader="dot" w:pos="6974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474C4D"/>
          <w:kern w:val="0"/>
          <w:lang w:eastAsia="pl-PL" w:bidi="pl-PL"/>
          <w14:ligatures w14:val="none"/>
        </w:rPr>
      </w:pPr>
      <w:r w:rsidRPr="00F53CEE">
        <w:rPr>
          <w:rFonts w:ascii="Times New Roman" w:eastAsia="Times New Roman" w:hAnsi="Times New Roman" w:cs="Times New Roman"/>
          <w:color w:val="474C4D"/>
          <w:kern w:val="0"/>
          <w:lang w:eastAsia="pl-PL" w:bidi="pl-PL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474C4D"/>
          <w:kern w:val="0"/>
          <w:lang w:eastAsia="pl-PL" w:bidi="pl-PL"/>
          <w14:ligatures w14:val="none"/>
        </w:rPr>
        <w:t>O</w:t>
      </w:r>
      <w:r w:rsidRPr="00F53CEE">
        <w:rPr>
          <w:rFonts w:ascii="Times New Roman" w:eastAsia="Times New Roman" w:hAnsi="Times New Roman" w:cs="Times New Roman"/>
          <w:color w:val="474C4D"/>
          <w:kern w:val="0"/>
          <w:lang w:eastAsia="pl-PL" w:bidi="pl-PL"/>
          <w14:ligatures w14:val="none"/>
        </w:rPr>
        <w:t xml:space="preserve">bowiązek podania przez Panią/Pana danych osobowych bezpośrednio Pani/Pana dotyczących jest wymogiem związanych z udziałem w postępowaniu o </w:t>
      </w:r>
      <w:r w:rsidRPr="00F53CEE">
        <w:rPr>
          <w:rFonts w:ascii="Times New Roman" w:eastAsia="Times New Roman" w:hAnsi="Times New Roman" w:cs="Times New Roman"/>
          <w:color w:val="323738"/>
          <w:kern w:val="0"/>
          <w:lang w:eastAsia="pl-PL" w:bidi="pl-PL"/>
          <w14:ligatures w14:val="none"/>
        </w:rPr>
        <w:t xml:space="preserve">udzielenie </w:t>
      </w:r>
      <w:r w:rsidRPr="00F53CEE">
        <w:rPr>
          <w:rFonts w:ascii="Times New Roman" w:eastAsia="Times New Roman" w:hAnsi="Times New Roman" w:cs="Times New Roman"/>
          <w:color w:val="474C4D"/>
          <w:kern w:val="0"/>
          <w:lang w:eastAsia="pl-PL" w:bidi="pl-PL"/>
          <w14:ligatures w14:val="none"/>
        </w:rPr>
        <w:t>niniejszego zamówienia pub</w:t>
      </w:r>
      <w:r>
        <w:rPr>
          <w:rFonts w:ascii="Times New Roman" w:eastAsia="Times New Roman" w:hAnsi="Times New Roman" w:cs="Times New Roman"/>
          <w:color w:val="474C4D"/>
          <w:kern w:val="0"/>
          <w:lang w:eastAsia="pl-PL" w:bidi="pl-PL"/>
          <w14:ligatures w14:val="none"/>
        </w:rPr>
        <w:t>licznego.</w:t>
      </w:r>
    </w:p>
    <w:p w:rsidR="00BD614A" w:rsidRDefault="00BD614A" w:rsidP="00BD614A">
      <w:pPr>
        <w:pStyle w:val="Akapitzlist"/>
        <w:widowControl w:val="0"/>
        <w:numPr>
          <w:ilvl w:val="0"/>
          <w:numId w:val="1"/>
        </w:numPr>
        <w:tabs>
          <w:tab w:val="left" w:leader="dot" w:pos="4482"/>
          <w:tab w:val="left" w:leader="dot" w:pos="6974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474C4D"/>
          <w:kern w:val="0"/>
          <w:lang w:eastAsia="pl-PL" w:bidi="pl-PL"/>
          <w14:ligatures w14:val="none"/>
        </w:rPr>
      </w:pPr>
      <w:r>
        <w:rPr>
          <w:rFonts w:ascii="Times New Roman" w:eastAsia="Times New Roman" w:hAnsi="Times New Roman" w:cs="Times New Roman"/>
          <w:color w:val="474C4D"/>
          <w:kern w:val="0"/>
          <w:lang w:eastAsia="pl-PL" w:bidi="pl-PL"/>
          <w14:ligatures w14:val="none"/>
        </w:rPr>
        <w:t>W</w:t>
      </w:r>
      <w:r w:rsidRPr="00F53CEE">
        <w:rPr>
          <w:rFonts w:ascii="Times New Roman" w:eastAsia="Times New Roman" w:hAnsi="Times New Roman" w:cs="Times New Roman"/>
          <w:color w:val="474C4D"/>
          <w:kern w:val="0"/>
          <w:lang w:eastAsia="pl-PL" w:bidi="pl-PL"/>
          <w14:ligatures w14:val="none"/>
        </w:rPr>
        <w:t xml:space="preserve"> odniesieniu do Pani/Pana danych osobowych d</w:t>
      </w:r>
      <w:r>
        <w:rPr>
          <w:rFonts w:ascii="Times New Roman" w:eastAsia="Times New Roman" w:hAnsi="Times New Roman" w:cs="Times New Roman"/>
          <w:color w:val="474C4D"/>
          <w:kern w:val="0"/>
          <w:lang w:eastAsia="pl-PL" w:bidi="pl-PL"/>
          <w14:ligatures w14:val="none"/>
        </w:rPr>
        <w:t xml:space="preserve">ecyzje </w:t>
      </w:r>
      <w:r w:rsidRPr="00F53CEE">
        <w:rPr>
          <w:rFonts w:ascii="Times New Roman" w:eastAsia="Times New Roman" w:hAnsi="Times New Roman" w:cs="Times New Roman"/>
          <w:color w:val="474C4D"/>
          <w:kern w:val="0"/>
          <w:lang w:eastAsia="pl-PL" w:bidi="pl-PL"/>
          <w14:ligatures w14:val="none"/>
        </w:rPr>
        <w:t xml:space="preserve"> ni</w:t>
      </w:r>
      <w:r>
        <w:rPr>
          <w:rFonts w:ascii="Times New Roman" w:eastAsia="Times New Roman" w:hAnsi="Times New Roman" w:cs="Times New Roman"/>
          <w:color w:val="474C4D"/>
          <w:kern w:val="0"/>
          <w:lang w:eastAsia="pl-PL" w:bidi="pl-PL"/>
          <w14:ligatures w14:val="none"/>
        </w:rPr>
        <w:t>e</w:t>
      </w:r>
      <w:r w:rsidRPr="00F53CEE">
        <w:rPr>
          <w:rFonts w:ascii="Times New Roman" w:eastAsia="Times New Roman" w:hAnsi="Times New Roman" w:cs="Times New Roman"/>
          <w:color w:val="474C4D"/>
          <w:kern w:val="0"/>
          <w:lang w:eastAsia="pl-PL" w:bidi="pl-PL"/>
          <w14:ligatures w14:val="none"/>
        </w:rPr>
        <w:t xml:space="preserve"> będą podejmowane w sposób zautomatyzowany. stosowanie do art. </w:t>
      </w:r>
      <w:r w:rsidRPr="00F53CEE">
        <w:rPr>
          <w:rFonts w:ascii="Times New Roman" w:eastAsia="Times New Roman" w:hAnsi="Times New Roman" w:cs="Times New Roman"/>
          <w:color w:val="666768"/>
          <w:kern w:val="0"/>
          <w:lang w:eastAsia="pl-PL" w:bidi="pl-PL"/>
          <w14:ligatures w14:val="none"/>
        </w:rPr>
        <w:t xml:space="preserve">22 </w:t>
      </w:r>
      <w:r w:rsidRPr="00F53CEE">
        <w:rPr>
          <w:rFonts w:ascii="Times New Roman" w:eastAsia="Times New Roman" w:hAnsi="Times New Roman" w:cs="Times New Roman"/>
          <w:color w:val="474C4D"/>
          <w:kern w:val="0"/>
          <w:lang w:eastAsia="pl-PL" w:bidi="pl-PL"/>
          <w14:ligatures w14:val="none"/>
        </w:rPr>
        <w:t>RODO,</w:t>
      </w:r>
    </w:p>
    <w:p w:rsidR="00BD614A" w:rsidRPr="00AB0564" w:rsidRDefault="00BD614A" w:rsidP="00BD614A">
      <w:pPr>
        <w:pStyle w:val="Akapitzlist"/>
        <w:widowControl w:val="0"/>
        <w:numPr>
          <w:ilvl w:val="0"/>
          <w:numId w:val="1"/>
        </w:numPr>
        <w:tabs>
          <w:tab w:val="left" w:leader="dot" w:pos="4482"/>
          <w:tab w:val="left" w:leader="dot" w:pos="6974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474C4D"/>
          <w:kern w:val="0"/>
          <w:lang w:eastAsia="pl-PL" w:bidi="pl-PL"/>
          <w14:ligatures w14:val="none"/>
        </w:rPr>
      </w:pPr>
      <w:r>
        <w:rPr>
          <w:rFonts w:ascii="Times New Roman" w:eastAsia="Times New Roman" w:hAnsi="Times New Roman" w:cs="Times New Roman"/>
          <w:color w:val="474C4D"/>
          <w:kern w:val="0"/>
          <w:lang w:eastAsia="pl-PL" w:bidi="pl-PL"/>
          <w14:ligatures w14:val="none"/>
        </w:rPr>
        <w:t>P</w:t>
      </w:r>
      <w:r w:rsidRPr="00F53CEE">
        <w:rPr>
          <w:rFonts w:ascii="Times New Roman" w:eastAsia="Times New Roman" w:hAnsi="Times New Roman" w:cs="Times New Roman"/>
          <w:color w:val="474C4D"/>
          <w:kern w:val="0"/>
          <w:lang w:eastAsia="pl-PL" w:bidi="pl-PL"/>
          <w14:ligatures w14:val="none"/>
        </w:rPr>
        <w:t>osiada Pani/Pa</w:t>
      </w:r>
      <w:r>
        <w:rPr>
          <w:rFonts w:ascii="Times New Roman" w:eastAsia="Times New Roman" w:hAnsi="Times New Roman" w:cs="Times New Roman"/>
          <w:color w:val="474C4D"/>
          <w:kern w:val="0"/>
          <w:lang w:eastAsia="pl-PL" w:bidi="pl-PL"/>
          <w14:ligatures w14:val="none"/>
        </w:rPr>
        <w:t>na:</w:t>
      </w:r>
    </w:p>
    <w:p w:rsidR="00BD614A" w:rsidRDefault="00BD614A" w:rsidP="00BD614A">
      <w:pPr>
        <w:pStyle w:val="Akapitzlist"/>
        <w:widowControl w:val="0"/>
        <w:tabs>
          <w:tab w:val="left" w:leader="dot" w:pos="4482"/>
          <w:tab w:val="left" w:leader="dot" w:pos="6974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474C4D"/>
          <w:kern w:val="0"/>
          <w:lang w:eastAsia="pl-PL" w:bidi="pl-PL"/>
          <w14:ligatures w14:val="none"/>
        </w:rPr>
      </w:pPr>
      <w:r>
        <w:rPr>
          <w:rFonts w:ascii="Times New Roman" w:eastAsia="Times New Roman" w:hAnsi="Times New Roman" w:cs="Times New Roman"/>
          <w:color w:val="474C4D"/>
          <w:kern w:val="0"/>
          <w:lang w:eastAsia="pl-PL" w:bidi="pl-PL"/>
          <w14:ligatures w14:val="none"/>
        </w:rPr>
        <w:t xml:space="preserve">-  </w:t>
      </w:r>
      <w:r w:rsidRPr="00F53CEE">
        <w:rPr>
          <w:rFonts w:ascii="Times New Roman" w:eastAsia="Times New Roman" w:hAnsi="Times New Roman" w:cs="Times New Roman"/>
          <w:color w:val="474C4D"/>
          <w:kern w:val="0"/>
          <w:lang w:eastAsia="pl-PL" w:bidi="pl-PL"/>
          <w14:ligatures w14:val="none"/>
        </w:rPr>
        <w:t>na podstawie art, 1</w:t>
      </w:r>
      <w:r w:rsidRPr="00F53CEE">
        <w:rPr>
          <w:rFonts w:ascii="Arial" w:eastAsia="Arial" w:hAnsi="Arial" w:cs="Arial"/>
          <w:color w:val="474C4D"/>
          <w:kern w:val="0"/>
          <w:sz w:val="18"/>
          <w:szCs w:val="18"/>
          <w:lang w:eastAsia="pl-PL" w:bidi="pl-PL"/>
          <w14:ligatures w14:val="none"/>
        </w:rPr>
        <w:t xml:space="preserve">5 </w:t>
      </w:r>
      <w:r w:rsidRPr="00F53CEE">
        <w:rPr>
          <w:rFonts w:ascii="Times New Roman" w:eastAsia="Times New Roman" w:hAnsi="Times New Roman" w:cs="Times New Roman"/>
          <w:color w:val="474C4D"/>
          <w:kern w:val="0"/>
          <w:lang w:eastAsia="pl-PL" w:bidi="pl-PL"/>
          <w14:ligatures w14:val="none"/>
        </w:rPr>
        <w:t>RODO prawo dostępu do dany cii osobowych Pani/Pana dotyczących;</w:t>
      </w:r>
    </w:p>
    <w:p w:rsidR="00BD614A" w:rsidRDefault="00BD614A" w:rsidP="00BD614A">
      <w:pPr>
        <w:pStyle w:val="Akapitzlist"/>
        <w:widowControl w:val="0"/>
        <w:tabs>
          <w:tab w:val="left" w:leader="dot" w:pos="4482"/>
          <w:tab w:val="left" w:leader="dot" w:pos="6974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474C4D"/>
          <w:kern w:val="0"/>
          <w:lang w:eastAsia="pl-PL" w:bidi="pl-PL"/>
          <w14:ligatures w14:val="none"/>
        </w:rPr>
      </w:pPr>
      <w:r w:rsidRPr="00F53CEE">
        <w:rPr>
          <w:rFonts w:ascii="Times New Roman" w:eastAsia="Times New Roman" w:hAnsi="Times New Roman" w:cs="Times New Roman"/>
          <w:color w:val="474C4D"/>
          <w:kern w:val="0"/>
          <w:lang w:eastAsia="pl-PL" w:bidi="pl-PL"/>
          <w14:ligatures w14:val="none"/>
        </w:rPr>
        <w:t xml:space="preserve"> - </w:t>
      </w:r>
      <w:r w:rsidRPr="00F53CEE">
        <w:rPr>
          <w:rFonts w:ascii="Times New Roman" w:eastAsia="Times New Roman" w:hAnsi="Times New Roman" w:cs="Times New Roman"/>
          <w:color w:val="323738"/>
          <w:kern w:val="0"/>
          <w:lang w:eastAsia="pl-PL" w:bidi="pl-PL"/>
          <w14:ligatures w14:val="none"/>
        </w:rPr>
        <w:t xml:space="preserve">na </w:t>
      </w:r>
      <w:r w:rsidRPr="00F53CEE">
        <w:rPr>
          <w:rFonts w:ascii="Times New Roman" w:eastAsia="Times New Roman" w:hAnsi="Times New Roman" w:cs="Times New Roman"/>
          <w:color w:val="474C4D"/>
          <w:kern w:val="0"/>
          <w:lang w:eastAsia="pl-PL" w:bidi="pl-PL"/>
          <w14:ligatures w14:val="none"/>
        </w:rPr>
        <w:t xml:space="preserve">podstawie art 16 RODO prawo do sprostowania Pani/Pana </w:t>
      </w:r>
      <w:r w:rsidRPr="00F53CEE">
        <w:rPr>
          <w:rFonts w:ascii="Times New Roman" w:eastAsia="Times New Roman" w:hAnsi="Times New Roman" w:cs="Times New Roman"/>
          <w:color w:val="323738"/>
          <w:kern w:val="0"/>
          <w:lang w:eastAsia="pl-PL" w:bidi="pl-PL"/>
          <w14:ligatures w14:val="none"/>
        </w:rPr>
        <w:t xml:space="preserve">danych </w:t>
      </w:r>
      <w:r w:rsidRPr="00F53CEE">
        <w:rPr>
          <w:rFonts w:ascii="Times New Roman" w:eastAsia="Times New Roman" w:hAnsi="Times New Roman" w:cs="Times New Roman"/>
          <w:color w:val="474C4D"/>
          <w:kern w:val="0"/>
          <w:lang w:eastAsia="pl-PL" w:bidi="pl-PL"/>
          <w14:ligatures w14:val="none"/>
        </w:rPr>
        <w:t>osobowych**</w:t>
      </w:r>
    </w:p>
    <w:p w:rsidR="00BD614A" w:rsidRDefault="00BD614A" w:rsidP="00BD614A">
      <w:pPr>
        <w:pStyle w:val="Akapitzlist"/>
        <w:widowControl w:val="0"/>
        <w:tabs>
          <w:tab w:val="left" w:leader="dot" w:pos="4482"/>
          <w:tab w:val="left" w:leader="dot" w:pos="6974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474C4D"/>
          <w:kern w:val="0"/>
          <w:lang w:eastAsia="pl-PL" w:bidi="pl-PL"/>
          <w14:ligatures w14:val="none"/>
        </w:rPr>
      </w:pPr>
      <w:r>
        <w:rPr>
          <w:rFonts w:ascii="Times New Roman" w:eastAsia="Times New Roman" w:hAnsi="Times New Roman" w:cs="Times New Roman"/>
          <w:color w:val="474C4D"/>
          <w:kern w:val="0"/>
          <w:lang w:eastAsia="pl-PL" w:bidi="pl-PL"/>
          <w14:ligatures w14:val="none"/>
        </w:rPr>
        <w:t xml:space="preserve">-  </w:t>
      </w:r>
      <w:r w:rsidRPr="00F53CEE">
        <w:rPr>
          <w:rFonts w:ascii="Times New Roman" w:eastAsia="Times New Roman" w:hAnsi="Times New Roman" w:cs="Times New Roman"/>
          <w:color w:val="474C4D"/>
          <w:kern w:val="0"/>
          <w:lang w:eastAsia="pl-PL" w:bidi="pl-PL"/>
          <w14:ligatures w14:val="none"/>
        </w:rPr>
        <w:t xml:space="preserve"> na podstawie art. </w:t>
      </w:r>
      <w:r w:rsidRPr="00F53CEE">
        <w:rPr>
          <w:rFonts w:ascii="Times New Roman" w:eastAsia="Times New Roman" w:hAnsi="Times New Roman" w:cs="Times New Roman"/>
          <w:color w:val="323738"/>
          <w:kern w:val="0"/>
          <w:lang w:eastAsia="pl-PL" w:bidi="pl-PL"/>
          <w14:ligatures w14:val="none"/>
        </w:rPr>
        <w:t xml:space="preserve">18 </w:t>
      </w:r>
      <w:r w:rsidRPr="00F53CEE">
        <w:rPr>
          <w:rFonts w:ascii="Times New Roman" w:eastAsia="Times New Roman" w:hAnsi="Times New Roman" w:cs="Times New Roman"/>
          <w:color w:val="474C4D"/>
          <w:kern w:val="0"/>
          <w:lang w:eastAsia="pl-PL" w:bidi="pl-PL"/>
          <w14:ligatures w14:val="none"/>
        </w:rPr>
        <w:t xml:space="preserve">RODO prawo żądania </w:t>
      </w:r>
      <w:r w:rsidRPr="00F53CEE">
        <w:rPr>
          <w:rFonts w:ascii="Times New Roman" w:eastAsia="Times New Roman" w:hAnsi="Times New Roman" w:cs="Times New Roman"/>
          <w:color w:val="323738"/>
          <w:kern w:val="0"/>
          <w:lang w:eastAsia="pl-PL" w:bidi="pl-PL"/>
          <w14:ligatures w14:val="none"/>
        </w:rPr>
        <w:t xml:space="preserve">od </w:t>
      </w:r>
      <w:r w:rsidRPr="00F53CEE">
        <w:rPr>
          <w:rFonts w:ascii="Times New Roman" w:eastAsia="Times New Roman" w:hAnsi="Times New Roman" w:cs="Times New Roman"/>
          <w:color w:val="474C4D"/>
          <w:kern w:val="0"/>
          <w:lang w:eastAsia="pl-PL" w:bidi="pl-PL"/>
          <w14:ligatures w14:val="none"/>
        </w:rPr>
        <w:t>administratora ograniczenia przetwarzania danych osobowych z zastrzeżeniem przypadków', o których mowa wart. 18 ust. 2 RODO***</w:t>
      </w:r>
    </w:p>
    <w:p w:rsidR="00BD614A" w:rsidRDefault="00BD614A" w:rsidP="00BD614A">
      <w:pPr>
        <w:pStyle w:val="Akapitzlist"/>
        <w:widowControl w:val="0"/>
        <w:tabs>
          <w:tab w:val="left" w:leader="dot" w:pos="4482"/>
          <w:tab w:val="left" w:leader="dot" w:pos="6974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474C4D"/>
          <w:kern w:val="0"/>
          <w:lang w:eastAsia="pl-PL" w:bidi="pl-PL"/>
          <w14:ligatures w14:val="none"/>
        </w:rPr>
      </w:pPr>
      <w:r>
        <w:rPr>
          <w:rFonts w:ascii="Times New Roman" w:eastAsia="Times New Roman" w:hAnsi="Times New Roman" w:cs="Times New Roman"/>
          <w:color w:val="474C4D"/>
          <w:kern w:val="0"/>
          <w:lang w:eastAsia="pl-PL" w:bidi="pl-PL"/>
          <w14:ligatures w14:val="none"/>
        </w:rPr>
        <w:t xml:space="preserve">-  </w:t>
      </w:r>
      <w:r w:rsidRPr="007567D1">
        <w:rPr>
          <w:rFonts w:ascii="Times New Roman" w:eastAsia="Times New Roman" w:hAnsi="Times New Roman" w:cs="Times New Roman"/>
          <w:color w:val="474C4D"/>
          <w:kern w:val="0"/>
          <w:lang w:eastAsia="pl-PL" w:bidi="pl-PL"/>
          <w14:ligatures w14:val="none"/>
        </w:rPr>
        <w:t xml:space="preserve">prawo do wniesienia skargi do Prezesa </w:t>
      </w:r>
      <w:r>
        <w:rPr>
          <w:rFonts w:ascii="Times New Roman" w:eastAsia="Times New Roman" w:hAnsi="Times New Roman" w:cs="Times New Roman"/>
          <w:color w:val="474C4D"/>
          <w:kern w:val="0"/>
          <w:lang w:eastAsia="pl-PL" w:bidi="pl-PL"/>
          <w14:ligatures w14:val="none"/>
        </w:rPr>
        <w:t>Urzędu</w:t>
      </w:r>
      <w:r w:rsidRPr="007567D1">
        <w:rPr>
          <w:rFonts w:ascii="Times New Roman" w:eastAsia="Times New Roman" w:hAnsi="Times New Roman" w:cs="Times New Roman"/>
          <w:color w:val="474C4D"/>
          <w:kern w:val="0"/>
          <w:lang w:eastAsia="pl-PL" w:bidi="pl-PL"/>
          <w14:ligatures w14:val="none"/>
        </w:rPr>
        <w:t xml:space="preserve"> Ochrony Danych Osobowych, gdy uzna Pani/Pan, </w:t>
      </w:r>
      <w:r>
        <w:rPr>
          <w:rFonts w:ascii="Times New Roman" w:eastAsia="Times New Roman" w:hAnsi="Times New Roman" w:cs="Times New Roman"/>
          <w:color w:val="474C4D"/>
          <w:kern w:val="0"/>
          <w:lang w:eastAsia="pl-PL" w:bidi="pl-PL"/>
          <w14:ligatures w14:val="none"/>
        </w:rPr>
        <w:t>że</w:t>
      </w:r>
      <w:r w:rsidRPr="007567D1">
        <w:rPr>
          <w:rFonts w:ascii="Times New Roman" w:eastAsia="Times New Roman" w:hAnsi="Times New Roman" w:cs="Times New Roman"/>
          <w:color w:val="474C4D"/>
          <w:kern w:val="0"/>
          <w:lang w:eastAsia="pl-PL" w:bidi="pl-PL"/>
          <w14:ligatures w14:val="none"/>
        </w:rPr>
        <w:t xml:space="preserve"> przetwarzanie danych osobowych Pani/Pana dotyczących narusza przepisy RODO</w:t>
      </w:r>
      <w:r>
        <w:rPr>
          <w:rFonts w:ascii="Times New Roman" w:eastAsia="Times New Roman" w:hAnsi="Times New Roman" w:cs="Times New Roman"/>
          <w:color w:val="474C4D"/>
          <w:kern w:val="0"/>
          <w:lang w:eastAsia="pl-PL" w:bidi="pl-PL"/>
          <w14:ligatures w14:val="none"/>
        </w:rPr>
        <w:t>,</w:t>
      </w:r>
    </w:p>
    <w:p w:rsidR="00BD614A" w:rsidRPr="00F53CEE" w:rsidRDefault="00BD614A" w:rsidP="00BD614A">
      <w:pPr>
        <w:pStyle w:val="Akapitzlist"/>
        <w:widowControl w:val="0"/>
        <w:numPr>
          <w:ilvl w:val="0"/>
          <w:numId w:val="1"/>
        </w:numPr>
        <w:tabs>
          <w:tab w:val="left" w:leader="dot" w:pos="4482"/>
          <w:tab w:val="left" w:leader="dot" w:pos="6974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474C4D"/>
          <w:kern w:val="0"/>
          <w:lang w:eastAsia="pl-PL" w:bidi="pl-PL"/>
          <w14:ligatures w14:val="none"/>
        </w:rPr>
      </w:pPr>
      <w:r>
        <w:rPr>
          <w:rFonts w:ascii="Times New Roman" w:eastAsia="Times New Roman" w:hAnsi="Times New Roman" w:cs="Times New Roman"/>
          <w:color w:val="474C4D"/>
          <w:kern w:val="0"/>
          <w:lang w:eastAsia="pl-PL" w:bidi="pl-PL"/>
          <w14:ligatures w14:val="none"/>
        </w:rPr>
        <w:t>N</w:t>
      </w:r>
      <w:r w:rsidRPr="00F53CEE">
        <w:rPr>
          <w:rFonts w:ascii="Times New Roman" w:eastAsia="Times New Roman" w:hAnsi="Times New Roman" w:cs="Times New Roman"/>
          <w:color w:val="474C4D"/>
          <w:kern w:val="0"/>
          <w:lang w:eastAsia="pl-PL" w:bidi="pl-PL"/>
          <w14:ligatures w14:val="none"/>
        </w:rPr>
        <w:t>ie przysługuje Pan i/Pa</w:t>
      </w:r>
      <w:r>
        <w:rPr>
          <w:rFonts w:ascii="Times New Roman" w:eastAsia="Times New Roman" w:hAnsi="Times New Roman" w:cs="Times New Roman"/>
          <w:color w:val="474C4D"/>
          <w:kern w:val="0"/>
          <w:lang w:eastAsia="pl-PL" w:bidi="pl-PL"/>
          <w14:ligatures w14:val="none"/>
        </w:rPr>
        <w:t>nu</w:t>
      </w:r>
    </w:p>
    <w:p w:rsidR="00BD614A" w:rsidRPr="007567D1" w:rsidRDefault="00BD614A" w:rsidP="00BD614A">
      <w:pPr>
        <w:widowControl w:val="0"/>
        <w:tabs>
          <w:tab w:val="left" w:pos="826"/>
        </w:tabs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474C4D"/>
          <w:kern w:val="0"/>
          <w:lang w:eastAsia="pl-PL" w:bidi="pl-PL"/>
          <w14:ligatures w14:val="none"/>
        </w:rPr>
      </w:pPr>
      <w:r>
        <w:rPr>
          <w:rFonts w:ascii="Times New Roman" w:eastAsia="Times New Roman" w:hAnsi="Times New Roman" w:cs="Times New Roman"/>
          <w:color w:val="323738"/>
          <w:kern w:val="0"/>
          <w:lang w:eastAsia="pl-PL" w:bidi="pl-PL"/>
          <w14:ligatures w14:val="none"/>
        </w:rPr>
        <w:t xml:space="preserve">-    </w:t>
      </w:r>
      <w:r w:rsidRPr="007567D1">
        <w:rPr>
          <w:rFonts w:ascii="Times New Roman" w:eastAsia="Times New Roman" w:hAnsi="Times New Roman" w:cs="Times New Roman"/>
          <w:color w:val="323738"/>
          <w:kern w:val="0"/>
          <w:lang w:eastAsia="pl-PL" w:bidi="pl-PL"/>
          <w14:ligatures w14:val="none"/>
        </w:rPr>
        <w:t xml:space="preserve">w </w:t>
      </w:r>
      <w:r w:rsidRPr="007567D1">
        <w:rPr>
          <w:rFonts w:ascii="Times New Roman" w:eastAsia="Times New Roman" w:hAnsi="Times New Roman" w:cs="Times New Roman"/>
          <w:color w:val="474C4D"/>
          <w:kern w:val="0"/>
          <w:lang w:eastAsia="pl-PL" w:bidi="pl-PL"/>
          <w14:ligatures w14:val="none"/>
        </w:rPr>
        <w:t xml:space="preserve">związku </w:t>
      </w:r>
      <w:r w:rsidRPr="007567D1">
        <w:rPr>
          <w:rFonts w:ascii="Times New Roman" w:eastAsia="Times New Roman" w:hAnsi="Times New Roman" w:cs="Times New Roman"/>
          <w:color w:val="323738"/>
          <w:kern w:val="0"/>
          <w:lang w:eastAsia="pl-PL" w:bidi="pl-PL"/>
          <w14:ligatures w14:val="none"/>
        </w:rPr>
        <w:t>z art.</w:t>
      </w:r>
      <w:r>
        <w:rPr>
          <w:rFonts w:ascii="Times New Roman" w:eastAsia="Times New Roman" w:hAnsi="Times New Roman" w:cs="Times New Roman"/>
          <w:color w:val="323738"/>
          <w:kern w:val="0"/>
          <w:lang w:eastAsia="pl-PL" w:bidi="pl-PL"/>
          <w14:ligatures w14:val="none"/>
        </w:rPr>
        <w:t xml:space="preserve"> i</w:t>
      </w:r>
      <w:r w:rsidRPr="007567D1">
        <w:rPr>
          <w:rFonts w:ascii="Times New Roman" w:eastAsia="Times New Roman" w:hAnsi="Times New Roman" w:cs="Times New Roman"/>
          <w:color w:val="474C4D"/>
          <w:kern w:val="0"/>
          <w:lang w:eastAsia="pl-PL" w:bidi="pl-PL"/>
          <w14:ligatures w14:val="none"/>
        </w:rPr>
        <w:t xml:space="preserve">7 ust. 3 </w:t>
      </w:r>
      <w:r w:rsidRPr="007567D1">
        <w:rPr>
          <w:rFonts w:ascii="Times New Roman" w:eastAsia="Times New Roman" w:hAnsi="Times New Roman" w:cs="Times New Roman"/>
          <w:color w:val="323738"/>
          <w:kern w:val="0"/>
          <w:lang w:eastAsia="pl-PL" w:bidi="pl-PL"/>
          <w14:ligatures w14:val="none"/>
        </w:rPr>
        <w:t xml:space="preserve">lit. h, </w:t>
      </w:r>
      <w:r w:rsidRPr="007567D1">
        <w:rPr>
          <w:rFonts w:ascii="Times New Roman" w:eastAsia="Times New Roman" w:hAnsi="Times New Roman" w:cs="Times New Roman"/>
          <w:color w:val="474C4D"/>
          <w:kern w:val="0"/>
          <w:lang w:eastAsia="pl-PL" w:bidi="pl-PL"/>
          <w14:ligatures w14:val="none"/>
        </w:rPr>
        <w:t xml:space="preserve">d lub </w:t>
      </w:r>
      <w:r w:rsidRPr="007567D1">
        <w:rPr>
          <w:rFonts w:ascii="Times New Roman" w:eastAsia="Times New Roman" w:hAnsi="Times New Roman" w:cs="Times New Roman"/>
          <w:color w:val="323738"/>
          <w:kern w:val="0"/>
          <w:lang w:eastAsia="pl-PL" w:bidi="pl-PL"/>
          <w14:ligatures w14:val="none"/>
        </w:rPr>
        <w:t xml:space="preserve">e </w:t>
      </w:r>
      <w:r w:rsidRPr="007567D1">
        <w:rPr>
          <w:rFonts w:ascii="Times New Roman" w:eastAsia="Times New Roman" w:hAnsi="Times New Roman" w:cs="Times New Roman"/>
          <w:color w:val="474C4D"/>
          <w:kern w:val="0"/>
          <w:lang w:eastAsia="pl-PL" w:bidi="pl-PL"/>
          <w14:ligatures w14:val="none"/>
        </w:rPr>
        <w:t xml:space="preserve">RODO prawo </w:t>
      </w:r>
      <w:r w:rsidRPr="007567D1">
        <w:rPr>
          <w:rFonts w:ascii="Times New Roman" w:eastAsia="Times New Roman" w:hAnsi="Times New Roman" w:cs="Times New Roman"/>
          <w:color w:val="323738"/>
          <w:kern w:val="0"/>
          <w:lang w:eastAsia="pl-PL" w:bidi="pl-PL"/>
          <w14:ligatures w14:val="none"/>
        </w:rPr>
        <w:t xml:space="preserve">do usunięcia </w:t>
      </w:r>
      <w:r w:rsidRPr="007567D1">
        <w:rPr>
          <w:rFonts w:ascii="Times New Roman" w:eastAsia="Times New Roman" w:hAnsi="Times New Roman" w:cs="Times New Roman"/>
          <w:color w:val="474C4D"/>
          <w:kern w:val="0"/>
          <w:lang w:eastAsia="pl-PL" w:bidi="pl-PL"/>
          <w14:ligatures w14:val="none"/>
        </w:rPr>
        <w:t>danych osobowych;</w:t>
      </w:r>
    </w:p>
    <w:p w:rsidR="00BD614A" w:rsidRPr="007567D1" w:rsidRDefault="00BD614A" w:rsidP="00BD614A">
      <w:pPr>
        <w:widowControl w:val="0"/>
        <w:tabs>
          <w:tab w:val="left" w:pos="826"/>
        </w:tabs>
        <w:spacing w:after="0" w:line="360" w:lineRule="auto"/>
        <w:ind w:left="993" w:hanging="993"/>
        <w:contextualSpacing/>
        <w:jc w:val="both"/>
        <w:rPr>
          <w:rFonts w:ascii="Times New Roman" w:eastAsia="Times New Roman" w:hAnsi="Times New Roman" w:cs="Times New Roman"/>
          <w:color w:val="474C4D"/>
          <w:kern w:val="0"/>
          <w:lang w:eastAsia="pl-PL" w:bidi="pl-PL"/>
          <w14:ligatures w14:val="none"/>
        </w:rPr>
      </w:pPr>
      <w:r>
        <w:rPr>
          <w:rFonts w:ascii="Times New Roman" w:eastAsia="Times New Roman" w:hAnsi="Times New Roman" w:cs="Times New Roman"/>
          <w:color w:val="474C4D"/>
          <w:kern w:val="0"/>
          <w:lang w:eastAsia="pl-PL" w:bidi="pl-PL"/>
          <w14:ligatures w14:val="none"/>
        </w:rPr>
        <w:t xml:space="preserve">             -    </w:t>
      </w:r>
      <w:r w:rsidRPr="007567D1">
        <w:rPr>
          <w:rFonts w:ascii="Times New Roman" w:eastAsia="Times New Roman" w:hAnsi="Times New Roman" w:cs="Times New Roman"/>
          <w:color w:val="474C4D"/>
          <w:kern w:val="0"/>
          <w:lang w:eastAsia="pl-PL" w:bidi="pl-PL"/>
          <w14:ligatures w14:val="none"/>
        </w:rPr>
        <w:t>prawo do przenoszenia danych osobowych, o którym mowa w art. 20 RODO;</w:t>
      </w:r>
    </w:p>
    <w:p w:rsidR="00BD614A" w:rsidRDefault="00BD614A" w:rsidP="00BD614A">
      <w:pPr>
        <w:widowControl w:val="0"/>
        <w:tabs>
          <w:tab w:val="left" w:pos="806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474C4D"/>
          <w:kern w:val="0"/>
          <w:lang w:eastAsia="pl-PL" w:bidi="pl-PL"/>
          <w14:ligatures w14:val="none"/>
        </w:rPr>
      </w:pPr>
      <w:r>
        <w:rPr>
          <w:rFonts w:ascii="Times New Roman" w:eastAsia="Times New Roman" w:hAnsi="Times New Roman" w:cs="Times New Roman"/>
          <w:color w:val="323738"/>
          <w:kern w:val="0"/>
          <w:lang w:eastAsia="pl-PL" w:bidi="pl-PL"/>
          <w14:ligatures w14:val="none"/>
        </w:rPr>
        <w:t xml:space="preserve">             -   </w:t>
      </w:r>
      <w:r w:rsidRPr="007567D1">
        <w:rPr>
          <w:rFonts w:ascii="Times New Roman" w:eastAsia="Times New Roman" w:hAnsi="Times New Roman" w:cs="Times New Roman"/>
          <w:color w:val="323738"/>
          <w:kern w:val="0"/>
          <w:lang w:eastAsia="pl-PL" w:bidi="pl-PL"/>
          <w14:ligatures w14:val="none"/>
        </w:rPr>
        <w:t xml:space="preserve">na </w:t>
      </w:r>
      <w:r w:rsidRPr="007567D1">
        <w:rPr>
          <w:rFonts w:ascii="Times New Roman" w:eastAsia="Times New Roman" w:hAnsi="Times New Roman" w:cs="Times New Roman"/>
          <w:color w:val="474C4D"/>
          <w:kern w:val="0"/>
          <w:lang w:eastAsia="pl-PL" w:bidi="pl-PL"/>
          <w14:ligatures w14:val="none"/>
        </w:rPr>
        <w:t>podstawie art, 2</w:t>
      </w:r>
      <w:r w:rsidRPr="007567D1">
        <w:rPr>
          <w:rFonts w:ascii="Times New Roman" w:eastAsia="Times New Roman" w:hAnsi="Times New Roman" w:cs="Times New Roman"/>
          <w:color w:val="323738"/>
          <w:kern w:val="0"/>
          <w:lang w:eastAsia="pl-PL" w:bidi="pl-PL"/>
          <w14:ligatures w14:val="none"/>
        </w:rPr>
        <w:t xml:space="preserve">1 </w:t>
      </w:r>
      <w:r w:rsidRPr="007567D1">
        <w:rPr>
          <w:rFonts w:ascii="Times New Roman" w:eastAsia="Times New Roman" w:hAnsi="Times New Roman" w:cs="Times New Roman"/>
          <w:color w:val="474C4D"/>
          <w:kern w:val="0"/>
          <w:lang w:eastAsia="pl-PL" w:bidi="pl-PL"/>
          <w14:ligatures w14:val="none"/>
        </w:rPr>
        <w:t>RODO prawo sprzeciwu, wobec przetwarzania danych osobowych,</w:t>
      </w:r>
    </w:p>
    <w:p w:rsidR="00BD614A" w:rsidRPr="007567D1" w:rsidRDefault="00BD614A" w:rsidP="00BD614A">
      <w:pPr>
        <w:widowControl w:val="0"/>
        <w:tabs>
          <w:tab w:val="left" w:pos="806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474C4D"/>
          <w:kern w:val="0"/>
          <w:lang w:eastAsia="pl-PL" w:bidi="pl-PL"/>
          <w14:ligatures w14:val="none"/>
        </w:rPr>
      </w:pPr>
      <w:r>
        <w:rPr>
          <w:rFonts w:ascii="Times New Roman" w:eastAsia="Times New Roman" w:hAnsi="Times New Roman" w:cs="Times New Roman"/>
          <w:color w:val="474C4D"/>
          <w:kern w:val="0"/>
          <w:lang w:eastAsia="pl-PL" w:bidi="pl-PL"/>
          <w14:ligatures w14:val="none"/>
        </w:rPr>
        <w:t xml:space="preserve">                 </w:t>
      </w:r>
      <w:r w:rsidRPr="007567D1">
        <w:rPr>
          <w:rFonts w:ascii="Times New Roman" w:eastAsia="Times New Roman" w:hAnsi="Times New Roman" w:cs="Times New Roman"/>
          <w:color w:val="474C4D"/>
          <w:kern w:val="0"/>
          <w:lang w:eastAsia="pl-PL" w:bidi="pl-PL"/>
          <w14:ligatures w14:val="none"/>
        </w:rPr>
        <w:t xml:space="preserve">gdyż podstawą prawną przetwarzania Pani/Pana danych osobowych jest art, 6 </w:t>
      </w:r>
      <w:r w:rsidRPr="007567D1">
        <w:rPr>
          <w:rFonts w:ascii="Times New Roman" w:eastAsia="Times New Roman" w:hAnsi="Times New Roman" w:cs="Times New Roman"/>
          <w:color w:val="323738"/>
          <w:kern w:val="0"/>
          <w:lang w:eastAsia="pl-PL" w:bidi="pl-PL"/>
          <w14:ligatures w14:val="none"/>
        </w:rPr>
        <w:t>ust, I lit</w:t>
      </w:r>
      <w:r>
        <w:rPr>
          <w:rFonts w:ascii="Times New Roman" w:eastAsia="Times New Roman" w:hAnsi="Times New Roman" w:cs="Times New Roman"/>
          <w:color w:val="323738"/>
          <w:kern w:val="0"/>
          <w:lang w:eastAsia="pl-PL" w:bidi="pl-PL"/>
          <w14:ligatures w14:val="none"/>
        </w:rPr>
        <w:t xml:space="preserve"> </w:t>
      </w:r>
      <w:r w:rsidRPr="007567D1">
        <w:rPr>
          <w:rFonts w:ascii="Times New Roman" w:eastAsia="Times New Roman" w:hAnsi="Times New Roman" w:cs="Times New Roman"/>
          <w:color w:val="323738"/>
          <w:kern w:val="0"/>
          <w:lang w:eastAsia="pl-PL" w:bidi="pl-PL"/>
          <w14:ligatures w14:val="none"/>
        </w:rPr>
        <w:t>,</w:t>
      </w:r>
      <w:r>
        <w:rPr>
          <w:rFonts w:ascii="Times New Roman" w:eastAsia="Times New Roman" w:hAnsi="Times New Roman" w:cs="Times New Roman"/>
          <w:color w:val="323738"/>
          <w:kern w:val="0"/>
          <w:lang w:eastAsia="pl-PL" w:bidi="pl-PL"/>
          <w14:ligatures w14:val="none"/>
        </w:rPr>
        <w:t xml:space="preserve"> </w:t>
      </w:r>
      <w:r w:rsidRPr="007567D1">
        <w:rPr>
          <w:rFonts w:ascii="Times New Roman" w:eastAsia="Times New Roman" w:hAnsi="Times New Roman" w:cs="Times New Roman"/>
          <w:color w:val="474C4D"/>
          <w:kern w:val="0"/>
          <w:lang w:eastAsia="pl-PL" w:bidi="pl-PL"/>
          <w14:ligatures w14:val="none"/>
        </w:rPr>
        <w:t>RODO.</w:t>
      </w:r>
    </w:p>
    <w:p w:rsidR="00BD614A" w:rsidRDefault="00BD614A" w:rsidP="00BD614A">
      <w:pPr>
        <w:widowControl w:val="0"/>
        <w:spacing w:after="0" w:line="360" w:lineRule="auto"/>
        <w:ind w:left="200" w:firstLine="40"/>
        <w:contextualSpacing/>
        <w:jc w:val="both"/>
        <w:rPr>
          <w:rFonts w:ascii="Times New Roman" w:eastAsia="Times New Roman" w:hAnsi="Times New Roman" w:cs="Times New Roman"/>
          <w:color w:val="474C4D"/>
          <w:kern w:val="0"/>
          <w:lang w:eastAsia="pl-PL" w:bidi="pl-PL"/>
          <w14:ligatures w14:val="none"/>
        </w:rPr>
      </w:pPr>
    </w:p>
    <w:p w:rsidR="00BD614A" w:rsidRPr="007567D1" w:rsidRDefault="00BD614A" w:rsidP="00BD614A">
      <w:pPr>
        <w:widowControl w:val="0"/>
        <w:spacing w:after="0" w:line="360" w:lineRule="auto"/>
        <w:ind w:left="200" w:firstLine="40"/>
        <w:contextualSpacing/>
        <w:jc w:val="both"/>
        <w:rPr>
          <w:rFonts w:ascii="Times New Roman" w:eastAsia="Times New Roman" w:hAnsi="Times New Roman" w:cs="Times New Roman"/>
          <w:color w:val="474C4D"/>
          <w:kern w:val="0"/>
          <w:lang w:eastAsia="pl-PL" w:bidi="pl-PL"/>
          <w14:ligatures w14:val="none"/>
        </w:rPr>
      </w:pPr>
      <w:r w:rsidRPr="007567D1">
        <w:rPr>
          <w:rFonts w:ascii="Times New Roman" w:eastAsia="Times New Roman" w:hAnsi="Times New Roman" w:cs="Times New Roman"/>
          <w:color w:val="474C4D"/>
          <w:kern w:val="0"/>
          <w:lang w:eastAsia="pl-PL" w:bidi="pl-PL"/>
          <w14:ligatures w14:val="none"/>
        </w:rPr>
        <w:t>** skorzystanie z prawa do sprostowania nie może skutkować zmianą decyzji o wyborze wykonawcę</w:t>
      </w:r>
    </w:p>
    <w:p w:rsidR="00BD614A" w:rsidRPr="007567D1" w:rsidRDefault="00BD614A" w:rsidP="00BD614A">
      <w:pPr>
        <w:widowControl w:val="0"/>
        <w:spacing w:after="0" w:line="360" w:lineRule="auto"/>
        <w:ind w:left="200" w:firstLine="40"/>
        <w:contextualSpacing/>
        <w:jc w:val="both"/>
        <w:rPr>
          <w:rFonts w:ascii="Times New Roman" w:eastAsia="Times New Roman" w:hAnsi="Times New Roman" w:cs="Times New Roman"/>
          <w:color w:val="474C4D"/>
          <w:kern w:val="0"/>
          <w:lang w:eastAsia="pl-PL" w:bidi="pl-PL"/>
          <w14:ligatures w14:val="none"/>
        </w:rPr>
        <w:sectPr w:rsidR="00BD614A" w:rsidRPr="007567D1">
          <w:headerReference w:type="default" r:id="rId7"/>
          <w:pgSz w:w="11900" w:h="16840"/>
          <w:pgMar w:top="1354" w:right="1342" w:bottom="1354" w:left="1515" w:header="926" w:footer="3" w:gutter="0"/>
          <w:pgNumType w:start="33"/>
          <w:cols w:space="720"/>
          <w:noEndnote/>
          <w:docGrid w:linePitch="360"/>
        </w:sectPr>
      </w:pPr>
      <w:r w:rsidRPr="007567D1">
        <w:rPr>
          <w:rFonts w:ascii="Times New Roman" w:eastAsia="Times New Roman" w:hAnsi="Times New Roman" w:cs="Times New Roman"/>
          <w:color w:val="474C4D"/>
          <w:kern w:val="0"/>
          <w:lang w:eastAsia="pl-PL" w:bidi="pl-PL"/>
          <w14:ligatures w14:val="none"/>
        </w:rPr>
        <w:t xml:space="preserve">*** prawo do Ograniczenia przetwarzania nie ma zastosowania w odniesieniu do przechowywania, w celu zapewnienia korzystania ze środków ochrony prawnej, </w:t>
      </w:r>
      <w:r w:rsidRPr="007567D1">
        <w:rPr>
          <w:rFonts w:ascii="Times New Roman" w:eastAsia="Times New Roman" w:hAnsi="Times New Roman" w:cs="Times New Roman"/>
          <w:color w:val="323738"/>
          <w:kern w:val="0"/>
          <w:lang w:eastAsia="pl-PL" w:bidi="pl-PL"/>
          <w14:ligatures w14:val="none"/>
        </w:rPr>
        <w:t xml:space="preserve">lub </w:t>
      </w:r>
      <w:r w:rsidRPr="007567D1">
        <w:rPr>
          <w:rFonts w:ascii="Times New Roman" w:eastAsia="Times New Roman" w:hAnsi="Times New Roman" w:cs="Times New Roman"/>
          <w:color w:val="474C4D"/>
          <w:kern w:val="0"/>
          <w:lang w:eastAsia="pl-PL" w:bidi="pl-PL"/>
          <w14:ligatures w14:val="none"/>
        </w:rPr>
        <w:t xml:space="preserve">z uwagi na ważne względy interesu </w:t>
      </w:r>
      <w:r w:rsidRPr="007567D1">
        <w:rPr>
          <w:rFonts w:ascii="Arial" w:eastAsia="Arial" w:hAnsi="Arial" w:cs="Arial"/>
          <w:color w:val="474C4D"/>
          <w:kern w:val="0"/>
          <w:sz w:val="18"/>
          <w:szCs w:val="18"/>
          <w:lang w:eastAsia="pl-PL" w:bidi="pl-PL"/>
          <w14:ligatures w14:val="none"/>
        </w:rPr>
        <w:t xml:space="preserve">publicznego </w:t>
      </w:r>
      <w:r w:rsidRPr="007567D1">
        <w:rPr>
          <w:rFonts w:ascii="Times New Roman" w:eastAsia="Times New Roman" w:hAnsi="Times New Roman" w:cs="Times New Roman"/>
          <w:color w:val="474C4D"/>
          <w:kern w:val="0"/>
          <w:lang w:eastAsia="pl-PL" w:bidi="pl-PL"/>
          <w14:ligatures w14:val="none"/>
        </w:rPr>
        <w:t>Unii Europejskiej lub państwa członkowskiego.</w:t>
      </w:r>
    </w:p>
    <w:bookmarkEnd w:id="0"/>
    <w:p w:rsidR="00FF4170" w:rsidRDefault="00FF4170"/>
    <w:sectPr w:rsidR="00FF41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D6355" w:rsidRDefault="0000000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50269D"/>
    <w:multiLevelType w:val="hybridMultilevel"/>
    <w:tmpl w:val="DA769B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14366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14A"/>
    <w:rsid w:val="0037114A"/>
    <w:rsid w:val="003B32EC"/>
    <w:rsid w:val="00BD614A"/>
    <w:rsid w:val="00FF4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1ED3D7-DEFE-4C46-B7DF-22CE854B4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D614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3B32EC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kern w:val="0"/>
      <w:sz w:val="24"/>
      <w:szCs w:val="24"/>
      <w14:ligatures w14:val="none"/>
    </w:rPr>
  </w:style>
  <w:style w:type="character" w:styleId="Hipercze">
    <w:name w:val="Hyperlink"/>
    <w:basedOn w:val="Domylnaczcionkaakapitu"/>
    <w:uiPriority w:val="99"/>
    <w:unhideWhenUsed/>
    <w:rsid w:val="00BD614A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BD61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szydlowo-maz.pl" TargetMode="External"/><Relationship Id="rId5" Type="http://schemas.openxmlformats.org/officeDocument/2006/relationships/hyperlink" Target="mailto:gmina@szydlowo-maz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368</Words>
  <Characters>2208</Characters>
  <Application>Microsoft Office Word</Application>
  <DocSecurity>0</DocSecurity>
  <Lines>18</Lines>
  <Paragraphs>5</Paragraphs>
  <ScaleCrop>false</ScaleCrop>
  <Company/>
  <LinksUpToDate>false</LinksUpToDate>
  <CharactersWithSpaces>2571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kbaldyga</dc:creator>
  <cp:keywords/>
  <dc:description/>
  <cp:lastModifiedBy>kbaldyga</cp:lastModifiedBy>
  <cp:revision>1</cp:revision>
  <dcterms:created xsi:type="dcterms:W3CDTF">2023-05-08T12:01:00Z</dcterms:created>
  <dcterms:modified xsi:type="dcterms:W3CDTF">2023-05-08T12:03:00Z</dcterms:modified>
</cp:coreProperties>
</file>