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88" w:rsidRDefault="00974588" w:rsidP="00974588">
      <w:pPr>
        <w:jc w:val="right"/>
      </w:pPr>
      <w:r>
        <w:t>Załącznik nr 2a</w:t>
      </w:r>
    </w:p>
    <w:p w:rsidR="00974588" w:rsidRPr="000F6291" w:rsidRDefault="00974588" w:rsidP="00974588">
      <w:pPr>
        <w:jc w:val="center"/>
        <w:rPr>
          <w:b/>
        </w:rPr>
      </w:pPr>
    </w:p>
    <w:p w:rsidR="000F6291" w:rsidRDefault="00974588" w:rsidP="000F6291">
      <w:pPr>
        <w:jc w:val="center"/>
        <w:rPr>
          <w:b/>
        </w:rPr>
      </w:pPr>
      <w:r w:rsidRPr="000F6291">
        <w:rPr>
          <w:b/>
        </w:rPr>
        <w:t xml:space="preserve">Generalne wymagania Techniczne </w:t>
      </w:r>
      <w:bookmarkStart w:id="0" w:name="_Toc4086989"/>
    </w:p>
    <w:p w:rsidR="000F6291" w:rsidRPr="000F6291" w:rsidRDefault="000F6291" w:rsidP="000F6291">
      <w:pPr>
        <w:jc w:val="center"/>
        <w:rPr>
          <w:b/>
        </w:rPr>
      </w:pPr>
      <w:bookmarkStart w:id="1" w:name="_GoBack"/>
      <w:bookmarkEnd w:id="1"/>
    </w:p>
    <w:p w:rsidR="00974588" w:rsidRPr="000F6291" w:rsidRDefault="00974588" w:rsidP="000F6291">
      <w:pPr>
        <w:pStyle w:val="Akapitzlist"/>
        <w:numPr>
          <w:ilvl w:val="0"/>
          <w:numId w:val="13"/>
        </w:numPr>
        <w:rPr>
          <w:b/>
        </w:rPr>
      </w:pPr>
      <w:r w:rsidRPr="000F6291">
        <w:rPr>
          <w:b/>
        </w:rPr>
        <w:t>Konstrukcja elementów obrotowych urządzeń (kostki i płytki):</w:t>
      </w:r>
      <w:bookmarkEnd w:id="0"/>
    </w:p>
    <w:p w:rsidR="00974588" w:rsidRPr="00970875" w:rsidRDefault="00974588" w:rsidP="009745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iCs/>
          <w:sz w:val="20"/>
          <w:szCs w:val="20"/>
        </w:rPr>
      </w:pPr>
      <w:r w:rsidRPr="00970875">
        <w:rPr>
          <w:rFonts w:cs="Arial"/>
          <w:sz w:val="20"/>
          <w:szCs w:val="20"/>
        </w:rPr>
        <w:t>nie dopuszcza się w jakichkolwiek fragmentach elementów obrotowych urządzeń u</w:t>
      </w:r>
      <w:r w:rsidRPr="00970875">
        <w:rPr>
          <w:rFonts w:cs="Arial"/>
          <w:iCs/>
          <w:sz w:val="20"/>
          <w:szCs w:val="20"/>
        </w:rPr>
        <w:t>życia sklejki drewnianej lub spienionego PCV,</w:t>
      </w:r>
    </w:p>
    <w:p w:rsidR="00974588" w:rsidRPr="00970875" w:rsidRDefault="00974588" w:rsidP="009745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elementy obrotowe wykonane powinny być z tworzywa ślizgowego HDPE i litej blachy aluminiowej o obłych krawędziach,</w:t>
      </w:r>
    </w:p>
    <w:p w:rsidR="00974588" w:rsidRPr="00970875" w:rsidRDefault="00974588" w:rsidP="009745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Wszystkie krawędzie elementów obrotowych powinny być bezpieczne. Połączenia blach aluminiowych powinny być dodatkowo zabezpieczone litymi, obłymi kształtownikami aluminiowymi,</w:t>
      </w:r>
    </w:p>
    <w:p w:rsidR="00974588" w:rsidRPr="00970875" w:rsidRDefault="00974588" w:rsidP="0097458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 xml:space="preserve">Nie powinno być widocznych śrub montażowych. </w:t>
      </w:r>
    </w:p>
    <w:p w:rsidR="00974588" w:rsidRPr="00970875" w:rsidRDefault="00974588" w:rsidP="00974588">
      <w:pPr>
        <w:pStyle w:val="Nagwek1"/>
        <w:numPr>
          <w:ilvl w:val="0"/>
          <w:numId w:val="11"/>
        </w:numPr>
      </w:pPr>
      <w:bookmarkStart w:id="2" w:name="_Toc4086991"/>
      <w:r w:rsidRPr="00970875">
        <w:t>Nadruk na elementach obrotowych</w:t>
      </w:r>
      <w:bookmarkEnd w:id="2"/>
    </w:p>
    <w:p w:rsidR="00974588" w:rsidRPr="00970875" w:rsidRDefault="00974588" w:rsidP="009745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nie dopuszcza się w elementach obrotowych urządzeń stosowania nadruku na folię, naklejaną następnie na ścianki konstrukcji,</w:t>
      </w:r>
    </w:p>
    <w:p w:rsidR="00974588" w:rsidRPr="00970875" w:rsidRDefault="00974588" w:rsidP="009745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Nadruk grafik lub fotografii powinien być wykonywany metodą UV, bezpośrednio na aluminiowe powierzchnie konstrukcyjne elementów obrotowych,</w:t>
      </w:r>
    </w:p>
    <w:p w:rsidR="00974588" w:rsidRPr="00970875" w:rsidRDefault="00974588" w:rsidP="0097458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Nadruk powinien być zabezpieczony lakierem utwardzonym.</w:t>
      </w:r>
    </w:p>
    <w:p w:rsidR="00974588" w:rsidRPr="00970875" w:rsidRDefault="00974588" w:rsidP="00974588">
      <w:pPr>
        <w:pStyle w:val="Nagwek1"/>
        <w:numPr>
          <w:ilvl w:val="0"/>
          <w:numId w:val="11"/>
        </w:numPr>
      </w:pPr>
      <w:bookmarkStart w:id="3" w:name="_Toc4086992"/>
      <w:r w:rsidRPr="00970875">
        <w:t>Nadruk na tablicach informacyjnych i edukacyjnych</w:t>
      </w:r>
      <w:bookmarkEnd w:id="3"/>
    </w:p>
    <w:p w:rsidR="00974588" w:rsidRPr="00970875" w:rsidRDefault="00974588" w:rsidP="00974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 xml:space="preserve">Nie dopuszcza się  w  urządzeniach stosowania nadruku na folię naklejaną następnie na zastosowane materiały np.: blacha, PCV, </w:t>
      </w:r>
      <w:proofErr w:type="spellStart"/>
      <w:r w:rsidRPr="00970875">
        <w:rPr>
          <w:rFonts w:cs="Arial"/>
          <w:sz w:val="20"/>
          <w:szCs w:val="20"/>
        </w:rPr>
        <w:t>Dibond</w:t>
      </w:r>
      <w:proofErr w:type="spellEnd"/>
      <w:r w:rsidRPr="00970875">
        <w:rPr>
          <w:rFonts w:cs="Arial"/>
          <w:sz w:val="20"/>
          <w:szCs w:val="20"/>
        </w:rPr>
        <w:t>,</w:t>
      </w:r>
    </w:p>
    <w:p w:rsidR="00974588" w:rsidRPr="00970875" w:rsidRDefault="00974588" w:rsidP="00974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Nadruk powinien  być wykonywany metodą UV bezpośrednio na zastosowane materiały,</w:t>
      </w:r>
    </w:p>
    <w:p w:rsidR="00974588" w:rsidRPr="00970875" w:rsidRDefault="00974588" w:rsidP="009745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Nadruk powinien być zabezpieczony lakierem, nie dopuszcza się  stosowania laminatów samoprzylepnych.</w:t>
      </w:r>
    </w:p>
    <w:p w:rsidR="00974588" w:rsidRPr="00970875" w:rsidRDefault="00974588" w:rsidP="00974588">
      <w:pPr>
        <w:pStyle w:val="Nagwek1"/>
        <w:numPr>
          <w:ilvl w:val="0"/>
          <w:numId w:val="11"/>
        </w:numPr>
      </w:pPr>
      <w:bookmarkStart w:id="4" w:name="_Toc4086993"/>
      <w:r w:rsidRPr="00970875">
        <w:t>Normy.</w:t>
      </w:r>
      <w:bookmarkEnd w:id="4"/>
    </w:p>
    <w:p w:rsidR="00974588" w:rsidRPr="00970875" w:rsidRDefault="00974588" w:rsidP="009745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Wszystkie elementy ruchome muszą posiadać obłe krawędzie i być wykonane w taki sposób, by uniemożliwić zakleszczenie oraz zapewnić bezpieczne użytkowanie w odniesieniu do normy:</w:t>
      </w:r>
    </w:p>
    <w:p w:rsidR="00974588" w:rsidRPr="00970875" w:rsidRDefault="00974588" w:rsidP="00974588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701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PN-EN 1176-1:2009</w:t>
      </w:r>
    </w:p>
    <w:p w:rsidR="00974588" w:rsidRPr="00970875" w:rsidRDefault="00974588" w:rsidP="00974588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1701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PN-EN 16630:2015</w:t>
      </w:r>
    </w:p>
    <w:p w:rsidR="00974588" w:rsidRPr="00970875" w:rsidRDefault="00974588" w:rsidP="00974588">
      <w:pPr>
        <w:pStyle w:val="Nagwek1"/>
        <w:numPr>
          <w:ilvl w:val="0"/>
          <w:numId w:val="11"/>
        </w:numPr>
      </w:pPr>
      <w:bookmarkStart w:id="5" w:name="_Toc4086994"/>
      <w:r w:rsidRPr="00970875">
        <w:t>Tolerancje.</w:t>
      </w:r>
      <w:bookmarkEnd w:id="5"/>
    </w:p>
    <w:p w:rsidR="00974588" w:rsidRPr="00970875" w:rsidRDefault="00974588" w:rsidP="0097458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134" w:right="112"/>
        <w:jc w:val="both"/>
        <w:rPr>
          <w:rFonts w:cs="Arial"/>
          <w:sz w:val="20"/>
          <w:szCs w:val="20"/>
        </w:rPr>
      </w:pPr>
      <w:r w:rsidRPr="00970875">
        <w:rPr>
          <w:rFonts w:cs="Arial"/>
          <w:sz w:val="20"/>
          <w:szCs w:val="20"/>
        </w:rPr>
        <w:t>Wymiary elementów pomocy edukacyjnych są podane jako przykładowe za wyjątkiem wymiarów oznaczonych jako maksymalne lub minimalne. Dopuszczalna jest tolerancja wymiarów podanych jako przykładowe w granicy +/- 5%.</w:t>
      </w:r>
    </w:p>
    <w:p w:rsidR="00974588" w:rsidRDefault="006106BC" w:rsidP="006106BC">
      <w:pPr>
        <w:pStyle w:val="Akapitzlist"/>
        <w:numPr>
          <w:ilvl w:val="0"/>
          <w:numId w:val="11"/>
        </w:numPr>
      </w:pPr>
      <w:r>
        <w:t xml:space="preserve">Uwaga. Na wszystkich pomocach edukacyjnych takich jak tablice czy gry należy umieścić logo Wojewódzkiego Funduszu Ochrony Środowiska i Gospodarki Wodnej w rozmiarze nie mniejszym niż inne </w:t>
      </w:r>
      <w:proofErr w:type="spellStart"/>
      <w:r>
        <w:t>loga</w:t>
      </w:r>
      <w:proofErr w:type="spellEnd"/>
      <w:r>
        <w:t>.</w:t>
      </w:r>
    </w:p>
    <w:sectPr w:rsidR="0097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34" w:rsidRDefault="00465D34" w:rsidP="00974588">
      <w:pPr>
        <w:spacing w:after="0" w:line="240" w:lineRule="auto"/>
      </w:pPr>
      <w:r>
        <w:separator/>
      </w:r>
    </w:p>
  </w:endnote>
  <w:endnote w:type="continuationSeparator" w:id="0">
    <w:p w:rsidR="00465D34" w:rsidRDefault="00465D34" w:rsidP="0097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34" w:rsidRDefault="00465D34" w:rsidP="00974588">
      <w:pPr>
        <w:spacing w:after="0" w:line="240" w:lineRule="auto"/>
      </w:pPr>
      <w:r>
        <w:separator/>
      </w:r>
    </w:p>
  </w:footnote>
  <w:footnote w:type="continuationSeparator" w:id="0">
    <w:p w:rsidR="00465D34" w:rsidRDefault="00465D34" w:rsidP="0097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DB0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6C9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091"/>
    <w:multiLevelType w:val="hybridMultilevel"/>
    <w:tmpl w:val="5E00B4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5E6F"/>
    <w:multiLevelType w:val="multilevel"/>
    <w:tmpl w:val="0E7C1B8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DE4BA6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F28AD"/>
    <w:multiLevelType w:val="hybridMultilevel"/>
    <w:tmpl w:val="8C262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1AB8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40E62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546BE"/>
    <w:multiLevelType w:val="hybridMultilevel"/>
    <w:tmpl w:val="43A0D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E310F"/>
    <w:multiLevelType w:val="hybridMultilevel"/>
    <w:tmpl w:val="5F72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617F1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6549B"/>
    <w:multiLevelType w:val="hybridMultilevel"/>
    <w:tmpl w:val="25AC8C76"/>
    <w:lvl w:ilvl="0" w:tplc="8BB8B43E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88"/>
    <w:rsid w:val="000F6291"/>
    <w:rsid w:val="00465D34"/>
    <w:rsid w:val="006106BC"/>
    <w:rsid w:val="00927402"/>
    <w:rsid w:val="00974588"/>
    <w:rsid w:val="00D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AK2"/>
    <w:basedOn w:val="Normalny"/>
    <w:next w:val="Normalny"/>
    <w:link w:val="Nagwek1Znak"/>
    <w:autoRedefine/>
    <w:uiPriority w:val="9"/>
    <w:qFormat/>
    <w:rsid w:val="00974588"/>
    <w:pPr>
      <w:keepNext/>
      <w:keepLines/>
      <w:numPr>
        <w:ilvl w:val="1"/>
        <w:numId w:val="2"/>
      </w:numPr>
      <w:spacing w:after="0" w:line="240" w:lineRule="auto"/>
      <w:contextualSpacing/>
      <w:outlineLvl w:val="0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K2 Znak"/>
    <w:basedOn w:val="Domylnaczcionkaakapitu"/>
    <w:link w:val="Nagwek1"/>
    <w:uiPriority w:val="9"/>
    <w:rsid w:val="00974588"/>
    <w:rPr>
      <w:rFonts w:eastAsiaTheme="majorEastAsia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88"/>
  </w:style>
  <w:style w:type="paragraph" w:styleId="Stopka">
    <w:name w:val="footer"/>
    <w:basedOn w:val="Normalny"/>
    <w:link w:val="StopkaZnak"/>
    <w:uiPriority w:val="99"/>
    <w:unhideWhenUsed/>
    <w:rsid w:val="009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88"/>
  </w:style>
  <w:style w:type="paragraph" w:styleId="Akapitzlist">
    <w:name w:val="List Paragraph"/>
    <w:basedOn w:val="Normalny"/>
    <w:uiPriority w:val="34"/>
    <w:qFormat/>
    <w:rsid w:val="0061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AK2"/>
    <w:basedOn w:val="Normalny"/>
    <w:next w:val="Normalny"/>
    <w:link w:val="Nagwek1Znak"/>
    <w:autoRedefine/>
    <w:uiPriority w:val="9"/>
    <w:qFormat/>
    <w:rsid w:val="00974588"/>
    <w:pPr>
      <w:keepNext/>
      <w:keepLines/>
      <w:numPr>
        <w:ilvl w:val="1"/>
        <w:numId w:val="2"/>
      </w:numPr>
      <w:spacing w:after="0" w:line="240" w:lineRule="auto"/>
      <w:contextualSpacing/>
      <w:outlineLvl w:val="0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K2 Znak"/>
    <w:basedOn w:val="Domylnaczcionkaakapitu"/>
    <w:link w:val="Nagwek1"/>
    <w:uiPriority w:val="9"/>
    <w:rsid w:val="00974588"/>
    <w:rPr>
      <w:rFonts w:eastAsiaTheme="majorEastAsia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88"/>
  </w:style>
  <w:style w:type="paragraph" w:styleId="Stopka">
    <w:name w:val="footer"/>
    <w:basedOn w:val="Normalny"/>
    <w:link w:val="StopkaZnak"/>
    <w:uiPriority w:val="99"/>
    <w:unhideWhenUsed/>
    <w:rsid w:val="009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88"/>
  </w:style>
  <w:style w:type="paragraph" w:styleId="Akapitzlist">
    <w:name w:val="List Paragraph"/>
    <w:basedOn w:val="Normalny"/>
    <w:uiPriority w:val="34"/>
    <w:qFormat/>
    <w:rsid w:val="0061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2019-06-19T12:22:00Z</dcterms:created>
  <dcterms:modified xsi:type="dcterms:W3CDTF">2019-06-25T12:24:00Z</dcterms:modified>
</cp:coreProperties>
</file>