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857" w:rsidRPr="009E1857" w:rsidRDefault="009E1857" w:rsidP="009E1857">
      <w:pPr>
        <w:spacing w:after="0"/>
        <w:jc w:val="center"/>
        <w:rPr>
          <w:b/>
        </w:rPr>
      </w:pPr>
      <w:r w:rsidRPr="009E1857">
        <w:rPr>
          <w:b/>
        </w:rPr>
        <w:t>URZĄD GMINY SZYDŁOWO</w:t>
      </w:r>
    </w:p>
    <w:p w:rsidR="009E1857" w:rsidRPr="009E1857" w:rsidRDefault="009E1857" w:rsidP="009E1857">
      <w:pPr>
        <w:spacing w:after="0"/>
        <w:jc w:val="center"/>
        <w:rPr>
          <w:b/>
        </w:rPr>
      </w:pPr>
      <w:r w:rsidRPr="009E1857">
        <w:rPr>
          <w:b/>
        </w:rPr>
        <w:t>UL.MAZOWIECKA 61</w:t>
      </w:r>
    </w:p>
    <w:p w:rsidR="009E1857" w:rsidRPr="009E1857" w:rsidRDefault="009E1857" w:rsidP="009E1857">
      <w:pPr>
        <w:spacing w:after="0"/>
        <w:jc w:val="center"/>
        <w:rPr>
          <w:b/>
        </w:rPr>
      </w:pPr>
      <w:r w:rsidRPr="009E1857">
        <w:rPr>
          <w:b/>
        </w:rPr>
        <w:t>06-516 SZYDŁOWO</w:t>
      </w:r>
    </w:p>
    <w:p w:rsidR="009E1857" w:rsidRDefault="009E1857">
      <w:pPr>
        <w:rPr>
          <w:b/>
          <w:sz w:val="44"/>
          <w:szCs w:val="44"/>
        </w:rPr>
      </w:pPr>
    </w:p>
    <w:p w:rsidR="009E1857" w:rsidRDefault="00201286">
      <w:pPr>
        <w:rPr>
          <w:b/>
          <w:sz w:val="44"/>
          <w:szCs w:val="44"/>
        </w:rPr>
      </w:pPr>
      <w:r>
        <w:rPr>
          <w:b/>
          <w:noProof/>
          <w:sz w:val="44"/>
          <w:szCs w:val="44"/>
          <w:lang w:eastAsia="pl-PL"/>
        </w:rPr>
        <w:drawing>
          <wp:anchor distT="0" distB="0" distL="114300" distR="114300" simplePos="0" relativeHeight="251664384" behindDoc="0" locked="0" layoutInCell="1" allowOverlap="1">
            <wp:simplePos x="0" y="0"/>
            <wp:positionH relativeFrom="column">
              <wp:posOffset>1862455</wp:posOffset>
            </wp:positionH>
            <wp:positionV relativeFrom="paragraph">
              <wp:posOffset>10795</wp:posOffset>
            </wp:positionV>
            <wp:extent cx="2028825" cy="2638425"/>
            <wp:effectExtent l="0" t="0" r="9525" b="9525"/>
            <wp:wrapSquare wrapText="right"/>
            <wp:docPr id="2" name="Obraz 2" descr="HERB_UGSZYDŁ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RB_UGSZYDŁOW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8825" cy="263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857" w:rsidRDefault="009E1857" w:rsidP="00201286">
      <w:pPr>
        <w:jc w:val="center"/>
        <w:rPr>
          <w:b/>
          <w:sz w:val="44"/>
          <w:szCs w:val="44"/>
        </w:rPr>
      </w:pPr>
    </w:p>
    <w:p w:rsidR="009E1857" w:rsidRDefault="009E1857">
      <w:pPr>
        <w:rPr>
          <w:b/>
          <w:sz w:val="44"/>
          <w:szCs w:val="44"/>
        </w:rPr>
      </w:pPr>
    </w:p>
    <w:p w:rsidR="009E1857" w:rsidRDefault="009E1857">
      <w:pPr>
        <w:rPr>
          <w:b/>
          <w:sz w:val="44"/>
          <w:szCs w:val="44"/>
        </w:rPr>
      </w:pPr>
    </w:p>
    <w:p w:rsidR="009E1857" w:rsidRDefault="009E1857">
      <w:pPr>
        <w:rPr>
          <w:b/>
          <w:sz w:val="44"/>
          <w:szCs w:val="44"/>
        </w:rPr>
      </w:pPr>
    </w:p>
    <w:p w:rsidR="00201286" w:rsidRDefault="00201286" w:rsidP="00CF34A7">
      <w:pPr>
        <w:jc w:val="right"/>
        <w:rPr>
          <w:b/>
          <w:sz w:val="96"/>
          <w:szCs w:val="96"/>
        </w:rPr>
      </w:pPr>
    </w:p>
    <w:p w:rsidR="009E1857" w:rsidRPr="009E1857" w:rsidRDefault="009E1857" w:rsidP="009E1857">
      <w:pPr>
        <w:jc w:val="center"/>
        <w:rPr>
          <w:b/>
          <w:sz w:val="96"/>
          <w:szCs w:val="96"/>
        </w:rPr>
      </w:pPr>
      <w:r w:rsidRPr="009E1857">
        <w:rPr>
          <w:b/>
          <w:sz w:val="96"/>
          <w:szCs w:val="96"/>
        </w:rPr>
        <w:t xml:space="preserve">RAPORT </w:t>
      </w:r>
    </w:p>
    <w:p w:rsidR="009E1857" w:rsidRDefault="009E1857" w:rsidP="009E1857">
      <w:pPr>
        <w:jc w:val="center"/>
        <w:rPr>
          <w:b/>
          <w:sz w:val="44"/>
          <w:szCs w:val="44"/>
        </w:rPr>
      </w:pPr>
      <w:r w:rsidRPr="009E1857">
        <w:rPr>
          <w:b/>
          <w:sz w:val="44"/>
          <w:szCs w:val="44"/>
        </w:rPr>
        <w:t>O STANIE GMINY SZYDŁOWO</w:t>
      </w:r>
    </w:p>
    <w:p w:rsidR="009E1857" w:rsidRDefault="009E1857" w:rsidP="009E1857">
      <w:pPr>
        <w:jc w:val="center"/>
        <w:rPr>
          <w:b/>
          <w:sz w:val="28"/>
          <w:szCs w:val="28"/>
        </w:rPr>
      </w:pPr>
    </w:p>
    <w:p w:rsidR="009E1857" w:rsidRDefault="009E1857" w:rsidP="009E1857">
      <w:pPr>
        <w:jc w:val="center"/>
        <w:rPr>
          <w:b/>
          <w:sz w:val="28"/>
          <w:szCs w:val="28"/>
        </w:rPr>
      </w:pPr>
    </w:p>
    <w:p w:rsidR="009E1857" w:rsidRDefault="009E1857" w:rsidP="009E1857">
      <w:pPr>
        <w:jc w:val="center"/>
        <w:rPr>
          <w:b/>
          <w:sz w:val="28"/>
          <w:szCs w:val="28"/>
        </w:rPr>
      </w:pPr>
    </w:p>
    <w:p w:rsidR="009E1857" w:rsidRDefault="009E1857" w:rsidP="009E1857">
      <w:pPr>
        <w:jc w:val="center"/>
        <w:rPr>
          <w:b/>
          <w:sz w:val="28"/>
          <w:szCs w:val="28"/>
        </w:rPr>
      </w:pPr>
    </w:p>
    <w:p w:rsidR="009E1857" w:rsidRDefault="009E1857" w:rsidP="009E1857">
      <w:pPr>
        <w:jc w:val="center"/>
        <w:rPr>
          <w:b/>
          <w:sz w:val="28"/>
          <w:szCs w:val="28"/>
        </w:rPr>
      </w:pPr>
    </w:p>
    <w:p w:rsidR="009E1857" w:rsidRDefault="009E1857" w:rsidP="009E1857">
      <w:pPr>
        <w:jc w:val="center"/>
        <w:rPr>
          <w:b/>
          <w:sz w:val="28"/>
          <w:szCs w:val="28"/>
        </w:rPr>
      </w:pPr>
    </w:p>
    <w:p w:rsidR="009E1857" w:rsidRDefault="009E1857" w:rsidP="009E1857">
      <w:pPr>
        <w:jc w:val="center"/>
        <w:rPr>
          <w:b/>
          <w:sz w:val="28"/>
          <w:szCs w:val="28"/>
        </w:rPr>
      </w:pPr>
    </w:p>
    <w:p w:rsidR="009E1857" w:rsidRDefault="009E1857" w:rsidP="009E1857">
      <w:pPr>
        <w:jc w:val="center"/>
        <w:rPr>
          <w:b/>
          <w:sz w:val="28"/>
          <w:szCs w:val="28"/>
        </w:rPr>
      </w:pPr>
    </w:p>
    <w:p w:rsidR="009E1857" w:rsidRPr="009E1857" w:rsidRDefault="009E1857" w:rsidP="009E1857">
      <w:pPr>
        <w:jc w:val="center"/>
        <w:rPr>
          <w:b/>
          <w:sz w:val="24"/>
          <w:szCs w:val="24"/>
        </w:rPr>
      </w:pPr>
      <w:r w:rsidRPr="009E1857">
        <w:rPr>
          <w:b/>
          <w:sz w:val="24"/>
          <w:szCs w:val="24"/>
        </w:rPr>
        <w:t>SZYDŁOWO 2019 ROK</w:t>
      </w:r>
      <w:r w:rsidRPr="009E1857">
        <w:rPr>
          <w:b/>
          <w:sz w:val="24"/>
          <w:szCs w:val="24"/>
        </w:rPr>
        <w:br w:type="page"/>
      </w:r>
    </w:p>
    <w:p w:rsidR="0014057B" w:rsidRPr="001942E8" w:rsidRDefault="0014057B" w:rsidP="00B316C6">
      <w:pPr>
        <w:spacing w:line="360" w:lineRule="auto"/>
        <w:jc w:val="both"/>
        <w:rPr>
          <w:sz w:val="24"/>
          <w:szCs w:val="24"/>
        </w:rPr>
      </w:pPr>
      <w:bookmarkStart w:id="0" w:name="_GoBack"/>
      <w:bookmarkEnd w:id="0"/>
    </w:p>
    <w:sdt>
      <w:sdtPr>
        <w:rPr>
          <w:rFonts w:asciiTheme="minorHAnsi" w:eastAsiaTheme="minorHAnsi" w:hAnsiTheme="minorHAnsi" w:cstheme="minorBidi"/>
          <w:b w:val="0"/>
          <w:bCs w:val="0"/>
          <w:color w:val="auto"/>
          <w:sz w:val="22"/>
          <w:szCs w:val="22"/>
          <w:lang w:eastAsia="en-US"/>
        </w:rPr>
        <w:id w:val="225266149"/>
        <w:docPartObj>
          <w:docPartGallery w:val="Table of Contents"/>
          <w:docPartUnique/>
        </w:docPartObj>
      </w:sdtPr>
      <w:sdtContent>
        <w:p w:rsidR="009E1857" w:rsidRDefault="009E1857">
          <w:pPr>
            <w:pStyle w:val="Nagwekspisutreci"/>
          </w:pPr>
          <w:r>
            <w:t>Spis treści</w:t>
          </w:r>
        </w:p>
        <w:p w:rsidR="007106E5" w:rsidRDefault="009E1857">
          <w:pPr>
            <w:pStyle w:val="Spistreci1"/>
            <w:tabs>
              <w:tab w:val="left" w:pos="440"/>
              <w:tab w:val="right" w:leader="dot" w:pos="9062"/>
            </w:tabs>
            <w:rPr>
              <w:rFonts w:eastAsiaTheme="minorEastAsia"/>
              <w:noProof/>
              <w:lang w:eastAsia="pl-PL"/>
            </w:rPr>
          </w:pPr>
          <w:r>
            <w:fldChar w:fldCharType="begin"/>
          </w:r>
          <w:r>
            <w:instrText xml:space="preserve"> TOC \o "1-3" \h \z \u </w:instrText>
          </w:r>
          <w:r>
            <w:fldChar w:fldCharType="separate"/>
          </w:r>
          <w:hyperlink w:anchor="_Toc10101565" w:history="1">
            <w:r w:rsidR="007106E5" w:rsidRPr="008F5F25">
              <w:rPr>
                <w:rStyle w:val="Hipercze"/>
                <w:noProof/>
              </w:rPr>
              <w:t>I</w:t>
            </w:r>
            <w:r w:rsidR="007106E5">
              <w:rPr>
                <w:rFonts w:eastAsiaTheme="minorEastAsia"/>
                <w:noProof/>
                <w:lang w:eastAsia="pl-PL"/>
              </w:rPr>
              <w:tab/>
            </w:r>
            <w:r w:rsidR="007106E5" w:rsidRPr="008F5F25">
              <w:rPr>
                <w:rStyle w:val="Hipercze"/>
                <w:noProof/>
              </w:rPr>
              <w:t>Wstęp</w:t>
            </w:r>
            <w:r w:rsidR="007106E5">
              <w:rPr>
                <w:noProof/>
                <w:webHidden/>
              </w:rPr>
              <w:tab/>
            </w:r>
            <w:r w:rsidR="007106E5">
              <w:rPr>
                <w:noProof/>
                <w:webHidden/>
              </w:rPr>
              <w:fldChar w:fldCharType="begin"/>
            </w:r>
            <w:r w:rsidR="007106E5">
              <w:rPr>
                <w:noProof/>
                <w:webHidden/>
              </w:rPr>
              <w:instrText xml:space="preserve"> PAGEREF _Toc10101565 \h </w:instrText>
            </w:r>
            <w:r w:rsidR="007106E5">
              <w:rPr>
                <w:noProof/>
                <w:webHidden/>
              </w:rPr>
            </w:r>
            <w:r w:rsidR="007106E5">
              <w:rPr>
                <w:noProof/>
                <w:webHidden/>
              </w:rPr>
              <w:fldChar w:fldCharType="separate"/>
            </w:r>
            <w:r w:rsidR="007106E5">
              <w:rPr>
                <w:noProof/>
                <w:webHidden/>
              </w:rPr>
              <w:t>3</w:t>
            </w:r>
            <w:r w:rsidR="007106E5">
              <w:rPr>
                <w:noProof/>
                <w:webHidden/>
              </w:rPr>
              <w:fldChar w:fldCharType="end"/>
            </w:r>
          </w:hyperlink>
        </w:p>
        <w:p w:rsidR="007106E5" w:rsidRDefault="007106E5">
          <w:pPr>
            <w:pStyle w:val="Spistreci1"/>
            <w:tabs>
              <w:tab w:val="left" w:pos="440"/>
              <w:tab w:val="right" w:leader="dot" w:pos="9062"/>
            </w:tabs>
            <w:rPr>
              <w:rFonts w:eastAsiaTheme="minorEastAsia"/>
              <w:noProof/>
              <w:lang w:eastAsia="pl-PL"/>
            </w:rPr>
          </w:pPr>
          <w:hyperlink w:anchor="_Toc10101566" w:history="1">
            <w:r w:rsidRPr="008F5F25">
              <w:rPr>
                <w:rStyle w:val="Hipercze"/>
                <w:noProof/>
              </w:rPr>
              <w:t>II</w:t>
            </w:r>
            <w:r>
              <w:rPr>
                <w:rFonts w:eastAsiaTheme="minorEastAsia"/>
                <w:noProof/>
                <w:lang w:eastAsia="pl-PL"/>
              </w:rPr>
              <w:tab/>
            </w:r>
            <w:r w:rsidRPr="008F5F25">
              <w:rPr>
                <w:rStyle w:val="Hipercze"/>
                <w:noProof/>
              </w:rPr>
              <w:t xml:space="preserve"> Informacje ogólne</w:t>
            </w:r>
            <w:r>
              <w:rPr>
                <w:noProof/>
                <w:webHidden/>
              </w:rPr>
              <w:tab/>
            </w:r>
            <w:r>
              <w:rPr>
                <w:noProof/>
                <w:webHidden/>
              </w:rPr>
              <w:fldChar w:fldCharType="begin"/>
            </w:r>
            <w:r>
              <w:rPr>
                <w:noProof/>
                <w:webHidden/>
              </w:rPr>
              <w:instrText xml:space="preserve"> PAGEREF _Toc10101566 \h </w:instrText>
            </w:r>
            <w:r>
              <w:rPr>
                <w:noProof/>
                <w:webHidden/>
              </w:rPr>
            </w:r>
            <w:r>
              <w:rPr>
                <w:noProof/>
                <w:webHidden/>
              </w:rPr>
              <w:fldChar w:fldCharType="separate"/>
            </w:r>
            <w:r>
              <w:rPr>
                <w:noProof/>
                <w:webHidden/>
              </w:rPr>
              <w:t>4</w:t>
            </w:r>
            <w:r>
              <w:rPr>
                <w:noProof/>
                <w:webHidden/>
              </w:rPr>
              <w:fldChar w:fldCharType="end"/>
            </w:r>
          </w:hyperlink>
        </w:p>
        <w:p w:rsidR="007106E5" w:rsidRDefault="007106E5">
          <w:pPr>
            <w:pStyle w:val="Spistreci2"/>
            <w:tabs>
              <w:tab w:val="right" w:leader="dot" w:pos="9062"/>
            </w:tabs>
            <w:rPr>
              <w:rFonts w:eastAsiaTheme="minorEastAsia"/>
              <w:noProof/>
              <w:lang w:eastAsia="pl-PL"/>
            </w:rPr>
          </w:pPr>
          <w:hyperlink w:anchor="_Toc10101567" w:history="1">
            <w:r w:rsidRPr="008F5F25">
              <w:rPr>
                <w:rStyle w:val="Hipercze"/>
                <w:noProof/>
              </w:rPr>
              <w:t>Ogólna charakterystyka gminy</w:t>
            </w:r>
            <w:r>
              <w:rPr>
                <w:noProof/>
                <w:webHidden/>
              </w:rPr>
              <w:tab/>
            </w:r>
            <w:r>
              <w:rPr>
                <w:noProof/>
                <w:webHidden/>
              </w:rPr>
              <w:fldChar w:fldCharType="begin"/>
            </w:r>
            <w:r>
              <w:rPr>
                <w:noProof/>
                <w:webHidden/>
              </w:rPr>
              <w:instrText xml:space="preserve"> PAGEREF _Toc10101567 \h </w:instrText>
            </w:r>
            <w:r>
              <w:rPr>
                <w:noProof/>
                <w:webHidden/>
              </w:rPr>
            </w:r>
            <w:r>
              <w:rPr>
                <w:noProof/>
                <w:webHidden/>
              </w:rPr>
              <w:fldChar w:fldCharType="separate"/>
            </w:r>
            <w:r>
              <w:rPr>
                <w:noProof/>
                <w:webHidden/>
              </w:rPr>
              <w:t>4</w:t>
            </w:r>
            <w:r>
              <w:rPr>
                <w:noProof/>
                <w:webHidden/>
              </w:rPr>
              <w:fldChar w:fldCharType="end"/>
            </w:r>
          </w:hyperlink>
        </w:p>
        <w:p w:rsidR="007106E5" w:rsidRDefault="007106E5">
          <w:pPr>
            <w:pStyle w:val="Spistreci1"/>
            <w:tabs>
              <w:tab w:val="left" w:pos="440"/>
              <w:tab w:val="right" w:leader="dot" w:pos="9062"/>
            </w:tabs>
            <w:rPr>
              <w:rFonts w:eastAsiaTheme="minorEastAsia"/>
              <w:noProof/>
              <w:lang w:eastAsia="pl-PL"/>
            </w:rPr>
          </w:pPr>
          <w:hyperlink w:anchor="_Toc10101568" w:history="1">
            <w:r w:rsidRPr="008F5F25">
              <w:rPr>
                <w:rStyle w:val="Hipercze"/>
                <w:noProof/>
              </w:rPr>
              <w:t>III</w:t>
            </w:r>
            <w:r>
              <w:rPr>
                <w:rFonts w:eastAsiaTheme="minorEastAsia"/>
                <w:noProof/>
                <w:lang w:eastAsia="pl-PL"/>
              </w:rPr>
              <w:tab/>
            </w:r>
            <w:r w:rsidRPr="008F5F25">
              <w:rPr>
                <w:rStyle w:val="Hipercze"/>
                <w:noProof/>
              </w:rPr>
              <w:t>Informacje inwestycyjne i finansowe</w:t>
            </w:r>
            <w:r>
              <w:rPr>
                <w:noProof/>
                <w:webHidden/>
              </w:rPr>
              <w:tab/>
            </w:r>
            <w:r>
              <w:rPr>
                <w:noProof/>
                <w:webHidden/>
              </w:rPr>
              <w:fldChar w:fldCharType="begin"/>
            </w:r>
            <w:r>
              <w:rPr>
                <w:noProof/>
                <w:webHidden/>
              </w:rPr>
              <w:instrText xml:space="preserve"> PAGEREF _Toc10101568 \h </w:instrText>
            </w:r>
            <w:r>
              <w:rPr>
                <w:noProof/>
                <w:webHidden/>
              </w:rPr>
            </w:r>
            <w:r>
              <w:rPr>
                <w:noProof/>
                <w:webHidden/>
              </w:rPr>
              <w:fldChar w:fldCharType="separate"/>
            </w:r>
            <w:r>
              <w:rPr>
                <w:noProof/>
                <w:webHidden/>
              </w:rPr>
              <w:t>9</w:t>
            </w:r>
            <w:r>
              <w:rPr>
                <w:noProof/>
                <w:webHidden/>
              </w:rPr>
              <w:fldChar w:fldCharType="end"/>
            </w:r>
          </w:hyperlink>
        </w:p>
        <w:p w:rsidR="007106E5" w:rsidRDefault="007106E5">
          <w:pPr>
            <w:pStyle w:val="Spistreci2"/>
            <w:tabs>
              <w:tab w:val="right" w:leader="dot" w:pos="9062"/>
            </w:tabs>
            <w:rPr>
              <w:rFonts w:eastAsiaTheme="minorEastAsia"/>
              <w:noProof/>
              <w:lang w:eastAsia="pl-PL"/>
            </w:rPr>
          </w:pPr>
          <w:hyperlink w:anchor="_Toc10101569" w:history="1">
            <w:r w:rsidRPr="008F5F25">
              <w:rPr>
                <w:rStyle w:val="Hipercze"/>
                <w:noProof/>
              </w:rPr>
              <w:t>3.1 Wykonanie budżetu Gminy Szydłowo</w:t>
            </w:r>
            <w:r>
              <w:rPr>
                <w:noProof/>
                <w:webHidden/>
              </w:rPr>
              <w:tab/>
            </w:r>
            <w:r>
              <w:rPr>
                <w:noProof/>
                <w:webHidden/>
              </w:rPr>
              <w:fldChar w:fldCharType="begin"/>
            </w:r>
            <w:r>
              <w:rPr>
                <w:noProof/>
                <w:webHidden/>
              </w:rPr>
              <w:instrText xml:space="preserve"> PAGEREF _Toc10101569 \h </w:instrText>
            </w:r>
            <w:r>
              <w:rPr>
                <w:noProof/>
                <w:webHidden/>
              </w:rPr>
            </w:r>
            <w:r>
              <w:rPr>
                <w:noProof/>
                <w:webHidden/>
              </w:rPr>
              <w:fldChar w:fldCharType="separate"/>
            </w:r>
            <w:r>
              <w:rPr>
                <w:noProof/>
                <w:webHidden/>
              </w:rPr>
              <w:t>9</w:t>
            </w:r>
            <w:r>
              <w:rPr>
                <w:noProof/>
                <w:webHidden/>
              </w:rPr>
              <w:fldChar w:fldCharType="end"/>
            </w:r>
          </w:hyperlink>
        </w:p>
        <w:p w:rsidR="007106E5" w:rsidRDefault="007106E5">
          <w:pPr>
            <w:pStyle w:val="Spistreci2"/>
            <w:tabs>
              <w:tab w:val="left" w:pos="880"/>
              <w:tab w:val="right" w:leader="dot" w:pos="9062"/>
            </w:tabs>
            <w:rPr>
              <w:rFonts w:eastAsiaTheme="minorEastAsia"/>
              <w:noProof/>
              <w:lang w:eastAsia="pl-PL"/>
            </w:rPr>
          </w:pPr>
          <w:hyperlink w:anchor="_Toc10101571" w:history="1">
            <w:r w:rsidRPr="008F5F25">
              <w:rPr>
                <w:rStyle w:val="Hipercze"/>
                <w:noProof/>
              </w:rPr>
              <w:t>3.2</w:t>
            </w:r>
            <w:r>
              <w:rPr>
                <w:rFonts w:eastAsiaTheme="minorEastAsia"/>
                <w:noProof/>
                <w:lang w:eastAsia="pl-PL"/>
              </w:rPr>
              <w:tab/>
            </w:r>
            <w:r w:rsidRPr="008F5F25">
              <w:rPr>
                <w:rStyle w:val="Hipercze"/>
                <w:noProof/>
              </w:rPr>
              <w:t>Wykonanie wydatków</w:t>
            </w:r>
            <w:r>
              <w:rPr>
                <w:noProof/>
                <w:webHidden/>
              </w:rPr>
              <w:tab/>
            </w:r>
            <w:r>
              <w:rPr>
                <w:noProof/>
                <w:webHidden/>
              </w:rPr>
              <w:fldChar w:fldCharType="begin"/>
            </w:r>
            <w:r>
              <w:rPr>
                <w:noProof/>
                <w:webHidden/>
              </w:rPr>
              <w:instrText xml:space="preserve"> PAGEREF _Toc10101571 \h </w:instrText>
            </w:r>
            <w:r>
              <w:rPr>
                <w:noProof/>
                <w:webHidden/>
              </w:rPr>
            </w:r>
            <w:r>
              <w:rPr>
                <w:noProof/>
                <w:webHidden/>
              </w:rPr>
              <w:fldChar w:fldCharType="separate"/>
            </w:r>
            <w:r>
              <w:rPr>
                <w:noProof/>
                <w:webHidden/>
              </w:rPr>
              <w:t>14</w:t>
            </w:r>
            <w:r>
              <w:rPr>
                <w:noProof/>
                <w:webHidden/>
              </w:rPr>
              <w:fldChar w:fldCharType="end"/>
            </w:r>
          </w:hyperlink>
        </w:p>
        <w:p w:rsidR="007106E5" w:rsidRDefault="007106E5">
          <w:pPr>
            <w:pStyle w:val="Spistreci1"/>
            <w:tabs>
              <w:tab w:val="left" w:pos="440"/>
              <w:tab w:val="right" w:leader="dot" w:pos="9062"/>
            </w:tabs>
            <w:rPr>
              <w:rFonts w:eastAsiaTheme="minorEastAsia"/>
              <w:noProof/>
              <w:lang w:eastAsia="pl-PL"/>
            </w:rPr>
          </w:pPr>
          <w:hyperlink w:anchor="_Toc10101572" w:history="1">
            <w:r w:rsidRPr="008F5F25">
              <w:rPr>
                <w:rStyle w:val="Hipercze"/>
                <w:noProof/>
              </w:rPr>
              <w:t>IV</w:t>
            </w:r>
            <w:r>
              <w:rPr>
                <w:rFonts w:eastAsiaTheme="minorEastAsia"/>
                <w:noProof/>
                <w:lang w:eastAsia="pl-PL"/>
              </w:rPr>
              <w:tab/>
            </w:r>
            <w:r w:rsidRPr="008F5F25">
              <w:rPr>
                <w:rStyle w:val="Hipercze"/>
                <w:noProof/>
              </w:rPr>
              <w:t>Informacja o stanie mienia komunalnego</w:t>
            </w:r>
            <w:r>
              <w:rPr>
                <w:noProof/>
                <w:webHidden/>
              </w:rPr>
              <w:tab/>
            </w:r>
            <w:r>
              <w:rPr>
                <w:noProof/>
                <w:webHidden/>
              </w:rPr>
              <w:fldChar w:fldCharType="begin"/>
            </w:r>
            <w:r>
              <w:rPr>
                <w:noProof/>
                <w:webHidden/>
              </w:rPr>
              <w:instrText xml:space="preserve"> PAGEREF _Toc10101572 \h </w:instrText>
            </w:r>
            <w:r>
              <w:rPr>
                <w:noProof/>
                <w:webHidden/>
              </w:rPr>
            </w:r>
            <w:r>
              <w:rPr>
                <w:noProof/>
                <w:webHidden/>
              </w:rPr>
              <w:fldChar w:fldCharType="separate"/>
            </w:r>
            <w:r>
              <w:rPr>
                <w:noProof/>
                <w:webHidden/>
              </w:rPr>
              <w:t>26</w:t>
            </w:r>
            <w:r>
              <w:rPr>
                <w:noProof/>
                <w:webHidden/>
              </w:rPr>
              <w:fldChar w:fldCharType="end"/>
            </w:r>
          </w:hyperlink>
        </w:p>
        <w:p w:rsidR="007106E5" w:rsidRDefault="007106E5">
          <w:pPr>
            <w:pStyle w:val="Spistreci1"/>
            <w:tabs>
              <w:tab w:val="left" w:pos="440"/>
              <w:tab w:val="right" w:leader="dot" w:pos="9062"/>
            </w:tabs>
            <w:rPr>
              <w:rFonts w:eastAsiaTheme="minorEastAsia"/>
              <w:noProof/>
              <w:lang w:eastAsia="pl-PL"/>
            </w:rPr>
          </w:pPr>
          <w:hyperlink w:anchor="_Toc10101573" w:history="1">
            <w:r w:rsidRPr="008F5F25">
              <w:rPr>
                <w:rStyle w:val="Hipercze"/>
                <w:rFonts w:eastAsia="Times New Roman"/>
                <w:noProof/>
              </w:rPr>
              <w:t>V</w:t>
            </w:r>
            <w:r>
              <w:rPr>
                <w:rFonts w:eastAsiaTheme="minorEastAsia"/>
                <w:noProof/>
                <w:lang w:eastAsia="pl-PL"/>
              </w:rPr>
              <w:tab/>
            </w:r>
            <w:r w:rsidRPr="008F5F25">
              <w:rPr>
                <w:rStyle w:val="Hipercze"/>
                <w:rFonts w:eastAsia="Times New Roman"/>
                <w:noProof/>
              </w:rPr>
              <w:t>Informacja o realizacji polityk, programów, strategii</w:t>
            </w:r>
            <w:r>
              <w:rPr>
                <w:noProof/>
                <w:webHidden/>
              </w:rPr>
              <w:tab/>
            </w:r>
            <w:r>
              <w:rPr>
                <w:noProof/>
                <w:webHidden/>
              </w:rPr>
              <w:fldChar w:fldCharType="begin"/>
            </w:r>
            <w:r>
              <w:rPr>
                <w:noProof/>
                <w:webHidden/>
              </w:rPr>
              <w:instrText xml:space="preserve"> PAGEREF _Toc10101573 \h </w:instrText>
            </w:r>
            <w:r>
              <w:rPr>
                <w:noProof/>
                <w:webHidden/>
              </w:rPr>
            </w:r>
            <w:r>
              <w:rPr>
                <w:noProof/>
                <w:webHidden/>
              </w:rPr>
              <w:fldChar w:fldCharType="separate"/>
            </w:r>
            <w:r>
              <w:rPr>
                <w:noProof/>
                <w:webHidden/>
              </w:rPr>
              <w:t>28</w:t>
            </w:r>
            <w:r>
              <w:rPr>
                <w:noProof/>
                <w:webHidden/>
              </w:rPr>
              <w:fldChar w:fldCharType="end"/>
            </w:r>
          </w:hyperlink>
        </w:p>
        <w:p w:rsidR="007106E5" w:rsidRDefault="007106E5">
          <w:pPr>
            <w:pStyle w:val="Spistreci2"/>
            <w:tabs>
              <w:tab w:val="right" w:leader="dot" w:pos="9062"/>
            </w:tabs>
            <w:rPr>
              <w:rFonts w:eastAsiaTheme="minorEastAsia"/>
              <w:noProof/>
              <w:lang w:eastAsia="pl-PL"/>
            </w:rPr>
          </w:pPr>
          <w:hyperlink w:anchor="_Toc10101574" w:history="1">
            <w:r w:rsidRPr="008F5F25">
              <w:rPr>
                <w:rStyle w:val="Hipercze"/>
                <w:noProof/>
              </w:rPr>
              <w:t>5.1  Strategia Rozwoju Społeczno-Gospodarczego Gminy Szydłowo</w:t>
            </w:r>
            <w:r>
              <w:rPr>
                <w:noProof/>
                <w:webHidden/>
              </w:rPr>
              <w:tab/>
            </w:r>
            <w:r>
              <w:rPr>
                <w:noProof/>
                <w:webHidden/>
              </w:rPr>
              <w:fldChar w:fldCharType="begin"/>
            </w:r>
            <w:r>
              <w:rPr>
                <w:noProof/>
                <w:webHidden/>
              </w:rPr>
              <w:instrText xml:space="preserve"> PAGEREF _Toc10101574 \h </w:instrText>
            </w:r>
            <w:r>
              <w:rPr>
                <w:noProof/>
                <w:webHidden/>
              </w:rPr>
            </w:r>
            <w:r>
              <w:rPr>
                <w:noProof/>
                <w:webHidden/>
              </w:rPr>
              <w:fldChar w:fldCharType="separate"/>
            </w:r>
            <w:r>
              <w:rPr>
                <w:noProof/>
                <w:webHidden/>
              </w:rPr>
              <w:t>28</w:t>
            </w:r>
            <w:r>
              <w:rPr>
                <w:noProof/>
                <w:webHidden/>
              </w:rPr>
              <w:fldChar w:fldCharType="end"/>
            </w:r>
          </w:hyperlink>
        </w:p>
        <w:p w:rsidR="007106E5" w:rsidRDefault="007106E5">
          <w:pPr>
            <w:pStyle w:val="Spistreci2"/>
            <w:tabs>
              <w:tab w:val="right" w:leader="dot" w:pos="9062"/>
            </w:tabs>
            <w:rPr>
              <w:rFonts w:eastAsiaTheme="minorEastAsia"/>
              <w:noProof/>
              <w:lang w:eastAsia="pl-PL"/>
            </w:rPr>
          </w:pPr>
          <w:hyperlink w:anchor="_Toc10101575" w:history="1">
            <w:r w:rsidRPr="008F5F25">
              <w:rPr>
                <w:rStyle w:val="Hipercze"/>
                <w:noProof/>
              </w:rPr>
              <w:t>5.2 Zagospodarowanie Przestrzenne Gminy Szydłowo</w:t>
            </w:r>
            <w:r>
              <w:rPr>
                <w:noProof/>
                <w:webHidden/>
              </w:rPr>
              <w:tab/>
            </w:r>
            <w:r>
              <w:rPr>
                <w:noProof/>
                <w:webHidden/>
              </w:rPr>
              <w:fldChar w:fldCharType="begin"/>
            </w:r>
            <w:r>
              <w:rPr>
                <w:noProof/>
                <w:webHidden/>
              </w:rPr>
              <w:instrText xml:space="preserve"> PAGEREF _Toc10101575 \h </w:instrText>
            </w:r>
            <w:r>
              <w:rPr>
                <w:noProof/>
                <w:webHidden/>
              </w:rPr>
            </w:r>
            <w:r>
              <w:rPr>
                <w:noProof/>
                <w:webHidden/>
              </w:rPr>
              <w:fldChar w:fldCharType="separate"/>
            </w:r>
            <w:r>
              <w:rPr>
                <w:noProof/>
                <w:webHidden/>
              </w:rPr>
              <w:t>28</w:t>
            </w:r>
            <w:r>
              <w:rPr>
                <w:noProof/>
                <w:webHidden/>
              </w:rPr>
              <w:fldChar w:fldCharType="end"/>
            </w:r>
          </w:hyperlink>
        </w:p>
        <w:p w:rsidR="007106E5" w:rsidRDefault="007106E5">
          <w:pPr>
            <w:pStyle w:val="Spistreci2"/>
            <w:tabs>
              <w:tab w:val="right" w:leader="dot" w:pos="9062"/>
            </w:tabs>
            <w:rPr>
              <w:rFonts w:eastAsiaTheme="minorEastAsia"/>
              <w:noProof/>
              <w:lang w:eastAsia="pl-PL"/>
            </w:rPr>
          </w:pPr>
          <w:hyperlink w:anchor="_Toc10101576" w:history="1">
            <w:r w:rsidRPr="008F5F25">
              <w:rPr>
                <w:rStyle w:val="Hipercze"/>
                <w:noProof/>
              </w:rPr>
              <w:t>5.3 Program Rewitalizacji Gminy Szydłowo</w:t>
            </w:r>
            <w:r>
              <w:rPr>
                <w:noProof/>
                <w:webHidden/>
              </w:rPr>
              <w:tab/>
            </w:r>
            <w:r>
              <w:rPr>
                <w:noProof/>
                <w:webHidden/>
              </w:rPr>
              <w:fldChar w:fldCharType="begin"/>
            </w:r>
            <w:r>
              <w:rPr>
                <w:noProof/>
                <w:webHidden/>
              </w:rPr>
              <w:instrText xml:space="preserve"> PAGEREF _Toc10101576 \h </w:instrText>
            </w:r>
            <w:r>
              <w:rPr>
                <w:noProof/>
                <w:webHidden/>
              </w:rPr>
            </w:r>
            <w:r>
              <w:rPr>
                <w:noProof/>
                <w:webHidden/>
              </w:rPr>
              <w:fldChar w:fldCharType="separate"/>
            </w:r>
            <w:r>
              <w:rPr>
                <w:noProof/>
                <w:webHidden/>
              </w:rPr>
              <w:t>43</w:t>
            </w:r>
            <w:r>
              <w:rPr>
                <w:noProof/>
                <w:webHidden/>
              </w:rPr>
              <w:fldChar w:fldCharType="end"/>
            </w:r>
          </w:hyperlink>
        </w:p>
        <w:p w:rsidR="007106E5" w:rsidRDefault="007106E5">
          <w:pPr>
            <w:pStyle w:val="Spistreci2"/>
            <w:tabs>
              <w:tab w:val="right" w:leader="dot" w:pos="9062"/>
            </w:tabs>
            <w:rPr>
              <w:rFonts w:eastAsiaTheme="minorEastAsia"/>
              <w:noProof/>
              <w:lang w:eastAsia="pl-PL"/>
            </w:rPr>
          </w:pPr>
          <w:hyperlink w:anchor="_Toc10101577" w:history="1">
            <w:r w:rsidRPr="008F5F25">
              <w:rPr>
                <w:rStyle w:val="Hipercze"/>
                <w:noProof/>
              </w:rPr>
              <w:t>5.4 Plan Gospodarki Niskoemisyjnej  na lata 2017-2020</w:t>
            </w:r>
            <w:r>
              <w:rPr>
                <w:noProof/>
                <w:webHidden/>
              </w:rPr>
              <w:tab/>
            </w:r>
            <w:r>
              <w:rPr>
                <w:noProof/>
                <w:webHidden/>
              </w:rPr>
              <w:fldChar w:fldCharType="begin"/>
            </w:r>
            <w:r>
              <w:rPr>
                <w:noProof/>
                <w:webHidden/>
              </w:rPr>
              <w:instrText xml:space="preserve"> PAGEREF _Toc10101577 \h </w:instrText>
            </w:r>
            <w:r>
              <w:rPr>
                <w:noProof/>
                <w:webHidden/>
              </w:rPr>
            </w:r>
            <w:r>
              <w:rPr>
                <w:noProof/>
                <w:webHidden/>
              </w:rPr>
              <w:fldChar w:fldCharType="separate"/>
            </w:r>
            <w:r>
              <w:rPr>
                <w:noProof/>
                <w:webHidden/>
              </w:rPr>
              <w:t>46</w:t>
            </w:r>
            <w:r>
              <w:rPr>
                <w:noProof/>
                <w:webHidden/>
              </w:rPr>
              <w:fldChar w:fldCharType="end"/>
            </w:r>
          </w:hyperlink>
        </w:p>
        <w:p w:rsidR="007106E5" w:rsidRDefault="007106E5">
          <w:pPr>
            <w:pStyle w:val="Spistreci2"/>
            <w:tabs>
              <w:tab w:val="right" w:leader="dot" w:pos="9062"/>
            </w:tabs>
            <w:rPr>
              <w:rFonts w:eastAsiaTheme="minorEastAsia"/>
              <w:noProof/>
              <w:lang w:eastAsia="pl-PL"/>
            </w:rPr>
          </w:pPr>
          <w:hyperlink w:anchor="_Toc10101578" w:history="1">
            <w:r w:rsidRPr="008F5F25">
              <w:rPr>
                <w:rStyle w:val="Hipercze"/>
                <w:noProof/>
              </w:rPr>
              <w:t>5.5 Program Ochrony Środowiska na lata 2017-2020 z perspektywą do 2024 roku</w:t>
            </w:r>
            <w:r>
              <w:rPr>
                <w:noProof/>
                <w:webHidden/>
              </w:rPr>
              <w:tab/>
            </w:r>
            <w:r>
              <w:rPr>
                <w:noProof/>
                <w:webHidden/>
              </w:rPr>
              <w:fldChar w:fldCharType="begin"/>
            </w:r>
            <w:r>
              <w:rPr>
                <w:noProof/>
                <w:webHidden/>
              </w:rPr>
              <w:instrText xml:space="preserve"> PAGEREF _Toc10101578 \h </w:instrText>
            </w:r>
            <w:r>
              <w:rPr>
                <w:noProof/>
                <w:webHidden/>
              </w:rPr>
            </w:r>
            <w:r>
              <w:rPr>
                <w:noProof/>
                <w:webHidden/>
              </w:rPr>
              <w:fldChar w:fldCharType="separate"/>
            </w:r>
            <w:r>
              <w:rPr>
                <w:noProof/>
                <w:webHidden/>
              </w:rPr>
              <w:t>49</w:t>
            </w:r>
            <w:r>
              <w:rPr>
                <w:noProof/>
                <w:webHidden/>
              </w:rPr>
              <w:fldChar w:fldCharType="end"/>
            </w:r>
          </w:hyperlink>
        </w:p>
        <w:p w:rsidR="007106E5" w:rsidRDefault="007106E5">
          <w:pPr>
            <w:pStyle w:val="Spistreci2"/>
            <w:tabs>
              <w:tab w:val="right" w:leader="dot" w:pos="9062"/>
            </w:tabs>
            <w:rPr>
              <w:rFonts w:eastAsiaTheme="minorEastAsia"/>
              <w:noProof/>
              <w:lang w:eastAsia="pl-PL"/>
            </w:rPr>
          </w:pPr>
          <w:hyperlink w:anchor="_Toc10101579" w:history="1">
            <w:r w:rsidRPr="008F5F25">
              <w:rPr>
                <w:rStyle w:val="Hipercze"/>
                <w:noProof/>
              </w:rPr>
              <w:t>5.6 Gminny Program Opieki nad Zabytkami</w:t>
            </w:r>
            <w:r>
              <w:rPr>
                <w:noProof/>
                <w:webHidden/>
              </w:rPr>
              <w:tab/>
            </w:r>
            <w:r>
              <w:rPr>
                <w:noProof/>
                <w:webHidden/>
              </w:rPr>
              <w:fldChar w:fldCharType="begin"/>
            </w:r>
            <w:r>
              <w:rPr>
                <w:noProof/>
                <w:webHidden/>
              </w:rPr>
              <w:instrText xml:space="preserve"> PAGEREF _Toc10101579 \h </w:instrText>
            </w:r>
            <w:r>
              <w:rPr>
                <w:noProof/>
                <w:webHidden/>
              </w:rPr>
            </w:r>
            <w:r>
              <w:rPr>
                <w:noProof/>
                <w:webHidden/>
              </w:rPr>
              <w:fldChar w:fldCharType="separate"/>
            </w:r>
            <w:r>
              <w:rPr>
                <w:noProof/>
                <w:webHidden/>
              </w:rPr>
              <w:t>50</w:t>
            </w:r>
            <w:r>
              <w:rPr>
                <w:noProof/>
                <w:webHidden/>
              </w:rPr>
              <w:fldChar w:fldCharType="end"/>
            </w:r>
          </w:hyperlink>
        </w:p>
        <w:p w:rsidR="007106E5" w:rsidRDefault="007106E5">
          <w:pPr>
            <w:pStyle w:val="Spistreci2"/>
            <w:tabs>
              <w:tab w:val="right" w:leader="dot" w:pos="9062"/>
            </w:tabs>
            <w:rPr>
              <w:rFonts w:eastAsiaTheme="minorEastAsia"/>
              <w:noProof/>
              <w:lang w:eastAsia="pl-PL"/>
            </w:rPr>
          </w:pPr>
          <w:hyperlink w:anchor="_Toc10101580" w:history="1">
            <w:r w:rsidRPr="008F5F25">
              <w:rPr>
                <w:rStyle w:val="Hipercze"/>
                <w:noProof/>
              </w:rPr>
              <w:t>5.7 Gminny Program Wspierania Rodziny na lata 2017 – 2019</w:t>
            </w:r>
            <w:r>
              <w:rPr>
                <w:noProof/>
                <w:webHidden/>
              </w:rPr>
              <w:tab/>
            </w:r>
            <w:r>
              <w:rPr>
                <w:noProof/>
                <w:webHidden/>
              </w:rPr>
              <w:fldChar w:fldCharType="begin"/>
            </w:r>
            <w:r>
              <w:rPr>
                <w:noProof/>
                <w:webHidden/>
              </w:rPr>
              <w:instrText xml:space="preserve"> PAGEREF _Toc10101580 \h </w:instrText>
            </w:r>
            <w:r>
              <w:rPr>
                <w:noProof/>
                <w:webHidden/>
              </w:rPr>
            </w:r>
            <w:r>
              <w:rPr>
                <w:noProof/>
                <w:webHidden/>
              </w:rPr>
              <w:fldChar w:fldCharType="separate"/>
            </w:r>
            <w:r>
              <w:rPr>
                <w:noProof/>
                <w:webHidden/>
              </w:rPr>
              <w:t>52</w:t>
            </w:r>
            <w:r>
              <w:rPr>
                <w:noProof/>
                <w:webHidden/>
              </w:rPr>
              <w:fldChar w:fldCharType="end"/>
            </w:r>
          </w:hyperlink>
        </w:p>
        <w:p w:rsidR="007106E5" w:rsidRDefault="007106E5">
          <w:pPr>
            <w:pStyle w:val="Spistreci2"/>
            <w:tabs>
              <w:tab w:val="right" w:leader="dot" w:pos="9062"/>
            </w:tabs>
            <w:rPr>
              <w:rFonts w:eastAsiaTheme="minorEastAsia"/>
              <w:noProof/>
              <w:lang w:eastAsia="pl-PL"/>
            </w:rPr>
          </w:pPr>
          <w:hyperlink w:anchor="_Toc10101581" w:history="1">
            <w:r w:rsidRPr="008F5F25">
              <w:rPr>
                <w:rStyle w:val="Hipercze"/>
                <w:noProof/>
              </w:rPr>
              <w:t>5.8 Gminny Program Przeciwdziałania Przemocy w Rodzinie oraz Ochrony Ofiar Przemocy  w Rodzinie w Gminie Szydłowo na lata 2016 – 2020</w:t>
            </w:r>
            <w:r>
              <w:rPr>
                <w:noProof/>
                <w:webHidden/>
              </w:rPr>
              <w:tab/>
            </w:r>
            <w:r>
              <w:rPr>
                <w:noProof/>
                <w:webHidden/>
              </w:rPr>
              <w:fldChar w:fldCharType="begin"/>
            </w:r>
            <w:r>
              <w:rPr>
                <w:noProof/>
                <w:webHidden/>
              </w:rPr>
              <w:instrText xml:space="preserve"> PAGEREF _Toc10101581 \h </w:instrText>
            </w:r>
            <w:r>
              <w:rPr>
                <w:noProof/>
                <w:webHidden/>
              </w:rPr>
            </w:r>
            <w:r>
              <w:rPr>
                <w:noProof/>
                <w:webHidden/>
              </w:rPr>
              <w:fldChar w:fldCharType="separate"/>
            </w:r>
            <w:r>
              <w:rPr>
                <w:noProof/>
                <w:webHidden/>
              </w:rPr>
              <w:t>53</w:t>
            </w:r>
            <w:r>
              <w:rPr>
                <w:noProof/>
                <w:webHidden/>
              </w:rPr>
              <w:fldChar w:fldCharType="end"/>
            </w:r>
          </w:hyperlink>
        </w:p>
        <w:p w:rsidR="007106E5" w:rsidRDefault="007106E5">
          <w:pPr>
            <w:pStyle w:val="Spistreci2"/>
            <w:tabs>
              <w:tab w:val="right" w:leader="dot" w:pos="9062"/>
            </w:tabs>
            <w:rPr>
              <w:rFonts w:eastAsiaTheme="minorEastAsia"/>
              <w:noProof/>
              <w:lang w:eastAsia="pl-PL"/>
            </w:rPr>
          </w:pPr>
          <w:hyperlink w:anchor="_Toc10101582" w:history="1">
            <w:r w:rsidRPr="008F5F25">
              <w:rPr>
                <w:rStyle w:val="Hipercze"/>
                <w:noProof/>
              </w:rPr>
              <w:t>5.9 Strategia Rozwiązywania Problemów Społecznych w Gminie Szydłowo</w:t>
            </w:r>
            <w:r>
              <w:rPr>
                <w:noProof/>
                <w:webHidden/>
              </w:rPr>
              <w:tab/>
            </w:r>
            <w:r>
              <w:rPr>
                <w:noProof/>
                <w:webHidden/>
              </w:rPr>
              <w:fldChar w:fldCharType="begin"/>
            </w:r>
            <w:r>
              <w:rPr>
                <w:noProof/>
                <w:webHidden/>
              </w:rPr>
              <w:instrText xml:space="preserve"> PAGEREF _Toc10101582 \h </w:instrText>
            </w:r>
            <w:r>
              <w:rPr>
                <w:noProof/>
                <w:webHidden/>
              </w:rPr>
            </w:r>
            <w:r>
              <w:rPr>
                <w:noProof/>
                <w:webHidden/>
              </w:rPr>
              <w:fldChar w:fldCharType="separate"/>
            </w:r>
            <w:r>
              <w:rPr>
                <w:noProof/>
                <w:webHidden/>
              </w:rPr>
              <w:t>55</w:t>
            </w:r>
            <w:r>
              <w:rPr>
                <w:noProof/>
                <w:webHidden/>
              </w:rPr>
              <w:fldChar w:fldCharType="end"/>
            </w:r>
          </w:hyperlink>
        </w:p>
        <w:p w:rsidR="007106E5" w:rsidRDefault="007106E5">
          <w:pPr>
            <w:pStyle w:val="Spistreci2"/>
            <w:tabs>
              <w:tab w:val="right" w:leader="dot" w:pos="9062"/>
            </w:tabs>
            <w:rPr>
              <w:rFonts w:eastAsiaTheme="minorEastAsia"/>
              <w:noProof/>
              <w:lang w:eastAsia="pl-PL"/>
            </w:rPr>
          </w:pPr>
          <w:hyperlink w:anchor="_Toc10101583" w:history="1">
            <w:r w:rsidRPr="008F5F25">
              <w:rPr>
                <w:rStyle w:val="Hipercze"/>
                <w:noProof/>
              </w:rPr>
              <w:t>5.10 Działalność Gminnego Ośrodka Pomocy Społecznej w Szydłowie w 2018 roku</w:t>
            </w:r>
            <w:r>
              <w:rPr>
                <w:noProof/>
                <w:webHidden/>
              </w:rPr>
              <w:tab/>
            </w:r>
            <w:r>
              <w:rPr>
                <w:noProof/>
                <w:webHidden/>
              </w:rPr>
              <w:fldChar w:fldCharType="begin"/>
            </w:r>
            <w:r>
              <w:rPr>
                <w:noProof/>
                <w:webHidden/>
              </w:rPr>
              <w:instrText xml:space="preserve"> PAGEREF _Toc10101583 \h </w:instrText>
            </w:r>
            <w:r>
              <w:rPr>
                <w:noProof/>
                <w:webHidden/>
              </w:rPr>
            </w:r>
            <w:r>
              <w:rPr>
                <w:noProof/>
                <w:webHidden/>
              </w:rPr>
              <w:fldChar w:fldCharType="separate"/>
            </w:r>
            <w:r>
              <w:rPr>
                <w:noProof/>
                <w:webHidden/>
              </w:rPr>
              <w:t>55</w:t>
            </w:r>
            <w:r>
              <w:rPr>
                <w:noProof/>
                <w:webHidden/>
              </w:rPr>
              <w:fldChar w:fldCharType="end"/>
            </w:r>
          </w:hyperlink>
        </w:p>
        <w:p w:rsidR="007106E5" w:rsidRDefault="007106E5">
          <w:pPr>
            <w:pStyle w:val="Spistreci2"/>
            <w:tabs>
              <w:tab w:val="right" w:leader="dot" w:pos="9062"/>
            </w:tabs>
            <w:rPr>
              <w:rFonts w:eastAsiaTheme="minorEastAsia"/>
              <w:noProof/>
              <w:lang w:eastAsia="pl-PL"/>
            </w:rPr>
          </w:pPr>
          <w:hyperlink w:anchor="_Toc10101584" w:history="1">
            <w:r w:rsidRPr="008F5F25">
              <w:rPr>
                <w:rStyle w:val="Hipercze"/>
                <w:noProof/>
              </w:rPr>
              <w:t>5.11 Gminny Program Profilaktyki i  Rozwiązywania Problemów Alkoholowych na rok 2018</w:t>
            </w:r>
            <w:r>
              <w:rPr>
                <w:noProof/>
                <w:webHidden/>
              </w:rPr>
              <w:tab/>
            </w:r>
            <w:r>
              <w:rPr>
                <w:noProof/>
                <w:webHidden/>
              </w:rPr>
              <w:fldChar w:fldCharType="begin"/>
            </w:r>
            <w:r>
              <w:rPr>
                <w:noProof/>
                <w:webHidden/>
              </w:rPr>
              <w:instrText xml:space="preserve"> PAGEREF _Toc10101584 \h </w:instrText>
            </w:r>
            <w:r>
              <w:rPr>
                <w:noProof/>
                <w:webHidden/>
              </w:rPr>
            </w:r>
            <w:r>
              <w:rPr>
                <w:noProof/>
                <w:webHidden/>
              </w:rPr>
              <w:fldChar w:fldCharType="separate"/>
            </w:r>
            <w:r>
              <w:rPr>
                <w:noProof/>
                <w:webHidden/>
              </w:rPr>
              <w:t>57</w:t>
            </w:r>
            <w:r>
              <w:rPr>
                <w:noProof/>
                <w:webHidden/>
              </w:rPr>
              <w:fldChar w:fldCharType="end"/>
            </w:r>
          </w:hyperlink>
        </w:p>
        <w:p w:rsidR="007106E5" w:rsidRDefault="007106E5">
          <w:pPr>
            <w:pStyle w:val="Spistreci2"/>
            <w:tabs>
              <w:tab w:val="right" w:leader="dot" w:pos="9062"/>
            </w:tabs>
            <w:rPr>
              <w:rFonts w:eastAsiaTheme="minorEastAsia"/>
              <w:noProof/>
              <w:lang w:eastAsia="pl-PL"/>
            </w:rPr>
          </w:pPr>
          <w:hyperlink w:anchor="_Toc10101585" w:history="1">
            <w:r w:rsidRPr="008F5F25">
              <w:rPr>
                <w:rStyle w:val="Hipercze"/>
                <w:noProof/>
              </w:rPr>
              <w:t>5.12 Gminny Program Przeciwdziałania Narkomanii na rok 2018</w:t>
            </w:r>
            <w:r>
              <w:rPr>
                <w:noProof/>
                <w:webHidden/>
              </w:rPr>
              <w:tab/>
            </w:r>
            <w:r>
              <w:rPr>
                <w:noProof/>
                <w:webHidden/>
              </w:rPr>
              <w:fldChar w:fldCharType="begin"/>
            </w:r>
            <w:r>
              <w:rPr>
                <w:noProof/>
                <w:webHidden/>
              </w:rPr>
              <w:instrText xml:space="preserve"> PAGEREF _Toc10101585 \h </w:instrText>
            </w:r>
            <w:r>
              <w:rPr>
                <w:noProof/>
                <w:webHidden/>
              </w:rPr>
            </w:r>
            <w:r>
              <w:rPr>
                <w:noProof/>
                <w:webHidden/>
              </w:rPr>
              <w:fldChar w:fldCharType="separate"/>
            </w:r>
            <w:r>
              <w:rPr>
                <w:noProof/>
                <w:webHidden/>
              </w:rPr>
              <w:t>58</w:t>
            </w:r>
            <w:r>
              <w:rPr>
                <w:noProof/>
                <w:webHidden/>
              </w:rPr>
              <w:fldChar w:fldCharType="end"/>
            </w:r>
          </w:hyperlink>
        </w:p>
        <w:p w:rsidR="007106E5" w:rsidRDefault="007106E5">
          <w:pPr>
            <w:pStyle w:val="Spistreci2"/>
            <w:tabs>
              <w:tab w:val="right" w:leader="dot" w:pos="9062"/>
            </w:tabs>
            <w:rPr>
              <w:rFonts w:eastAsiaTheme="minorEastAsia"/>
              <w:noProof/>
              <w:lang w:eastAsia="pl-PL"/>
            </w:rPr>
          </w:pPr>
          <w:hyperlink w:anchor="_Toc10101586" w:history="1">
            <w:r w:rsidRPr="008F5F25">
              <w:rPr>
                <w:rStyle w:val="Hipercze"/>
                <w:noProof/>
              </w:rPr>
              <w:t>5.13 Program Współpracy Gminy Szydłowo z organizacjami pozarządowymi oraz podmiotami prowadzącymi działalność pożytku publicznego na 2018 rok</w:t>
            </w:r>
            <w:r>
              <w:rPr>
                <w:noProof/>
                <w:webHidden/>
              </w:rPr>
              <w:tab/>
            </w:r>
            <w:r>
              <w:rPr>
                <w:noProof/>
                <w:webHidden/>
              </w:rPr>
              <w:fldChar w:fldCharType="begin"/>
            </w:r>
            <w:r>
              <w:rPr>
                <w:noProof/>
                <w:webHidden/>
              </w:rPr>
              <w:instrText xml:space="preserve"> PAGEREF _Toc10101586 \h </w:instrText>
            </w:r>
            <w:r>
              <w:rPr>
                <w:noProof/>
                <w:webHidden/>
              </w:rPr>
            </w:r>
            <w:r>
              <w:rPr>
                <w:noProof/>
                <w:webHidden/>
              </w:rPr>
              <w:fldChar w:fldCharType="separate"/>
            </w:r>
            <w:r>
              <w:rPr>
                <w:noProof/>
                <w:webHidden/>
              </w:rPr>
              <w:t>58</w:t>
            </w:r>
            <w:r>
              <w:rPr>
                <w:noProof/>
                <w:webHidden/>
              </w:rPr>
              <w:fldChar w:fldCharType="end"/>
            </w:r>
          </w:hyperlink>
        </w:p>
        <w:p w:rsidR="007106E5" w:rsidRDefault="007106E5">
          <w:pPr>
            <w:pStyle w:val="Spistreci1"/>
            <w:tabs>
              <w:tab w:val="left" w:pos="440"/>
              <w:tab w:val="right" w:leader="dot" w:pos="9062"/>
            </w:tabs>
            <w:rPr>
              <w:rFonts w:eastAsiaTheme="minorEastAsia"/>
              <w:noProof/>
              <w:lang w:eastAsia="pl-PL"/>
            </w:rPr>
          </w:pPr>
          <w:hyperlink w:anchor="_Toc10101587" w:history="1">
            <w:r w:rsidRPr="008F5F25">
              <w:rPr>
                <w:rStyle w:val="Hipercze"/>
                <w:noProof/>
              </w:rPr>
              <w:t>VI</w:t>
            </w:r>
            <w:r>
              <w:rPr>
                <w:rFonts w:eastAsiaTheme="minorEastAsia"/>
                <w:noProof/>
                <w:lang w:eastAsia="pl-PL"/>
              </w:rPr>
              <w:tab/>
            </w:r>
            <w:r w:rsidRPr="008F5F25">
              <w:rPr>
                <w:rStyle w:val="Hipercze"/>
                <w:noProof/>
              </w:rPr>
              <w:t>Realizacja uchwał rady gminy</w:t>
            </w:r>
            <w:r>
              <w:rPr>
                <w:noProof/>
                <w:webHidden/>
              </w:rPr>
              <w:tab/>
            </w:r>
            <w:r>
              <w:rPr>
                <w:noProof/>
                <w:webHidden/>
              </w:rPr>
              <w:fldChar w:fldCharType="begin"/>
            </w:r>
            <w:r>
              <w:rPr>
                <w:noProof/>
                <w:webHidden/>
              </w:rPr>
              <w:instrText xml:space="preserve"> PAGEREF _Toc10101587 \h </w:instrText>
            </w:r>
            <w:r>
              <w:rPr>
                <w:noProof/>
                <w:webHidden/>
              </w:rPr>
            </w:r>
            <w:r>
              <w:rPr>
                <w:noProof/>
                <w:webHidden/>
              </w:rPr>
              <w:fldChar w:fldCharType="separate"/>
            </w:r>
            <w:r>
              <w:rPr>
                <w:noProof/>
                <w:webHidden/>
              </w:rPr>
              <w:t>59</w:t>
            </w:r>
            <w:r>
              <w:rPr>
                <w:noProof/>
                <w:webHidden/>
              </w:rPr>
              <w:fldChar w:fldCharType="end"/>
            </w:r>
          </w:hyperlink>
        </w:p>
        <w:p w:rsidR="007106E5" w:rsidRDefault="007106E5">
          <w:pPr>
            <w:pStyle w:val="Spistreci1"/>
            <w:tabs>
              <w:tab w:val="left" w:pos="660"/>
              <w:tab w:val="right" w:leader="dot" w:pos="9062"/>
            </w:tabs>
            <w:rPr>
              <w:rFonts w:eastAsiaTheme="minorEastAsia"/>
              <w:noProof/>
              <w:lang w:eastAsia="pl-PL"/>
            </w:rPr>
          </w:pPr>
          <w:hyperlink w:anchor="_Toc10101588" w:history="1">
            <w:r w:rsidRPr="008F5F25">
              <w:rPr>
                <w:rStyle w:val="Hipercze"/>
                <w:rFonts w:eastAsia="Times New Roman"/>
                <w:noProof/>
                <w:lang w:eastAsia="pl-PL"/>
              </w:rPr>
              <w:t>VII</w:t>
            </w:r>
            <w:r>
              <w:rPr>
                <w:rFonts w:eastAsiaTheme="minorEastAsia"/>
                <w:noProof/>
                <w:lang w:eastAsia="pl-PL"/>
              </w:rPr>
              <w:tab/>
            </w:r>
            <w:r w:rsidRPr="008F5F25">
              <w:rPr>
                <w:rStyle w:val="Hipercze"/>
                <w:rFonts w:eastAsia="Times New Roman"/>
                <w:noProof/>
                <w:lang w:eastAsia="pl-PL"/>
              </w:rPr>
              <w:t>Kultura</w:t>
            </w:r>
            <w:r>
              <w:rPr>
                <w:noProof/>
                <w:webHidden/>
              </w:rPr>
              <w:tab/>
            </w:r>
            <w:r>
              <w:rPr>
                <w:noProof/>
                <w:webHidden/>
              </w:rPr>
              <w:fldChar w:fldCharType="begin"/>
            </w:r>
            <w:r>
              <w:rPr>
                <w:noProof/>
                <w:webHidden/>
              </w:rPr>
              <w:instrText xml:space="preserve"> PAGEREF _Toc10101588 \h </w:instrText>
            </w:r>
            <w:r>
              <w:rPr>
                <w:noProof/>
                <w:webHidden/>
              </w:rPr>
            </w:r>
            <w:r>
              <w:rPr>
                <w:noProof/>
                <w:webHidden/>
              </w:rPr>
              <w:fldChar w:fldCharType="separate"/>
            </w:r>
            <w:r>
              <w:rPr>
                <w:noProof/>
                <w:webHidden/>
              </w:rPr>
              <w:t>64</w:t>
            </w:r>
            <w:r>
              <w:rPr>
                <w:noProof/>
                <w:webHidden/>
              </w:rPr>
              <w:fldChar w:fldCharType="end"/>
            </w:r>
          </w:hyperlink>
        </w:p>
        <w:p w:rsidR="007106E5" w:rsidRDefault="007106E5">
          <w:pPr>
            <w:pStyle w:val="Spistreci1"/>
            <w:tabs>
              <w:tab w:val="left" w:pos="660"/>
              <w:tab w:val="right" w:leader="dot" w:pos="9062"/>
            </w:tabs>
            <w:rPr>
              <w:rFonts w:eastAsiaTheme="minorEastAsia"/>
              <w:noProof/>
              <w:lang w:eastAsia="pl-PL"/>
            </w:rPr>
          </w:pPr>
          <w:hyperlink w:anchor="_Toc10101589" w:history="1">
            <w:r w:rsidRPr="008F5F25">
              <w:rPr>
                <w:rStyle w:val="Hipercze"/>
                <w:noProof/>
              </w:rPr>
              <w:t>VIII</w:t>
            </w:r>
            <w:r>
              <w:rPr>
                <w:rFonts w:eastAsiaTheme="minorEastAsia"/>
                <w:noProof/>
                <w:lang w:eastAsia="pl-PL"/>
              </w:rPr>
              <w:tab/>
            </w:r>
            <w:r w:rsidRPr="008F5F25">
              <w:rPr>
                <w:rStyle w:val="Hipercze"/>
                <w:noProof/>
              </w:rPr>
              <w:t>Sport</w:t>
            </w:r>
            <w:r>
              <w:rPr>
                <w:noProof/>
                <w:webHidden/>
              </w:rPr>
              <w:tab/>
            </w:r>
            <w:r>
              <w:rPr>
                <w:noProof/>
                <w:webHidden/>
              </w:rPr>
              <w:fldChar w:fldCharType="begin"/>
            </w:r>
            <w:r>
              <w:rPr>
                <w:noProof/>
                <w:webHidden/>
              </w:rPr>
              <w:instrText xml:space="preserve"> PAGEREF _Toc10101589 \h </w:instrText>
            </w:r>
            <w:r>
              <w:rPr>
                <w:noProof/>
                <w:webHidden/>
              </w:rPr>
            </w:r>
            <w:r>
              <w:rPr>
                <w:noProof/>
                <w:webHidden/>
              </w:rPr>
              <w:fldChar w:fldCharType="separate"/>
            </w:r>
            <w:r>
              <w:rPr>
                <w:noProof/>
                <w:webHidden/>
              </w:rPr>
              <w:t>67</w:t>
            </w:r>
            <w:r>
              <w:rPr>
                <w:noProof/>
                <w:webHidden/>
              </w:rPr>
              <w:fldChar w:fldCharType="end"/>
            </w:r>
          </w:hyperlink>
        </w:p>
        <w:p w:rsidR="007106E5" w:rsidRDefault="007106E5">
          <w:pPr>
            <w:pStyle w:val="Spistreci1"/>
            <w:tabs>
              <w:tab w:val="left" w:pos="660"/>
              <w:tab w:val="right" w:leader="dot" w:pos="9062"/>
            </w:tabs>
            <w:rPr>
              <w:rFonts w:eastAsiaTheme="minorEastAsia"/>
              <w:noProof/>
              <w:lang w:eastAsia="pl-PL"/>
            </w:rPr>
          </w:pPr>
          <w:hyperlink w:anchor="_Toc10101590" w:history="1">
            <w:r w:rsidRPr="008F5F25">
              <w:rPr>
                <w:rStyle w:val="Hipercze"/>
                <w:noProof/>
              </w:rPr>
              <w:t xml:space="preserve">IX     </w:t>
            </w:r>
            <w:r>
              <w:rPr>
                <w:rFonts w:eastAsiaTheme="minorEastAsia"/>
                <w:noProof/>
                <w:lang w:eastAsia="pl-PL"/>
              </w:rPr>
              <w:tab/>
            </w:r>
            <w:r w:rsidRPr="008F5F25">
              <w:rPr>
                <w:rStyle w:val="Hipercze"/>
                <w:noProof/>
              </w:rPr>
              <w:t>Podsumowanie</w:t>
            </w:r>
            <w:r>
              <w:rPr>
                <w:noProof/>
                <w:webHidden/>
              </w:rPr>
              <w:tab/>
            </w:r>
            <w:r>
              <w:rPr>
                <w:noProof/>
                <w:webHidden/>
              </w:rPr>
              <w:fldChar w:fldCharType="begin"/>
            </w:r>
            <w:r>
              <w:rPr>
                <w:noProof/>
                <w:webHidden/>
              </w:rPr>
              <w:instrText xml:space="preserve"> PAGEREF _Toc10101590 \h </w:instrText>
            </w:r>
            <w:r>
              <w:rPr>
                <w:noProof/>
                <w:webHidden/>
              </w:rPr>
            </w:r>
            <w:r>
              <w:rPr>
                <w:noProof/>
                <w:webHidden/>
              </w:rPr>
              <w:fldChar w:fldCharType="separate"/>
            </w:r>
            <w:r>
              <w:rPr>
                <w:noProof/>
                <w:webHidden/>
              </w:rPr>
              <w:t>69</w:t>
            </w:r>
            <w:r>
              <w:rPr>
                <w:noProof/>
                <w:webHidden/>
              </w:rPr>
              <w:fldChar w:fldCharType="end"/>
            </w:r>
          </w:hyperlink>
        </w:p>
        <w:p w:rsidR="009E1857" w:rsidRDefault="009E1857">
          <w:r>
            <w:rPr>
              <w:b/>
              <w:bCs/>
            </w:rPr>
            <w:fldChar w:fldCharType="end"/>
          </w:r>
        </w:p>
      </w:sdtContent>
    </w:sdt>
    <w:p w:rsidR="00E71981" w:rsidRDefault="009E1857" w:rsidP="009E1857">
      <w:pPr>
        <w:rPr>
          <w:rFonts w:asciiTheme="majorHAnsi" w:eastAsiaTheme="majorEastAsia" w:hAnsiTheme="majorHAnsi" w:cstheme="majorBidi"/>
          <w:b/>
          <w:bCs/>
          <w:color w:val="2E74B5" w:themeColor="accent1" w:themeShade="BF"/>
          <w:sz w:val="28"/>
          <w:szCs w:val="28"/>
        </w:rPr>
      </w:pPr>
      <w:r>
        <w:t xml:space="preserve"> </w:t>
      </w:r>
      <w:r w:rsidR="00E71981">
        <w:br w:type="page"/>
      </w:r>
    </w:p>
    <w:p w:rsidR="009E3DA9" w:rsidRPr="001942E8" w:rsidRDefault="00E71981" w:rsidP="00E71981">
      <w:pPr>
        <w:pStyle w:val="Nagwek1"/>
      </w:pPr>
      <w:bookmarkStart w:id="1" w:name="_Toc9928326"/>
      <w:bookmarkStart w:id="2" w:name="_Toc10101565"/>
      <w:r>
        <w:lastRenderedPageBreak/>
        <w:t>I</w:t>
      </w:r>
      <w:r>
        <w:tab/>
      </w:r>
      <w:r w:rsidR="009E3DA9" w:rsidRPr="001942E8">
        <w:t>Wstęp</w:t>
      </w:r>
      <w:bookmarkEnd w:id="1"/>
      <w:bookmarkEnd w:id="2"/>
    </w:p>
    <w:p w:rsidR="00B2322C" w:rsidRDefault="006B661A" w:rsidP="00F26FEA">
      <w:pPr>
        <w:spacing w:line="360" w:lineRule="auto"/>
        <w:jc w:val="both"/>
        <w:rPr>
          <w:sz w:val="24"/>
          <w:szCs w:val="24"/>
        </w:rPr>
      </w:pPr>
      <w:r w:rsidRPr="001942E8">
        <w:rPr>
          <w:sz w:val="24"/>
          <w:szCs w:val="24"/>
        </w:rPr>
        <w:tab/>
      </w:r>
    </w:p>
    <w:p w:rsidR="009E3DA9" w:rsidRPr="001942E8" w:rsidRDefault="006B661A" w:rsidP="001304D8">
      <w:pPr>
        <w:spacing w:line="276" w:lineRule="auto"/>
        <w:ind w:firstLine="708"/>
        <w:jc w:val="both"/>
        <w:rPr>
          <w:sz w:val="24"/>
          <w:szCs w:val="24"/>
        </w:rPr>
      </w:pPr>
      <w:r w:rsidRPr="001942E8">
        <w:rPr>
          <w:sz w:val="24"/>
          <w:szCs w:val="24"/>
        </w:rPr>
        <w:t>Zgodnie z wpr</w:t>
      </w:r>
      <w:r w:rsidR="00A75565" w:rsidRPr="001942E8">
        <w:rPr>
          <w:sz w:val="24"/>
          <w:szCs w:val="24"/>
        </w:rPr>
        <w:t>owadzoną w 2018 roku nowelizacją</w:t>
      </w:r>
      <w:r w:rsidRPr="001942E8">
        <w:rPr>
          <w:sz w:val="24"/>
          <w:szCs w:val="24"/>
        </w:rPr>
        <w:t xml:space="preserve"> ustawy o samorządzie gminnym, wójt gminy co roku do 31 maja przedstawia radzie gminy raport o stanie gminy. Raport podsumowuje działalność samorządu gminnego w roku poprzednim.</w:t>
      </w:r>
    </w:p>
    <w:p w:rsidR="006B661A" w:rsidRPr="001942E8" w:rsidRDefault="006B661A" w:rsidP="00F26FEA">
      <w:pPr>
        <w:spacing w:line="276" w:lineRule="auto"/>
        <w:jc w:val="both"/>
        <w:rPr>
          <w:sz w:val="24"/>
          <w:szCs w:val="24"/>
        </w:rPr>
      </w:pPr>
      <w:r w:rsidRPr="001942E8">
        <w:rPr>
          <w:sz w:val="24"/>
          <w:szCs w:val="24"/>
        </w:rPr>
        <w:tab/>
        <w:t>Zakres opracowanego dokumentu obejmuje przede wszystkim realizację polityk, programów, strategii</w:t>
      </w:r>
      <w:r w:rsidR="00A642DF" w:rsidRPr="001942E8">
        <w:rPr>
          <w:sz w:val="24"/>
          <w:szCs w:val="24"/>
        </w:rPr>
        <w:t xml:space="preserve"> oraz</w:t>
      </w:r>
      <w:r w:rsidRPr="001942E8">
        <w:rPr>
          <w:sz w:val="24"/>
          <w:szCs w:val="24"/>
        </w:rPr>
        <w:t xml:space="preserve"> uchwał rady gminy za rok 2018.</w:t>
      </w:r>
    </w:p>
    <w:p w:rsidR="00B316C6" w:rsidRPr="001942E8" w:rsidRDefault="006B661A" w:rsidP="00F26FEA">
      <w:pPr>
        <w:spacing w:line="276" w:lineRule="auto"/>
        <w:jc w:val="both"/>
        <w:rPr>
          <w:sz w:val="24"/>
          <w:szCs w:val="24"/>
        </w:rPr>
      </w:pPr>
      <w:r w:rsidRPr="001942E8">
        <w:rPr>
          <w:sz w:val="24"/>
          <w:szCs w:val="24"/>
        </w:rPr>
        <w:tab/>
        <w:t xml:space="preserve">Informacje zawarte w niniejszym dokumencie </w:t>
      </w:r>
      <w:r w:rsidR="003E1FE0" w:rsidRPr="001942E8">
        <w:rPr>
          <w:sz w:val="24"/>
          <w:szCs w:val="24"/>
        </w:rPr>
        <w:t xml:space="preserve">posłużą </w:t>
      </w:r>
      <w:r w:rsidR="00B316C6" w:rsidRPr="001942E8">
        <w:rPr>
          <w:sz w:val="24"/>
          <w:szCs w:val="24"/>
        </w:rPr>
        <w:t>mieszkańcom gminy Szydłowo do zwiększenia wiedzy na temat funkcjonowania samorządu gminnego, a także staną się podstawą do prowadzenia dialogu na temat przyszłości gminy.</w:t>
      </w:r>
    </w:p>
    <w:p w:rsidR="00E97D3F" w:rsidRPr="001942E8" w:rsidRDefault="00B316C6" w:rsidP="00F26FEA">
      <w:pPr>
        <w:spacing w:line="276" w:lineRule="auto"/>
        <w:jc w:val="both"/>
        <w:rPr>
          <w:sz w:val="24"/>
          <w:szCs w:val="24"/>
        </w:rPr>
      </w:pPr>
      <w:r w:rsidRPr="001942E8">
        <w:rPr>
          <w:sz w:val="24"/>
          <w:szCs w:val="24"/>
        </w:rPr>
        <w:tab/>
      </w:r>
    </w:p>
    <w:p w:rsidR="00E97D3F" w:rsidRPr="001942E8" w:rsidRDefault="00E97D3F" w:rsidP="00B316C6">
      <w:pPr>
        <w:spacing w:line="360" w:lineRule="auto"/>
        <w:jc w:val="both"/>
        <w:rPr>
          <w:sz w:val="24"/>
          <w:szCs w:val="24"/>
        </w:rPr>
      </w:pPr>
    </w:p>
    <w:p w:rsidR="00E97D3F" w:rsidRPr="001942E8" w:rsidRDefault="00E97D3F" w:rsidP="00B316C6">
      <w:pPr>
        <w:spacing w:line="360" w:lineRule="auto"/>
        <w:jc w:val="both"/>
        <w:rPr>
          <w:sz w:val="24"/>
          <w:szCs w:val="24"/>
        </w:rPr>
      </w:pPr>
    </w:p>
    <w:p w:rsidR="00E97D3F" w:rsidRDefault="00E97D3F" w:rsidP="00B316C6">
      <w:pPr>
        <w:spacing w:line="360" w:lineRule="auto"/>
        <w:jc w:val="both"/>
        <w:rPr>
          <w:sz w:val="24"/>
          <w:szCs w:val="24"/>
        </w:rPr>
      </w:pPr>
    </w:p>
    <w:p w:rsidR="00D87108" w:rsidRDefault="00D87108" w:rsidP="00B316C6">
      <w:pPr>
        <w:spacing w:line="360" w:lineRule="auto"/>
        <w:jc w:val="both"/>
        <w:rPr>
          <w:sz w:val="24"/>
          <w:szCs w:val="24"/>
        </w:rPr>
      </w:pPr>
    </w:p>
    <w:p w:rsidR="00D87108" w:rsidRDefault="00D87108" w:rsidP="00B316C6">
      <w:pPr>
        <w:spacing w:line="360" w:lineRule="auto"/>
        <w:jc w:val="both"/>
        <w:rPr>
          <w:sz w:val="24"/>
          <w:szCs w:val="24"/>
        </w:rPr>
      </w:pPr>
    </w:p>
    <w:p w:rsidR="00D87108" w:rsidRDefault="00D87108" w:rsidP="00B316C6">
      <w:pPr>
        <w:spacing w:line="360" w:lineRule="auto"/>
        <w:jc w:val="both"/>
        <w:rPr>
          <w:sz w:val="24"/>
          <w:szCs w:val="24"/>
        </w:rPr>
      </w:pPr>
    </w:p>
    <w:p w:rsidR="00D87108" w:rsidRDefault="00D87108" w:rsidP="00B316C6">
      <w:pPr>
        <w:spacing w:line="360" w:lineRule="auto"/>
        <w:jc w:val="both"/>
        <w:rPr>
          <w:sz w:val="24"/>
          <w:szCs w:val="24"/>
        </w:rPr>
      </w:pPr>
    </w:p>
    <w:p w:rsidR="00D87108" w:rsidRDefault="00D87108" w:rsidP="00B316C6">
      <w:pPr>
        <w:spacing w:line="360" w:lineRule="auto"/>
        <w:jc w:val="both"/>
        <w:rPr>
          <w:sz w:val="24"/>
          <w:szCs w:val="24"/>
        </w:rPr>
      </w:pPr>
    </w:p>
    <w:p w:rsidR="00D87108" w:rsidRDefault="00D87108" w:rsidP="00B316C6">
      <w:pPr>
        <w:spacing w:line="360" w:lineRule="auto"/>
        <w:jc w:val="both"/>
        <w:rPr>
          <w:sz w:val="24"/>
          <w:szCs w:val="24"/>
        </w:rPr>
      </w:pPr>
    </w:p>
    <w:p w:rsidR="00D87108" w:rsidRDefault="00D87108" w:rsidP="00B316C6">
      <w:pPr>
        <w:spacing w:line="360" w:lineRule="auto"/>
        <w:jc w:val="both"/>
        <w:rPr>
          <w:sz w:val="24"/>
          <w:szCs w:val="24"/>
        </w:rPr>
      </w:pPr>
    </w:p>
    <w:p w:rsidR="00D87108" w:rsidRDefault="00D87108" w:rsidP="00B316C6">
      <w:pPr>
        <w:spacing w:line="360" w:lineRule="auto"/>
        <w:jc w:val="both"/>
        <w:rPr>
          <w:sz w:val="24"/>
          <w:szCs w:val="24"/>
        </w:rPr>
      </w:pPr>
    </w:p>
    <w:p w:rsidR="00D87108" w:rsidRDefault="00D87108" w:rsidP="00B316C6">
      <w:pPr>
        <w:spacing w:line="360" w:lineRule="auto"/>
        <w:jc w:val="both"/>
        <w:rPr>
          <w:sz w:val="24"/>
          <w:szCs w:val="24"/>
        </w:rPr>
      </w:pPr>
    </w:p>
    <w:p w:rsidR="00D87108" w:rsidRDefault="00D87108" w:rsidP="00B316C6">
      <w:pPr>
        <w:spacing w:line="360" w:lineRule="auto"/>
        <w:jc w:val="both"/>
        <w:rPr>
          <w:sz w:val="24"/>
          <w:szCs w:val="24"/>
        </w:rPr>
      </w:pPr>
    </w:p>
    <w:p w:rsidR="00E97D3F" w:rsidRPr="001942E8" w:rsidRDefault="00E71981" w:rsidP="00F26FEA">
      <w:pPr>
        <w:pStyle w:val="Nagwek1"/>
      </w:pPr>
      <w:bookmarkStart w:id="3" w:name="_Toc9928327"/>
      <w:bookmarkStart w:id="4" w:name="_Toc10101566"/>
      <w:r>
        <w:lastRenderedPageBreak/>
        <w:t>II</w:t>
      </w:r>
      <w:r>
        <w:tab/>
        <w:t xml:space="preserve"> </w:t>
      </w:r>
      <w:r w:rsidR="00CE530B" w:rsidRPr="001942E8">
        <w:t>Informacje ogólne</w:t>
      </w:r>
      <w:bookmarkEnd w:id="3"/>
      <w:bookmarkEnd w:id="4"/>
      <w:r w:rsidR="00CE530B" w:rsidRPr="001942E8">
        <w:t xml:space="preserve"> </w:t>
      </w:r>
    </w:p>
    <w:p w:rsidR="00F26FEA" w:rsidRDefault="00F26FEA" w:rsidP="00F26FEA">
      <w:pPr>
        <w:pStyle w:val="Nagwek2"/>
      </w:pPr>
    </w:p>
    <w:p w:rsidR="00421FCC" w:rsidRPr="00F26FEA" w:rsidRDefault="00421FCC" w:rsidP="00F26FEA">
      <w:pPr>
        <w:pStyle w:val="Nagwek2"/>
      </w:pPr>
      <w:bookmarkStart w:id="5" w:name="_Toc9928328"/>
      <w:bookmarkStart w:id="6" w:name="_Toc10101567"/>
      <w:r w:rsidRPr="00F26FEA">
        <w:t>Ogólna charakterystyka gminy</w:t>
      </w:r>
      <w:bookmarkEnd w:id="5"/>
      <w:bookmarkEnd w:id="6"/>
    </w:p>
    <w:p w:rsidR="00F26FEA" w:rsidRPr="00F26FEA" w:rsidRDefault="00F26FEA" w:rsidP="00F26FEA">
      <w:pPr>
        <w:pStyle w:val="Nagwek2"/>
      </w:pPr>
    </w:p>
    <w:p w:rsidR="008E7C62" w:rsidRDefault="00B316C6" w:rsidP="00F26FEA">
      <w:pPr>
        <w:spacing w:line="276" w:lineRule="auto"/>
        <w:ind w:firstLine="708"/>
        <w:jc w:val="both"/>
        <w:rPr>
          <w:rFonts w:eastAsia="Times New Roman" w:cs="Times New Roman"/>
          <w:sz w:val="24"/>
          <w:szCs w:val="24"/>
          <w:lang w:eastAsia="pl-PL"/>
        </w:rPr>
      </w:pPr>
      <w:r w:rsidRPr="001942E8">
        <w:rPr>
          <w:rFonts w:eastAsia="Times New Roman" w:cs="Times New Roman"/>
          <w:sz w:val="24"/>
          <w:szCs w:val="24"/>
          <w:lang w:eastAsia="pl-PL"/>
        </w:rPr>
        <w:t xml:space="preserve">Gmina Szydłowo leży w województwie mazowieckim, w północno-wschodniej części powiatu mławskiego. Od północy graniczy z gminą Wieczfnia Kościelna, od wschodu z gminą Dzierzgowo i Grudusk, od południa z gminą Stupsk, a od zachodu z gminą Iłowo i Wiśniewo oraz miastem Mława. Przez teren gminy przepływają rzeki: </w:t>
      </w:r>
      <w:proofErr w:type="spellStart"/>
      <w:r w:rsidRPr="001942E8">
        <w:rPr>
          <w:rFonts w:eastAsia="Times New Roman" w:cs="Times New Roman"/>
          <w:sz w:val="24"/>
          <w:szCs w:val="24"/>
          <w:lang w:eastAsia="pl-PL"/>
        </w:rPr>
        <w:t>Łydynia</w:t>
      </w:r>
      <w:proofErr w:type="spellEnd"/>
      <w:r w:rsidRPr="001942E8">
        <w:rPr>
          <w:rFonts w:eastAsia="Times New Roman" w:cs="Times New Roman"/>
          <w:sz w:val="24"/>
          <w:szCs w:val="24"/>
          <w:lang w:eastAsia="pl-PL"/>
        </w:rPr>
        <w:t xml:space="preserve">, </w:t>
      </w:r>
      <w:proofErr w:type="spellStart"/>
      <w:r w:rsidRPr="001942E8">
        <w:rPr>
          <w:rFonts w:eastAsia="Times New Roman" w:cs="Times New Roman"/>
          <w:sz w:val="24"/>
          <w:szCs w:val="24"/>
          <w:lang w:eastAsia="pl-PL"/>
        </w:rPr>
        <w:t>Giedniówka</w:t>
      </w:r>
      <w:proofErr w:type="spellEnd"/>
      <w:r w:rsidRPr="001942E8">
        <w:rPr>
          <w:rFonts w:eastAsia="Times New Roman" w:cs="Times New Roman"/>
          <w:sz w:val="24"/>
          <w:szCs w:val="24"/>
          <w:lang w:eastAsia="pl-PL"/>
        </w:rPr>
        <w:t xml:space="preserve"> i Orzyc. Gmina Szydłowo leży na szlaku drogi wojewódzkiej Mława – Przasnysz, od której </w:t>
      </w:r>
      <w:r w:rsidR="001304D8">
        <w:rPr>
          <w:rFonts w:eastAsia="Times New Roman" w:cs="Times New Roman"/>
          <w:sz w:val="24"/>
          <w:szCs w:val="24"/>
          <w:lang w:eastAsia="pl-PL"/>
        </w:rPr>
        <w:br/>
      </w:r>
      <w:r w:rsidRPr="001942E8">
        <w:rPr>
          <w:rFonts w:eastAsia="Times New Roman" w:cs="Times New Roman"/>
          <w:sz w:val="24"/>
          <w:szCs w:val="24"/>
          <w:lang w:eastAsia="pl-PL"/>
        </w:rPr>
        <w:t>w zachodniej części gminy odgałęzia się droga wojewódzka Mława – Stupsk – Ciechanów.  Przez północne tereny gminy przebiega droga powiatowa Mława – Dębsk – Dzierzgowo. Gmina zajmuje obszar 122,2 km</w:t>
      </w:r>
      <w:r w:rsidRPr="001942E8">
        <w:rPr>
          <w:rFonts w:eastAsia="Times New Roman" w:cs="Times New Roman"/>
          <w:sz w:val="24"/>
          <w:szCs w:val="24"/>
          <w:vertAlign w:val="superscript"/>
          <w:lang w:eastAsia="pl-PL"/>
        </w:rPr>
        <w:t>2</w:t>
      </w:r>
      <w:r w:rsidR="00AA1C2E" w:rsidRPr="001942E8">
        <w:rPr>
          <w:rFonts w:eastAsia="Times New Roman" w:cs="Times New Roman"/>
          <w:sz w:val="24"/>
          <w:szCs w:val="24"/>
          <w:lang w:eastAsia="pl-PL"/>
        </w:rPr>
        <w:t xml:space="preserve">, co stanowi 10,44% powierzchni powiatu i 0,34% powierzchni województwa. Gęstość zaludnienia w gminie wynosi 38 osób, w powiecie 62 osoby, w województwie 151 osób. </w:t>
      </w:r>
    </w:p>
    <w:p w:rsidR="008E7C62" w:rsidRPr="0073669A" w:rsidRDefault="008E7C62" w:rsidP="00F26FEA">
      <w:pPr>
        <w:spacing w:before="100" w:beforeAutospacing="1" w:after="100" w:afterAutospacing="1" w:line="276" w:lineRule="auto"/>
        <w:ind w:firstLine="708"/>
        <w:jc w:val="both"/>
        <w:rPr>
          <w:rFonts w:eastAsia="Times New Roman" w:cs="Times New Roman"/>
          <w:sz w:val="24"/>
          <w:szCs w:val="24"/>
          <w:lang w:eastAsia="pl-PL"/>
        </w:rPr>
      </w:pPr>
      <w:r w:rsidRPr="0073669A">
        <w:rPr>
          <w:sz w:val="24"/>
          <w:szCs w:val="24"/>
        </w:rPr>
        <w:t xml:space="preserve">Szydłowo jest gminą typowo rolniczą, w której użytki rolne stanowią 9494 ha, grunty orne 6853 ha, użytki zielone 2088 ha, sady 19,6 ha i lasy 1272 </w:t>
      </w:r>
      <w:r w:rsidR="005F1F71">
        <w:rPr>
          <w:sz w:val="24"/>
          <w:szCs w:val="24"/>
        </w:rPr>
        <w:t xml:space="preserve">ha. </w:t>
      </w:r>
      <w:r w:rsidRPr="0073669A">
        <w:rPr>
          <w:sz w:val="24"/>
          <w:szCs w:val="24"/>
        </w:rPr>
        <w:t>Przeważają małe gospodarstwa rodzinne, których powierzchnia  wynosi od 5-</w:t>
      </w:r>
      <w:smartTag w:uri="urn:schemas-microsoft-com:office:smarttags" w:element="metricconverter">
        <w:smartTagPr>
          <w:attr w:name="ProductID" w:val="15 ha"/>
        </w:smartTagPr>
        <w:r w:rsidRPr="0073669A">
          <w:rPr>
            <w:sz w:val="24"/>
            <w:szCs w:val="24"/>
          </w:rPr>
          <w:t>15 ha</w:t>
        </w:r>
      </w:smartTag>
      <w:r w:rsidRPr="0073669A">
        <w:rPr>
          <w:sz w:val="24"/>
          <w:szCs w:val="24"/>
        </w:rPr>
        <w:t xml:space="preserve">. 14 gospodarstw ma  powierzchnię powyżej </w:t>
      </w:r>
      <w:smartTag w:uri="urn:schemas-microsoft-com:office:smarttags" w:element="metricconverter">
        <w:smartTagPr>
          <w:attr w:name="ProductID" w:val="50 ha"/>
        </w:smartTagPr>
        <w:r w:rsidRPr="0073669A">
          <w:rPr>
            <w:sz w:val="24"/>
            <w:szCs w:val="24"/>
          </w:rPr>
          <w:t>50 ha</w:t>
        </w:r>
      </w:smartTag>
      <w:r w:rsidRPr="0073669A">
        <w:rPr>
          <w:sz w:val="24"/>
          <w:szCs w:val="24"/>
        </w:rPr>
        <w:t>.</w:t>
      </w:r>
    </w:p>
    <w:p w:rsidR="005F1F71" w:rsidRDefault="008E7C62" w:rsidP="00F26FEA">
      <w:pPr>
        <w:pStyle w:val="NormalnyWeb"/>
        <w:shd w:val="clear" w:color="auto" w:fill="FFFFFF"/>
        <w:spacing w:line="276" w:lineRule="auto"/>
        <w:ind w:firstLine="708"/>
        <w:jc w:val="both"/>
        <w:rPr>
          <w:rFonts w:asciiTheme="minorHAnsi" w:hAnsiTheme="minorHAnsi"/>
        </w:rPr>
      </w:pPr>
      <w:r w:rsidRPr="0073669A">
        <w:rPr>
          <w:rFonts w:asciiTheme="minorHAnsi" w:hAnsiTheme="minorHAnsi"/>
        </w:rPr>
        <w:t xml:space="preserve">W gminie działają 3 większe zakłady pracy: „Curtis”, TECH- POM </w:t>
      </w:r>
      <w:proofErr w:type="spellStart"/>
      <w:r w:rsidRPr="0073669A">
        <w:rPr>
          <w:rFonts w:asciiTheme="minorHAnsi" w:hAnsiTheme="minorHAnsi"/>
        </w:rPr>
        <w:t>Krzywonoś</w:t>
      </w:r>
      <w:proofErr w:type="spellEnd"/>
      <w:r w:rsidRPr="0073669A">
        <w:rPr>
          <w:rFonts w:asciiTheme="minorHAnsi" w:hAnsiTheme="minorHAnsi"/>
        </w:rPr>
        <w:t xml:space="preserve"> i Zakład Wylęgu Drobiu Pawłowo. </w:t>
      </w:r>
    </w:p>
    <w:p w:rsidR="00FD78F6" w:rsidRDefault="008E7C62" w:rsidP="00FD78F6">
      <w:pPr>
        <w:pStyle w:val="NormalnyWeb"/>
        <w:shd w:val="clear" w:color="auto" w:fill="FFFFFF"/>
        <w:spacing w:line="276" w:lineRule="auto"/>
        <w:jc w:val="both"/>
        <w:rPr>
          <w:rFonts w:asciiTheme="minorHAnsi" w:hAnsiTheme="minorHAnsi"/>
        </w:rPr>
      </w:pPr>
      <w:r w:rsidRPr="0073669A">
        <w:rPr>
          <w:rFonts w:asciiTheme="minorHAnsi" w:hAnsiTheme="minorHAnsi"/>
        </w:rPr>
        <w:t xml:space="preserve">W granicach gminy leży 29 miejscowości, które funkcjonują w 27 sołectwach: </w:t>
      </w:r>
      <w:r w:rsidRPr="0073669A">
        <w:rPr>
          <w:rFonts w:asciiTheme="minorHAnsi" w:hAnsiTheme="minorHAnsi"/>
        </w:rPr>
        <w:br/>
        <w:t xml:space="preserve">Budy Garlińskie, Dębsk, Garlino, Giednia, </w:t>
      </w:r>
      <w:proofErr w:type="spellStart"/>
      <w:r w:rsidRPr="0073669A">
        <w:rPr>
          <w:rFonts w:asciiTheme="minorHAnsi" w:hAnsiTheme="minorHAnsi"/>
        </w:rPr>
        <w:t>Kluszewo</w:t>
      </w:r>
      <w:proofErr w:type="spellEnd"/>
      <w:r w:rsidRPr="0073669A">
        <w:rPr>
          <w:rFonts w:asciiTheme="minorHAnsi" w:hAnsiTheme="minorHAnsi"/>
        </w:rPr>
        <w:t xml:space="preserve">, Korzybie, Kozły-Janowo, </w:t>
      </w:r>
      <w:proofErr w:type="spellStart"/>
      <w:r w:rsidRPr="0073669A">
        <w:rPr>
          <w:rFonts w:asciiTheme="minorHAnsi" w:hAnsiTheme="minorHAnsi"/>
        </w:rPr>
        <w:t>Krzywonoś</w:t>
      </w:r>
      <w:proofErr w:type="spellEnd"/>
      <w:r w:rsidRPr="0073669A">
        <w:rPr>
          <w:rFonts w:asciiTheme="minorHAnsi" w:hAnsiTheme="minorHAnsi"/>
        </w:rPr>
        <w:t>, Marianowo, Młodynin, Nosarzewo Borowe, Nowe Nosarzewo, Nosarzewo Polne, Nowa Wieś, Pawłowo, Piegłowo-Kolonia, Nowe Piegłowo, Piegłowo-Wieś, Nowa Sławogóra, Stara Sławogóra, Szydłowo, Szydłówek, Trzcianka-Kolonia, Trzcianka, Tyszki-</w:t>
      </w:r>
      <w:proofErr w:type="spellStart"/>
      <w:r w:rsidRPr="0073669A">
        <w:rPr>
          <w:rFonts w:asciiTheme="minorHAnsi" w:hAnsiTheme="minorHAnsi"/>
        </w:rPr>
        <w:t>Bregendy</w:t>
      </w:r>
      <w:proofErr w:type="spellEnd"/>
      <w:r w:rsidRPr="0073669A">
        <w:rPr>
          <w:rFonts w:asciiTheme="minorHAnsi" w:hAnsiTheme="minorHAnsi"/>
        </w:rPr>
        <w:t xml:space="preserve">, </w:t>
      </w:r>
      <w:r w:rsidRPr="0073669A">
        <w:rPr>
          <w:rFonts w:asciiTheme="minorHAnsi" w:hAnsiTheme="minorHAnsi"/>
        </w:rPr>
        <w:br/>
        <w:t>Na terenie gminy znajdują się zabytkowe parki we wsiach: Nosarzewo Bo</w:t>
      </w:r>
      <w:r w:rsidR="00FD78F6">
        <w:rPr>
          <w:rFonts w:asciiTheme="minorHAnsi" w:hAnsiTheme="minorHAnsi"/>
        </w:rPr>
        <w:t xml:space="preserve">rowe, Dębsk i Stara Sławogóra. </w:t>
      </w:r>
    </w:p>
    <w:p w:rsidR="006D67B9" w:rsidRDefault="008E7C62" w:rsidP="00FD78F6">
      <w:pPr>
        <w:pStyle w:val="NormalnyWeb"/>
        <w:shd w:val="clear" w:color="auto" w:fill="FFFFFF"/>
        <w:spacing w:line="276" w:lineRule="auto"/>
        <w:ind w:firstLine="708"/>
        <w:jc w:val="both"/>
        <w:rPr>
          <w:rFonts w:asciiTheme="minorHAnsi" w:hAnsiTheme="minorHAnsi"/>
        </w:rPr>
      </w:pPr>
      <w:r w:rsidRPr="0073669A">
        <w:rPr>
          <w:rFonts w:asciiTheme="minorHAnsi" w:hAnsiTheme="minorHAnsi"/>
        </w:rPr>
        <w:t xml:space="preserve">Centralnym ośrodkiem gminy jest miejscowość Szydłowo. Mieści się tu siedziba władz samorządowych. </w:t>
      </w:r>
    </w:p>
    <w:p w:rsidR="006D67B9" w:rsidRDefault="008E7C62" w:rsidP="00F26FEA">
      <w:pPr>
        <w:pStyle w:val="NormalnyWeb"/>
        <w:shd w:val="clear" w:color="auto" w:fill="FFFFFF"/>
        <w:spacing w:line="276" w:lineRule="auto"/>
        <w:ind w:firstLine="708"/>
        <w:jc w:val="both"/>
        <w:rPr>
          <w:rFonts w:asciiTheme="minorHAnsi" w:hAnsiTheme="minorHAnsi"/>
        </w:rPr>
      </w:pPr>
      <w:r w:rsidRPr="0073669A">
        <w:rPr>
          <w:rFonts w:asciiTheme="minorHAnsi" w:hAnsiTheme="minorHAnsi"/>
        </w:rPr>
        <w:t xml:space="preserve">Szydłowo było siedzibą rodu Szydłowskich herbu Lubicz. Pierwszy raz wieś była wymieniona </w:t>
      </w:r>
      <w:r w:rsidR="006D67B9">
        <w:rPr>
          <w:rFonts w:asciiTheme="minorHAnsi" w:hAnsiTheme="minorHAnsi"/>
        </w:rPr>
        <w:t xml:space="preserve">w dokumencie z 1438 roku. </w:t>
      </w:r>
      <w:r w:rsidRPr="0073669A">
        <w:rPr>
          <w:rFonts w:asciiTheme="minorHAnsi" w:hAnsiTheme="minorHAnsi"/>
        </w:rPr>
        <w:t>W Szydłowie znajduje się zabytkowy neogotycki k</w:t>
      </w:r>
      <w:r w:rsidR="006D67B9">
        <w:rPr>
          <w:rFonts w:asciiTheme="minorHAnsi" w:hAnsiTheme="minorHAnsi"/>
        </w:rPr>
        <w:t xml:space="preserve">ościół pw. św. Marii Magdaleny </w:t>
      </w:r>
      <w:r w:rsidRPr="0073669A">
        <w:rPr>
          <w:rFonts w:asciiTheme="minorHAnsi" w:hAnsiTheme="minorHAnsi"/>
        </w:rPr>
        <w:t xml:space="preserve">i św. Kazimierza wraz z zabytkową dzwonnicą. W kościele znajduje się obraz św. Marii Magdaleny namalowany pod koniec XIX wieku </w:t>
      </w:r>
      <w:r w:rsidR="006D67B9">
        <w:rPr>
          <w:rFonts w:asciiTheme="minorHAnsi" w:hAnsiTheme="minorHAnsi"/>
        </w:rPr>
        <w:t xml:space="preserve">przez Wojciecha Piechowskiego. </w:t>
      </w:r>
    </w:p>
    <w:p w:rsidR="008E7C62" w:rsidRPr="0073669A" w:rsidRDefault="008E7C62" w:rsidP="00F26FEA">
      <w:pPr>
        <w:pStyle w:val="NormalnyWeb"/>
        <w:shd w:val="clear" w:color="auto" w:fill="FFFFFF"/>
        <w:spacing w:line="276" w:lineRule="auto"/>
        <w:ind w:firstLine="708"/>
        <w:jc w:val="both"/>
        <w:rPr>
          <w:rFonts w:asciiTheme="minorHAnsi" w:hAnsiTheme="minorHAnsi"/>
        </w:rPr>
      </w:pPr>
      <w:r w:rsidRPr="0073669A">
        <w:rPr>
          <w:rFonts w:asciiTheme="minorHAnsi" w:hAnsiTheme="minorHAnsi"/>
        </w:rPr>
        <w:t>Miejscowość zamieszkuje 818</w:t>
      </w:r>
      <w:r w:rsidR="005F1F71">
        <w:t xml:space="preserve"> mieszkańców. </w:t>
      </w:r>
      <w:r w:rsidRPr="0073669A">
        <w:rPr>
          <w:rFonts w:asciiTheme="minorHAnsi" w:hAnsiTheme="minorHAnsi"/>
          <w:bCs/>
        </w:rPr>
        <w:t xml:space="preserve">W miejscowości znajduje się Hala Sportowa, Gminna Biblioteka Publiczna, Oddział Polskiego Banku Spółdzielczego w Mławie, placówka Poczty Polskiej. Działalność sportową prowadzi Gminny Klub Sportowy „KORONA </w:t>
      </w:r>
      <w:r w:rsidRPr="0073669A">
        <w:rPr>
          <w:rFonts w:asciiTheme="minorHAnsi" w:hAnsiTheme="minorHAnsi"/>
          <w:bCs/>
        </w:rPr>
        <w:lastRenderedPageBreak/>
        <w:t xml:space="preserve">Szydłowo”. Warte zobaczenia są obiekty sportowo-rekreacyjne, w skład których wchodzą: boisko wielofunkcyjne o sztucznej nawierzchni, kort tenisowy o nawierzchni z mączki ceglanej, bieżnie lekkoatletyczne, place zabaw oraz pełnowymiarowe boisko piłkarskie, place zabaw, siłownie zewnętrzne. Działa tu, jedna z trzech, gminnych jednostek Ochotniczej Straży Pożarnej. </w:t>
      </w:r>
    </w:p>
    <w:p w:rsidR="008E7C62" w:rsidRPr="0073669A" w:rsidRDefault="008E7C62" w:rsidP="00F26FEA">
      <w:pPr>
        <w:spacing w:line="276" w:lineRule="auto"/>
        <w:jc w:val="both"/>
        <w:rPr>
          <w:rFonts w:cs="Times New Roman"/>
          <w:sz w:val="24"/>
          <w:szCs w:val="24"/>
        </w:rPr>
      </w:pPr>
      <w:r w:rsidRPr="0073669A">
        <w:rPr>
          <w:rFonts w:cs="Times New Roman"/>
          <w:sz w:val="24"/>
          <w:szCs w:val="24"/>
        </w:rPr>
        <w:t>Każdy, kto przyjedzie do gminy Szydłowo może zobaczyć ciekaw</w:t>
      </w:r>
      <w:r w:rsidR="005F1F71">
        <w:rPr>
          <w:rFonts w:cs="Times New Roman"/>
          <w:sz w:val="24"/>
          <w:szCs w:val="24"/>
        </w:rPr>
        <w:t>e zabytki:</w:t>
      </w:r>
    </w:p>
    <w:p w:rsidR="008E7C62" w:rsidRPr="0073669A" w:rsidRDefault="008E7C62" w:rsidP="00F26FEA">
      <w:pPr>
        <w:spacing w:line="276" w:lineRule="auto"/>
        <w:jc w:val="both"/>
        <w:rPr>
          <w:rFonts w:cs="Times New Roman"/>
          <w:sz w:val="24"/>
          <w:szCs w:val="24"/>
        </w:rPr>
      </w:pPr>
      <w:r w:rsidRPr="0073669A">
        <w:rPr>
          <w:rFonts w:cs="Times New Roman"/>
          <w:sz w:val="24"/>
          <w:szCs w:val="24"/>
        </w:rPr>
        <w:t>- w Szydłowie zabytkowy kościół parafialny z XIV wieku .</w:t>
      </w:r>
    </w:p>
    <w:p w:rsidR="008E7C62" w:rsidRPr="0073669A" w:rsidRDefault="008E7C62" w:rsidP="00F26FEA">
      <w:pPr>
        <w:spacing w:line="276" w:lineRule="auto"/>
        <w:jc w:val="both"/>
        <w:rPr>
          <w:rFonts w:cs="Times New Roman"/>
          <w:sz w:val="24"/>
          <w:szCs w:val="24"/>
        </w:rPr>
      </w:pPr>
      <w:r w:rsidRPr="0073669A">
        <w:rPr>
          <w:rFonts w:cs="Times New Roman"/>
          <w:sz w:val="24"/>
          <w:szCs w:val="24"/>
        </w:rPr>
        <w:t xml:space="preserve">- w Szydłówku  dwór wybudowany w 1884 roku dla Karola Reinharda właściciela folwarku </w:t>
      </w:r>
      <w:r w:rsidR="00DF7176">
        <w:rPr>
          <w:rFonts w:cs="Times New Roman"/>
          <w:sz w:val="24"/>
          <w:szCs w:val="24"/>
        </w:rPr>
        <w:br/>
      </w:r>
      <w:r w:rsidRPr="0073669A">
        <w:rPr>
          <w:rFonts w:cs="Times New Roman"/>
          <w:sz w:val="24"/>
          <w:szCs w:val="24"/>
        </w:rPr>
        <w:t>i cegielni,</w:t>
      </w:r>
    </w:p>
    <w:p w:rsidR="008E7C62" w:rsidRPr="0073669A" w:rsidRDefault="008E7C62" w:rsidP="00F26FEA">
      <w:pPr>
        <w:spacing w:line="276" w:lineRule="auto"/>
        <w:jc w:val="both"/>
        <w:rPr>
          <w:rFonts w:cs="Times New Roman"/>
          <w:sz w:val="24"/>
          <w:szCs w:val="24"/>
        </w:rPr>
      </w:pPr>
      <w:r w:rsidRPr="0073669A">
        <w:rPr>
          <w:rFonts w:cs="Times New Roman"/>
          <w:sz w:val="24"/>
          <w:szCs w:val="24"/>
        </w:rPr>
        <w:t>- na granicy miejscowości Garlino-Zalesie zachował się w bardzo dobrym stanie  wiatrak typu koźlak;</w:t>
      </w:r>
    </w:p>
    <w:p w:rsidR="008E7C62" w:rsidRPr="0073669A" w:rsidRDefault="008E7C62" w:rsidP="00F26FEA">
      <w:pPr>
        <w:spacing w:line="276" w:lineRule="auto"/>
        <w:jc w:val="both"/>
        <w:rPr>
          <w:rFonts w:cs="Times New Roman"/>
          <w:sz w:val="24"/>
          <w:szCs w:val="24"/>
        </w:rPr>
      </w:pPr>
      <w:r w:rsidRPr="0073669A">
        <w:rPr>
          <w:rFonts w:cs="Times New Roman"/>
          <w:sz w:val="24"/>
          <w:szCs w:val="24"/>
        </w:rPr>
        <w:t xml:space="preserve">- we wsi </w:t>
      </w:r>
      <w:proofErr w:type="spellStart"/>
      <w:r w:rsidRPr="0073669A">
        <w:rPr>
          <w:rFonts w:cs="Times New Roman"/>
          <w:sz w:val="24"/>
          <w:szCs w:val="24"/>
        </w:rPr>
        <w:t>Kluszewo</w:t>
      </w:r>
      <w:proofErr w:type="spellEnd"/>
      <w:r w:rsidRPr="0073669A">
        <w:rPr>
          <w:rFonts w:cs="Times New Roman"/>
          <w:sz w:val="24"/>
          <w:szCs w:val="24"/>
        </w:rPr>
        <w:t xml:space="preserve"> zachował się dworek szlachecki z XX wieku,</w:t>
      </w:r>
    </w:p>
    <w:p w:rsidR="005F1F71" w:rsidRDefault="008E7C62" w:rsidP="00F26FEA">
      <w:pPr>
        <w:spacing w:line="276" w:lineRule="auto"/>
        <w:jc w:val="both"/>
        <w:rPr>
          <w:rFonts w:cs="Times New Roman"/>
          <w:sz w:val="24"/>
          <w:szCs w:val="24"/>
        </w:rPr>
      </w:pPr>
      <w:r w:rsidRPr="0073669A">
        <w:rPr>
          <w:rFonts w:cs="Times New Roman"/>
          <w:sz w:val="24"/>
          <w:szCs w:val="24"/>
        </w:rPr>
        <w:t>- we wsi Kozły</w:t>
      </w:r>
      <w:r w:rsidR="005F1F71">
        <w:rPr>
          <w:rFonts w:cs="Times New Roman"/>
          <w:sz w:val="24"/>
          <w:szCs w:val="24"/>
        </w:rPr>
        <w:t xml:space="preserve"> </w:t>
      </w:r>
      <w:r w:rsidRPr="0073669A">
        <w:rPr>
          <w:rFonts w:cs="Times New Roman"/>
          <w:sz w:val="24"/>
          <w:szCs w:val="24"/>
        </w:rPr>
        <w:t>- Janowo zbudowany w latach 20 XX wieku dworek otoczony</w:t>
      </w:r>
      <w:r w:rsidR="005F1F71">
        <w:rPr>
          <w:rFonts w:cs="Times New Roman"/>
          <w:sz w:val="24"/>
          <w:szCs w:val="24"/>
        </w:rPr>
        <w:t xml:space="preserve"> </w:t>
      </w:r>
      <w:r w:rsidRPr="0073669A">
        <w:rPr>
          <w:rFonts w:cs="Times New Roman"/>
          <w:sz w:val="24"/>
          <w:szCs w:val="24"/>
        </w:rPr>
        <w:t>malowniczym parkiem</w:t>
      </w:r>
      <w:r w:rsidR="005F1F71">
        <w:rPr>
          <w:rFonts w:cs="Times New Roman"/>
          <w:sz w:val="24"/>
          <w:szCs w:val="24"/>
        </w:rPr>
        <w:t>,</w:t>
      </w:r>
      <w:r w:rsidRPr="0073669A">
        <w:rPr>
          <w:rFonts w:cs="Times New Roman"/>
          <w:sz w:val="24"/>
          <w:szCs w:val="24"/>
        </w:rPr>
        <w:t xml:space="preserve"> prze</w:t>
      </w:r>
      <w:r w:rsidR="005F1F71">
        <w:rPr>
          <w:rFonts w:cs="Times New Roman"/>
          <w:sz w:val="24"/>
          <w:szCs w:val="24"/>
        </w:rPr>
        <w:t>z</w:t>
      </w:r>
      <w:r w:rsidRPr="0073669A">
        <w:rPr>
          <w:rFonts w:cs="Times New Roman"/>
          <w:sz w:val="24"/>
          <w:szCs w:val="24"/>
        </w:rPr>
        <w:t xml:space="preserve"> który  przepływa rzeka</w:t>
      </w:r>
    </w:p>
    <w:p w:rsidR="008E7C62" w:rsidRPr="0073669A" w:rsidRDefault="008E7C62" w:rsidP="00F26FEA">
      <w:pPr>
        <w:spacing w:line="276" w:lineRule="auto"/>
        <w:jc w:val="both"/>
        <w:rPr>
          <w:rFonts w:cs="Times New Roman"/>
          <w:sz w:val="24"/>
          <w:szCs w:val="24"/>
        </w:rPr>
      </w:pPr>
      <w:r w:rsidRPr="0073669A">
        <w:rPr>
          <w:rFonts w:cs="Times New Roman"/>
          <w:sz w:val="24"/>
          <w:szCs w:val="24"/>
        </w:rPr>
        <w:t>- we wsi Sławogóra Stara stoi jeszcze i jest zamieszkały czworak dworski zbudowany w 1939 roku,</w:t>
      </w:r>
    </w:p>
    <w:p w:rsidR="008E7C62" w:rsidRPr="0073669A" w:rsidRDefault="008E7C62" w:rsidP="00F26FEA">
      <w:pPr>
        <w:spacing w:line="276" w:lineRule="auto"/>
        <w:jc w:val="both"/>
        <w:rPr>
          <w:rFonts w:cs="Times New Roman"/>
          <w:sz w:val="24"/>
          <w:szCs w:val="24"/>
        </w:rPr>
      </w:pPr>
      <w:r w:rsidRPr="0073669A">
        <w:rPr>
          <w:rFonts w:cs="Times New Roman"/>
          <w:sz w:val="24"/>
          <w:szCs w:val="24"/>
        </w:rPr>
        <w:t>Nie brakuje też malowniczych przydrożnych kapliczek i  krzyży na kamiennych cokołach zbudowanych przez miejscową ludność  jeszcze w XIX wieku,</w:t>
      </w:r>
    </w:p>
    <w:p w:rsidR="008E7C62" w:rsidRPr="0073669A" w:rsidRDefault="005F1F71" w:rsidP="00F26FEA">
      <w:pPr>
        <w:spacing w:line="276" w:lineRule="auto"/>
        <w:jc w:val="both"/>
        <w:rPr>
          <w:rFonts w:cs="Times New Roman"/>
          <w:sz w:val="24"/>
          <w:szCs w:val="24"/>
        </w:rPr>
      </w:pPr>
      <w:r>
        <w:rPr>
          <w:rFonts w:cs="Times New Roman"/>
          <w:sz w:val="24"/>
          <w:szCs w:val="24"/>
        </w:rPr>
        <w:t>N</w:t>
      </w:r>
      <w:r w:rsidR="008E7C62" w:rsidRPr="0073669A">
        <w:rPr>
          <w:rFonts w:cs="Times New Roman"/>
          <w:sz w:val="24"/>
          <w:szCs w:val="24"/>
        </w:rPr>
        <w:t xml:space="preserve">a terenie gminy zlokalizowane są: cmentarz wojenny z 1915r. w Nosarzewie Borowym- miejsce pochówku żołnierzy niemieckich </w:t>
      </w:r>
      <w:r w:rsidR="00DF7176">
        <w:rPr>
          <w:rFonts w:cs="Times New Roman"/>
          <w:sz w:val="24"/>
          <w:szCs w:val="24"/>
        </w:rPr>
        <w:t xml:space="preserve">i </w:t>
      </w:r>
      <w:r w:rsidR="008E7C62" w:rsidRPr="0073669A">
        <w:rPr>
          <w:rFonts w:cs="Times New Roman"/>
          <w:sz w:val="24"/>
          <w:szCs w:val="24"/>
        </w:rPr>
        <w:t xml:space="preserve">rosyjskich z okresu I wojny światowej, kwatery żołnierzy polskich poległych w walkach na terenie gminy w 1920 i 1939 roku zlokalizowane na cmentarzu parafialnym w Szydłowie, mogiły zbiorowe żołnierzy i jeńców z okresu II wojny światowej wojennych w Starej Sławogórze i Nowym Garlinie, </w:t>
      </w:r>
      <w:r w:rsidR="008E7C62" w:rsidRPr="0073669A">
        <w:rPr>
          <w:rFonts w:eastAsia="Times New Roman" w:cs="Times New Roman"/>
          <w:sz w:val="24"/>
          <w:szCs w:val="24"/>
          <w:lang w:eastAsia="pl-PL"/>
        </w:rPr>
        <w:t>Wol</w:t>
      </w:r>
      <w:r w:rsidR="00DF7176">
        <w:rPr>
          <w:rFonts w:eastAsia="Times New Roman" w:cs="Times New Roman"/>
          <w:sz w:val="24"/>
          <w:szCs w:val="24"/>
          <w:lang w:eastAsia="pl-PL"/>
        </w:rPr>
        <w:t>i</w:t>
      </w:r>
      <w:r w:rsidR="008E7C62" w:rsidRPr="0073669A">
        <w:rPr>
          <w:rFonts w:eastAsia="Times New Roman" w:cs="Times New Roman"/>
          <w:sz w:val="24"/>
          <w:szCs w:val="24"/>
          <w:lang w:eastAsia="pl-PL"/>
        </w:rPr>
        <w:t xml:space="preserve"> Dębsk</w:t>
      </w:r>
      <w:r w:rsidR="00DF7176">
        <w:rPr>
          <w:rFonts w:eastAsia="Times New Roman" w:cs="Times New Roman"/>
          <w:sz w:val="24"/>
          <w:szCs w:val="24"/>
          <w:lang w:eastAsia="pl-PL"/>
        </w:rPr>
        <w:t>iej</w:t>
      </w:r>
      <w:r w:rsidR="008E7C62" w:rsidRPr="0073669A">
        <w:rPr>
          <w:rFonts w:eastAsia="Times New Roman" w:cs="Times New Roman"/>
          <w:sz w:val="24"/>
          <w:szCs w:val="24"/>
          <w:lang w:eastAsia="pl-PL"/>
        </w:rPr>
        <w:t>, Zalesi</w:t>
      </w:r>
      <w:r w:rsidR="00DF7176">
        <w:rPr>
          <w:rFonts w:eastAsia="Times New Roman" w:cs="Times New Roman"/>
          <w:sz w:val="24"/>
          <w:szCs w:val="24"/>
          <w:lang w:eastAsia="pl-PL"/>
        </w:rPr>
        <w:t>u</w:t>
      </w:r>
      <w:r w:rsidR="008E7C62" w:rsidRPr="0073669A">
        <w:rPr>
          <w:rFonts w:eastAsia="Times New Roman" w:cs="Times New Roman"/>
          <w:sz w:val="24"/>
          <w:szCs w:val="24"/>
          <w:lang w:eastAsia="pl-PL"/>
        </w:rPr>
        <w:t>.</w:t>
      </w:r>
    </w:p>
    <w:p w:rsidR="00B316C6" w:rsidRPr="001942E8" w:rsidRDefault="00B316C6" w:rsidP="00F26FEA">
      <w:pPr>
        <w:spacing w:line="276" w:lineRule="auto"/>
        <w:jc w:val="both"/>
        <w:rPr>
          <w:rFonts w:eastAsia="Times New Roman" w:cs="Times New Roman"/>
          <w:sz w:val="24"/>
          <w:szCs w:val="24"/>
          <w:lang w:eastAsia="pl-PL"/>
        </w:rPr>
      </w:pPr>
      <w:r w:rsidRPr="001942E8">
        <w:rPr>
          <w:rFonts w:eastAsia="Times New Roman" w:cs="Times New Roman"/>
          <w:sz w:val="24"/>
          <w:szCs w:val="24"/>
          <w:lang w:eastAsia="pl-PL"/>
        </w:rPr>
        <w:t>Działalność oświatowa prowadzona jest w trzech szkołach podstawowych</w:t>
      </w:r>
      <w:r w:rsidR="00134C35">
        <w:rPr>
          <w:rFonts w:eastAsia="Times New Roman" w:cs="Times New Roman"/>
          <w:sz w:val="24"/>
          <w:szCs w:val="24"/>
          <w:lang w:eastAsia="pl-PL"/>
        </w:rPr>
        <w:t>:</w:t>
      </w:r>
    </w:p>
    <w:p w:rsidR="00421FCC" w:rsidRPr="001942E8" w:rsidRDefault="00421FCC" w:rsidP="00F26FEA">
      <w:pPr>
        <w:pStyle w:val="Akapitzlist"/>
        <w:numPr>
          <w:ilvl w:val="0"/>
          <w:numId w:val="2"/>
        </w:numPr>
        <w:spacing w:line="276" w:lineRule="auto"/>
        <w:jc w:val="both"/>
        <w:rPr>
          <w:rFonts w:eastAsia="Times New Roman" w:cs="Times New Roman"/>
          <w:sz w:val="24"/>
          <w:szCs w:val="24"/>
          <w:lang w:eastAsia="pl-PL"/>
        </w:rPr>
      </w:pPr>
      <w:r w:rsidRPr="001942E8">
        <w:rPr>
          <w:rFonts w:eastAsia="Times New Roman" w:cs="Times New Roman"/>
          <w:sz w:val="24"/>
          <w:szCs w:val="24"/>
          <w:lang w:eastAsia="pl-PL"/>
        </w:rPr>
        <w:t>Szkoła Podstawowa im. 49 Pułku Piechoty w Szydłowie</w:t>
      </w:r>
    </w:p>
    <w:p w:rsidR="00421FCC" w:rsidRPr="001942E8" w:rsidRDefault="00421FCC" w:rsidP="00F26FEA">
      <w:pPr>
        <w:pStyle w:val="Akapitzlist"/>
        <w:numPr>
          <w:ilvl w:val="0"/>
          <w:numId w:val="2"/>
        </w:numPr>
        <w:spacing w:line="276" w:lineRule="auto"/>
        <w:jc w:val="both"/>
        <w:rPr>
          <w:rFonts w:eastAsia="Times New Roman" w:cs="Times New Roman"/>
          <w:sz w:val="24"/>
          <w:szCs w:val="24"/>
          <w:lang w:eastAsia="pl-PL"/>
        </w:rPr>
      </w:pPr>
      <w:r w:rsidRPr="001942E8">
        <w:rPr>
          <w:rFonts w:eastAsia="Times New Roman" w:cs="Times New Roman"/>
          <w:sz w:val="24"/>
          <w:szCs w:val="24"/>
          <w:lang w:eastAsia="pl-PL"/>
        </w:rPr>
        <w:t>Szkoła Podstawowa im Wojciecha Piechowskiego w Nosarzewie Borowym</w:t>
      </w:r>
    </w:p>
    <w:p w:rsidR="00421FCC" w:rsidRPr="001942E8" w:rsidRDefault="00421FCC" w:rsidP="00F26FEA">
      <w:pPr>
        <w:pStyle w:val="Akapitzlist"/>
        <w:numPr>
          <w:ilvl w:val="0"/>
          <w:numId w:val="2"/>
        </w:numPr>
        <w:spacing w:line="276" w:lineRule="auto"/>
        <w:jc w:val="both"/>
        <w:rPr>
          <w:rFonts w:eastAsia="Times New Roman" w:cs="Times New Roman"/>
          <w:sz w:val="24"/>
          <w:szCs w:val="24"/>
          <w:lang w:eastAsia="pl-PL"/>
        </w:rPr>
      </w:pPr>
      <w:r w:rsidRPr="001942E8">
        <w:rPr>
          <w:rFonts w:eastAsia="Times New Roman" w:cs="Times New Roman"/>
          <w:sz w:val="24"/>
          <w:szCs w:val="24"/>
          <w:lang w:eastAsia="pl-PL"/>
        </w:rPr>
        <w:t>Szkoła Podstawowa w Dębsku</w:t>
      </w:r>
    </w:p>
    <w:p w:rsidR="00F26FEA" w:rsidRDefault="00F26FEA">
      <w:pPr>
        <w:rPr>
          <w:rFonts w:eastAsia="Times New Roman" w:cs="Times New Roman"/>
          <w:sz w:val="24"/>
          <w:szCs w:val="24"/>
          <w:lang w:eastAsia="pl-PL"/>
        </w:rPr>
      </w:pPr>
      <w:r>
        <w:rPr>
          <w:rFonts w:eastAsia="Times New Roman" w:cs="Times New Roman"/>
          <w:sz w:val="24"/>
          <w:szCs w:val="24"/>
          <w:lang w:eastAsia="pl-PL"/>
        </w:rPr>
        <w:br w:type="page"/>
      </w:r>
    </w:p>
    <w:p w:rsidR="008E7C62" w:rsidRPr="001942E8" w:rsidRDefault="00421FCC" w:rsidP="00F26FEA">
      <w:pPr>
        <w:spacing w:line="276" w:lineRule="auto"/>
        <w:ind w:firstLine="708"/>
        <w:jc w:val="both"/>
        <w:rPr>
          <w:rFonts w:eastAsia="Times New Roman" w:cs="Times New Roman"/>
          <w:sz w:val="24"/>
          <w:szCs w:val="24"/>
          <w:lang w:eastAsia="pl-PL"/>
        </w:rPr>
      </w:pPr>
      <w:r w:rsidRPr="001942E8">
        <w:rPr>
          <w:rFonts w:eastAsia="Times New Roman" w:cs="Times New Roman"/>
          <w:sz w:val="24"/>
          <w:szCs w:val="24"/>
          <w:lang w:eastAsia="pl-PL"/>
        </w:rPr>
        <w:lastRenderedPageBreak/>
        <w:t>Według stanu na dzień 31.12.2018r. gminę zamieszkiwało 4590 mieszkańców. Bardziej szczegółowe dane zawierają poniższe tabele.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265"/>
        <w:gridCol w:w="2266"/>
        <w:gridCol w:w="2266"/>
      </w:tblGrid>
      <w:tr w:rsidR="00421FCC" w:rsidRPr="00F26FEA" w:rsidTr="007A06C9">
        <w:tc>
          <w:tcPr>
            <w:tcW w:w="9062" w:type="dxa"/>
            <w:gridSpan w:val="4"/>
          </w:tcPr>
          <w:p w:rsidR="00421FCC" w:rsidRPr="00F26FEA" w:rsidRDefault="00421FCC" w:rsidP="00421FCC">
            <w:pPr>
              <w:spacing w:line="360" w:lineRule="auto"/>
              <w:jc w:val="center"/>
              <w:rPr>
                <w:rFonts w:eastAsia="Times New Roman" w:cs="Times New Roman"/>
                <w:sz w:val="20"/>
                <w:szCs w:val="20"/>
                <w:lang w:eastAsia="pl-PL"/>
              </w:rPr>
            </w:pPr>
            <w:r w:rsidRPr="00F26FEA">
              <w:rPr>
                <w:rFonts w:eastAsia="Times New Roman" w:cs="Times New Roman"/>
                <w:sz w:val="20"/>
                <w:szCs w:val="20"/>
                <w:lang w:eastAsia="pl-PL"/>
              </w:rPr>
              <w:t>Zameldowania osób na pobyt stały w Gminie Szydłowo w 2018 roku</w:t>
            </w:r>
          </w:p>
        </w:tc>
      </w:tr>
      <w:tr w:rsidR="00421FCC" w:rsidRPr="00F26FEA" w:rsidTr="007A06C9">
        <w:tc>
          <w:tcPr>
            <w:tcW w:w="2265" w:type="dxa"/>
          </w:tcPr>
          <w:p w:rsidR="00421FCC" w:rsidRPr="00F26FEA" w:rsidRDefault="00421FCC" w:rsidP="00B33E35">
            <w:pPr>
              <w:jc w:val="center"/>
              <w:rPr>
                <w:rFonts w:eastAsia="Times New Roman" w:cs="Times New Roman"/>
                <w:sz w:val="20"/>
                <w:szCs w:val="20"/>
                <w:lang w:eastAsia="pl-PL"/>
              </w:rPr>
            </w:pPr>
            <w:r w:rsidRPr="00F26FEA">
              <w:rPr>
                <w:rFonts w:eastAsia="Times New Roman" w:cs="Times New Roman"/>
                <w:sz w:val="20"/>
                <w:szCs w:val="20"/>
                <w:lang w:eastAsia="pl-PL"/>
              </w:rPr>
              <w:t>Liczba osób zameldowanych z innej gminy</w:t>
            </w:r>
          </w:p>
        </w:tc>
        <w:tc>
          <w:tcPr>
            <w:tcW w:w="2265" w:type="dxa"/>
          </w:tcPr>
          <w:p w:rsidR="00421FCC" w:rsidRPr="00F26FEA" w:rsidRDefault="00B33E35" w:rsidP="00B33E35">
            <w:pPr>
              <w:jc w:val="center"/>
              <w:rPr>
                <w:rFonts w:eastAsia="Times New Roman" w:cs="Times New Roman"/>
                <w:sz w:val="20"/>
                <w:szCs w:val="20"/>
                <w:lang w:eastAsia="pl-PL"/>
              </w:rPr>
            </w:pPr>
            <w:r w:rsidRPr="00F26FEA">
              <w:rPr>
                <w:rFonts w:eastAsia="Times New Roman" w:cs="Times New Roman"/>
                <w:sz w:val="20"/>
                <w:szCs w:val="20"/>
                <w:lang w:eastAsia="pl-PL"/>
              </w:rPr>
              <w:t>Liczba osób, które ponownie zameldowały się w Szydłowie</w:t>
            </w:r>
          </w:p>
        </w:tc>
        <w:tc>
          <w:tcPr>
            <w:tcW w:w="2266" w:type="dxa"/>
          </w:tcPr>
          <w:p w:rsidR="00421FCC" w:rsidRPr="00F26FEA" w:rsidRDefault="00B33E35" w:rsidP="00B33E35">
            <w:pPr>
              <w:jc w:val="center"/>
              <w:rPr>
                <w:rFonts w:eastAsia="Times New Roman" w:cs="Times New Roman"/>
                <w:sz w:val="20"/>
                <w:szCs w:val="20"/>
                <w:lang w:eastAsia="pl-PL"/>
              </w:rPr>
            </w:pPr>
            <w:r w:rsidRPr="00F26FEA">
              <w:rPr>
                <w:rFonts w:eastAsia="Times New Roman" w:cs="Times New Roman"/>
                <w:sz w:val="20"/>
                <w:szCs w:val="20"/>
                <w:lang w:eastAsia="pl-PL"/>
              </w:rPr>
              <w:t>Liczba dzieci urodzonych i zameldowanych</w:t>
            </w:r>
          </w:p>
        </w:tc>
        <w:tc>
          <w:tcPr>
            <w:tcW w:w="2266" w:type="dxa"/>
          </w:tcPr>
          <w:p w:rsidR="00421FCC" w:rsidRPr="00F26FEA" w:rsidRDefault="00B33E35" w:rsidP="00B33E35">
            <w:pPr>
              <w:jc w:val="center"/>
              <w:rPr>
                <w:rFonts w:eastAsia="Times New Roman" w:cs="Times New Roman"/>
                <w:sz w:val="20"/>
                <w:szCs w:val="20"/>
                <w:lang w:eastAsia="pl-PL"/>
              </w:rPr>
            </w:pPr>
            <w:r w:rsidRPr="00F26FEA">
              <w:rPr>
                <w:rFonts w:eastAsia="Times New Roman" w:cs="Times New Roman"/>
                <w:sz w:val="20"/>
                <w:szCs w:val="20"/>
                <w:lang w:eastAsia="pl-PL"/>
              </w:rPr>
              <w:t>Liczba osób, które zmieniły miejsce zameldowania w obrębie Gminy Szydłowo</w:t>
            </w:r>
          </w:p>
        </w:tc>
      </w:tr>
      <w:tr w:rsidR="00421FCC" w:rsidRPr="00F26FEA" w:rsidTr="007A06C9">
        <w:tc>
          <w:tcPr>
            <w:tcW w:w="2265" w:type="dxa"/>
          </w:tcPr>
          <w:p w:rsidR="00421FCC" w:rsidRPr="00F26FEA" w:rsidRDefault="00B33E35" w:rsidP="00B33E35">
            <w:pPr>
              <w:spacing w:line="360" w:lineRule="auto"/>
              <w:jc w:val="center"/>
              <w:rPr>
                <w:rFonts w:eastAsia="Times New Roman" w:cs="Times New Roman"/>
                <w:sz w:val="20"/>
                <w:szCs w:val="20"/>
                <w:lang w:eastAsia="pl-PL"/>
              </w:rPr>
            </w:pPr>
            <w:r w:rsidRPr="00F26FEA">
              <w:rPr>
                <w:rFonts w:eastAsia="Times New Roman" w:cs="Times New Roman"/>
                <w:sz w:val="20"/>
                <w:szCs w:val="20"/>
                <w:lang w:eastAsia="pl-PL"/>
              </w:rPr>
              <w:t>85</w:t>
            </w:r>
          </w:p>
        </w:tc>
        <w:tc>
          <w:tcPr>
            <w:tcW w:w="2265" w:type="dxa"/>
          </w:tcPr>
          <w:p w:rsidR="00421FCC" w:rsidRPr="00F26FEA" w:rsidRDefault="00B33E35" w:rsidP="00B33E35">
            <w:pPr>
              <w:spacing w:line="360" w:lineRule="auto"/>
              <w:jc w:val="center"/>
              <w:rPr>
                <w:rFonts w:eastAsia="Times New Roman" w:cs="Times New Roman"/>
                <w:sz w:val="20"/>
                <w:szCs w:val="20"/>
                <w:lang w:eastAsia="pl-PL"/>
              </w:rPr>
            </w:pPr>
            <w:r w:rsidRPr="00F26FEA">
              <w:rPr>
                <w:rFonts w:eastAsia="Times New Roman" w:cs="Times New Roman"/>
                <w:sz w:val="20"/>
                <w:szCs w:val="20"/>
                <w:lang w:eastAsia="pl-PL"/>
              </w:rPr>
              <w:t>0</w:t>
            </w:r>
          </w:p>
        </w:tc>
        <w:tc>
          <w:tcPr>
            <w:tcW w:w="2266" w:type="dxa"/>
          </w:tcPr>
          <w:p w:rsidR="00421FCC" w:rsidRPr="00F26FEA" w:rsidRDefault="00B33E35" w:rsidP="00B33E35">
            <w:pPr>
              <w:spacing w:line="360" w:lineRule="auto"/>
              <w:jc w:val="center"/>
              <w:rPr>
                <w:rFonts w:eastAsia="Times New Roman" w:cs="Times New Roman"/>
                <w:sz w:val="20"/>
                <w:szCs w:val="20"/>
                <w:lang w:eastAsia="pl-PL"/>
              </w:rPr>
            </w:pPr>
            <w:r w:rsidRPr="00F26FEA">
              <w:rPr>
                <w:rFonts w:eastAsia="Times New Roman" w:cs="Times New Roman"/>
                <w:sz w:val="20"/>
                <w:szCs w:val="20"/>
                <w:lang w:eastAsia="pl-PL"/>
              </w:rPr>
              <w:t>46</w:t>
            </w:r>
          </w:p>
        </w:tc>
        <w:tc>
          <w:tcPr>
            <w:tcW w:w="2266" w:type="dxa"/>
          </w:tcPr>
          <w:p w:rsidR="00421FCC" w:rsidRPr="00F26FEA" w:rsidRDefault="00B33E35" w:rsidP="00B33E35">
            <w:pPr>
              <w:spacing w:line="360" w:lineRule="auto"/>
              <w:jc w:val="center"/>
              <w:rPr>
                <w:rFonts w:eastAsia="Times New Roman" w:cs="Times New Roman"/>
                <w:sz w:val="20"/>
                <w:szCs w:val="20"/>
                <w:lang w:eastAsia="pl-PL"/>
              </w:rPr>
            </w:pPr>
            <w:r w:rsidRPr="00F26FEA">
              <w:rPr>
                <w:rFonts w:eastAsia="Times New Roman" w:cs="Times New Roman"/>
                <w:sz w:val="20"/>
                <w:szCs w:val="20"/>
                <w:lang w:eastAsia="pl-PL"/>
              </w:rPr>
              <w:t>30</w:t>
            </w:r>
          </w:p>
        </w:tc>
      </w:tr>
      <w:tr w:rsidR="00B33E35" w:rsidRPr="00F26FEA" w:rsidTr="007A06C9">
        <w:tc>
          <w:tcPr>
            <w:tcW w:w="6796" w:type="dxa"/>
            <w:gridSpan w:val="3"/>
          </w:tcPr>
          <w:p w:rsidR="00B33E35" w:rsidRPr="00F26FEA" w:rsidRDefault="00B33E35" w:rsidP="00B33E35">
            <w:pPr>
              <w:spacing w:line="360" w:lineRule="auto"/>
              <w:rPr>
                <w:rFonts w:eastAsia="Times New Roman" w:cs="Times New Roman"/>
                <w:sz w:val="20"/>
                <w:szCs w:val="20"/>
                <w:lang w:eastAsia="pl-PL"/>
              </w:rPr>
            </w:pPr>
            <w:r w:rsidRPr="00F26FEA">
              <w:rPr>
                <w:rFonts w:eastAsia="Times New Roman" w:cs="Times New Roman"/>
                <w:sz w:val="20"/>
                <w:szCs w:val="20"/>
                <w:lang w:eastAsia="pl-PL"/>
              </w:rPr>
              <w:t>Razem: 131</w:t>
            </w:r>
          </w:p>
        </w:tc>
        <w:tc>
          <w:tcPr>
            <w:tcW w:w="2266" w:type="dxa"/>
          </w:tcPr>
          <w:p w:rsidR="00B33E35" w:rsidRPr="00F26FEA" w:rsidRDefault="00B33E35" w:rsidP="00B33E35">
            <w:pPr>
              <w:spacing w:line="360" w:lineRule="auto"/>
              <w:jc w:val="center"/>
              <w:rPr>
                <w:rFonts w:eastAsia="Times New Roman" w:cs="Times New Roman"/>
                <w:sz w:val="20"/>
                <w:szCs w:val="20"/>
                <w:lang w:eastAsia="pl-PL"/>
              </w:rPr>
            </w:pPr>
          </w:p>
        </w:tc>
      </w:tr>
    </w:tbl>
    <w:p w:rsidR="00421FCC" w:rsidRPr="00F26FEA" w:rsidRDefault="00421FCC"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 xml:space="preserve"> </w:t>
      </w:r>
    </w:p>
    <w:tbl>
      <w:tblPr>
        <w:tblW w:w="0" w:type="auto"/>
        <w:jc w:val="center"/>
        <w:tblLook w:val="04A0" w:firstRow="1" w:lastRow="0" w:firstColumn="1" w:lastColumn="0" w:noHBand="0" w:noVBand="1"/>
      </w:tblPr>
      <w:tblGrid>
        <w:gridCol w:w="1812"/>
        <w:gridCol w:w="1812"/>
        <w:gridCol w:w="907"/>
        <w:gridCol w:w="905"/>
        <w:gridCol w:w="1813"/>
        <w:gridCol w:w="1813"/>
      </w:tblGrid>
      <w:tr w:rsidR="00B33E35" w:rsidRPr="00F26FEA" w:rsidTr="007A06C9">
        <w:trPr>
          <w:jc w:val="center"/>
        </w:trPr>
        <w:tc>
          <w:tcPr>
            <w:tcW w:w="9062" w:type="dxa"/>
            <w:gridSpan w:val="6"/>
            <w:tcBorders>
              <w:top w:val="single" w:sz="4" w:space="0" w:color="auto"/>
              <w:left w:val="single" w:sz="4" w:space="0" w:color="auto"/>
              <w:bottom w:val="single" w:sz="4" w:space="0" w:color="auto"/>
              <w:right w:val="single" w:sz="4" w:space="0" w:color="auto"/>
            </w:tcBorders>
          </w:tcPr>
          <w:p w:rsidR="00B33E35" w:rsidRPr="00F26FEA" w:rsidRDefault="00B33E35" w:rsidP="00B33E35">
            <w:pPr>
              <w:spacing w:line="360" w:lineRule="auto"/>
              <w:jc w:val="center"/>
              <w:rPr>
                <w:rFonts w:eastAsia="Times New Roman" w:cs="Times New Roman"/>
                <w:sz w:val="20"/>
                <w:szCs w:val="20"/>
                <w:lang w:eastAsia="pl-PL"/>
              </w:rPr>
            </w:pPr>
            <w:r w:rsidRPr="00F26FEA">
              <w:rPr>
                <w:rFonts w:eastAsia="Times New Roman" w:cs="Times New Roman"/>
                <w:sz w:val="20"/>
                <w:szCs w:val="20"/>
                <w:lang w:eastAsia="pl-PL"/>
              </w:rPr>
              <w:t>Wymeldowania z pobytu stałego z Gminy Szydłowo w 2018 roku</w:t>
            </w:r>
          </w:p>
        </w:tc>
      </w:tr>
      <w:tr w:rsidR="00B33E35" w:rsidRPr="00F26FEA" w:rsidTr="007A06C9">
        <w:trPr>
          <w:jc w:val="center"/>
        </w:trPr>
        <w:tc>
          <w:tcPr>
            <w:tcW w:w="4531" w:type="dxa"/>
            <w:gridSpan w:val="3"/>
            <w:tcBorders>
              <w:top w:val="single" w:sz="4" w:space="0" w:color="auto"/>
              <w:left w:val="single" w:sz="4" w:space="0" w:color="auto"/>
              <w:bottom w:val="single" w:sz="4" w:space="0" w:color="auto"/>
              <w:right w:val="single" w:sz="4" w:space="0" w:color="auto"/>
            </w:tcBorders>
          </w:tcPr>
          <w:p w:rsidR="00B33E35" w:rsidRPr="00F26FEA" w:rsidRDefault="00B33E35"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Liczba osób wymeldowanych</w:t>
            </w:r>
          </w:p>
        </w:tc>
        <w:tc>
          <w:tcPr>
            <w:tcW w:w="4531" w:type="dxa"/>
            <w:gridSpan w:val="3"/>
            <w:tcBorders>
              <w:top w:val="single" w:sz="4" w:space="0" w:color="auto"/>
              <w:left w:val="single" w:sz="4" w:space="0" w:color="auto"/>
              <w:bottom w:val="single" w:sz="4" w:space="0" w:color="auto"/>
              <w:right w:val="single" w:sz="4" w:space="0" w:color="auto"/>
            </w:tcBorders>
          </w:tcPr>
          <w:p w:rsidR="00B33E35" w:rsidRPr="00F26FEA" w:rsidRDefault="00B33E35"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Liczba osób zmarłych</w:t>
            </w:r>
          </w:p>
        </w:tc>
      </w:tr>
      <w:tr w:rsidR="00B33E35" w:rsidRPr="00F26FEA" w:rsidTr="007A06C9">
        <w:trPr>
          <w:jc w:val="center"/>
        </w:trPr>
        <w:tc>
          <w:tcPr>
            <w:tcW w:w="4531" w:type="dxa"/>
            <w:gridSpan w:val="3"/>
            <w:tcBorders>
              <w:top w:val="single" w:sz="4" w:space="0" w:color="auto"/>
              <w:left w:val="single" w:sz="4" w:space="0" w:color="auto"/>
              <w:bottom w:val="single" w:sz="4" w:space="0" w:color="auto"/>
              <w:right w:val="single" w:sz="4" w:space="0" w:color="auto"/>
            </w:tcBorders>
          </w:tcPr>
          <w:p w:rsidR="00B33E35" w:rsidRPr="00F26FEA" w:rsidRDefault="00B33E35"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16</w:t>
            </w:r>
          </w:p>
        </w:tc>
        <w:tc>
          <w:tcPr>
            <w:tcW w:w="4531" w:type="dxa"/>
            <w:gridSpan w:val="3"/>
            <w:tcBorders>
              <w:top w:val="single" w:sz="4" w:space="0" w:color="auto"/>
              <w:left w:val="single" w:sz="4" w:space="0" w:color="auto"/>
              <w:bottom w:val="single" w:sz="4" w:space="0" w:color="auto"/>
              <w:right w:val="single" w:sz="4" w:space="0" w:color="auto"/>
            </w:tcBorders>
          </w:tcPr>
          <w:p w:rsidR="00B33E35" w:rsidRPr="00F26FEA" w:rsidRDefault="00B33E35"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62</w:t>
            </w:r>
          </w:p>
        </w:tc>
      </w:tr>
      <w:tr w:rsidR="00B33E35" w:rsidRPr="00F26FEA" w:rsidTr="007A06C9">
        <w:trPr>
          <w:jc w:val="center"/>
        </w:trPr>
        <w:tc>
          <w:tcPr>
            <w:tcW w:w="9062" w:type="dxa"/>
            <w:gridSpan w:val="6"/>
            <w:tcBorders>
              <w:top w:val="single" w:sz="4" w:space="0" w:color="auto"/>
              <w:left w:val="single" w:sz="4" w:space="0" w:color="auto"/>
              <w:bottom w:val="single" w:sz="4" w:space="0" w:color="auto"/>
              <w:right w:val="single" w:sz="4" w:space="0" w:color="auto"/>
            </w:tcBorders>
          </w:tcPr>
          <w:p w:rsidR="00B33E35" w:rsidRPr="00F26FEA" w:rsidRDefault="00B33E35"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Razem: 78</w:t>
            </w:r>
          </w:p>
        </w:tc>
      </w:tr>
      <w:tr w:rsidR="007A06C9" w:rsidRPr="00F26FEA" w:rsidTr="007A06C9">
        <w:tblPrEx>
          <w:jc w:val="left"/>
        </w:tblPrEx>
        <w:tc>
          <w:tcPr>
            <w:tcW w:w="9062" w:type="dxa"/>
            <w:gridSpan w:val="6"/>
            <w:tcBorders>
              <w:top w:val="single" w:sz="4" w:space="0" w:color="auto"/>
              <w:bottom w:val="single" w:sz="4" w:space="0" w:color="auto"/>
            </w:tcBorders>
          </w:tcPr>
          <w:p w:rsidR="00134C35" w:rsidRPr="00F26FEA" w:rsidRDefault="00134C35" w:rsidP="00B33E35">
            <w:pPr>
              <w:spacing w:line="360" w:lineRule="auto"/>
              <w:jc w:val="center"/>
              <w:rPr>
                <w:rFonts w:eastAsia="Times New Roman" w:cs="Times New Roman"/>
                <w:sz w:val="20"/>
                <w:szCs w:val="20"/>
                <w:lang w:eastAsia="pl-PL"/>
              </w:rPr>
            </w:pPr>
          </w:p>
        </w:tc>
      </w:tr>
      <w:tr w:rsidR="00B33E35" w:rsidRPr="00F26FEA" w:rsidTr="007A06C9">
        <w:tblPrEx>
          <w:jc w:val="left"/>
        </w:tblPrEx>
        <w:tc>
          <w:tcPr>
            <w:tcW w:w="9062" w:type="dxa"/>
            <w:gridSpan w:val="6"/>
            <w:tcBorders>
              <w:top w:val="single" w:sz="4" w:space="0" w:color="auto"/>
              <w:left w:val="single" w:sz="4" w:space="0" w:color="auto"/>
              <w:bottom w:val="single" w:sz="4" w:space="0" w:color="auto"/>
              <w:right w:val="single" w:sz="4" w:space="0" w:color="auto"/>
            </w:tcBorders>
          </w:tcPr>
          <w:p w:rsidR="00B33E35" w:rsidRPr="00F26FEA" w:rsidRDefault="00B33E35" w:rsidP="00B33E35">
            <w:pPr>
              <w:spacing w:line="360" w:lineRule="auto"/>
              <w:jc w:val="center"/>
              <w:rPr>
                <w:rFonts w:eastAsia="Times New Roman" w:cs="Times New Roman"/>
                <w:sz w:val="20"/>
                <w:szCs w:val="20"/>
                <w:lang w:eastAsia="pl-PL"/>
              </w:rPr>
            </w:pPr>
            <w:r w:rsidRPr="00F26FEA">
              <w:rPr>
                <w:rFonts w:eastAsia="Times New Roman" w:cs="Times New Roman"/>
                <w:sz w:val="20"/>
                <w:szCs w:val="20"/>
                <w:lang w:eastAsia="pl-PL"/>
              </w:rPr>
              <w:t>Stan ludności – porównanie lat 2017 - 2018</w:t>
            </w:r>
          </w:p>
        </w:tc>
      </w:tr>
      <w:tr w:rsidR="00B33E35" w:rsidRPr="00F26FEA" w:rsidTr="007A06C9">
        <w:tblPrEx>
          <w:jc w:val="left"/>
        </w:tblPrEx>
        <w:tc>
          <w:tcPr>
            <w:tcW w:w="1812" w:type="dxa"/>
            <w:vMerge w:val="restart"/>
            <w:tcBorders>
              <w:top w:val="single" w:sz="4" w:space="0" w:color="auto"/>
              <w:left w:val="single" w:sz="4" w:space="0" w:color="auto"/>
              <w:bottom w:val="single" w:sz="4" w:space="0" w:color="auto"/>
              <w:right w:val="single" w:sz="4" w:space="0" w:color="auto"/>
            </w:tcBorders>
          </w:tcPr>
          <w:p w:rsidR="00B33E35" w:rsidRPr="00F26FEA" w:rsidRDefault="00B33E35" w:rsidP="00B33E35">
            <w:pPr>
              <w:rPr>
                <w:rFonts w:eastAsia="Times New Roman" w:cs="Times New Roman"/>
                <w:sz w:val="20"/>
                <w:szCs w:val="20"/>
                <w:lang w:eastAsia="pl-PL"/>
              </w:rPr>
            </w:pPr>
            <w:r w:rsidRPr="00F26FEA">
              <w:rPr>
                <w:rFonts w:eastAsia="Times New Roman" w:cs="Times New Roman"/>
                <w:sz w:val="20"/>
                <w:szCs w:val="20"/>
                <w:lang w:eastAsia="pl-PL"/>
              </w:rPr>
              <w:t>Rok</w:t>
            </w:r>
          </w:p>
        </w:tc>
        <w:tc>
          <w:tcPr>
            <w:tcW w:w="3624" w:type="dxa"/>
            <w:gridSpan w:val="3"/>
            <w:tcBorders>
              <w:top w:val="single" w:sz="4" w:space="0" w:color="auto"/>
              <w:left w:val="single" w:sz="4" w:space="0" w:color="auto"/>
              <w:bottom w:val="single" w:sz="4" w:space="0" w:color="auto"/>
              <w:right w:val="single" w:sz="4" w:space="0" w:color="auto"/>
            </w:tcBorders>
          </w:tcPr>
          <w:p w:rsidR="00B33E35" w:rsidRPr="00F26FEA" w:rsidRDefault="00B33E35" w:rsidP="00B33E35">
            <w:pPr>
              <w:rPr>
                <w:rFonts w:eastAsia="Times New Roman" w:cs="Times New Roman"/>
                <w:sz w:val="20"/>
                <w:szCs w:val="20"/>
                <w:lang w:eastAsia="pl-PL"/>
              </w:rPr>
            </w:pPr>
            <w:r w:rsidRPr="00F26FEA">
              <w:rPr>
                <w:rFonts w:eastAsia="Times New Roman" w:cs="Times New Roman"/>
                <w:sz w:val="20"/>
                <w:szCs w:val="20"/>
                <w:lang w:eastAsia="pl-PL"/>
              </w:rPr>
              <w:t>Liczba ludności na 31.12 zameldowanych w gm. Szydłowo</w:t>
            </w:r>
          </w:p>
        </w:tc>
        <w:tc>
          <w:tcPr>
            <w:tcW w:w="1813" w:type="dxa"/>
            <w:vMerge w:val="restart"/>
            <w:tcBorders>
              <w:top w:val="single" w:sz="4" w:space="0" w:color="auto"/>
              <w:left w:val="single" w:sz="4" w:space="0" w:color="auto"/>
              <w:bottom w:val="single" w:sz="4" w:space="0" w:color="auto"/>
              <w:right w:val="single" w:sz="4" w:space="0" w:color="auto"/>
            </w:tcBorders>
          </w:tcPr>
          <w:p w:rsidR="00B33E35" w:rsidRPr="00F26FEA" w:rsidRDefault="00B33E35" w:rsidP="00B33E35">
            <w:pPr>
              <w:rPr>
                <w:rFonts w:eastAsia="Times New Roman" w:cs="Times New Roman"/>
                <w:sz w:val="20"/>
                <w:szCs w:val="20"/>
                <w:lang w:eastAsia="pl-PL"/>
              </w:rPr>
            </w:pPr>
            <w:r w:rsidRPr="00F26FEA">
              <w:rPr>
                <w:rFonts w:eastAsia="Times New Roman" w:cs="Times New Roman"/>
                <w:sz w:val="20"/>
                <w:szCs w:val="20"/>
                <w:lang w:eastAsia="pl-PL"/>
              </w:rPr>
              <w:t>Urodzenia dzieci, które są zameldowane w gm. Szydłowo</w:t>
            </w:r>
          </w:p>
        </w:tc>
        <w:tc>
          <w:tcPr>
            <w:tcW w:w="1813" w:type="dxa"/>
            <w:vMerge w:val="restart"/>
            <w:tcBorders>
              <w:top w:val="single" w:sz="4" w:space="0" w:color="auto"/>
              <w:left w:val="single" w:sz="4" w:space="0" w:color="auto"/>
              <w:bottom w:val="single" w:sz="4" w:space="0" w:color="auto"/>
              <w:right w:val="single" w:sz="4" w:space="0" w:color="auto"/>
            </w:tcBorders>
          </w:tcPr>
          <w:p w:rsidR="00B33E35" w:rsidRPr="00F26FEA" w:rsidRDefault="00B33E35" w:rsidP="00B33E35">
            <w:pPr>
              <w:rPr>
                <w:rFonts w:eastAsia="Times New Roman" w:cs="Times New Roman"/>
                <w:sz w:val="20"/>
                <w:szCs w:val="20"/>
                <w:lang w:eastAsia="pl-PL"/>
              </w:rPr>
            </w:pPr>
            <w:r w:rsidRPr="00F26FEA">
              <w:rPr>
                <w:rFonts w:eastAsia="Times New Roman" w:cs="Times New Roman"/>
                <w:sz w:val="20"/>
                <w:szCs w:val="20"/>
                <w:lang w:eastAsia="pl-PL"/>
              </w:rPr>
              <w:t>Zgony osób ostatnio zameldowanych w gm. Szydłowo</w:t>
            </w:r>
          </w:p>
        </w:tc>
      </w:tr>
      <w:tr w:rsidR="00B33E35" w:rsidRPr="00F26FEA" w:rsidTr="007A06C9">
        <w:tblPrEx>
          <w:jc w:val="left"/>
        </w:tblPrEx>
        <w:tc>
          <w:tcPr>
            <w:tcW w:w="1812" w:type="dxa"/>
            <w:vMerge/>
            <w:tcBorders>
              <w:top w:val="single" w:sz="4" w:space="0" w:color="auto"/>
              <w:left w:val="single" w:sz="4" w:space="0" w:color="auto"/>
              <w:bottom w:val="single" w:sz="4" w:space="0" w:color="auto"/>
              <w:right w:val="single" w:sz="4" w:space="0" w:color="auto"/>
            </w:tcBorders>
          </w:tcPr>
          <w:p w:rsidR="00B33E35" w:rsidRPr="00F26FEA" w:rsidRDefault="00B33E35" w:rsidP="00421FCC">
            <w:pPr>
              <w:spacing w:line="360" w:lineRule="auto"/>
              <w:jc w:val="both"/>
              <w:rPr>
                <w:rFonts w:eastAsia="Times New Roman" w:cs="Times New Roman"/>
                <w:sz w:val="20"/>
                <w:szCs w:val="20"/>
                <w:lang w:eastAsia="pl-PL"/>
              </w:rPr>
            </w:pPr>
          </w:p>
        </w:tc>
        <w:tc>
          <w:tcPr>
            <w:tcW w:w="1812" w:type="dxa"/>
            <w:tcBorders>
              <w:top w:val="single" w:sz="4" w:space="0" w:color="auto"/>
              <w:left w:val="single" w:sz="4" w:space="0" w:color="auto"/>
              <w:bottom w:val="single" w:sz="4" w:space="0" w:color="auto"/>
              <w:right w:val="single" w:sz="4" w:space="0" w:color="auto"/>
            </w:tcBorders>
          </w:tcPr>
          <w:p w:rsidR="00B33E35" w:rsidRPr="00F26FEA" w:rsidRDefault="00CA0B59"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pobyt stały</w:t>
            </w:r>
          </w:p>
        </w:tc>
        <w:tc>
          <w:tcPr>
            <w:tcW w:w="1812" w:type="dxa"/>
            <w:gridSpan w:val="2"/>
            <w:tcBorders>
              <w:top w:val="single" w:sz="4" w:space="0" w:color="auto"/>
              <w:left w:val="single" w:sz="4" w:space="0" w:color="auto"/>
              <w:bottom w:val="single" w:sz="4" w:space="0" w:color="auto"/>
              <w:right w:val="single" w:sz="4" w:space="0" w:color="auto"/>
            </w:tcBorders>
          </w:tcPr>
          <w:p w:rsidR="00B33E35" w:rsidRPr="00F26FEA" w:rsidRDefault="00CA0B59"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pobyt czasowy</w:t>
            </w:r>
          </w:p>
        </w:tc>
        <w:tc>
          <w:tcPr>
            <w:tcW w:w="1813" w:type="dxa"/>
            <w:vMerge/>
            <w:tcBorders>
              <w:top w:val="single" w:sz="4" w:space="0" w:color="auto"/>
              <w:left w:val="single" w:sz="4" w:space="0" w:color="auto"/>
              <w:bottom w:val="single" w:sz="4" w:space="0" w:color="auto"/>
              <w:right w:val="single" w:sz="4" w:space="0" w:color="auto"/>
            </w:tcBorders>
          </w:tcPr>
          <w:p w:rsidR="00B33E35" w:rsidRPr="00F26FEA" w:rsidRDefault="00B33E35" w:rsidP="00421FCC">
            <w:pPr>
              <w:spacing w:line="360" w:lineRule="auto"/>
              <w:jc w:val="both"/>
              <w:rPr>
                <w:rFonts w:eastAsia="Times New Roman" w:cs="Times New Roman"/>
                <w:sz w:val="20"/>
                <w:szCs w:val="20"/>
                <w:lang w:eastAsia="pl-PL"/>
              </w:rPr>
            </w:pPr>
          </w:p>
        </w:tc>
        <w:tc>
          <w:tcPr>
            <w:tcW w:w="1813" w:type="dxa"/>
            <w:vMerge/>
            <w:tcBorders>
              <w:top w:val="single" w:sz="4" w:space="0" w:color="auto"/>
              <w:left w:val="single" w:sz="4" w:space="0" w:color="auto"/>
              <w:bottom w:val="single" w:sz="4" w:space="0" w:color="auto"/>
              <w:right w:val="single" w:sz="4" w:space="0" w:color="auto"/>
            </w:tcBorders>
          </w:tcPr>
          <w:p w:rsidR="00B33E35" w:rsidRPr="00F26FEA" w:rsidRDefault="00B33E35" w:rsidP="00421FCC">
            <w:pPr>
              <w:spacing w:line="360" w:lineRule="auto"/>
              <w:jc w:val="both"/>
              <w:rPr>
                <w:rFonts w:eastAsia="Times New Roman" w:cs="Times New Roman"/>
                <w:sz w:val="20"/>
                <w:szCs w:val="20"/>
                <w:lang w:eastAsia="pl-PL"/>
              </w:rPr>
            </w:pPr>
          </w:p>
        </w:tc>
      </w:tr>
      <w:tr w:rsidR="00B33E35" w:rsidRPr="00F26FEA" w:rsidTr="007A06C9">
        <w:tblPrEx>
          <w:jc w:val="left"/>
        </w:tblPrEx>
        <w:tc>
          <w:tcPr>
            <w:tcW w:w="1812" w:type="dxa"/>
            <w:tcBorders>
              <w:top w:val="single" w:sz="4" w:space="0" w:color="auto"/>
              <w:left w:val="single" w:sz="4" w:space="0" w:color="auto"/>
              <w:bottom w:val="single" w:sz="4" w:space="0" w:color="auto"/>
              <w:right w:val="single" w:sz="4" w:space="0" w:color="auto"/>
            </w:tcBorders>
          </w:tcPr>
          <w:p w:rsidR="00B33E35" w:rsidRPr="00F26FEA" w:rsidRDefault="00CA0B59"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2017</w:t>
            </w:r>
          </w:p>
        </w:tc>
        <w:tc>
          <w:tcPr>
            <w:tcW w:w="1812" w:type="dxa"/>
            <w:tcBorders>
              <w:top w:val="single" w:sz="4" w:space="0" w:color="auto"/>
              <w:left w:val="single" w:sz="4" w:space="0" w:color="auto"/>
              <w:bottom w:val="single" w:sz="4" w:space="0" w:color="auto"/>
              <w:right w:val="single" w:sz="4" w:space="0" w:color="auto"/>
            </w:tcBorders>
          </w:tcPr>
          <w:p w:rsidR="00B33E35" w:rsidRPr="00F26FEA" w:rsidRDefault="00CA0B59"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4629</w:t>
            </w:r>
          </w:p>
        </w:tc>
        <w:tc>
          <w:tcPr>
            <w:tcW w:w="1812" w:type="dxa"/>
            <w:gridSpan w:val="2"/>
            <w:tcBorders>
              <w:top w:val="single" w:sz="4" w:space="0" w:color="auto"/>
              <w:left w:val="single" w:sz="4" w:space="0" w:color="auto"/>
              <w:bottom w:val="single" w:sz="4" w:space="0" w:color="auto"/>
              <w:right w:val="single" w:sz="4" w:space="0" w:color="auto"/>
            </w:tcBorders>
          </w:tcPr>
          <w:p w:rsidR="00B33E35" w:rsidRPr="00F26FEA" w:rsidRDefault="00CA0B59"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54</w:t>
            </w:r>
          </w:p>
        </w:tc>
        <w:tc>
          <w:tcPr>
            <w:tcW w:w="1813" w:type="dxa"/>
            <w:tcBorders>
              <w:top w:val="single" w:sz="4" w:space="0" w:color="auto"/>
              <w:left w:val="single" w:sz="4" w:space="0" w:color="auto"/>
              <w:bottom w:val="single" w:sz="4" w:space="0" w:color="auto"/>
              <w:right w:val="single" w:sz="4" w:space="0" w:color="auto"/>
            </w:tcBorders>
          </w:tcPr>
          <w:p w:rsidR="00B33E35" w:rsidRPr="00F26FEA" w:rsidRDefault="00CA0B59"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68</w:t>
            </w:r>
          </w:p>
        </w:tc>
        <w:tc>
          <w:tcPr>
            <w:tcW w:w="1813" w:type="dxa"/>
            <w:tcBorders>
              <w:top w:val="single" w:sz="4" w:space="0" w:color="auto"/>
              <w:left w:val="single" w:sz="4" w:space="0" w:color="auto"/>
              <w:bottom w:val="single" w:sz="4" w:space="0" w:color="auto"/>
              <w:right w:val="single" w:sz="4" w:space="0" w:color="auto"/>
            </w:tcBorders>
          </w:tcPr>
          <w:p w:rsidR="00B33E35" w:rsidRPr="00F26FEA" w:rsidRDefault="00CA0B59"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57</w:t>
            </w:r>
          </w:p>
        </w:tc>
      </w:tr>
      <w:tr w:rsidR="00B33E35" w:rsidRPr="00F26FEA" w:rsidTr="007A06C9">
        <w:tblPrEx>
          <w:jc w:val="left"/>
        </w:tblPrEx>
        <w:tc>
          <w:tcPr>
            <w:tcW w:w="1812" w:type="dxa"/>
            <w:tcBorders>
              <w:top w:val="single" w:sz="4" w:space="0" w:color="auto"/>
              <w:left w:val="single" w:sz="4" w:space="0" w:color="auto"/>
              <w:bottom w:val="single" w:sz="4" w:space="0" w:color="auto"/>
              <w:right w:val="single" w:sz="4" w:space="0" w:color="auto"/>
            </w:tcBorders>
          </w:tcPr>
          <w:p w:rsidR="00B33E35" w:rsidRPr="00F26FEA" w:rsidRDefault="00CA0B59"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2018</w:t>
            </w:r>
          </w:p>
        </w:tc>
        <w:tc>
          <w:tcPr>
            <w:tcW w:w="1812" w:type="dxa"/>
            <w:tcBorders>
              <w:top w:val="single" w:sz="4" w:space="0" w:color="auto"/>
              <w:left w:val="single" w:sz="4" w:space="0" w:color="auto"/>
              <w:bottom w:val="single" w:sz="4" w:space="0" w:color="auto"/>
              <w:right w:val="single" w:sz="4" w:space="0" w:color="auto"/>
            </w:tcBorders>
          </w:tcPr>
          <w:p w:rsidR="00B33E35" w:rsidRPr="00F26FEA" w:rsidRDefault="00CA0B59"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4590</w:t>
            </w:r>
          </w:p>
        </w:tc>
        <w:tc>
          <w:tcPr>
            <w:tcW w:w="1812" w:type="dxa"/>
            <w:gridSpan w:val="2"/>
            <w:tcBorders>
              <w:top w:val="single" w:sz="4" w:space="0" w:color="auto"/>
              <w:left w:val="single" w:sz="4" w:space="0" w:color="auto"/>
              <w:bottom w:val="single" w:sz="4" w:space="0" w:color="auto"/>
              <w:right w:val="single" w:sz="4" w:space="0" w:color="auto"/>
            </w:tcBorders>
          </w:tcPr>
          <w:p w:rsidR="00B33E35" w:rsidRPr="00F26FEA" w:rsidRDefault="00CA0B59"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49</w:t>
            </w:r>
          </w:p>
        </w:tc>
        <w:tc>
          <w:tcPr>
            <w:tcW w:w="1813" w:type="dxa"/>
            <w:tcBorders>
              <w:top w:val="single" w:sz="4" w:space="0" w:color="auto"/>
              <w:left w:val="single" w:sz="4" w:space="0" w:color="auto"/>
              <w:bottom w:val="single" w:sz="4" w:space="0" w:color="auto"/>
              <w:right w:val="single" w:sz="4" w:space="0" w:color="auto"/>
            </w:tcBorders>
          </w:tcPr>
          <w:p w:rsidR="00B33E35" w:rsidRPr="00F26FEA" w:rsidRDefault="00CA0B59"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46</w:t>
            </w:r>
          </w:p>
        </w:tc>
        <w:tc>
          <w:tcPr>
            <w:tcW w:w="1813" w:type="dxa"/>
            <w:tcBorders>
              <w:top w:val="single" w:sz="4" w:space="0" w:color="auto"/>
              <w:left w:val="single" w:sz="4" w:space="0" w:color="auto"/>
              <w:bottom w:val="single" w:sz="4" w:space="0" w:color="auto"/>
              <w:right w:val="single" w:sz="4" w:space="0" w:color="auto"/>
            </w:tcBorders>
          </w:tcPr>
          <w:p w:rsidR="00B33E35" w:rsidRPr="00F26FEA" w:rsidRDefault="00CA0B59"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62</w:t>
            </w:r>
          </w:p>
        </w:tc>
      </w:tr>
    </w:tbl>
    <w:p w:rsidR="00855D2B" w:rsidRPr="00F26FEA" w:rsidRDefault="00855D2B" w:rsidP="00421FCC">
      <w:pPr>
        <w:spacing w:line="360" w:lineRule="auto"/>
        <w:jc w:val="both"/>
        <w:rPr>
          <w:rFonts w:eastAsia="Times New Roman" w:cs="Times New Roman"/>
          <w:sz w:val="20"/>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265"/>
        <w:gridCol w:w="2266"/>
        <w:gridCol w:w="2266"/>
      </w:tblGrid>
      <w:tr w:rsidR="00CA0B59" w:rsidRPr="00F26FEA" w:rsidTr="007A06C9">
        <w:tc>
          <w:tcPr>
            <w:tcW w:w="9062" w:type="dxa"/>
            <w:gridSpan w:val="4"/>
          </w:tcPr>
          <w:p w:rsidR="00CA0B59" w:rsidRPr="00F26FEA" w:rsidRDefault="00CA0B59" w:rsidP="00CA0B59">
            <w:pPr>
              <w:spacing w:line="360" w:lineRule="auto"/>
              <w:jc w:val="center"/>
              <w:rPr>
                <w:rFonts w:eastAsia="Times New Roman" w:cs="Times New Roman"/>
                <w:sz w:val="20"/>
                <w:szCs w:val="20"/>
                <w:lang w:eastAsia="pl-PL"/>
              </w:rPr>
            </w:pPr>
            <w:r w:rsidRPr="00F26FEA">
              <w:rPr>
                <w:rFonts w:eastAsia="Times New Roman" w:cs="Times New Roman"/>
                <w:sz w:val="20"/>
                <w:szCs w:val="20"/>
                <w:lang w:eastAsia="pl-PL"/>
              </w:rPr>
              <w:t>Statystyka ludności wg płci na koniec 2018 roku</w:t>
            </w:r>
          </w:p>
        </w:tc>
      </w:tr>
      <w:tr w:rsidR="00CA0B59" w:rsidRPr="00F26FEA" w:rsidTr="007A06C9">
        <w:tc>
          <w:tcPr>
            <w:tcW w:w="2265" w:type="dxa"/>
          </w:tcPr>
          <w:p w:rsidR="00CA0B59" w:rsidRPr="00F26FEA" w:rsidRDefault="00CA0B59"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Wiek</w:t>
            </w:r>
          </w:p>
        </w:tc>
        <w:tc>
          <w:tcPr>
            <w:tcW w:w="2265" w:type="dxa"/>
          </w:tcPr>
          <w:p w:rsidR="00CA0B59" w:rsidRPr="00F26FEA" w:rsidRDefault="00CA0B59"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Mężczyzn</w:t>
            </w:r>
          </w:p>
        </w:tc>
        <w:tc>
          <w:tcPr>
            <w:tcW w:w="2266" w:type="dxa"/>
          </w:tcPr>
          <w:p w:rsidR="00CA0B59" w:rsidRPr="00F26FEA" w:rsidRDefault="00CA0B59"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Kobiet</w:t>
            </w:r>
          </w:p>
        </w:tc>
        <w:tc>
          <w:tcPr>
            <w:tcW w:w="2266" w:type="dxa"/>
          </w:tcPr>
          <w:p w:rsidR="00CA0B59" w:rsidRPr="00F26FEA" w:rsidRDefault="00CA0B59"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Ogółem</w:t>
            </w:r>
          </w:p>
        </w:tc>
      </w:tr>
      <w:tr w:rsidR="00CA0B59" w:rsidRPr="00F26FEA" w:rsidTr="007A06C9">
        <w:tc>
          <w:tcPr>
            <w:tcW w:w="2265" w:type="dxa"/>
          </w:tcPr>
          <w:p w:rsidR="00CA0B59" w:rsidRPr="00F26FEA" w:rsidRDefault="00CA0B59"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0-2</w:t>
            </w:r>
          </w:p>
        </w:tc>
        <w:tc>
          <w:tcPr>
            <w:tcW w:w="2265" w:type="dxa"/>
          </w:tcPr>
          <w:p w:rsidR="00CA0B59" w:rsidRPr="00F26FEA" w:rsidRDefault="00CA0B59"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78</w:t>
            </w:r>
          </w:p>
        </w:tc>
        <w:tc>
          <w:tcPr>
            <w:tcW w:w="2266" w:type="dxa"/>
          </w:tcPr>
          <w:p w:rsidR="00CA0B59" w:rsidRPr="00F26FEA" w:rsidRDefault="00CA0B59"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64</w:t>
            </w:r>
          </w:p>
        </w:tc>
        <w:tc>
          <w:tcPr>
            <w:tcW w:w="2266" w:type="dxa"/>
          </w:tcPr>
          <w:p w:rsidR="00CA0B59" w:rsidRPr="00F26FEA" w:rsidRDefault="00CA0B59"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142</w:t>
            </w:r>
          </w:p>
        </w:tc>
      </w:tr>
      <w:tr w:rsidR="00CA0B59" w:rsidRPr="00F26FEA" w:rsidTr="007A06C9">
        <w:tc>
          <w:tcPr>
            <w:tcW w:w="2265" w:type="dxa"/>
          </w:tcPr>
          <w:p w:rsidR="00CA0B59" w:rsidRPr="00F26FEA" w:rsidRDefault="00CA0B59"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3</w:t>
            </w:r>
          </w:p>
        </w:tc>
        <w:tc>
          <w:tcPr>
            <w:tcW w:w="2265" w:type="dxa"/>
          </w:tcPr>
          <w:p w:rsidR="00CA0B59" w:rsidRPr="00F26FEA" w:rsidRDefault="00CA0B59"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26</w:t>
            </w:r>
          </w:p>
        </w:tc>
        <w:tc>
          <w:tcPr>
            <w:tcW w:w="2266" w:type="dxa"/>
          </w:tcPr>
          <w:p w:rsidR="00CA0B59" w:rsidRPr="00F26FEA" w:rsidRDefault="00CA0B59"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24</w:t>
            </w:r>
          </w:p>
        </w:tc>
        <w:tc>
          <w:tcPr>
            <w:tcW w:w="2266" w:type="dxa"/>
          </w:tcPr>
          <w:p w:rsidR="00CA0B59" w:rsidRPr="00F26FEA" w:rsidRDefault="00CA0B59"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50</w:t>
            </w:r>
          </w:p>
        </w:tc>
      </w:tr>
      <w:tr w:rsidR="00CA0B59" w:rsidRPr="00F26FEA" w:rsidTr="007A06C9">
        <w:tc>
          <w:tcPr>
            <w:tcW w:w="2265" w:type="dxa"/>
          </w:tcPr>
          <w:p w:rsidR="00CA0B59" w:rsidRPr="00F26FEA" w:rsidRDefault="00CA0B59"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4-5</w:t>
            </w:r>
          </w:p>
        </w:tc>
        <w:tc>
          <w:tcPr>
            <w:tcW w:w="2265" w:type="dxa"/>
          </w:tcPr>
          <w:p w:rsidR="00CA0B59" w:rsidRPr="00F26FEA" w:rsidRDefault="00CA0B59"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41</w:t>
            </w:r>
          </w:p>
        </w:tc>
        <w:tc>
          <w:tcPr>
            <w:tcW w:w="2266" w:type="dxa"/>
          </w:tcPr>
          <w:p w:rsidR="00CA0B59" w:rsidRPr="00F26FEA" w:rsidRDefault="00CA0B59"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57</w:t>
            </w:r>
          </w:p>
        </w:tc>
        <w:tc>
          <w:tcPr>
            <w:tcW w:w="2266" w:type="dxa"/>
          </w:tcPr>
          <w:p w:rsidR="00CA0B59" w:rsidRPr="00F26FEA" w:rsidRDefault="00CA0B59"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98</w:t>
            </w:r>
          </w:p>
        </w:tc>
      </w:tr>
      <w:tr w:rsidR="00CA0B59" w:rsidRPr="00F26FEA" w:rsidTr="007A06C9">
        <w:tc>
          <w:tcPr>
            <w:tcW w:w="2265" w:type="dxa"/>
          </w:tcPr>
          <w:p w:rsidR="00CA0B59" w:rsidRPr="00F26FEA" w:rsidRDefault="00CA0B59"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6</w:t>
            </w:r>
          </w:p>
        </w:tc>
        <w:tc>
          <w:tcPr>
            <w:tcW w:w="2265" w:type="dxa"/>
          </w:tcPr>
          <w:p w:rsidR="00CA0B59" w:rsidRPr="00F26FEA" w:rsidRDefault="00CA0B59"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27</w:t>
            </w:r>
          </w:p>
        </w:tc>
        <w:tc>
          <w:tcPr>
            <w:tcW w:w="2266" w:type="dxa"/>
          </w:tcPr>
          <w:p w:rsidR="00CA0B59" w:rsidRPr="00F26FEA" w:rsidRDefault="00CA0B59"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21</w:t>
            </w:r>
          </w:p>
        </w:tc>
        <w:tc>
          <w:tcPr>
            <w:tcW w:w="2266" w:type="dxa"/>
          </w:tcPr>
          <w:p w:rsidR="00CA0B59" w:rsidRPr="00F26FEA" w:rsidRDefault="00CA0B59"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48</w:t>
            </w:r>
          </w:p>
        </w:tc>
      </w:tr>
      <w:tr w:rsidR="00CA0B59" w:rsidRPr="00F26FEA" w:rsidTr="007A06C9">
        <w:tc>
          <w:tcPr>
            <w:tcW w:w="2265" w:type="dxa"/>
          </w:tcPr>
          <w:p w:rsidR="00CA0B59" w:rsidRPr="00F26FEA" w:rsidRDefault="00CA0B59"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7</w:t>
            </w:r>
          </w:p>
        </w:tc>
        <w:tc>
          <w:tcPr>
            <w:tcW w:w="2265" w:type="dxa"/>
          </w:tcPr>
          <w:p w:rsidR="00CA0B59" w:rsidRPr="00F26FEA" w:rsidRDefault="00855D2B"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22</w:t>
            </w:r>
          </w:p>
        </w:tc>
        <w:tc>
          <w:tcPr>
            <w:tcW w:w="2266" w:type="dxa"/>
          </w:tcPr>
          <w:p w:rsidR="00CA0B59" w:rsidRPr="00F26FEA" w:rsidRDefault="00855D2B"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25</w:t>
            </w:r>
          </w:p>
        </w:tc>
        <w:tc>
          <w:tcPr>
            <w:tcW w:w="2266" w:type="dxa"/>
          </w:tcPr>
          <w:p w:rsidR="00CA0B59" w:rsidRPr="00F26FEA" w:rsidRDefault="00855D2B"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47</w:t>
            </w:r>
          </w:p>
        </w:tc>
      </w:tr>
      <w:tr w:rsidR="00CA0B59" w:rsidRPr="00F26FEA" w:rsidTr="007A06C9">
        <w:tc>
          <w:tcPr>
            <w:tcW w:w="2265" w:type="dxa"/>
          </w:tcPr>
          <w:p w:rsidR="00CA0B59" w:rsidRPr="00F26FEA" w:rsidRDefault="00CA0B59"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lastRenderedPageBreak/>
              <w:t>8-12</w:t>
            </w:r>
          </w:p>
        </w:tc>
        <w:tc>
          <w:tcPr>
            <w:tcW w:w="2265" w:type="dxa"/>
          </w:tcPr>
          <w:p w:rsidR="00CA0B59" w:rsidRPr="00F26FEA" w:rsidRDefault="00855D2B"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137</w:t>
            </w:r>
          </w:p>
        </w:tc>
        <w:tc>
          <w:tcPr>
            <w:tcW w:w="2266" w:type="dxa"/>
          </w:tcPr>
          <w:p w:rsidR="00CA0B59" w:rsidRPr="00F26FEA" w:rsidRDefault="00855D2B"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120</w:t>
            </w:r>
          </w:p>
        </w:tc>
        <w:tc>
          <w:tcPr>
            <w:tcW w:w="2266" w:type="dxa"/>
          </w:tcPr>
          <w:p w:rsidR="00CA0B59" w:rsidRPr="00F26FEA" w:rsidRDefault="00855D2B"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257</w:t>
            </w:r>
          </w:p>
        </w:tc>
      </w:tr>
      <w:tr w:rsidR="00CA0B59" w:rsidRPr="00F26FEA" w:rsidTr="007A06C9">
        <w:tc>
          <w:tcPr>
            <w:tcW w:w="2265" w:type="dxa"/>
          </w:tcPr>
          <w:p w:rsidR="00CA0B59" w:rsidRPr="00F26FEA" w:rsidRDefault="00CA0B59"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13-15</w:t>
            </w:r>
          </w:p>
        </w:tc>
        <w:tc>
          <w:tcPr>
            <w:tcW w:w="2265" w:type="dxa"/>
          </w:tcPr>
          <w:p w:rsidR="00CA0B59" w:rsidRPr="00F26FEA" w:rsidRDefault="00855D2B"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79</w:t>
            </w:r>
          </w:p>
        </w:tc>
        <w:tc>
          <w:tcPr>
            <w:tcW w:w="2266" w:type="dxa"/>
          </w:tcPr>
          <w:p w:rsidR="00CA0B59" w:rsidRPr="00F26FEA" w:rsidRDefault="00855D2B"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77</w:t>
            </w:r>
          </w:p>
        </w:tc>
        <w:tc>
          <w:tcPr>
            <w:tcW w:w="2266" w:type="dxa"/>
          </w:tcPr>
          <w:p w:rsidR="00CA0B59" w:rsidRPr="00F26FEA" w:rsidRDefault="00855D2B"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156</w:t>
            </w:r>
          </w:p>
        </w:tc>
      </w:tr>
      <w:tr w:rsidR="00CA0B59" w:rsidRPr="00F26FEA" w:rsidTr="007A06C9">
        <w:tc>
          <w:tcPr>
            <w:tcW w:w="2265" w:type="dxa"/>
          </w:tcPr>
          <w:p w:rsidR="00CA0B59" w:rsidRPr="00F26FEA" w:rsidRDefault="00CA0B59"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16-17</w:t>
            </w:r>
          </w:p>
        </w:tc>
        <w:tc>
          <w:tcPr>
            <w:tcW w:w="2265" w:type="dxa"/>
          </w:tcPr>
          <w:p w:rsidR="00CA0B59" w:rsidRPr="00F26FEA" w:rsidRDefault="00855D2B"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44</w:t>
            </w:r>
          </w:p>
        </w:tc>
        <w:tc>
          <w:tcPr>
            <w:tcW w:w="2266" w:type="dxa"/>
          </w:tcPr>
          <w:p w:rsidR="00CA0B59" w:rsidRPr="00F26FEA" w:rsidRDefault="00855D2B"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50</w:t>
            </w:r>
          </w:p>
        </w:tc>
        <w:tc>
          <w:tcPr>
            <w:tcW w:w="2266" w:type="dxa"/>
          </w:tcPr>
          <w:p w:rsidR="00CA0B59" w:rsidRPr="00F26FEA" w:rsidRDefault="00855D2B"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94</w:t>
            </w:r>
          </w:p>
        </w:tc>
      </w:tr>
      <w:tr w:rsidR="00CA0B59" w:rsidRPr="00F26FEA" w:rsidTr="007A06C9">
        <w:tc>
          <w:tcPr>
            <w:tcW w:w="2265" w:type="dxa"/>
          </w:tcPr>
          <w:p w:rsidR="00CA0B59" w:rsidRPr="00F26FEA" w:rsidRDefault="00CA0B59"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18</w:t>
            </w:r>
          </w:p>
        </w:tc>
        <w:tc>
          <w:tcPr>
            <w:tcW w:w="2265" w:type="dxa"/>
          </w:tcPr>
          <w:p w:rsidR="00CA0B59" w:rsidRPr="00F26FEA" w:rsidRDefault="00855D2B"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31</w:t>
            </w:r>
          </w:p>
        </w:tc>
        <w:tc>
          <w:tcPr>
            <w:tcW w:w="2266" w:type="dxa"/>
          </w:tcPr>
          <w:p w:rsidR="00CA0B59" w:rsidRPr="00F26FEA" w:rsidRDefault="00855D2B"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25</w:t>
            </w:r>
          </w:p>
        </w:tc>
        <w:tc>
          <w:tcPr>
            <w:tcW w:w="2266" w:type="dxa"/>
          </w:tcPr>
          <w:p w:rsidR="00CA0B59" w:rsidRPr="00F26FEA" w:rsidRDefault="00855D2B"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56</w:t>
            </w:r>
          </w:p>
        </w:tc>
      </w:tr>
      <w:tr w:rsidR="00CA0B59" w:rsidRPr="00F26FEA" w:rsidTr="007A06C9">
        <w:tc>
          <w:tcPr>
            <w:tcW w:w="2265" w:type="dxa"/>
          </w:tcPr>
          <w:p w:rsidR="00CA0B59" w:rsidRPr="00F26FEA" w:rsidRDefault="00CA0B59"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19-65</w:t>
            </w:r>
          </w:p>
        </w:tc>
        <w:tc>
          <w:tcPr>
            <w:tcW w:w="2265" w:type="dxa"/>
          </w:tcPr>
          <w:p w:rsidR="00CA0B59" w:rsidRPr="00F26FEA" w:rsidRDefault="00855D2B"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1569</w:t>
            </w:r>
          </w:p>
        </w:tc>
        <w:tc>
          <w:tcPr>
            <w:tcW w:w="2266" w:type="dxa"/>
          </w:tcPr>
          <w:p w:rsidR="00CA0B59" w:rsidRPr="00F26FEA" w:rsidRDefault="00855D2B"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0</w:t>
            </w:r>
          </w:p>
        </w:tc>
        <w:tc>
          <w:tcPr>
            <w:tcW w:w="2266" w:type="dxa"/>
          </w:tcPr>
          <w:p w:rsidR="00CA0B59" w:rsidRPr="00F26FEA" w:rsidRDefault="00855D2B"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1569</w:t>
            </w:r>
          </w:p>
        </w:tc>
      </w:tr>
      <w:tr w:rsidR="00CA0B59" w:rsidRPr="00F26FEA" w:rsidTr="007A06C9">
        <w:tc>
          <w:tcPr>
            <w:tcW w:w="2265" w:type="dxa"/>
          </w:tcPr>
          <w:p w:rsidR="00CA0B59" w:rsidRPr="00F26FEA" w:rsidRDefault="00CA0B59"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19-60</w:t>
            </w:r>
          </w:p>
        </w:tc>
        <w:tc>
          <w:tcPr>
            <w:tcW w:w="2265" w:type="dxa"/>
          </w:tcPr>
          <w:p w:rsidR="00CA0B59" w:rsidRPr="00F26FEA" w:rsidRDefault="00855D2B"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0</w:t>
            </w:r>
          </w:p>
        </w:tc>
        <w:tc>
          <w:tcPr>
            <w:tcW w:w="2266" w:type="dxa"/>
          </w:tcPr>
          <w:p w:rsidR="00CA0B59" w:rsidRPr="00F26FEA" w:rsidRDefault="00855D2B"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1287</w:t>
            </w:r>
          </w:p>
        </w:tc>
        <w:tc>
          <w:tcPr>
            <w:tcW w:w="2266" w:type="dxa"/>
          </w:tcPr>
          <w:p w:rsidR="00CA0B59" w:rsidRPr="00F26FEA" w:rsidRDefault="00855D2B"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1287</w:t>
            </w:r>
          </w:p>
        </w:tc>
      </w:tr>
      <w:tr w:rsidR="00CA0B59" w:rsidRPr="00F26FEA" w:rsidTr="007A06C9">
        <w:tc>
          <w:tcPr>
            <w:tcW w:w="2265" w:type="dxa"/>
          </w:tcPr>
          <w:p w:rsidR="00CA0B59" w:rsidRPr="00F26FEA" w:rsidRDefault="00CA0B59"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&gt;65</w:t>
            </w:r>
          </w:p>
        </w:tc>
        <w:tc>
          <w:tcPr>
            <w:tcW w:w="2265" w:type="dxa"/>
          </w:tcPr>
          <w:p w:rsidR="00CA0B59" w:rsidRPr="00F26FEA" w:rsidRDefault="00855D2B"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263</w:t>
            </w:r>
          </w:p>
        </w:tc>
        <w:tc>
          <w:tcPr>
            <w:tcW w:w="2266" w:type="dxa"/>
          </w:tcPr>
          <w:p w:rsidR="00CA0B59" w:rsidRPr="00F26FEA" w:rsidRDefault="00855D2B"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0</w:t>
            </w:r>
          </w:p>
        </w:tc>
        <w:tc>
          <w:tcPr>
            <w:tcW w:w="2266" w:type="dxa"/>
          </w:tcPr>
          <w:p w:rsidR="00CA0B59" w:rsidRPr="00F26FEA" w:rsidRDefault="00855D2B"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263</w:t>
            </w:r>
          </w:p>
        </w:tc>
      </w:tr>
      <w:tr w:rsidR="00CA0B59" w:rsidRPr="00F26FEA" w:rsidTr="007A06C9">
        <w:tc>
          <w:tcPr>
            <w:tcW w:w="2265" w:type="dxa"/>
          </w:tcPr>
          <w:p w:rsidR="00CA0B59" w:rsidRPr="00F26FEA" w:rsidRDefault="00CA0B59"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&gt;60</w:t>
            </w:r>
          </w:p>
        </w:tc>
        <w:tc>
          <w:tcPr>
            <w:tcW w:w="2265" w:type="dxa"/>
          </w:tcPr>
          <w:p w:rsidR="00CA0B59" w:rsidRPr="00F26FEA" w:rsidRDefault="00855D2B"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0</w:t>
            </w:r>
          </w:p>
        </w:tc>
        <w:tc>
          <w:tcPr>
            <w:tcW w:w="2266" w:type="dxa"/>
          </w:tcPr>
          <w:p w:rsidR="00CA0B59" w:rsidRPr="00F26FEA" w:rsidRDefault="00855D2B"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523</w:t>
            </w:r>
          </w:p>
        </w:tc>
        <w:tc>
          <w:tcPr>
            <w:tcW w:w="2266" w:type="dxa"/>
          </w:tcPr>
          <w:p w:rsidR="00CA0B59" w:rsidRPr="00F26FEA" w:rsidRDefault="00855D2B"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523</w:t>
            </w:r>
          </w:p>
        </w:tc>
      </w:tr>
      <w:tr w:rsidR="00CA0B59" w:rsidRPr="00F26FEA" w:rsidTr="007A06C9">
        <w:tc>
          <w:tcPr>
            <w:tcW w:w="2265" w:type="dxa"/>
          </w:tcPr>
          <w:p w:rsidR="00CA0B59" w:rsidRPr="00F26FEA" w:rsidRDefault="00CA0B59"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Ogółem</w:t>
            </w:r>
          </w:p>
        </w:tc>
        <w:tc>
          <w:tcPr>
            <w:tcW w:w="2265" w:type="dxa"/>
          </w:tcPr>
          <w:p w:rsidR="00CA0B59" w:rsidRPr="00F26FEA" w:rsidRDefault="00855D2B"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2317</w:t>
            </w:r>
          </w:p>
        </w:tc>
        <w:tc>
          <w:tcPr>
            <w:tcW w:w="2266" w:type="dxa"/>
          </w:tcPr>
          <w:p w:rsidR="00CA0B59" w:rsidRPr="00F26FEA" w:rsidRDefault="00855D2B"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2273</w:t>
            </w:r>
          </w:p>
        </w:tc>
        <w:tc>
          <w:tcPr>
            <w:tcW w:w="2266" w:type="dxa"/>
          </w:tcPr>
          <w:p w:rsidR="00CA0B59" w:rsidRPr="00F26FEA" w:rsidRDefault="00855D2B" w:rsidP="00421FCC">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4590</w:t>
            </w:r>
          </w:p>
        </w:tc>
      </w:tr>
    </w:tbl>
    <w:p w:rsidR="00FE00D5" w:rsidRPr="00F26FEA" w:rsidRDefault="00FE00D5" w:rsidP="00421FCC">
      <w:pPr>
        <w:spacing w:line="360" w:lineRule="auto"/>
        <w:jc w:val="both"/>
        <w:rPr>
          <w:rFonts w:eastAsia="Times New Roman" w:cs="Times New Roman"/>
          <w:sz w:val="20"/>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265"/>
        <w:gridCol w:w="2266"/>
        <w:gridCol w:w="2266"/>
      </w:tblGrid>
      <w:tr w:rsidR="00855D2B" w:rsidRPr="00F26FEA" w:rsidTr="007A06C9">
        <w:tc>
          <w:tcPr>
            <w:tcW w:w="9062" w:type="dxa"/>
            <w:gridSpan w:val="4"/>
          </w:tcPr>
          <w:p w:rsidR="00855D2B" w:rsidRPr="00F26FEA" w:rsidRDefault="00855D2B" w:rsidP="00760ACA">
            <w:pPr>
              <w:spacing w:line="360" w:lineRule="auto"/>
              <w:jc w:val="center"/>
              <w:rPr>
                <w:rFonts w:eastAsia="Times New Roman" w:cs="Times New Roman"/>
                <w:sz w:val="20"/>
                <w:szCs w:val="20"/>
                <w:lang w:eastAsia="pl-PL"/>
              </w:rPr>
            </w:pPr>
            <w:r w:rsidRPr="00F26FEA">
              <w:rPr>
                <w:rFonts w:eastAsia="Times New Roman" w:cs="Times New Roman"/>
                <w:sz w:val="20"/>
                <w:szCs w:val="20"/>
                <w:lang w:eastAsia="pl-PL"/>
              </w:rPr>
              <w:t>Statystyka ludności wg płci na koniec 2018 roku (pobyt czasowy)</w:t>
            </w:r>
          </w:p>
        </w:tc>
      </w:tr>
      <w:tr w:rsidR="00855D2B" w:rsidRPr="00F26FEA" w:rsidTr="007A06C9">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Wiek</w:t>
            </w:r>
          </w:p>
        </w:tc>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Mężczyzn</w:t>
            </w:r>
          </w:p>
        </w:tc>
        <w:tc>
          <w:tcPr>
            <w:tcW w:w="2266"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Kobiet</w:t>
            </w:r>
          </w:p>
        </w:tc>
        <w:tc>
          <w:tcPr>
            <w:tcW w:w="2266"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Ogółem</w:t>
            </w:r>
          </w:p>
        </w:tc>
      </w:tr>
      <w:tr w:rsidR="00855D2B" w:rsidRPr="00F26FEA" w:rsidTr="007A06C9">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0-2</w:t>
            </w:r>
          </w:p>
        </w:tc>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2</w:t>
            </w:r>
          </w:p>
        </w:tc>
        <w:tc>
          <w:tcPr>
            <w:tcW w:w="2266"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0</w:t>
            </w:r>
          </w:p>
        </w:tc>
        <w:tc>
          <w:tcPr>
            <w:tcW w:w="2266"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2</w:t>
            </w:r>
          </w:p>
        </w:tc>
      </w:tr>
      <w:tr w:rsidR="00855D2B" w:rsidRPr="00F26FEA" w:rsidTr="007A06C9">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3</w:t>
            </w:r>
          </w:p>
        </w:tc>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0</w:t>
            </w:r>
          </w:p>
        </w:tc>
        <w:tc>
          <w:tcPr>
            <w:tcW w:w="2266"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0</w:t>
            </w:r>
          </w:p>
        </w:tc>
        <w:tc>
          <w:tcPr>
            <w:tcW w:w="2266"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0</w:t>
            </w:r>
          </w:p>
        </w:tc>
      </w:tr>
      <w:tr w:rsidR="00855D2B" w:rsidRPr="00F26FEA" w:rsidTr="007A06C9">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4-5</w:t>
            </w:r>
          </w:p>
        </w:tc>
        <w:tc>
          <w:tcPr>
            <w:tcW w:w="2265" w:type="dxa"/>
          </w:tcPr>
          <w:p w:rsidR="00855D2B" w:rsidRPr="00F26FEA" w:rsidRDefault="00855D2B" w:rsidP="00855D2B">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1</w:t>
            </w:r>
          </w:p>
        </w:tc>
        <w:tc>
          <w:tcPr>
            <w:tcW w:w="2266"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0</w:t>
            </w:r>
          </w:p>
        </w:tc>
        <w:tc>
          <w:tcPr>
            <w:tcW w:w="2266"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1</w:t>
            </w:r>
          </w:p>
        </w:tc>
      </w:tr>
      <w:tr w:rsidR="00855D2B" w:rsidRPr="00F26FEA" w:rsidTr="007A06C9">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6</w:t>
            </w:r>
          </w:p>
        </w:tc>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0</w:t>
            </w:r>
          </w:p>
        </w:tc>
        <w:tc>
          <w:tcPr>
            <w:tcW w:w="2266"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1</w:t>
            </w:r>
          </w:p>
        </w:tc>
        <w:tc>
          <w:tcPr>
            <w:tcW w:w="2266"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1</w:t>
            </w:r>
          </w:p>
        </w:tc>
      </w:tr>
      <w:tr w:rsidR="00855D2B" w:rsidRPr="00F26FEA" w:rsidTr="007A06C9">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7</w:t>
            </w:r>
          </w:p>
        </w:tc>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0</w:t>
            </w:r>
          </w:p>
        </w:tc>
        <w:tc>
          <w:tcPr>
            <w:tcW w:w="2266"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0</w:t>
            </w:r>
          </w:p>
        </w:tc>
        <w:tc>
          <w:tcPr>
            <w:tcW w:w="2266"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0</w:t>
            </w:r>
          </w:p>
        </w:tc>
      </w:tr>
      <w:tr w:rsidR="00855D2B" w:rsidRPr="00F26FEA" w:rsidTr="007A06C9">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8-12</w:t>
            </w:r>
          </w:p>
        </w:tc>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3</w:t>
            </w:r>
          </w:p>
        </w:tc>
        <w:tc>
          <w:tcPr>
            <w:tcW w:w="2266"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3</w:t>
            </w:r>
          </w:p>
        </w:tc>
        <w:tc>
          <w:tcPr>
            <w:tcW w:w="2266"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6</w:t>
            </w:r>
          </w:p>
        </w:tc>
      </w:tr>
      <w:tr w:rsidR="00855D2B" w:rsidRPr="00F26FEA" w:rsidTr="007A06C9">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13-15</w:t>
            </w:r>
          </w:p>
        </w:tc>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2</w:t>
            </w:r>
          </w:p>
        </w:tc>
        <w:tc>
          <w:tcPr>
            <w:tcW w:w="2266"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0</w:t>
            </w:r>
          </w:p>
        </w:tc>
        <w:tc>
          <w:tcPr>
            <w:tcW w:w="2266"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2</w:t>
            </w:r>
          </w:p>
        </w:tc>
      </w:tr>
      <w:tr w:rsidR="00855D2B" w:rsidRPr="00F26FEA" w:rsidTr="007A06C9">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16-17</w:t>
            </w:r>
          </w:p>
        </w:tc>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1</w:t>
            </w:r>
          </w:p>
        </w:tc>
        <w:tc>
          <w:tcPr>
            <w:tcW w:w="2266"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1</w:t>
            </w:r>
          </w:p>
        </w:tc>
        <w:tc>
          <w:tcPr>
            <w:tcW w:w="2266"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2</w:t>
            </w:r>
          </w:p>
        </w:tc>
      </w:tr>
      <w:tr w:rsidR="00855D2B" w:rsidRPr="00F26FEA" w:rsidTr="007A06C9">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18</w:t>
            </w:r>
          </w:p>
        </w:tc>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0</w:t>
            </w:r>
          </w:p>
        </w:tc>
        <w:tc>
          <w:tcPr>
            <w:tcW w:w="2266"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0</w:t>
            </w:r>
          </w:p>
        </w:tc>
        <w:tc>
          <w:tcPr>
            <w:tcW w:w="2266"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0</w:t>
            </w:r>
          </w:p>
        </w:tc>
      </w:tr>
      <w:tr w:rsidR="00855D2B" w:rsidRPr="00F26FEA" w:rsidTr="007A06C9">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19-65</w:t>
            </w:r>
          </w:p>
        </w:tc>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18</w:t>
            </w:r>
          </w:p>
        </w:tc>
        <w:tc>
          <w:tcPr>
            <w:tcW w:w="2266"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0</w:t>
            </w:r>
          </w:p>
        </w:tc>
        <w:tc>
          <w:tcPr>
            <w:tcW w:w="2266"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18</w:t>
            </w:r>
          </w:p>
        </w:tc>
      </w:tr>
      <w:tr w:rsidR="00855D2B" w:rsidRPr="00F26FEA" w:rsidTr="007A06C9">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19-60</w:t>
            </w:r>
          </w:p>
        </w:tc>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0</w:t>
            </w:r>
          </w:p>
        </w:tc>
        <w:tc>
          <w:tcPr>
            <w:tcW w:w="2266"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11</w:t>
            </w:r>
          </w:p>
        </w:tc>
        <w:tc>
          <w:tcPr>
            <w:tcW w:w="2266"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11</w:t>
            </w:r>
          </w:p>
        </w:tc>
      </w:tr>
      <w:tr w:rsidR="00855D2B" w:rsidRPr="00F26FEA" w:rsidTr="007A06C9">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&gt;65</w:t>
            </w:r>
          </w:p>
        </w:tc>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2</w:t>
            </w:r>
          </w:p>
        </w:tc>
        <w:tc>
          <w:tcPr>
            <w:tcW w:w="2266"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0</w:t>
            </w:r>
          </w:p>
        </w:tc>
        <w:tc>
          <w:tcPr>
            <w:tcW w:w="2266"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2</w:t>
            </w:r>
          </w:p>
        </w:tc>
      </w:tr>
      <w:tr w:rsidR="00855D2B" w:rsidRPr="00F26FEA" w:rsidTr="007A06C9">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&gt;60</w:t>
            </w:r>
          </w:p>
        </w:tc>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0</w:t>
            </w:r>
          </w:p>
        </w:tc>
        <w:tc>
          <w:tcPr>
            <w:tcW w:w="2266"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4</w:t>
            </w:r>
          </w:p>
        </w:tc>
        <w:tc>
          <w:tcPr>
            <w:tcW w:w="2266"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4</w:t>
            </w:r>
          </w:p>
        </w:tc>
      </w:tr>
      <w:tr w:rsidR="00855D2B" w:rsidRPr="00F26FEA" w:rsidTr="007A06C9">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Ogółem</w:t>
            </w:r>
          </w:p>
        </w:tc>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29</w:t>
            </w:r>
          </w:p>
        </w:tc>
        <w:tc>
          <w:tcPr>
            <w:tcW w:w="2266"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20</w:t>
            </w:r>
          </w:p>
        </w:tc>
        <w:tc>
          <w:tcPr>
            <w:tcW w:w="2266"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49</w:t>
            </w:r>
          </w:p>
        </w:tc>
      </w:tr>
    </w:tbl>
    <w:p w:rsidR="00855D2B" w:rsidRPr="00F26FEA" w:rsidRDefault="00855D2B" w:rsidP="00421FCC">
      <w:pPr>
        <w:spacing w:line="360" w:lineRule="auto"/>
        <w:jc w:val="both"/>
        <w:rPr>
          <w:rFonts w:eastAsia="Times New Roman" w:cs="Times New Roman"/>
          <w:sz w:val="20"/>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265"/>
        <w:gridCol w:w="2266"/>
        <w:gridCol w:w="2266"/>
      </w:tblGrid>
      <w:tr w:rsidR="00855D2B" w:rsidRPr="00F26FEA" w:rsidTr="007A06C9">
        <w:tc>
          <w:tcPr>
            <w:tcW w:w="9062" w:type="dxa"/>
            <w:gridSpan w:val="4"/>
          </w:tcPr>
          <w:p w:rsidR="00855D2B" w:rsidRPr="00F26FEA" w:rsidRDefault="00855D2B" w:rsidP="00760ACA">
            <w:pPr>
              <w:spacing w:line="360" w:lineRule="auto"/>
              <w:jc w:val="center"/>
              <w:rPr>
                <w:rFonts w:eastAsia="Times New Roman" w:cs="Times New Roman"/>
                <w:sz w:val="20"/>
                <w:szCs w:val="20"/>
                <w:lang w:eastAsia="pl-PL"/>
              </w:rPr>
            </w:pPr>
            <w:r w:rsidRPr="00F26FEA">
              <w:rPr>
                <w:rFonts w:eastAsia="Times New Roman" w:cs="Times New Roman"/>
                <w:sz w:val="20"/>
                <w:szCs w:val="20"/>
                <w:lang w:eastAsia="pl-PL"/>
              </w:rPr>
              <w:t xml:space="preserve">Statystyka ludności wg płci na koniec 2018 roku (pobyt stały i </w:t>
            </w:r>
            <w:r w:rsidR="007A5B9A" w:rsidRPr="00F26FEA">
              <w:rPr>
                <w:rFonts w:eastAsia="Times New Roman" w:cs="Times New Roman"/>
                <w:sz w:val="20"/>
                <w:szCs w:val="20"/>
                <w:lang w:eastAsia="pl-PL"/>
              </w:rPr>
              <w:t xml:space="preserve">pobyt </w:t>
            </w:r>
            <w:r w:rsidRPr="00F26FEA">
              <w:rPr>
                <w:rFonts w:eastAsia="Times New Roman" w:cs="Times New Roman"/>
                <w:sz w:val="20"/>
                <w:szCs w:val="20"/>
                <w:lang w:eastAsia="pl-PL"/>
              </w:rPr>
              <w:t>czasowy)</w:t>
            </w:r>
          </w:p>
        </w:tc>
      </w:tr>
      <w:tr w:rsidR="00855D2B" w:rsidRPr="00F26FEA" w:rsidTr="007A06C9">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Wiek</w:t>
            </w:r>
          </w:p>
        </w:tc>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Mężczyzn</w:t>
            </w:r>
          </w:p>
        </w:tc>
        <w:tc>
          <w:tcPr>
            <w:tcW w:w="2266"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Kobiet</w:t>
            </w:r>
          </w:p>
        </w:tc>
        <w:tc>
          <w:tcPr>
            <w:tcW w:w="2266"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Ogółem</w:t>
            </w:r>
          </w:p>
        </w:tc>
      </w:tr>
      <w:tr w:rsidR="00855D2B" w:rsidRPr="00F26FEA" w:rsidTr="007A06C9">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0-2</w:t>
            </w:r>
          </w:p>
        </w:tc>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80</w:t>
            </w:r>
          </w:p>
        </w:tc>
        <w:tc>
          <w:tcPr>
            <w:tcW w:w="2266"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64</w:t>
            </w:r>
          </w:p>
        </w:tc>
        <w:tc>
          <w:tcPr>
            <w:tcW w:w="2266"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144</w:t>
            </w:r>
          </w:p>
        </w:tc>
      </w:tr>
      <w:tr w:rsidR="00855D2B" w:rsidRPr="00F26FEA" w:rsidTr="007A06C9">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3</w:t>
            </w:r>
          </w:p>
        </w:tc>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26</w:t>
            </w:r>
          </w:p>
        </w:tc>
        <w:tc>
          <w:tcPr>
            <w:tcW w:w="2266"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24</w:t>
            </w:r>
          </w:p>
        </w:tc>
        <w:tc>
          <w:tcPr>
            <w:tcW w:w="2266"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50</w:t>
            </w:r>
          </w:p>
        </w:tc>
      </w:tr>
      <w:tr w:rsidR="00855D2B" w:rsidRPr="00F26FEA" w:rsidTr="007A06C9">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4-5</w:t>
            </w:r>
          </w:p>
        </w:tc>
        <w:tc>
          <w:tcPr>
            <w:tcW w:w="2265" w:type="dxa"/>
          </w:tcPr>
          <w:p w:rsidR="00855D2B" w:rsidRPr="00F26FEA" w:rsidRDefault="007A5B9A"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42</w:t>
            </w:r>
          </w:p>
        </w:tc>
        <w:tc>
          <w:tcPr>
            <w:tcW w:w="2266" w:type="dxa"/>
          </w:tcPr>
          <w:p w:rsidR="00855D2B" w:rsidRPr="00F26FEA" w:rsidRDefault="007A5B9A"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57</w:t>
            </w:r>
          </w:p>
        </w:tc>
        <w:tc>
          <w:tcPr>
            <w:tcW w:w="2266" w:type="dxa"/>
          </w:tcPr>
          <w:p w:rsidR="00855D2B" w:rsidRPr="00F26FEA" w:rsidRDefault="007A5B9A"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99</w:t>
            </w:r>
          </w:p>
        </w:tc>
      </w:tr>
      <w:tr w:rsidR="00855D2B" w:rsidRPr="00F26FEA" w:rsidTr="007A06C9">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6</w:t>
            </w:r>
          </w:p>
        </w:tc>
        <w:tc>
          <w:tcPr>
            <w:tcW w:w="2265" w:type="dxa"/>
          </w:tcPr>
          <w:p w:rsidR="00855D2B" w:rsidRPr="00F26FEA" w:rsidRDefault="007A5B9A"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27</w:t>
            </w:r>
          </w:p>
        </w:tc>
        <w:tc>
          <w:tcPr>
            <w:tcW w:w="2266" w:type="dxa"/>
          </w:tcPr>
          <w:p w:rsidR="00855D2B" w:rsidRPr="00F26FEA" w:rsidRDefault="007A5B9A"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22</w:t>
            </w:r>
          </w:p>
        </w:tc>
        <w:tc>
          <w:tcPr>
            <w:tcW w:w="2266" w:type="dxa"/>
          </w:tcPr>
          <w:p w:rsidR="00855D2B" w:rsidRPr="00F26FEA" w:rsidRDefault="007A5B9A"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49</w:t>
            </w:r>
          </w:p>
        </w:tc>
      </w:tr>
      <w:tr w:rsidR="00855D2B" w:rsidRPr="00F26FEA" w:rsidTr="007A06C9">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7</w:t>
            </w:r>
          </w:p>
        </w:tc>
        <w:tc>
          <w:tcPr>
            <w:tcW w:w="2265" w:type="dxa"/>
          </w:tcPr>
          <w:p w:rsidR="00855D2B" w:rsidRPr="00F26FEA" w:rsidRDefault="007A5B9A"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22</w:t>
            </w:r>
          </w:p>
        </w:tc>
        <w:tc>
          <w:tcPr>
            <w:tcW w:w="2266" w:type="dxa"/>
          </w:tcPr>
          <w:p w:rsidR="00855D2B" w:rsidRPr="00F26FEA" w:rsidRDefault="007A5B9A"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25</w:t>
            </w:r>
          </w:p>
        </w:tc>
        <w:tc>
          <w:tcPr>
            <w:tcW w:w="2266" w:type="dxa"/>
          </w:tcPr>
          <w:p w:rsidR="00855D2B" w:rsidRPr="00F26FEA" w:rsidRDefault="007A5B9A"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47</w:t>
            </w:r>
          </w:p>
        </w:tc>
      </w:tr>
      <w:tr w:rsidR="00855D2B" w:rsidRPr="00F26FEA" w:rsidTr="007A06C9">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8-12</w:t>
            </w:r>
          </w:p>
        </w:tc>
        <w:tc>
          <w:tcPr>
            <w:tcW w:w="2265" w:type="dxa"/>
          </w:tcPr>
          <w:p w:rsidR="00855D2B" w:rsidRPr="00F26FEA" w:rsidRDefault="007A5B9A"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139</w:t>
            </w:r>
          </w:p>
        </w:tc>
        <w:tc>
          <w:tcPr>
            <w:tcW w:w="2266" w:type="dxa"/>
          </w:tcPr>
          <w:p w:rsidR="00855D2B" w:rsidRPr="00F26FEA" w:rsidRDefault="007A5B9A"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123</w:t>
            </w:r>
          </w:p>
        </w:tc>
        <w:tc>
          <w:tcPr>
            <w:tcW w:w="2266" w:type="dxa"/>
          </w:tcPr>
          <w:p w:rsidR="00855D2B" w:rsidRPr="00F26FEA" w:rsidRDefault="007A5B9A"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262</w:t>
            </w:r>
          </w:p>
        </w:tc>
      </w:tr>
      <w:tr w:rsidR="00855D2B" w:rsidRPr="00F26FEA" w:rsidTr="007A06C9">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13-15</w:t>
            </w:r>
          </w:p>
        </w:tc>
        <w:tc>
          <w:tcPr>
            <w:tcW w:w="2265" w:type="dxa"/>
          </w:tcPr>
          <w:p w:rsidR="00855D2B" w:rsidRPr="00F26FEA" w:rsidRDefault="007A5B9A"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80</w:t>
            </w:r>
          </w:p>
        </w:tc>
        <w:tc>
          <w:tcPr>
            <w:tcW w:w="2266" w:type="dxa"/>
          </w:tcPr>
          <w:p w:rsidR="00855D2B" w:rsidRPr="00F26FEA" w:rsidRDefault="007A5B9A"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77</w:t>
            </w:r>
          </w:p>
        </w:tc>
        <w:tc>
          <w:tcPr>
            <w:tcW w:w="2266" w:type="dxa"/>
          </w:tcPr>
          <w:p w:rsidR="00855D2B" w:rsidRPr="00F26FEA" w:rsidRDefault="007A5B9A"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157</w:t>
            </w:r>
          </w:p>
        </w:tc>
      </w:tr>
      <w:tr w:rsidR="00855D2B" w:rsidRPr="00F26FEA" w:rsidTr="007A06C9">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16-17</w:t>
            </w:r>
          </w:p>
        </w:tc>
        <w:tc>
          <w:tcPr>
            <w:tcW w:w="2265" w:type="dxa"/>
          </w:tcPr>
          <w:p w:rsidR="00855D2B" w:rsidRPr="00F26FEA" w:rsidRDefault="007A5B9A"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45</w:t>
            </w:r>
          </w:p>
        </w:tc>
        <w:tc>
          <w:tcPr>
            <w:tcW w:w="2266" w:type="dxa"/>
          </w:tcPr>
          <w:p w:rsidR="00855D2B" w:rsidRPr="00F26FEA" w:rsidRDefault="007A5B9A"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51</w:t>
            </w:r>
          </w:p>
        </w:tc>
        <w:tc>
          <w:tcPr>
            <w:tcW w:w="2266" w:type="dxa"/>
          </w:tcPr>
          <w:p w:rsidR="00855D2B" w:rsidRPr="00F26FEA" w:rsidRDefault="007A5B9A"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96</w:t>
            </w:r>
          </w:p>
        </w:tc>
      </w:tr>
      <w:tr w:rsidR="00855D2B" w:rsidRPr="00F26FEA" w:rsidTr="007A06C9">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18</w:t>
            </w:r>
          </w:p>
        </w:tc>
        <w:tc>
          <w:tcPr>
            <w:tcW w:w="2265" w:type="dxa"/>
          </w:tcPr>
          <w:p w:rsidR="00855D2B" w:rsidRPr="00F26FEA" w:rsidRDefault="007A5B9A"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31</w:t>
            </w:r>
          </w:p>
        </w:tc>
        <w:tc>
          <w:tcPr>
            <w:tcW w:w="2266" w:type="dxa"/>
          </w:tcPr>
          <w:p w:rsidR="00855D2B" w:rsidRPr="00F26FEA" w:rsidRDefault="007A5B9A"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25</w:t>
            </w:r>
          </w:p>
        </w:tc>
        <w:tc>
          <w:tcPr>
            <w:tcW w:w="2266" w:type="dxa"/>
          </w:tcPr>
          <w:p w:rsidR="00855D2B" w:rsidRPr="00F26FEA" w:rsidRDefault="007A5B9A"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56</w:t>
            </w:r>
          </w:p>
        </w:tc>
      </w:tr>
      <w:tr w:rsidR="00855D2B" w:rsidRPr="00F26FEA" w:rsidTr="007A06C9">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19-65</w:t>
            </w:r>
          </w:p>
        </w:tc>
        <w:tc>
          <w:tcPr>
            <w:tcW w:w="2265" w:type="dxa"/>
          </w:tcPr>
          <w:p w:rsidR="00855D2B" w:rsidRPr="00F26FEA" w:rsidRDefault="007A5B9A"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1586</w:t>
            </w:r>
          </w:p>
        </w:tc>
        <w:tc>
          <w:tcPr>
            <w:tcW w:w="2266" w:type="dxa"/>
          </w:tcPr>
          <w:p w:rsidR="00855D2B" w:rsidRPr="00F26FEA" w:rsidRDefault="007A5B9A"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0</w:t>
            </w:r>
          </w:p>
        </w:tc>
        <w:tc>
          <w:tcPr>
            <w:tcW w:w="2266" w:type="dxa"/>
          </w:tcPr>
          <w:p w:rsidR="00855D2B" w:rsidRPr="00F26FEA" w:rsidRDefault="007A5B9A"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1586</w:t>
            </w:r>
          </w:p>
        </w:tc>
      </w:tr>
      <w:tr w:rsidR="00855D2B" w:rsidRPr="00F26FEA" w:rsidTr="007A06C9">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19-60</w:t>
            </w:r>
          </w:p>
        </w:tc>
        <w:tc>
          <w:tcPr>
            <w:tcW w:w="2265" w:type="dxa"/>
          </w:tcPr>
          <w:p w:rsidR="00855D2B" w:rsidRPr="00F26FEA" w:rsidRDefault="007A5B9A"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0</w:t>
            </w:r>
          </w:p>
        </w:tc>
        <w:tc>
          <w:tcPr>
            <w:tcW w:w="2266" w:type="dxa"/>
          </w:tcPr>
          <w:p w:rsidR="00855D2B" w:rsidRPr="00F26FEA" w:rsidRDefault="007A5B9A"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1297</w:t>
            </w:r>
          </w:p>
        </w:tc>
        <w:tc>
          <w:tcPr>
            <w:tcW w:w="2266" w:type="dxa"/>
          </w:tcPr>
          <w:p w:rsidR="00855D2B" w:rsidRPr="00F26FEA" w:rsidRDefault="007A5B9A"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1297</w:t>
            </w:r>
          </w:p>
        </w:tc>
      </w:tr>
      <w:tr w:rsidR="00855D2B" w:rsidRPr="00F26FEA" w:rsidTr="007A06C9">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&gt;65</w:t>
            </w:r>
          </w:p>
        </w:tc>
        <w:tc>
          <w:tcPr>
            <w:tcW w:w="2265" w:type="dxa"/>
          </w:tcPr>
          <w:p w:rsidR="00855D2B" w:rsidRPr="00F26FEA" w:rsidRDefault="007A5B9A"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265</w:t>
            </w:r>
          </w:p>
        </w:tc>
        <w:tc>
          <w:tcPr>
            <w:tcW w:w="2266" w:type="dxa"/>
          </w:tcPr>
          <w:p w:rsidR="00855D2B" w:rsidRPr="00F26FEA" w:rsidRDefault="007A5B9A"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0</w:t>
            </w:r>
          </w:p>
        </w:tc>
        <w:tc>
          <w:tcPr>
            <w:tcW w:w="2266" w:type="dxa"/>
          </w:tcPr>
          <w:p w:rsidR="00855D2B" w:rsidRPr="00F26FEA" w:rsidRDefault="007A5B9A"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265</w:t>
            </w:r>
          </w:p>
        </w:tc>
      </w:tr>
      <w:tr w:rsidR="00855D2B" w:rsidRPr="00F26FEA" w:rsidTr="007A06C9">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&gt;60</w:t>
            </w:r>
          </w:p>
        </w:tc>
        <w:tc>
          <w:tcPr>
            <w:tcW w:w="2265" w:type="dxa"/>
          </w:tcPr>
          <w:p w:rsidR="00855D2B" w:rsidRPr="00F26FEA" w:rsidRDefault="007A5B9A"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0</w:t>
            </w:r>
          </w:p>
        </w:tc>
        <w:tc>
          <w:tcPr>
            <w:tcW w:w="2266" w:type="dxa"/>
          </w:tcPr>
          <w:p w:rsidR="00855D2B" w:rsidRPr="00F26FEA" w:rsidRDefault="007A5B9A"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526</w:t>
            </w:r>
          </w:p>
        </w:tc>
        <w:tc>
          <w:tcPr>
            <w:tcW w:w="2266" w:type="dxa"/>
          </w:tcPr>
          <w:p w:rsidR="00855D2B" w:rsidRPr="00F26FEA" w:rsidRDefault="007A5B9A"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526</w:t>
            </w:r>
          </w:p>
        </w:tc>
      </w:tr>
      <w:tr w:rsidR="00855D2B" w:rsidRPr="00F26FEA" w:rsidTr="007A06C9">
        <w:tc>
          <w:tcPr>
            <w:tcW w:w="2265" w:type="dxa"/>
          </w:tcPr>
          <w:p w:rsidR="00855D2B" w:rsidRPr="00F26FEA" w:rsidRDefault="00855D2B"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Ogółem</w:t>
            </w:r>
          </w:p>
        </w:tc>
        <w:tc>
          <w:tcPr>
            <w:tcW w:w="2265" w:type="dxa"/>
          </w:tcPr>
          <w:p w:rsidR="00855D2B" w:rsidRPr="00F26FEA" w:rsidRDefault="007A5B9A"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2343</w:t>
            </w:r>
          </w:p>
        </w:tc>
        <w:tc>
          <w:tcPr>
            <w:tcW w:w="2266" w:type="dxa"/>
          </w:tcPr>
          <w:p w:rsidR="00855D2B" w:rsidRPr="00F26FEA" w:rsidRDefault="007A5B9A"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2291</w:t>
            </w:r>
          </w:p>
        </w:tc>
        <w:tc>
          <w:tcPr>
            <w:tcW w:w="2266" w:type="dxa"/>
          </w:tcPr>
          <w:p w:rsidR="00855D2B" w:rsidRPr="00F26FEA" w:rsidRDefault="007A5B9A" w:rsidP="00760ACA">
            <w:pPr>
              <w:spacing w:line="360" w:lineRule="auto"/>
              <w:jc w:val="both"/>
              <w:rPr>
                <w:rFonts w:eastAsia="Times New Roman" w:cs="Times New Roman"/>
                <w:sz w:val="20"/>
                <w:szCs w:val="20"/>
                <w:lang w:eastAsia="pl-PL"/>
              </w:rPr>
            </w:pPr>
            <w:r w:rsidRPr="00F26FEA">
              <w:rPr>
                <w:rFonts w:eastAsia="Times New Roman" w:cs="Times New Roman"/>
                <w:sz w:val="20"/>
                <w:szCs w:val="20"/>
                <w:lang w:eastAsia="pl-PL"/>
              </w:rPr>
              <w:t>4634</w:t>
            </w:r>
          </w:p>
        </w:tc>
      </w:tr>
    </w:tbl>
    <w:p w:rsidR="00F26FEA" w:rsidRDefault="00F26FEA" w:rsidP="001942E8">
      <w:pPr>
        <w:spacing w:line="360" w:lineRule="auto"/>
        <w:jc w:val="both"/>
        <w:rPr>
          <w:rFonts w:eastAsia="Times New Roman" w:cs="Times New Roman"/>
          <w:sz w:val="24"/>
          <w:szCs w:val="24"/>
          <w:lang w:eastAsia="pl-PL"/>
        </w:rPr>
      </w:pPr>
    </w:p>
    <w:p w:rsidR="001942E8" w:rsidRDefault="007816A9" w:rsidP="00F26FEA">
      <w:pPr>
        <w:spacing w:line="276" w:lineRule="auto"/>
        <w:jc w:val="both"/>
        <w:rPr>
          <w:rFonts w:eastAsia="Times New Roman" w:cs="Times New Roman"/>
          <w:sz w:val="24"/>
          <w:szCs w:val="24"/>
          <w:lang w:eastAsia="pl-PL"/>
        </w:rPr>
      </w:pPr>
      <w:r w:rsidRPr="001942E8">
        <w:rPr>
          <w:rFonts w:eastAsia="Times New Roman" w:cs="Times New Roman"/>
          <w:sz w:val="24"/>
          <w:szCs w:val="24"/>
          <w:lang w:eastAsia="pl-PL"/>
        </w:rPr>
        <w:t>Według stanu na dzień 31.12.2018r. stopa bezrobocia w gminie wyniosła 5,9%. Liczba osób bezrobotnych zarejestrowanych w gminie Szydłowo wynosiła 110, w tym 60,91% stanowiły kobiety, 39,09% mężczyźni. Udział długotrwale bezrobotnych w stosunku do ogólnej liczby ludności wyniósł 0,87%.</w:t>
      </w:r>
    </w:p>
    <w:p w:rsidR="001942E8" w:rsidRPr="001942E8" w:rsidRDefault="001942E8" w:rsidP="00F26FEA">
      <w:pPr>
        <w:spacing w:line="276" w:lineRule="auto"/>
        <w:jc w:val="both"/>
        <w:rPr>
          <w:rFonts w:eastAsia="Times New Roman" w:cs="Times New Roman"/>
          <w:sz w:val="24"/>
          <w:szCs w:val="24"/>
          <w:lang w:eastAsia="pl-PL"/>
        </w:rPr>
      </w:pPr>
      <w:r w:rsidRPr="001942E8">
        <w:rPr>
          <w:rFonts w:eastAsia="Times New Roman" w:cs="Times New Roman"/>
          <w:sz w:val="24"/>
          <w:szCs w:val="24"/>
          <w:lang w:eastAsia="pl-PL"/>
        </w:rPr>
        <w:t>Liczba osób bezrobotnych</w:t>
      </w:r>
      <w:r>
        <w:rPr>
          <w:rFonts w:eastAsia="Times New Roman" w:cs="Times New Roman"/>
          <w:sz w:val="24"/>
          <w:szCs w:val="24"/>
          <w:lang w:eastAsia="pl-PL"/>
        </w:rPr>
        <w:t xml:space="preserve"> w gminie w ciągu ostatnich pięciu lat wynosiła:</w:t>
      </w:r>
    </w:p>
    <w:p w:rsidR="001942E8" w:rsidRPr="001942E8" w:rsidRDefault="001942E8" w:rsidP="00F26FEA">
      <w:pPr>
        <w:pStyle w:val="Akapitzlist"/>
        <w:numPr>
          <w:ilvl w:val="0"/>
          <w:numId w:val="3"/>
        </w:numPr>
        <w:spacing w:line="276" w:lineRule="auto"/>
        <w:jc w:val="both"/>
        <w:rPr>
          <w:rFonts w:eastAsia="Times New Roman" w:cs="Times New Roman"/>
          <w:sz w:val="24"/>
          <w:szCs w:val="24"/>
          <w:lang w:eastAsia="pl-PL"/>
        </w:rPr>
      </w:pPr>
      <w:r w:rsidRPr="001942E8">
        <w:rPr>
          <w:rFonts w:eastAsia="Times New Roman" w:cs="Times New Roman"/>
          <w:sz w:val="24"/>
          <w:szCs w:val="24"/>
          <w:lang w:eastAsia="pl-PL"/>
        </w:rPr>
        <w:t>2014 rok – 249 osób</w:t>
      </w:r>
    </w:p>
    <w:p w:rsidR="001942E8" w:rsidRPr="001942E8" w:rsidRDefault="001942E8" w:rsidP="00F26FEA">
      <w:pPr>
        <w:pStyle w:val="Akapitzlist"/>
        <w:numPr>
          <w:ilvl w:val="0"/>
          <w:numId w:val="3"/>
        </w:numPr>
        <w:spacing w:line="276" w:lineRule="auto"/>
        <w:jc w:val="both"/>
        <w:rPr>
          <w:rFonts w:eastAsia="Times New Roman" w:cs="Times New Roman"/>
          <w:sz w:val="24"/>
          <w:szCs w:val="24"/>
          <w:lang w:eastAsia="pl-PL"/>
        </w:rPr>
      </w:pPr>
      <w:r w:rsidRPr="001942E8">
        <w:rPr>
          <w:rFonts w:eastAsia="Times New Roman" w:cs="Times New Roman"/>
          <w:sz w:val="24"/>
          <w:szCs w:val="24"/>
          <w:lang w:eastAsia="pl-PL"/>
        </w:rPr>
        <w:t>2015 rok – 244 osoby</w:t>
      </w:r>
    </w:p>
    <w:p w:rsidR="001942E8" w:rsidRPr="001942E8" w:rsidRDefault="001942E8" w:rsidP="00F26FEA">
      <w:pPr>
        <w:pStyle w:val="Akapitzlist"/>
        <w:numPr>
          <w:ilvl w:val="0"/>
          <w:numId w:val="3"/>
        </w:numPr>
        <w:spacing w:line="276" w:lineRule="auto"/>
        <w:jc w:val="both"/>
        <w:rPr>
          <w:rFonts w:eastAsia="Times New Roman" w:cs="Times New Roman"/>
          <w:sz w:val="24"/>
          <w:szCs w:val="24"/>
          <w:lang w:eastAsia="pl-PL"/>
        </w:rPr>
      </w:pPr>
      <w:r w:rsidRPr="001942E8">
        <w:rPr>
          <w:rFonts w:eastAsia="Times New Roman" w:cs="Times New Roman"/>
          <w:sz w:val="24"/>
          <w:szCs w:val="24"/>
          <w:lang w:eastAsia="pl-PL"/>
        </w:rPr>
        <w:t>2016 rok – 166 osób</w:t>
      </w:r>
    </w:p>
    <w:p w:rsidR="001942E8" w:rsidRPr="001942E8" w:rsidRDefault="001942E8" w:rsidP="00F26FEA">
      <w:pPr>
        <w:pStyle w:val="Akapitzlist"/>
        <w:numPr>
          <w:ilvl w:val="0"/>
          <w:numId w:val="3"/>
        </w:numPr>
        <w:spacing w:line="276" w:lineRule="auto"/>
        <w:jc w:val="both"/>
        <w:rPr>
          <w:rFonts w:eastAsia="Times New Roman" w:cs="Times New Roman"/>
          <w:sz w:val="24"/>
          <w:szCs w:val="24"/>
          <w:lang w:eastAsia="pl-PL"/>
        </w:rPr>
      </w:pPr>
      <w:r w:rsidRPr="001942E8">
        <w:rPr>
          <w:rFonts w:eastAsia="Times New Roman" w:cs="Times New Roman"/>
          <w:sz w:val="24"/>
          <w:szCs w:val="24"/>
          <w:lang w:eastAsia="pl-PL"/>
        </w:rPr>
        <w:t>2017 rok – 128 osób</w:t>
      </w:r>
    </w:p>
    <w:p w:rsidR="001942E8" w:rsidRDefault="001942E8" w:rsidP="00F26FEA">
      <w:pPr>
        <w:pStyle w:val="Akapitzlist"/>
        <w:numPr>
          <w:ilvl w:val="0"/>
          <w:numId w:val="3"/>
        </w:numPr>
        <w:spacing w:line="276" w:lineRule="auto"/>
        <w:jc w:val="both"/>
        <w:rPr>
          <w:rFonts w:eastAsia="Times New Roman" w:cs="Times New Roman"/>
          <w:sz w:val="24"/>
          <w:szCs w:val="24"/>
          <w:lang w:eastAsia="pl-PL"/>
        </w:rPr>
      </w:pPr>
      <w:r w:rsidRPr="001942E8">
        <w:rPr>
          <w:rFonts w:eastAsia="Times New Roman" w:cs="Times New Roman"/>
          <w:sz w:val="24"/>
          <w:szCs w:val="24"/>
          <w:lang w:eastAsia="pl-PL"/>
        </w:rPr>
        <w:t>2018 rok – 110 osób</w:t>
      </w:r>
    </w:p>
    <w:p w:rsidR="001628D0" w:rsidRPr="001628D0" w:rsidRDefault="001628D0" w:rsidP="001628D0">
      <w:pPr>
        <w:spacing w:line="360" w:lineRule="auto"/>
        <w:jc w:val="both"/>
        <w:rPr>
          <w:rFonts w:eastAsia="Times New Roman" w:cs="Times New Roman"/>
          <w:sz w:val="24"/>
          <w:szCs w:val="24"/>
          <w:lang w:eastAsia="pl-PL"/>
        </w:rPr>
      </w:pPr>
    </w:p>
    <w:p w:rsidR="001942E8" w:rsidRDefault="00E71981" w:rsidP="00F26FEA">
      <w:pPr>
        <w:pStyle w:val="Nagwek1"/>
      </w:pPr>
      <w:bookmarkStart w:id="7" w:name="bookmark8"/>
      <w:bookmarkStart w:id="8" w:name="_Toc9928329"/>
      <w:bookmarkStart w:id="9" w:name="_Toc10101568"/>
      <w:r>
        <w:lastRenderedPageBreak/>
        <w:t>III</w:t>
      </w:r>
      <w:r>
        <w:tab/>
      </w:r>
      <w:r w:rsidR="001942E8" w:rsidRPr="001942E8">
        <w:t>Informacje inwestycyjne i finansowe</w:t>
      </w:r>
      <w:bookmarkEnd w:id="7"/>
      <w:bookmarkEnd w:id="8"/>
      <w:bookmarkEnd w:id="9"/>
    </w:p>
    <w:p w:rsidR="00F26FEA" w:rsidRPr="00F26FEA" w:rsidRDefault="00F26FEA" w:rsidP="00F26FEA"/>
    <w:p w:rsidR="001942E8" w:rsidRDefault="001942E8" w:rsidP="00F26FEA">
      <w:pPr>
        <w:pStyle w:val="Nagwek2"/>
      </w:pPr>
      <w:bookmarkStart w:id="10" w:name="bookmark9"/>
      <w:bookmarkStart w:id="11" w:name="_Toc9928330"/>
      <w:bookmarkStart w:id="12" w:name="_Toc10101569"/>
      <w:r w:rsidRPr="001942E8">
        <w:t>3</w:t>
      </w:r>
      <w:r w:rsidR="00B2322C">
        <w:t>.</w:t>
      </w:r>
      <w:r w:rsidRPr="001942E8">
        <w:t xml:space="preserve">1 Wykonanie budżetu </w:t>
      </w:r>
      <w:bookmarkEnd w:id="10"/>
      <w:r w:rsidRPr="001942E8">
        <w:t>Gminy Szydłowo</w:t>
      </w:r>
      <w:bookmarkEnd w:id="11"/>
      <w:bookmarkEnd w:id="12"/>
    </w:p>
    <w:p w:rsidR="00F26FEA" w:rsidRPr="00F26FEA" w:rsidRDefault="00F26FEA" w:rsidP="00F26FEA">
      <w:pPr>
        <w:rPr>
          <w:lang w:eastAsia="pl-PL"/>
        </w:rPr>
      </w:pPr>
    </w:p>
    <w:p w:rsidR="001942E8" w:rsidRPr="00F26FEA" w:rsidRDefault="001942E8" w:rsidP="00F26FEA">
      <w:pPr>
        <w:pStyle w:val="Nagwek31"/>
        <w:keepNext/>
        <w:keepLines/>
        <w:shd w:val="clear" w:color="auto" w:fill="auto"/>
        <w:spacing w:after="240" w:line="276" w:lineRule="auto"/>
        <w:ind w:firstLine="851"/>
        <w:jc w:val="both"/>
        <w:rPr>
          <w:sz w:val="24"/>
          <w:szCs w:val="24"/>
        </w:rPr>
      </w:pPr>
      <w:bookmarkStart w:id="13" w:name="bookmark10"/>
      <w:bookmarkStart w:id="14" w:name="_Toc9928331"/>
      <w:bookmarkStart w:id="15" w:name="_Toc9928451"/>
      <w:bookmarkStart w:id="16" w:name="_Toc10018413"/>
      <w:bookmarkStart w:id="17" w:name="_Toc10031540"/>
      <w:bookmarkStart w:id="18" w:name="_Toc10101570"/>
      <w:r w:rsidRPr="00F26FEA">
        <w:rPr>
          <w:rFonts w:asciiTheme="minorHAnsi" w:hAnsiTheme="minorHAnsi"/>
          <w:b w:val="0"/>
          <w:bCs w:val="0"/>
          <w:sz w:val="24"/>
          <w:szCs w:val="24"/>
        </w:rPr>
        <w:t xml:space="preserve">Budżet gminy na 2018 rok został przyjęty przez Radę Gminy Szydłowo  w dniu </w:t>
      </w:r>
      <w:r w:rsidR="00FD78F6">
        <w:rPr>
          <w:rFonts w:asciiTheme="minorHAnsi" w:hAnsiTheme="minorHAnsi"/>
          <w:b w:val="0"/>
          <w:bCs w:val="0"/>
          <w:sz w:val="24"/>
          <w:szCs w:val="24"/>
        </w:rPr>
        <w:br/>
      </w:r>
      <w:r w:rsidRPr="00F26FEA">
        <w:rPr>
          <w:rFonts w:asciiTheme="minorHAnsi" w:hAnsiTheme="minorHAnsi"/>
          <w:b w:val="0"/>
          <w:bCs w:val="0"/>
          <w:sz w:val="24"/>
          <w:szCs w:val="24"/>
        </w:rPr>
        <w:t>29 grudnia 2017 roku Uchwałą budżetową XXXI/172/2017. W trakcie 2018 roku, dostosowując budżet do realnie uzyskiwanych dochodów i możliwości finansowania poszczególnych źródeł wydatków wprowadzono niezbędne zmiany.</w:t>
      </w:r>
      <w:bookmarkEnd w:id="13"/>
      <w:bookmarkEnd w:id="14"/>
      <w:bookmarkEnd w:id="15"/>
      <w:bookmarkEnd w:id="16"/>
      <w:bookmarkEnd w:id="17"/>
      <w:bookmarkEnd w:id="18"/>
    </w:p>
    <w:p w:rsidR="001942E8" w:rsidRPr="00F26FEA" w:rsidRDefault="001942E8" w:rsidP="00F26FEA">
      <w:pPr>
        <w:suppressAutoHyphens/>
        <w:spacing w:line="276" w:lineRule="auto"/>
        <w:ind w:right="-62"/>
        <w:jc w:val="both"/>
        <w:rPr>
          <w:rFonts w:eastAsia="Times New Roman" w:cs="Times New Roman"/>
          <w:sz w:val="24"/>
          <w:szCs w:val="24"/>
        </w:rPr>
      </w:pPr>
      <w:r w:rsidRPr="00F26FEA">
        <w:rPr>
          <w:rFonts w:eastAsia="Times New Roman" w:cs="Times New Roman"/>
          <w:b/>
          <w:bCs/>
          <w:sz w:val="24"/>
          <w:szCs w:val="24"/>
        </w:rPr>
        <w:t>Ogólne wykonanie dochodów</w:t>
      </w:r>
      <w:r w:rsidRPr="00F26FEA">
        <w:rPr>
          <w:rFonts w:eastAsia="Times New Roman" w:cs="Times New Roman"/>
          <w:sz w:val="24"/>
          <w:szCs w:val="24"/>
        </w:rPr>
        <w:t xml:space="preserve"> na plan 21 702 131,37 zł wyniosło 20 200 077,78 zł.</w:t>
      </w:r>
      <w:r w:rsidRPr="00F26FEA">
        <w:rPr>
          <w:rFonts w:eastAsia="Times New Roman" w:cs="Times New Roman"/>
          <w:sz w:val="24"/>
          <w:szCs w:val="24"/>
        </w:rPr>
        <w:br/>
        <w:t>co stanowi 93,08</w:t>
      </w:r>
      <w:r w:rsidRPr="00F26FEA">
        <w:rPr>
          <w:rFonts w:eastAsia="Times New Roman" w:cs="Times New Roman"/>
          <w:b/>
          <w:bCs/>
          <w:sz w:val="24"/>
          <w:szCs w:val="24"/>
        </w:rPr>
        <w:t>%</w:t>
      </w:r>
      <w:r w:rsidRPr="00F26FEA">
        <w:rPr>
          <w:rFonts w:eastAsia="Times New Roman" w:cs="Times New Roman"/>
          <w:sz w:val="24"/>
          <w:szCs w:val="24"/>
        </w:rPr>
        <w:t xml:space="preserve"> wykonania planu. </w:t>
      </w:r>
    </w:p>
    <w:p w:rsidR="001942E8" w:rsidRPr="00F26FEA" w:rsidRDefault="001942E8" w:rsidP="00F26FEA">
      <w:pPr>
        <w:suppressAutoHyphens/>
        <w:spacing w:line="276" w:lineRule="auto"/>
        <w:ind w:right="-62"/>
        <w:jc w:val="both"/>
        <w:rPr>
          <w:rFonts w:eastAsia="Times New Roman" w:cs="Times New Roman"/>
          <w:sz w:val="24"/>
          <w:szCs w:val="24"/>
        </w:rPr>
      </w:pPr>
      <w:r w:rsidRPr="00F26FEA">
        <w:rPr>
          <w:rFonts w:eastAsia="Times New Roman" w:cs="Times New Roman"/>
          <w:sz w:val="24"/>
          <w:szCs w:val="24"/>
        </w:rPr>
        <w:t>Podział na dochody bieżące i majątkowe obrazuje poniższa tabela.</w:t>
      </w:r>
    </w:p>
    <w:tbl>
      <w:tblPr>
        <w:tblW w:w="7520" w:type="dxa"/>
        <w:jc w:val="center"/>
        <w:tblCellMar>
          <w:left w:w="70" w:type="dxa"/>
          <w:right w:w="70" w:type="dxa"/>
        </w:tblCellMar>
        <w:tblLook w:val="04A0" w:firstRow="1" w:lastRow="0" w:firstColumn="1" w:lastColumn="0" w:noHBand="0" w:noVBand="1"/>
      </w:tblPr>
      <w:tblGrid>
        <w:gridCol w:w="1920"/>
        <w:gridCol w:w="2140"/>
        <w:gridCol w:w="2340"/>
        <w:gridCol w:w="1120"/>
      </w:tblGrid>
      <w:tr w:rsidR="001942E8" w:rsidRPr="001942E8" w:rsidTr="001942E8">
        <w:trPr>
          <w:trHeight w:val="423"/>
          <w:jc w:val="center"/>
        </w:trPr>
        <w:tc>
          <w:tcPr>
            <w:tcW w:w="1920" w:type="dxa"/>
            <w:vMerge w:val="restart"/>
            <w:tcBorders>
              <w:top w:val="single" w:sz="4" w:space="0" w:color="auto"/>
              <w:left w:val="single" w:sz="4" w:space="0" w:color="auto"/>
              <w:bottom w:val="single" w:sz="4" w:space="0" w:color="auto"/>
              <w:right w:val="single" w:sz="4" w:space="0" w:color="auto"/>
            </w:tcBorders>
            <w:shd w:val="clear" w:color="auto" w:fill="CCCCCC"/>
            <w:vAlign w:val="center"/>
            <w:hideMark/>
          </w:tcPr>
          <w:p w:rsidR="001942E8" w:rsidRPr="00F26FEA" w:rsidRDefault="001942E8">
            <w:pPr>
              <w:jc w:val="center"/>
              <w:rPr>
                <w:rFonts w:eastAsia="Times New Roman" w:cs="Times New Roman"/>
                <w:b/>
                <w:bCs/>
                <w:color w:val="000000"/>
                <w:sz w:val="20"/>
                <w:szCs w:val="20"/>
              </w:rPr>
            </w:pPr>
            <w:r w:rsidRPr="00F26FEA">
              <w:rPr>
                <w:rFonts w:eastAsia="Times New Roman" w:cs="Times New Roman"/>
                <w:b/>
                <w:bCs/>
                <w:sz w:val="20"/>
                <w:szCs w:val="20"/>
              </w:rPr>
              <w:t>Wyszczególnienie</w:t>
            </w:r>
          </w:p>
        </w:tc>
        <w:tc>
          <w:tcPr>
            <w:tcW w:w="2140" w:type="dxa"/>
            <w:vMerge w:val="restart"/>
            <w:tcBorders>
              <w:top w:val="single" w:sz="4" w:space="0" w:color="auto"/>
              <w:left w:val="single" w:sz="4" w:space="0" w:color="auto"/>
              <w:bottom w:val="single" w:sz="4" w:space="0" w:color="000000"/>
              <w:right w:val="single" w:sz="4" w:space="0" w:color="auto"/>
            </w:tcBorders>
            <w:shd w:val="clear" w:color="auto" w:fill="CCCCCC"/>
            <w:vAlign w:val="center"/>
            <w:hideMark/>
          </w:tcPr>
          <w:p w:rsidR="001942E8" w:rsidRPr="00F26FEA" w:rsidRDefault="001942E8">
            <w:pPr>
              <w:jc w:val="center"/>
              <w:rPr>
                <w:rFonts w:eastAsia="Times New Roman" w:cs="Times New Roman"/>
                <w:b/>
                <w:bCs/>
                <w:sz w:val="20"/>
                <w:szCs w:val="20"/>
              </w:rPr>
            </w:pPr>
            <w:r w:rsidRPr="00F26FEA">
              <w:rPr>
                <w:rFonts w:eastAsia="Times New Roman" w:cs="Times New Roman"/>
                <w:b/>
                <w:bCs/>
                <w:sz w:val="20"/>
                <w:szCs w:val="20"/>
              </w:rPr>
              <w:t>Plan dochodów</w:t>
            </w:r>
          </w:p>
        </w:tc>
        <w:tc>
          <w:tcPr>
            <w:tcW w:w="2340" w:type="dxa"/>
            <w:vMerge w:val="restart"/>
            <w:tcBorders>
              <w:top w:val="single" w:sz="4" w:space="0" w:color="auto"/>
              <w:left w:val="single" w:sz="4" w:space="0" w:color="auto"/>
              <w:bottom w:val="single" w:sz="4" w:space="0" w:color="000000"/>
              <w:right w:val="single" w:sz="4" w:space="0" w:color="auto"/>
            </w:tcBorders>
            <w:shd w:val="clear" w:color="auto" w:fill="CCCCCC"/>
            <w:vAlign w:val="center"/>
            <w:hideMark/>
          </w:tcPr>
          <w:p w:rsidR="001942E8" w:rsidRPr="00F26FEA" w:rsidRDefault="001942E8">
            <w:pPr>
              <w:jc w:val="center"/>
              <w:rPr>
                <w:rFonts w:eastAsia="Times New Roman" w:cs="Times New Roman"/>
                <w:b/>
                <w:bCs/>
                <w:sz w:val="20"/>
                <w:szCs w:val="20"/>
              </w:rPr>
            </w:pPr>
            <w:r w:rsidRPr="00F26FEA">
              <w:rPr>
                <w:rFonts w:eastAsia="Times New Roman" w:cs="Times New Roman"/>
                <w:b/>
                <w:bCs/>
                <w:sz w:val="20"/>
                <w:szCs w:val="20"/>
              </w:rPr>
              <w:t>Wykonanie dochodów</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CCCCCC"/>
            <w:vAlign w:val="center"/>
            <w:hideMark/>
          </w:tcPr>
          <w:p w:rsidR="001942E8" w:rsidRPr="00F26FEA" w:rsidRDefault="001942E8">
            <w:pPr>
              <w:jc w:val="center"/>
              <w:rPr>
                <w:rFonts w:eastAsia="Times New Roman" w:cs="Times New Roman"/>
                <w:b/>
                <w:bCs/>
                <w:sz w:val="20"/>
                <w:szCs w:val="20"/>
              </w:rPr>
            </w:pPr>
            <w:r w:rsidRPr="00F26FEA">
              <w:rPr>
                <w:rFonts w:eastAsia="Times New Roman" w:cs="Times New Roman"/>
                <w:b/>
                <w:bCs/>
                <w:sz w:val="20"/>
                <w:szCs w:val="20"/>
              </w:rPr>
              <w:t>% wykonania</w:t>
            </w:r>
          </w:p>
        </w:tc>
      </w:tr>
      <w:tr w:rsidR="001942E8" w:rsidRPr="001942E8" w:rsidTr="001942E8">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942E8" w:rsidRPr="00F26FEA" w:rsidRDefault="001942E8">
            <w:pPr>
              <w:rPr>
                <w:rFonts w:eastAsia="Times New Roman" w:cs="Times New Roman"/>
                <w:b/>
                <w:bCs/>
                <w:color w:val="000000"/>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942E8" w:rsidRPr="00F26FEA" w:rsidRDefault="001942E8">
            <w:pPr>
              <w:rPr>
                <w:rFonts w:eastAsia="Times New Roman" w:cs="Times New Roman"/>
                <w:b/>
                <w:bCs/>
                <w:color w:val="000000"/>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942E8" w:rsidRPr="00F26FEA" w:rsidRDefault="001942E8">
            <w:pPr>
              <w:rPr>
                <w:rFonts w:eastAsia="Times New Roman" w:cs="Times New Roman"/>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42E8" w:rsidRPr="00F26FEA" w:rsidRDefault="001942E8">
            <w:pPr>
              <w:rPr>
                <w:rFonts w:eastAsia="Times New Roman" w:cs="Times New Roman"/>
                <w:b/>
                <w:bCs/>
                <w:color w:val="000000"/>
                <w:sz w:val="20"/>
                <w:szCs w:val="20"/>
              </w:rPr>
            </w:pPr>
          </w:p>
        </w:tc>
      </w:tr>
      <w:tr w:rsidR="001942E8" w:rsidRPr="001942E8" w:rsidTr="001942E8">
        <w:trPr>
          <w:trHeight w:val="409"/>
          <w:jc w:val="center"/>
        </w:trPr>
        <w:tc>
          <w:tcPr>
            <w:tcW w:w="1920" w:type="dxa"/>
            <w:tcBorders>
              <w:top w:val="nil"/>
              <w:left w:val="single" w:sz="4" w:space="0" w:color="auto"/>
              <w:bottom w:val="single" w:sz="4" w:space="0" w:color="auto"/>
              <w:right w:val="single" w:sz="4" w:space="0" w:color="auto"/>
            </w:tcBorders>
            <w:shd w:val="clear" w:color="auto" w:fill="F2F2F2"/>
            <w:hideMark/>
          </w:tcPr>
          <w:p w:rsidR="001942E8" w:rsidRPr="00F26FEA" w:rsidRDefault="001942E8">
            <w:pPr>
              <w:jc w:val="center"/>
              <w:rPr>
                <w:rFonts w:eastAsia="Times New Roman" w:cs="Times New Roman"/>
                <w:sz w:val="20"/>
                <w:szCs w:val="20"/>
              </w:rPr>
            </w:pPr>
            <w:r w:rsidRPr="00F26FEA">
              <w:rPr>
                <w:rFonts w:eastAsia="Times New Roman" w:cs="Times New Roman"/>
                <w:sz w:val="20"/>
                <w:szCs w:val="20"/>
              </w:rPr>
              <w:t>Dochody bieżące</w:t>
            </w:r>
          </w:p>
        </w:tc>
        <w:tc>
          <w:tcPr>
            <w:tcW w:w="2140" w:type="dxa"/>
            <w:tcBorders>
              <w:top w:val="nil"/>
              <w:left w:val="nil"/>
              <w:bottom w:val="single" w:sz="4" w:space="0" w:color="auto"/>
              <w:right w:val="single" w:sz="4" w:space="0" w:color="auto"/>
            </w:tcBorders>
            <w:shd w:val="clear" w:color="auto" w:fill="F2F2F2"/>
            <w:vAlign w:val="bottom"/>
            <w:hideMark/>
          </w:tcPr>
          <w:p w:rsidR="001942E8" w:rsidRPr="00F26FEA" w:rsidRDefault="001942E8">
            <w:pPr>
              <w:jc w:val="center"/>
              <w:rPr>
                <w:rFonts w:eastAsia="Times New Roman" w:cs="Times New Roman"/>
                <w:sz w:val="20"/>
                <w:szCs w:val="20"/>
              </w:rPr>
            </w:pPr>
            <w:r w:rsidRPr="00F26FEA">
              <w:rPr>
                <w:rFonts w:eastAsia="Times New Roman" w:cs="Times New Roman"/>
                <w:sz w:val="20"/>
                <w:szCs w:val="20"/>
              </w:rPr>
              <w:t>20 045 774,37</w:t>
            </w:r>
          </w:p>
        </w:tc>
        <w:tc>
          <w:tcPr>
            <w:tcW w:w="2340" w:type="dxa"/>
            <w:tcBorders>
              <w:top w:val="nil"/>
              <w:left w:val="nil"/>
              <w:bottom w:val="single" w:sz="4" w:space="0" w:color="auto"/>
              <w:right w:val="single" w:sz="4" w:space="0" w:color="auto"/>
            </w:tcBorders>
            <w:shd w:val="clear" w:color="auto" w:fill="F2F2F2"/>
            <w:vAlign w:val="bottom"/>
            <w:hideMark/>
          </w:tcPr>
          <w:p w:rsidR="001942E8" w:rsidRPr="00F26FEA" w:rsidRDefault="001942E8">
            <w:pPr>
              <w:jc w:val="center"/>
              <w:rPr>
                <w:rFonts w:eastAsia="Times New Roman" w:cs="Times New Roman"/>
                <w:sz w:val="20"/>
                <w:szCs w:val="20"/>
              </w:rPr>
            </w:pPr>
            <w:r w:rsidRPr="00F26FEA">
              <w:rPr>
                <w:rFonts w:eastAsia="Times New Roman" w:cs="Times New Roman"/>
                <w:sz w:val="20"/>
                <w:szCs w:val="20"/>
              </w:rPr>
              <w:t>19 406 773,15</w:t>
            </w:r>
          </w:p>
        </w:tc>
        <w:tc>
          <w:tcPr>
            <w:tcW w:w="1120" w:type="dxa"/>
            <w:tcBorders>
              <w:top w:val="nil"/>
              <w:left w:val="nil"/>
              <w:bottom w:val="single" w:sz="4" w:space="0" w:color="auto"/>
              <w:right w:val="single" w:sz="4" w:space="0" w:color="auto"/>
            </w:tcBorders>
            <w:shd w:val="clear" w:color="auto" w:fill="F2F2F2"/>
            <w:vAlign w:val="bottom"/>
            <w:hideMark/>
          </w:tcPr>
          <w:p w:rsidR="001942E8" w:rsidRPr="00F26FEA" w:rsidRDefault="001942E8">
            <w:pPr>
              <w:jc w:val="center"/>
              <w:rPr>
                <w:rFonts w:eastAsia="Times New Roman" w:cs="Times New Roman"/>
                <w:sz w:val="20"/>
                <w:szCs w:val="20"/>
              </w:rPr>
            </w:pPr>
            <w:r w:rsidRPr="00F26FEA">
              <w:rPr>
                <w:rFonts w:eastAsia="Times New Roman" w:cs="Times New Roman"/>
                <w:sz w:val="20"/>
                <w:szCs w:val="20"/>
              </w:rPr>
              <w:t>96,81%</w:t>
            </w:r>
          </w:p>
        </w:tc>
      </w:tr>
      <w:tr w:rsidR="001942E8" w:rsidRPr="001942E8" w:rsidTr="001942E8">
        <w:trPr>
          <w:trHeight w:val="409"/>
          <w:jc w:val="center"/>
        </w:trPr>
        <w:tc>
          <w:tcPr>
            <w:tcW w:w="1920" w:type="dxa"/>
            <w:tcBorders>
              <w:top w:val="nil"/>
              <w:left w:val="single" w:sz="4" w:space="0" w:color="auto"/>
              <w:bottom w:val="single" w:sz="4" w:space="0" w:color="auto"/>
              <w:right w:val="single" w:sz="4" w:space="0" w:color="auto"/>
            </w:tcBorders>
            <w:shd w:val="clear" w:color="auto" w:fill="F2F2F2"/>
            <w:hideMark/>
          </w:tcPr>
          <w:p w:rsidR="001942E8" w:rsidRPr="00F26FEA" w:rsidRDefault="001942E8">
            <w:pPr>
              <w:jc w:val="center"/>
              <w:rPr>
                <w:rFonts w:eastAsia="Times New Roman" w:cs="Times New Roman"/>
                <w:sz w:val="20"/>
                <w:szCs w:val="20"/>
              </w:rPr>
            </w:pPr>
            <w:r w:rsidRPr="00F26FEA">
              <w:rPr>
                <w:rFonts w:eastAsia="Times New Roman" w:cs="Times New Roman"/>
                <w:sz w:val="20"/>
                <w:szCs w:val="20"/>
              </w:rPr>
              <w:t>Dochody majątkowe</w:t>
            </w:r>
          </w:p>
        </w:tc>
        <w:tc>
          <w:tcPr>
            <w:tcW w:w="2140" w:type="dxa"/>
            <w:tcBorders>
              <w:top w:val="nil"/>
              <w:left w:val="nil"/>
              <w:bottom w:val="single" w:sz="4" w:space="0" w:color="auto"/>
              <w:right w:val="single" w:sz="4" w:space="0" w:color="auto"/>
            </w:tcBorders>
            <w:shd w:val="clear" w:color="auto" w:fill="F2F2F2"/>
            <w:vAlign w:val="bottom"/>
            <w:hideMark/>
          </w:tcPr>
          <w:p w:rsidR="001942E8" w:rsidRPr="00F26FEA" w:rsidRDefault="001942E8">
            <w:pPr>
              <w:jc w:val="center"/>
              <w:rPr>
                <w:rFonts w:eastAsia="Times New Roman" w:cs="Times New Roman"/>
                <w:sz w:val="20"/>
                <w:szCs w:val="20"/>
              </w:rPr>
            </w:pPr>
            <w:r w:rsidRPr="00F26FEA">
              <w:rPr>
                <w:rFonts w:eastAsia="Times New Roman" w:cs="Times New Roman"/>
                <w:sz w:val="20"/>
                <w:szCs w:val="20"/>
              </w:rPr>
              <w:t>1 656 357,00</w:t>
            </w:r>
          </w:p>
        </w:tc>
        <w:tc>
          <w:tcPr>
            <w:tcW w:w="2340" w:type="dxa"/>
            <w:tcBorders>
              <w:top w:val="nil"/>
              <w:left w:val="nil"/>
              <w:bottom w:val="single" w:sz="4" w:space="0" w:color="auto"/>
              <w:right w:val="single" w:sz="4" w:space="0" w:color="auto"/>
            </w:tcBorders>
            <w:shd w:val="clear" w:color="auto" w:fill="F2F2F2"/>
            <w:vAlign w:val="bottom"/>
            <w:hideMark/>
          </w:tcPr>
          <w:p w:rsidR="001942E8" w:rsidRPr="00F26FEA" w:rsidRDefault="001942E8">
            <w:pPr>
              <w:jc w:val="center"/>
              <w:rPr>
                <w:rFonts w:eastAsia="Times New Roman" w:cs="Times New Roman"/>
                <w:sz w:val="20"/>
                <w:szCs w:val="20"/>
              </w:rPr>
            </w:pPr>
            <w:r w:rsidRPr="00F26FEA">
              <w:rPr>
                <w:rFonts w:eastAsia="Times New Roman" w:cs="Times New Roman"/>
                <w:sz w:val="20"/>
                <w:szCs w:val="20"/>
              </w:rPr>
              <w:t>793 304,63</w:t>
            </w:r>
          </w:p>
        </w:tc>
        <w:tc>
          <w:tcPr>
            <w:tcW w:w="1120" w:type="dxa"/>
            <w:tcBorders>
              <w:top w:val="nil"/>
              <w:left w:val="nil"/>
              <w:bottom w:val="single" w:sz="4" w:space="0" w:color="auto"/>
              <w:right w:val="single" w:sz="4" w:space="0" w:color="auto"/>
            </w:tcBorders>
            <w:shd w:val="clear" w:color="auto" w:fill="F2F2F2"/>
            <w:vAlign w:val="bottom"/>
            <w:hideMark/>
          </w:tcPr>
          <w:p w:rsidR="001942E8" w:rsidRPr="00F26FEA" w:rsidRDefault="001942E8">
            <w:pPr>
              <w:jc w:val="center"/>
              <w:rPr>
                <w:rFonts w:eastAsia="Times New Roman" w:cs="Times New Roman"/>
                <w:sz w:val="20"/>
                <w:szCs w:val="20"/>
              </w:rPr>
            </w:pPr>
            <w:r w:rsidRPr="00F26FEA">
              <w:rPr>
                <w:rFonts w:eastAsia="Times New Roman" w:cs="Times New Roman"/>
                <w:sz w:val="20"/>
                <w:szCs w:val="20"/>
              </w:rPr>
              <w:t>47,89%</w:t>
            </w:r>
          </w:p>
        </w:tc>
      </w:tr>
      <w:tr w:rsidR="001942E8" w:rsidRPr="001942E8" w:rsidTr="001942E8">
        <w:trPr>
          <w:trHeight w:val="409"/>
          <w:jc w:val="center"/>
        </w:trPr>
        <w:tc>
          <w:tcPr>
            <w:tcW w:w="1920" w:type="dxa"/>
            <w:tcBorders>
              <w:top w:val="nil"/>
              <w:left w:val="single" w:sz="4" w:space="0" w:color="auto"/>
              <w:bottom w:val="single" w:sz="4" w:space="0" w:color="auto"/>
              <w:right w:val="single" w:sz="4" w:space="0" w:color="auto"/>
            </w:tcBorders>
            <w:shd w:val="clear" w:color="auto" w:fill="BDBDBD"/>
            <w:vAlign w:val="bottom"/>
            <w:hideMark/>
          </w:tcPr>
          <w:p w:rsidR="001942E8" w:rsidRPr="00F26FEA" w:rsidRDefault="001942E8">
            <w:pPr>
              <w:jc w:val="center"/>
              <w:rPr>
                <w:rFonts w:eastAsia="Times New Roman" w:cs="Times New Roman"/>
                <w:b/>
                <w:bCs/>
                <w:sz w:val="20"/>
                <w:szCs w:val="20"/>
              </w:rPr>
            </w:pPr>
            <w:r w:rsidRPr="00F26FEA">
              <w:rPr>
                <w:rFonts w:eastAsia="Times New Roman" w:cs="Times New Roman"/>
                <w:b/>
                <w:bCs/>
                <w:sz w:val="20"/>
                <w:szCs w:val="20"/>
              </w:rPr>
              <w:t>Ogółem</w:t>
            </w:r>
          </w:p>
        </w:tc>
        <w:tc>
          <w:tcPr>
            <w:tcW w:w="2140" w:type="dxa"/>
            <w:tcBorders>
              <w:top w:val="nil"/>
              <w:left w:val="nil"/>
              <w:bottom w:val="single" w:sz="4" w:space="0" w:color="auto"/>
              <w:right w:val="single" w:sz="4" w:space="0" w:color="auto"/>
            </w:tcBorders>
            <w:shd w:val="clear" w:color="auto" w:fill="BDBDBD"/>
            <w:vAlign w:val="bottom"/>
            <w:hideMark/>
          </w:tcPr>
          <w:p w:rsidR="001942E8" w:rsidRPr="00F26FEA" w:rsidRDefault="001942E8">
            <w:pPr>
              <w:jc w:val="center"/>
              <w:rPr>
                <w:rFonts w:eastAsia="Times New Roman" w:cs="Times New Roman"/>
                <w:b/>
                <w:bCs/>
                <w:sz w:val="20"/>
                <w:szCs w:val="20"/>
              </w:rPr>
            </w:pPr>
            <w:r w:rsidRPr="00F26FEA">
              <w:rPr>
                <w:rFonts w:eastAsia="Times New Roman" w:cs="Times New Roman"/>
                <w:b/>
                <w:bCs/>
                <w:sz w:val="20"/>
                <w:szCs w:val="20"/>
              </w:rPr>
              <w:t>21 702 131,37</w:t>
            </w:r>
          </w:p>
        </w:tc>
        <w:tc>
          <w:tcPr>
            <w:tcW w:w="2340" w:type="dxa"/>
            <w:tcBorders>
              <w:top w:val="nil"/>
              <w:left w:val="nil"/>
              <w:bottom w:val="single" w:sz="4" w:space="0" w:color="auto"/>
              <w:right w:val="single" w:sz="4" w:space="0" w:color="auto"/>
            </w:tcBorders>
            <w:shd w:val="clear" w:color="auto" w:fill="BDBDBD"/>
            <w:vAlign w:val="bottom"/>
            <w:hideMark/>
          </w:tcPr>
          <w:p w:rsidR="001942E8" w:rsidRPr="00F26FEA" w:rsidRDefault="001942E8">
            <w:pPr>
              <w:jc w:val="center"/>
              <w:rPr>
                <w:rFonts w:eastAsia="Times New Roman" w:cs="Times New Roman"/>
                <w:b/>
                <w:bCs/>
                <w:sz w:val="20"/>
                <w:szCs w:val="20"/>
              </w:rPr>
            </w:pPr>
            <w:r w:rsidRPr="00F26FEA">
              <w:rPr>
                <w:rFonts w:eastAsia="Times New Roman" w:cs="Times New Roman"/>
                <w:b/>
                <w:bCs/>
                <w:sz w:val="20"/>
                <w:szCs w:val="20"/>
              </w:rPr>
              <w:t>20 200 077,78</w:t>
            </w:r>
          </w:p>
        </w:tc>
        <w:tc>
          <w:tcPr>
            <w:tcW w:w="1120" w:type="dxa"/>
            <w:tcBorders>
              <w:top w:val="nil"/>
              <w:left w:val="nil"/>
              <w:bottom w:val="single" w:sz="4" w:space="0" w:color="auto"/>
              <w:right w:val="single" w:sz="4" w:space="0" w:color="auto"/>
            </w:tcBorders>
            <w:shd w:val="clear" w:color="auto" w:fill="BDBDBD"/>
            <w:vAlign w:val="bottom"/>
            <w:hideMark/>
          </w:tcPr>
          <w:p w:rsidR="001942E8" w:rsidRPr="00F26FEA" w:rsidRDefault="001942E8">
            <w:pPr>
              <w:jc w:val="center"/>
              <w:rPr>
                <w:rFonts w:eastAsia="Times New Roman" w:cs="Times New Roman"/>
                <w:b/>
                <w:bCs/>
                <w:sz w:val="20"/>
                <w:szCs w:val="20"/>
              </w:rPr>
            </w:pPr>
            <w:r w:rsidRPr="00F26FEA">
              <w:rPr>
                <w:rFonts w:eastAsia="Times New Roman" w:cs="Times New Roman"/>
                <w:b/>
                <w:bCs/>
                <w:sz w:val="20"/>
                <w:szCs w:val="20"/>
              </w:rPr>
              <w:t>93,08%</w:t>
            </w:r>
          </w:p>
        </w:tc>
      </w:tr>
    </w:tbl>
    <w:p w:rsidR="001942E8" w:rsidRPr="001942E8" w:rsidRDefault="001942E8" w:rsidP="001942E8">
      <w:pPr>
        <w:suppressAutoHyphens/>
        <w:spacing w:before="60" w:after="60"/>
        <w:ind w:right="-62"/>
        <w:jc w:val="center"/>
        <w:rPr>
          <w:rFonts w:eastAsia="Times New Roman" w:cs="Arial Narrow"/>
          <w:color w:val="FF0000"/>
          <w:sz w:val="16"/>
          <w:szCs w:val="16"/>
        </w:rPr>
      </w:pPr>
    </w:p>
    <w:p w:rsidR="001942E8" w:rsidRPr="00F26FEA" w:rsidRDefault="001942E8" w:rsidP="00F26FEA">
      <w:pPr>
        <w:suppressAutoHyphens/>
        <w:spacing w:before="60" w:after="60" w:line="276" w:lineRule="auto"/>
        <w:ind w:right="-18"/>
        <w:jc w:val="both"/>
        <w:rPr>
          <w:rFonts w:eastAsia="Times New Roman" w:cs="Times New Roman"/>
          <w:sz w:val="24"/>
          <w:szCs w:val="24"/>
        </w:rPr>
      </w:pPr>
      <w:r w:rsidRPr="00F26FEA">
        <w:rPr>
          <w:rFonts w:eastAsia="Times New Roman" w:cs="Times New Roman"/>
          <w:sz w:val="24"/>
          <w:szCs w:val="24"/>
        </w:rPr>
        <w:t xml:space="preserve">Wykonanie dochodów w podziale na dochody własne, dotacje i subwencje przedstawia się następująco: </w:t>
      </w:r>
    </w:p>
    <w:p w:rsidR="001942E8" w:rsidRPr="001942E8" w:rsidRDefault="001942E8" w:rsidP="001942E8">
      <w:pPr>
        <w:suppressAutoHyphens/>
        <w:spacing w:before="60" w:after="60"/>
        <w:ind w:left="-357" w:right="-62" w:firstLine="539"/>
        <w:jc w:val="both"/>
        <w:rPr>
          <w:rFonts w:eastAsia="Times New Roman" w:cs="Times New Roman"/>
        </w:rPr>
      </w:pPr>
    </w:p>
    <w:tbl>
      <w:tblPr>
        <w:tblW w:w="7780" w:type="dxa"/>
        <w:jc w:val="center"/>
        <w:tblCellMar>
          <w:left w:w="70" w:type="dxa"/>
          <w:right w:w="70" w:type="dxa"/>
        </w:tblCellMar>
        <w:tblLook w:val="04A0" w:firstRow="1" w:lastRow="0" w:firstColumn="1" w:lastColumn="0" w:noHBand="0" w:noVBand="1"/>
      </w:tblPr>
      <w:tblGrid>
        <w:gridCol w:w="960"/>
        <w:gridCol w:w="960"/>
        <w:gridCol w:w="1840"/>
        <w:gridCol w:w="1340"/>
        <w:gridCol w:w="1500"/>
        <w:gridCol w:w="1180"/>
      </w:tblGrid>
      <w:tr w:rsidR="001942E8" w:rsidRPr="001942E8" w:rsidTr="001942E8">
        <w:trPr>
          <w:trHeight w:val="529"/>
          <w:jc w:val="center"/>
        </w:trPr>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942E8" w:rsidRPr="00F26FEA" w:rsidRDefault="001942E8">
            <w:pPr>
              <w:jc w:val="center"/>
              <w:rPr>
                <w:rFonts w:eastAsia="Times New Roman" w:cs="Times New Roman"/>
                <w:b/>
                <w:bCs/>
                <w:sz w:val="20"/>
                <w:szCs w:val="20"/>
              </w:rPr>
            </w:pPr>
            <w:r w:rsidRPr="00F26FEA">
              <w:rPr>
                <w:rFonts w:eastAsia="Times New Roman" w:cs="Times New Roman"/>
                <w:b/>
                <w:bCs/>
                <w:sz w:val="20"/>
                <w:szCs w:val="20"/>
              </w:rPr>
              <w:t>Lp.</w:t>
            </w:r>
          </w:p>
        </w:tc>
        <w:tc>
          <w:tcPr>
            <w:tcW w:w="2800" w:type="dxa"/>
            <w:gridSpan w:val="2"/>
            <w:tcBorders>
              <w:top w:val="single" w:sz="4" w:space="0" w:color="auto"/>
              <w:left w:val="nil"/>
              <w:bottom w:val="single" w:sz="4" w:space="0" w:color="auto"/>
              <w:right w:val="single" w:sz="4" w:space="0" w:color="auto"/>
            </w:tcBorders>
            <w:shd w:val="clear" w:color="auto" w:fill="FFFFFF"/>
            <w:vAlign w:val="bottom"/>
            <w:hideMark/>
          </w:tcPr>
          <w:p w:rsidR="001942E8" w:rsidRPr="00F26FEA" w:rsidRDefault="001942E8">
            <w:pPr>
              <w:jc w:val="center"/>
              <w:rPr>
                <w:rFonts w:eastAsia="Times New Roman" w:cs="Times New Roman"/>
                <w:b/>
                <w:bCs/>
                <w:sz w:val="20"/>
                <w:szCs w:val="20"/>
              </w:rPr>
            </w:pPr>
            <w:r w:rsidRPr="00F26FEA">
              <w:rPr>
                <w:rFonts w:eastAsia="Times New Roman" w:cs="Times New Roman"/>
                <w:b/>
                <w:bCs/>
                <w:sz w:val="20"/>
                <w:szCs w:val="20"/>
              </w:rPr>
              <w:t>Źródła pochodzenia dochodów</w:t>
            </w:r>
          </w:p>
        </w:tc>
        <w:tc>
          <w:tcPr>
            <w:tcW w:w="1340" w:type="dxa"/>
            <w:tcBorders>
              <w:top w:val="single" w:sz="4" w:space="0" w:color="auto"/>
              <w:left w:val="nil"/>
              <w:bottom w:val="single" w:sz="4" w:space="0" w:color="auto"/>
              <w:right w:val="single" w:sz="4" w:space="0" w:color="auto"/>
            </w:tcBorders>
            <w:shd w:val="clear" w:color="auto" w:fill="FFFFFF"/>
            <w:vAlign w:val="bottom"/>
            <w:hideMark/>
          </w:tcPr>
          <w:p w:rsidR="001942E8" w:rsidRPr="00F26FEA" w:rsidRDefault="001942E8">
            <w:pPr>
              <w:jc w:val="center"/>
              <w:rPr>
                <w:rFonts w:eastAsia="Times New Roman" w:cs="Times New Roman"/>
                <w:b/>
                <w:bCs/>
                <w:sz w:val="20"/>
                <w:szCs w:val="20"/>
              </w:rPr>
            </w:pPr>
            <w:r w:rsidRPr="00F26FEA">
              <w:rPr>
                <w:rFonts w:eastAsia="Times New Roman" w:cs="Times New Roman"/>
                <w:b/>
                <w:bCs/>
                <w:sz w:val="20"/>
                <w:szCs w:val="20"/>
              </w:rPr>
              <w:t>Plan</w:t>
            </w:r>
          </w:p>
        </w:tc>
        <w:tc>
          <w:tcPr>
            <w:tcW w:w="1500" w:type="dxa"/>
            <w:tcBorders>
              <w:top w:val="single" w:sz="4" w:space="0" w:color="auto"/>
              <w:left w:val="nil"/>
              <w:bottom w:val="single" w:sz="4" w:space="0" w:color="auto"/>
              <w:right w:val="single" w:sz="4" w:space="0" w:color="auto"/>
            </w:tcBorders>
            <w:shd w:val="clear" w:color="auto" w:fill="FFFFFF"/>
            <w:vAlign w:val="bottom"/>
            <w:hideMark/>
          </w:tcPr>
          <w:p w:rsidR="001942E8" w:rsidRPr="00F26FEA" w:rsidRDefault="001942E8">
            <w:pPr>
              <w:jc w:val="right"/>
              <w:rPr>
                <w:rFonts w:eastAsia="Times New Roman" w:cs="Times New Roman"/>
                <w:b/>
                <w:bCs/>
                <w:sz w:val="20"/>
                <w:szCs w:val="20"/>
              </w:rPr>
            </w:pPr>
            <w:r w:rsidRPr="00F26FEA">
              <w:rPr>
                <w:rFonts w:eastAsia="Times New Roman" w:cs="Times New Roman"/>
                <w:b/>
                <w:bCs/>
                <w:sz w:val="20"/>
                <w:szCs w:val="20"/>
              </w:rPr>
              <w:t>Wykonanie</w:t>
            </w:r>
          </w:p>
        </w:tc>
        <w:tc>
          <w:tcPr>
            <w:tcW w:w="1180" w:type="dxa"/>
            <w:tcBorders>
              <w:top w:val="single" w:sz="4" w:space="0" w:color="auto"/>
              <w:left w:val="nil"/>
              <w:bottom w:val="single" w:sz="4" w:space="0" w:color="auto"/>
              <w:right w:val="single" w:sz="4" w:space="0" w:color="auto"/>
            </w:tcBorders>
            <w:shd w:val="clear" w:color="auto" w:fill="FFFFFF"/>
            <w:vAlign w:val="bottom"/>
            <w:hideMark/>
          </w:tcPr>
          <w:p w:rsidR="001942E8" w:rsidRPr="00F26FEA" w:rsidRDefault="001942E8">
            <w:pPr>
              <w:jc w:val="center"/>
              <w:rPr>
                <w:rFonts w:eastAsia="Times New Roman" w:cs="Times New Roman"/>
                <w:b/>
                <w:bCs/>
                <w:sz w:val="20"/>
                <w:szCs w:val="20"/>
              </w:rPr>
            </w:pPr>
            <w:r w:rsidRPr="00F26FEA">
              <w:rPr>
                <w:rFonts w:eastAsia="Times New Roman" w:cs="Times New Roman"/>
                <w:b/>
                <w:bCs/>
                <w:sz w:val="20"/>
                <w:szCs w:val="20"/>
              </w:rPr>
              <w:t>% wykonania</w:t>
            </w:r>
          </w:p>
        </w:tc>
      </w:tr>
      <w:tr w:rsidR="001942E8" w:rsidRPr="001942E8" w:rsidTr="001942E8">
        <w:trPr>
          <w:trHeight w:val="240"/>
          <w:jc w:val="center"/>
        </w:trPr>
        <w:tc>
          <w:tcPr>
            <w:tcW w:w="960" w:type="dxa"/>
            <w:tcBorders>
              <w:top w:val="nil"/>
              <w:left w:val="single" w:sz="4" w:space="0" w:color="auto"/>
              <w:bottom w:val="single" w:sz="4" w:space="0" w:color="auto"/>
              <w:right w:val="single" w:sz="4" w:space="0" w:color="auto"/>
            </w:tcBorders>
            <w:shd w:val="clear" w:color="auto" w:fill="FFFFFF"/>
            <w:hideMark/>
          </w:tcPr>
          <w:p w:rsidR="001942E8" w:rsidRPr="00F26FEA" w:rsidRDefault="001942E8">
            <w:pPr>
              <w:jc w:val="center"/>
              <w:rPr>
                <w:rFonts w:eastAsia="Times New Roman" w:cs="Times New Roman"/>
                <w:b/>
                <w:bCs/>
                <w:color w:val="FF0000"/>
                <w:sz w:val="20"/>
                <w:szCs w:val="20"/>
              </w:rPr>
            </w:pPr>
            <w:r w:rsidRPr="00F26FEA">
              <w:rPr>
                <w:rFonts w:eastAsia="Times New Roman" w:cs="Times New Roman"/>
                <w:b/>
                <w:bCs/>
                <w:color w:val="FF0000"/>
                <w:sz w:val="20"/>
                <w:szCs w:val="20"/>
              </w:rPr>
              <w:t xml:space="preserve"> A.</w:t>
            </w:r>
          </w:p>
        </w:tc>
        <w:tc>
          <w:tcPr>
            <w:tcW w:w="2800" w:type="dxa"/>
            <w:gridSpan w:val="2"/>
            <w:tcBorders>
              <w:top w:val="single" w:sz="4" w:space="0" w:color="auto"/>
              <w:left w:val="nil"/>
              <w:bottom w:val="single" w:sz="4" w:space="0" w:color="auto"/>
              <w:right w:val="single" w:sz="4" w:space="0" w:color="auto"/>
            </w:tcBorders>
            <w:shd w:val="clear" w:color="auto" w:fill="FFFFFF"/>
            <w:hideMark/>
          </w:tcPr>
          <w:p w:rsidR="001942E8" w:rsidRPr="00F26FEA" w:rsidRDefault="001942E8">
            <w:pPr>
              <w:rPr>
                <w:rFonts w:eastAsia="Times New Roman" w:cs="Times New Roman"/>
                <w:b/>
                <w:bCs/>
                <w:color w:val="FF0000"/>
                <w:sz w:val="20"/>
                <w:szCs w:val="20"/>
              </w:rPr>
            </w:pPr>
            <w:r w:rsidRPr="00F26FEA">
              <w:rPr>
                <w:rFonts w:eastAsia="Times New Roman" w:cs="Times New Roman"/>
                <w:b/>
                <w:bCs/>
                <w:color w:val="FF0000"/>
                <w:sz w:val="20"/>
                <w:szCs w:val="20"/>
              </w:rPr>
              <w:t>Dochody własne, w tym:</w:t>
            </w:r>
          </w:p>
        </w:tc>
        <w:tc>
          <w:tcPr>
            <w:tcW w:w="1340" w:type="dxa"/>
            <w:tcBorders>
              <w:top w:val="nil"/>
              <w:left w:val="nil"/>
              <w:bottom w:val="single" w:sz="4" w:space="0" w:color="auto"/>
              <w:right w:val="single" w:sz="4" w:space="0" w:color="auto"/>
            </w:tcBorders>
            <w:shd w:val="clear" w:color="auto" w:fill="FFFFFF"/>
            <w:hideMark/>
          </w:tcPr>
          <w:p w:rsidR="001942E8" w:rsidRPr="00F26FEA" w:rsidRDefault="001942E8">
            <w:pPr>
              <w:jc w:val="right"/>
              <w:rPr>
                <w:rFonts w:eastAsia="Times New Roman" w:cs="Times New Roman"/>
                <w:b/>
                <w:bCs/>
                <w:color w:val="FF0000"/>
                <w:sz w:val="20"/>
                <w:szCs w:val="20"/>
              </w:rPr>
            </w:pPr>
            <w:r w:rsidRPr="00F26FEA">
              <w:rPr>
                <w:rFonts w:eastAsia="Times New Roman" w:cs="Times New Roman"/>
                <w:b/>
                <w:bCs/>
                <w:color w:val="FF0000"/>
                <w:sz w:val="20"/>
                <w:szCs w:val="20"/>
              </w:rPr>
              <w:t>6 887 685,84</w:t>
            </w:r>
          </w:p>
        </w:tc>
        <w:tc>
          <w:tcPr>
            <w:tcW w:w="1500" w:type="dxa"/>
            <w:tcBorders>
              <w:top w:val="nil"/>
              <w:left w:val="nil"/>
              <w:bottom w:val="single" w:sz="4" w:space="0" w:color="auto"/>
              <w:right w:val="single" w:sz="4" w:space="0" w:color="auto"/>
            </w:tcBorders>
            <w:shd w:val="clear" w:color="auto" w:fill="FFFFFF"/>
            <w:hideMark/>
          </w:tcPr>
          <w:p w:rsidR="001942E8" w:rsidRPr="00F26FEA" w:rsidRDefault="001942E8">
            <w:pPr>
              <w:jc w:val="right"/>
              <w:rPr>
                <w:rFonts w:eastAsia="Times New Roman" w:cs="Times New Roman"/>
                <w:b/>
                <w:bCs/>
                <w:color w:val="FF0000"/>
                <w:sz w:val="20"/>
                <w:szCs w:val="20"/>
              </w:rPr>
            </w:pPr>
            <w:r w:rsidRPr="00F26FEA">
              <w:rPr>
                <w:rFonts w:eastAsia="Times New Roman" w:cs="Times New Roman"/>
                <w:b/>
                <w:bCs/>
                <w:color w:val="FF0000"/>
                <w:sz w:val="20"/>
                <w:szCs w:val="20"/>
              </w:rPr>
              <w:t>6 118 444,65</w:t>
            </w:r>
          </w:p>
        </w:tc>
        <w:tc>
          <w:tcPr>
            <w:tcW w:w="1180" w:type="dxa"/>
            <w:tcBorders>
              <w:top w:val="nil"/>
              <w:left w:val="nil"/>
              <w:bottom w:val="single" w:sz="4" w:space="0" w:color="auto"/>
              <w:right w:val="single" w:sz="4" w:space="0" w:color="auto"/>
            </w:tcBorders>
            <w:shd w:val="clear" w:color="auto" w:fill="FFFFFF"/>
            <w:hideMark/>
          </w:tcPr>
          <w:p w:rsidR="001942E8" w:rsidRPr="00F26FEA" w:rsidRDefault="001942E8">
            <w:pPr>
              <w:jc w:val="right"/>
              <w:rPr>
                <w:rFonts w:eastAsia="Times New Roman" w:cs="Times New Roman"/>
                <w:b/>
                <w:bCs/>
                <w:color w:val="FF0000"/>
                <w:sz w:val="20"/>
                <w:szCs w:val="20"/>
              </w:rPr>
            </w:pPr>
            <w:r w:rsidRPr="00F26FEA">
              <w:rPr>
                <w:rFonts w:eastAsia="Times New Roman" w:cs="Times New Roman"/>
                <w:b/>
                <w:bCs/>
                <w:color w:val="FF0000"/>
                <w:sz w:val="20"/>
                <w:szCs w:val="20"/>
              </w:rPr>
              <w:t>88,83%</w:t>
            </w:r>
          </w:p>
        </w:tc>
      </w:tr>
      <w:tr w:rsidR="001942E8" w:rsidRPr="001942E8" w:rsidTr="001942E8">
        <w:trPr>
          <w:trHeight w:val="240"/>
          <w:jc w:val="center"/>
        </w:trPr>
        <w:tc>
          <w:tcPr>
            <w:tcW w:w="960" w:type="dxa"/>
            <w:tcBorders>
              <w:top w:val="nil"/>
              <w:left w:val="single" w:sz="4" w:space="0" w:color="auto"/>
              <w:bottom w:val="single" w:sz="4" w:space="0" w:color="auto"/>
              <w:right w:val="single" w:sz="4" w:space="0" w:color="auto"/>
            </w:tcBorders>
            <w:shd w:val="clear" w:color="auto" w:fill="FFFFFF"/>
            <w:hideMark/>
          </w:tcPr>
          <w:p w:rsidR="001942E8" w:rsidRPr="00F26FEA" w:rsidRDefault="001942E8">
            <w:pPr>
              <w:jc w:val="center"/>
              <w:rPr>
                <w:rFonts w:eastAsia="Times New Roman" w:cs="Times New Roman"/>
                <w:b/>
                <w:bCs/>
                <w:sz w:val="20"/>
                <w:szCs w:val="20"/>
              </w:rPr>
            </w:pPr>
            <w:r w:rsidRPr="00F26FEA">
              <w:rPr>
                <w:rFonts w:eastAsia="Times New Roman" w:cs="Times New Roman"/>
                <w:b/>
                <w:bCs/>
                <w:sz w:val="20"/>
                <w:szCs w:val="20"/>
              </w:rPr>
              <w:t>A.1</w:t>
            </w:r>
          </w:p>
        </w:tc>
        <w:tc>
          <w:tcPr>
            <w:tcW w:w="2800" w:type="dxa"/>
            <w:gridSpan w:val="2"/>
            <w:tcBorders>
              <w:top w:val="single" w:sz="4" w:space="0" w:color="auto"/>
              <w:left w:val="nil"/>
              <w:bottom w:val="single" w:sz="4" w:space="0" w:color="auto"/>
              <w:right w:val="single" w:sz="4" w:space="0" w:color="auto"/>
            </w:tcBorders>
            <w:shd w:val="clear" w:color="auto" w:fill="FFFFFF"/>
            <w:hideMark/>
          </w:tcPr>
          <w:p w:rsidR="001942E8" w:rsidRPr="00F26FEA" w:rsidRDefault="001942E8">
            <w:pPr>
              <w:rPr>
                <w:rFonts w:eastAsia="Times New Roman" w:cs="Times New Roman"/>
                <w:b/>
                <w:bCs/>
                <w:sz w:val="20"/>
                <w:szCs w:val="20"/>
              </w:rPr>
            </w:pPr>
            <w:r w:rsidRPr="00F26FEA">
              <w:rPr>
                <w:rFonts w:eastAsia="Times New Roman" w:cs="Times New Roman"/>
                <w:b/>
                <w:bCs/>
                <w:sz w:val="20"/>
                <w:szCs w:val="20"/>
              </w:rPr>
              <w:t>Dochody własne bieżące</w:t>
            </w:r>
          </w:p>
        </w:tc>
        <w:tc>
          <w:tcPr>
            <w:tcW w:w="1340" w:type="dxa"/>
            <w:tcBorders>
              <w:top w:val="nil"/>
              <w:left w:val="nil"/>
              <w:bottom w:val="single" w:sz="4" w:space="0" w:color="auto"/>
              <w:right w:val="single" w:sz="4" w:space="0" w:color="auto"/>
            </w:tcBorders>
            <w:shd w:val="clear" w:color="auto" w:fill="FFFFFF"/>
            <w:hideMark/>
          </w:tcPr>
          <w:p w:rsidR="001942E8" w:rsidRPr="00F26FEA" w:rsidRDefault="001942E8">
            <w:pPr>
              <w:jc w:val="right"/>
              <w:rPr>
                <w:rFonts w:eastAsia="Times New Roman" w:cs="Times New Roman"/>
                <w:b/>
                <w:bCs/>
                <w:sz w:val="20"/>
                <w:szCs w:val="20"/>
              </w:rPr>
            </w:pPr>
            <w:r w:rsidRPr="00F26FEA">
              <w:rPr>
                <w:rFonts w:eastAsia="Times New Roman" w:cs="Times New Roman"/>
                <w:b/>
                <w:bCs/>
                <w:sz w:val="20"/>
                <w:szCs w:val="20"/>
              </w:rPr>
              <w:t>6 642 685,84</w:t>
            </w:r>
          </w:p>
        </w:tc>
        <w:tc>
          <w:tcPr>
            <w:tcW w:w="1500" w:type="dxa"/>
            <w:tcBorders>
              <w:top w:val="nil"/>
              <w:left w:val="nil"/>
              <w:bottom w:val="single" w:sz="4" w:space="0" w:color="auto"/>
              <w:right w:val="single" w:sz="4" w:space="0" w:color="auto"/>
            </w:tcBorders>
            <w:shd w:val="clear" w:color="auto" w:fill="FFFFFF"/>
            <w:hideMark/>
          </w:tcPr>
          <w:p w:rsidR="001942E8" w:rsidRPr="00F26FEA" w:rsidRDefault="001942E8">
            <w:pPr>
              <w:jc w:val="right"/>
              <w:rPr>
                <w:rFonts w:eastAsia="Times New Roman" w:cs="Times New Roman"/>
                <w:b/>
                <w:bCs/>
                <w:sz w:val="20"/>
                <w:szCs w:val="20"/>
              </w:rPr>
            </w:pPr>
            <w:r w:rsidRPr="00F26FEA">
              <w:rPr>
                <w:rFonts w:eastAsia="Times New Roman" w:cs="Times New Roman"/>
                <w:b/>
                <w:bCs/>
                <w:sz w:val="20"/>
                <w:szCs w:val="20"/>
              </w:rPr>
              <w:t>6 117 225,14</w:t>
            </w:r>
          </w:p>
        </w:tc>
        <w:tc>
          <w:tcPr>
            <w:tcW w:w="1180" w:type="dxa"/>
            <w:tcBorders>
              <w:top w:val="nil"/>
              <w:left w:val="nil"/>
              <w:bottom w:val="single" w:sz="4" w:space="0" w:color="auto"/>
              <w:right w:val="single" w:sz="4" w:space="0" w:color="auto"/>
            </w:tcBorders>
            <w:shd w:val="clear" w:color="auto" w:fill="FFFFFF"/>
            <w:hideMark/>
          </w:tcPr>
          <w:p w:rsidR="001942E8" w:rsidRPr="00F26FEA" w:rsidRDefault="001942E8">
            <w:pPr>
              <w:jc w:val="right"/>
              <w:rPr>
                <w:rFonts w:eastAsia="Times New Roman" w:cs="Times New Roman"/>
                <w:b/>
                <w:bCs/>
                <w:sz w:val="20"/>
                <w:szCs w:val="20"/>
              </w:rPr>
            </w:pPr>
            <w:r w:rsidRPr="00F26FEA">
              <w:rPr>
                <w:rFonts w:eastAsia="Times New Roman" w:cs="Times New Roman"/>
                <w:b/>
                <w:bCs/>
                <w:sz w:val="20"/>
                <w:szCs w:val="20"/>
              </w:rPr>
              <w:t>92,09%</w:t>
            </w:r>
          </w:p>
        </w:tc>
      </w:tr>
      <w:tr w:rsidR="001942E8" w:rsidRPr="001942E8" w:rsidTr="001942E8">
        <w:trPr>
          <w:trHeight w:val="240"/>
          <w:jc w:val="center"/>
        </w:trPr>
        <w:tc>
          <w:tcPr>
            <w:tcW w:w="960" w:type="dxa"/>
            <w:tcBorders>
              <w:top w:val="nil"/>
              <w:left w:val="single" w:sz="4" w:space="0" w:color="auto"/>
              <w:bottom w:val="single" w:sz="4" w:space="0" w:color="auto"/>
              <w:right w:val="single" w:sz="4" w:space="0" w:color="auto"/>
            </w:tcBorders>
            <w:hideMark/>
          </w:tcPr>
          <w:p w:rsidR="001942E8" w:rsidRPr="00F26FEA" w:rsidRDefault="001942E8">
            <w:pPr>
              <w:jc w:val="center"/>
              <w:rPr>
                <w:rFonts w:eastAsia="Times New Roman" w:cs="Times New Roman"/>
                <w:sz w:val="20"/>
                <w:szCs w:val="20"/>
              </w:rPr>
            </w:pPr>
            <w:r w:rsidRPr="00F26FEA">
              <w:rPr>
                <w:rFonts w:eastAsia="Times New Roman" w:cs="Times New Roman"/>
                <w:sz w:val="20"/>
                <w:szCs w:val="20"/>
              </w:rPr>
              <w:t>.1</w:t>
            </w:r>
          </w:p>
        </w:tc>
        <w:tc>
          <w:tcPr>
            <w:tcW w:w="2800" w:type="dxa"/>
            <w:gridSpan w:val="2"/>
            <w:tcBorders>
              <w:top w:val="single" w:sz="4" w:space="0" w:color="auto"/>
              <w:left w:val="nil"/>
              <w:bottom w:val="single" w:sz="4" w:space="0" w:color="auto"/>
              <w:right w:val="single" w:sz="4" w:space="0" w:color="auto"/>
            </w:tcBorders>
            <w:hideMark/>
          </w:tcPr>
          <w:p w:rsidR="001942E8" w:rsidRPr="00F26FEA" w:rsidRDefault="001942E8">
            <w:pPr>
              <w:rPr>
                <w:rFonts w:eastAsia="Times New Roman" w:cs="Times New Roman"/>
                <w:sz w:val="20"/>
                <w:szCs w:val="20"/>
              </w:rPr>
            </w:pPr>
            <w:r w:rsidRPr="00F26FEA">
              <w:rPr>
                <w:rFonts w:eastAsia="Times New Roman" w:cs="Times New Roman"/>
                <w:sz w:val="20"/>
                <w:szCs w:val="20"/>
              </w:rPr>
              <w:t>Opłaty lokalne</w:t>
            </w:r>
          </w:p>
        </w:tc>
        <w:tc>
          <w:tcPr>
            <w:tcW w:w="1340" w:type="dxa"/>
            <w:tcBorders>
              <w:top w:val="nil"/>
              <w:left w:val="nil"/>
              <w:bottom w:val="single" w:sz="4" w:space="0" w:color="auto"/>
              <w:right w:val="single" w:sz="4" w:space="0" w:color="auto"/>
            </w:tcBorders>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149 700,00</w:t>
            </w:r>
          </w:p>
        </w:tc>
        <w:tc>
          <w:tcPr>
            <w:tcW w:w="1500" w:type="dxa"/>
            <w:tcBorders>
              <w:top w:val="nil"/>
              <w:left w:val="nil"/>
              <w:bottom w:val="single" w:sz="4" w:space="0" w:color="auto"/>
              <w:right w:val="single" w:sz="4" w:space="0" w:color="auto"/>
            </w:tcBorders>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205 483,89</w:t>
            </w:r>
          </w:p>
        </w:tc>
        <w:tc>
          <w:tcPr>
            <w:tcW w:w="1180" w:type="dxa"/>
            <w:tcBorders>
              <w:top w:val="nil"/>
              <w:left w:val="nil"/>
              <w:bottom w:val="single" w:sz="4" w:space="0" w:color="auto"/>
              <w:right w:val="single" w:sz="4" w:space="0" w:color="auto"/>
            </w:tcBorders>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137,26%</w:t>
            </w:r>
          </w:p>
        </w:tc>
      </w:tr>
      <w:tr w:rsidR="001942E8" w:rsidRPr="001942E8" w:rsidTr="001942E8">
        <w:trPr>
          <w:trHeight w:val="240"/>
          <w:jc w:val="center"/>
        </w:trPr>
        <w:tc>
          <w:tcPr>
            <w:tcW w:w="960" w:type="dxa"/>
            <w:tcBorders>
              <w:top w:val="nil"/>
              <w:left w:val="single" w:sz="4" w:space="0" w:color="auto"/>
              <w:bottom w:val="single" w:sz="4" w:space="0" w:color="auto"/>
              <w:right w:val="single" w:sz="4" w:space="0" w:color="auto"/>
            </w:tcBorders>
            <w:hideMark/>
          </w:tcPr>
          <w:p w:rsidR="001942E8" w:rsidRPr="00F26FEA" w:rsidRDefault="001942E8">
            <w:pPr>
              <w:jc w:val="center"/>
              <w:rPr>
                <w:rFonts w:eastAsia="Times New Roman" w:cs="Times New Roman"/>
                <w:sz w:val="20"/>
                <w:szCs w:val="20"/>
              </w:rPr>
            </w:pPr>
            <w:r w:rsidRPr="00F26FEA">
              <w:rPr>
                <w:rFonts w:eastAsia="Times New Roman" w:cs="Times New Roman"/>
                <w:sz w:val="20"/>
                <w:szCs w:val="20"/>
              </w:rPr>
              <w:t>.2</w:t>
            </w:r>
          </w:p>
        </w:tc>
        <w:tc>
          <w:tcPr>
            <w:tcW w:w="2800" w:type="dxa"/>
            <w:gridSpan w:val="2"/>
            <w:tcBorders>
              <w:top w:val="single" w:sz="4" w:space="0" w:color="auto"/>
              <w:left w:val="nil"/>
              <w:bottom w:val="single" w:sz="4" w:space="0" w:color="auto"/>
              <w:right w:val="single" w:sz="4" w:space="0" w:color="auto"/>
            </w:tcBorders>
            <w:hideMark/>
          </w:tcPr>
          <w:p w:rsidR="001942E8" w:rsidRPr="00F26FEA" w:rsidRDefault="001942E8">
            <w:pPr>
              <w:rPr>
                <w:rFonts w:eastAsia="Times New Roman" w:cs="Times New Roman"/>
                <w:sz w:val="20"/>
                <w:szCs w:val="20"/>
              </w:rPr>
            </w:pPr>
            <w:r w:rsidRPr="00F26FEA">
              <w:rPr>
                <w:rFonts w:eastAsia="Times New Roman" w:cs="Times New Roman"/>
                <w:sz w:val="20"/>
                <w:szCs w:val="20"/>
              </w:rPr>
              <w:t>Inne dochody własne</w:t>
            </w:r>
          </w:p>
        </w:tc>
        <w:tc>
          <w:tcPr>
            <w:tcW w:w="1340" w:type="dxa"/>
            <w:tcBorders>
              <w:top w:val="nil"/>
              <w:left w:val="nil"/>
              <w:bottom w:val="single" w:sz="4" w:space="0" w:color="auto"/>
              <w:right w:val="single" w:sz="4" w:space="0" w:color="auto"/>
            </w:tcBorders>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709 216,84</w:t>
            </w:r>
          </w:p>
        </w:tc>
        <w:tc>
          <w:tcPr>
            <w:tcW w:w="1500" w:type="dxa"/>
            <w:tcBorders>
              <w:top w:val="nil"/>
              <w:left w:val="nil"/>
              <w:bottom w:val="single" w:sz="4" w:space="0" w:color="auto"/>
              <w:right w:val="single" w:sz="4" w:space="0" w:color="auto"/>
            </w:tcBorders>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622 802,13</w:t>
            </w:r>
          </w:p>
        </w:tc>
        <w:tc>
          <w:tcPr>
            <w:tcW w:w="1180" w:type="dxa"/>
            <w:tcBorders>
              <w:top w:val="nil"/>
              <w:left w:val="nil"/>
              <w:bottom w:val="single" w:sz="4" w:space="0" w:color="auto"/>
              <w:right w:val="single" w:sz="4" w:space="0" w:color="auto"/>
            </w:tcBorders>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87,82%</w:t>
            </w:r>
          </w:p>
        </w:tc>
      </w:tr>
      <w:tr w:rsidR="001942E8" w:rsidRPr="001942E8" w:rsidTr="001942E8">
        <w:trPr>
          <w:trHeight w:val="240"/>
          <w:jc w:val="center"/>
        </w:trPr>
        <w:tc>
          <w:tcPr>
            <w:tcW w:w="960" w:type="dxa"/>
            <w:tcBorders>
              <w:top w:val="nil"/>
              <w:left w:val="single" w:sz="4" w:space="0" w:color="auto"/>
              <w:bottom w:val="single" w:sz="4" w:space="0" w:color="auto"/>
              <w:right w:val="single" w:sz="4" w:space="0" w:color="auto"/>
            </w:tcBorders>
            <w:hideMark/>
          </w:tcPr>
          <w:p w:rsidR="001942E8" w:rsidRPr="00F26FEA" w:rsidRDefault="001942E8">
            <w:pPr>
              <w:jc w:val="center"/>
              <w:rPr>
                <w:rFonts w:eastAsia="Times New Roman" w:cs="Times New Roman"/>
                <w:sz w:val="20"/>
                <w:szCs w:val="20"/>
              </w:rPr>
            </w:pPr>
            <w:r w:rsidRPr="00F26FEA">
              <w:rPr>
                <w:rFonts w:eastAsia="Times New Roman" w:cs="Times New Roman"/>
                <w:sz w:val="20"/>
                <w:szCs w:val="20"/>
              </w:rPr>
              <w:t>.3</w:t>
            </w:r>
          </w:p>
        </w:tc>
        <w:tc>
          <w:tcPr>
            <w:tcW w:w="2800" w:type="dxa"/>
            <w:gridSpan w:val="2"/>
            <w:tcBorders>
              <w:top w:val="single" w:sz="4" w:space="0" w:color="auto"/>
              <w:left w:val="nil"/>
              <w:bottom w:val="single" w:sz="4" w:space="0" w:color="auto"/>
              <w:right w:val="single" w:sz="4" w:space="0" w:color="auto"/>
            </w:tcBorders>
            <w:hideMark/>
          </w:tcPr>
          <w:p w:rsidR="001942E8" w:rsidRPr="00F26FEA" w:rsidRDefault="001942E8">
            <w:pPr>
              <w:rPr>
                <w:rFonts w:eastAsia="Times New Roman" w:cs="Times New Roman"/>
                <w:sz w:val="20"/>
                <w:szCs w:val="20"/>
              </w:rPr>
            </w:pPr>
            <w:r w:rsidRPr="00F26FEA">
              <w:rPr>
                <w:rFonts w:eastAsia="Times New Roman" w:cs="Times New Roman"/>
                <w:sz w:val="20"/>
                <w:szCs w:val="20"/>
              </w:rPr>
              <w:t>Podatki lokalne</w:t>
            </w:r>
          </w:p>
        </w:tc>
        <w:tc>
          <w:tcPr>
            <w:tcW w:w="1340" w:type="dxa"/>
            <w:tcBorders>
              <w:top w:val="nil"/>
              <w:left w:val="nil"/>
              <w:bottom w:val="single" w:sz="4" w:space="0" w:color="auto"/>
              <w:right w:val="single" w:sz="4" w:space="0" w:color="auto"/>
            </w:tcBorders>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5 783 769,00</w:t>
            </w:r>
          </w:p>
        </w:tc>
        <w:tc>
          <w:tcPr>
            <w:tcW w:w="1500" w:type="dxa"/>
            <w:tcBorders>
              <w:top w:val="nil"/>
              <w:left w:val="nil"/>
              <w:bottom w:val="single" w:sz="4" w:space="0" w:color="auto"/>
              <w:right w:val="single" w:sz="4" w:space="0" w:color="auto"/>
            </w:tcBorders>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5 288 939,12</w:t>
            </w:r>
          </w:p>
        </w:tc>
        <w:tc>
          <w:tcPr>
            <w:tcW w:w="1180" w:type="dxa"/>
            <w:tcBorders>
              <w:top w:val="nil"/>
              <w:left w:val="nil"/>
              <w:bottom w:val="single" w:sz="4" w:space="0" w:color="auto"/>
              <w:right w:val="single" w:sz="4" w:space="0" w:color="auto"/>
            </w:tcBorders>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91,44%</w:t>
            </w:r>
          </w:p>
        </w:tc>
      </w:tr>
      <w:tr w:rsidR="001942E8" w:rsidRPr="001942E8" w:rsidTr="001942E8">
        <w:trPr>
          <w:trHeight w:val="315"/>
          <w:jc w:val="center"/>
        </w:trPr>
        <w:tc>
          <w:tcPr>
            <w:tcW w:w="960" w:type="dxa"/>
            <w:tcBorders>
              <w:top w:val="nil"/>
              <w:left w:val="single" w:sz="4" w:space="0" w:color="auto"/>
              <w:bottom w:val="single" w:sz="4" w:space="0" w:color="auto"/>
              <w:right w:val="single" w:sz="4" w:space="0" w:color="auto"/>
            </w:tcBorders>
            <w:shd w:val="clear" w:color="auto" w:fill="FFFFFF"/>
            <w:hideMark/>
          </w:tcPr>
          <w:p w:rsidR="001942E8" w:rsidRPr="00F26FEA" w:rsidRDefault="001942E8">
            <w:pPr>
              <w:jc w:val="center"/>
              <w:rPr>
                <w:rFonts w:eastAsia="Times New Roman" w:cs="Times New Roman"/>
                <w:b/>
                <w:bCs/>
                <w:sz w:val="20"/>
                <w:szCs w:val="20"/>
              </w:rPr>
            </w:pPr>
            <w:r w:rsidRPr="00F26FEA">
              <w:rPr>
                <w:rFonts w:eastAsia="Times New Roman" w:cs="Times New Roman"/>
                <w:b/>
                <w:bCs/>
                <w:sz w:val="20"/>
                <w:szCs w:val="20"/>
              </w:rPr>
              <w:t>A.2</w:t>
            </w:r>
          </w:p>
        </w:tc>
        <w:tc>
          <w:tcPr>
            <w:tcW w:w="2800" w:type="dxa"/>
            <w:gridSpan w:val="2"/>
            <w:tcBorders>
              <w:top w:val="single" w:sz="4" w:space="0" w:color="auto"/>
              <w:left w:val="nil"/>
              <w:bottom w:val="single" w:sz="4" w:space="0" w:color="auto"/>
              <w:right w:val="single" w:sz="4" w:space="0" w:color="auto"/>
            </w:tcBorders>
            <w:shd w:val="clear" w:color="auto" w:fill="FFFFFF"/>
            <w:hideMark/>
          </w:tcPr>
          <w:p w:rsidR="001942E8" w:rsidRPr="00F26FEA" w:rsidRDefault="001942E8">
            <w:pPr>
              <w:rPr>
                <w:rFonts w:eastAsia="Times New Roman" w:cs="Times New Roman"/>
                <w:b/>
                <w:bCs/>
                <w:sz w:val="20"/>
                <w:szCs w:val="20"/>
              </w:rPr>
            </w:pPr>
            <w:r w:rsidRPr="00F26FEA">
              <w:rPr>
                <w:rFonts w:eastAsia="Times New Roman" w:cs="Times New Roman"/>
                <w:b/>
                <w:bCs/>
                <w:sz w:val="20"/>
                <w:szCs w:val="20"/>
              </w:rPr>
              <w:t>Dochody własne majątkowe</w:t>
            </w:r>
          </w:p>
        </w:tc>
        <w:tc>
          <w:tcPr>
            <w:tcW w:w="1340" w:type="dxa"/>
            <w:tcBorders>
              <w:top w:val="nil"/>
              <w:left w:val="nil"/>
              <w:bottom w:val="single" w:sz="4" w:space="0" w:color="auto"/>
              <w:right w:val="single" w:sz="4" w:space="0" w:color="auto"/>
            </w:tcBorders>
            <w:shd w:val="clear" w:color="auto" w:fill="FFFFFF"/>
            <w:hideMark/>
          </w:tcPr>
          <w:p w:rsidR="001942E8" w:rsidRPr="00F26FEA" w:rsidRDefault="001942E8">
            <w:pPr>
              <w:jc w:val="right"/>
              <w:rPr>
                <w:rFonts w:eastAsia="Times New Roman" w:cs="Times New Roman"/>
                <w:b/>
                <w:bCs/>
                <w:sz w:val="20"/>
                <w:szCs w:val="20"/>
              </w:rPr>
            </w:pPr>
            <w:r w:rsidRPr="00F26FEA">
              <w:rPr>
                <w:rFonts w:eastAsia="Times New Roman" w:cs="Times New Roman"/>
                <w:b/>
                <w:bCs/>
                <w:sz w:val="20"/>
                <w:szCs w:val="20"/>
              </w:rPr>
              <w:t>245 000,00</w:t>
            </w:r>
          </w:p>
        </w:tc>
        <w:tc>
          <w:tcPr>
            <w:tcW w:w="1500" w:type="dxa"/>
            <w:tcBorders>
              <w:top w:val="nil"/>
              <w:left w:val="nil"/>
              <w:bottom w:val="single" w:sz="4" w:space="0" w:color="auto"/>
              <w:right w:val="single" w:sz="4" w:space="0" w:color="auto"/>
            </w:tcBorders>
            <w:shd w:val="clear" w:color="auto" w:fill="FFFFFF"/>
            <w:hideMark/>
          </w:tcPr>
          <w:p w:rsidR="001942E8" w:rsidRPr="00F26FEA" w:rsidRDefault="001942E8">
            <w:pPr>
              <w:jc w:val="right"/>
              <w:rPr>
                <w:rFonts w:eastAsia="Times New Roman" w:cs="Times New Roman"/>
                <w:b/>
                <w:bCs/>
                <w:sz w:val="20"/>
                <w:szCs w:val="20"/>
              </w:rPr>
            </w:pPr>
            <w:r w:rsidRPr="00F26FEA">
              <w:rPr>
                <w:rFonts w:eastAsia="Times New Roman" w:cs="Times New Roman"/>
                <w:b/>
                <w:bCs/>
                <w:sz w:val="20"/>
                <w:szCs w:val="20"/>
              </w:rPr>
              <w:t>1 219,51</w:t>
            </w:r>
          </w:p>
        </w:tc>
        <w:tc>
          <w:tcPr>
            <w:tcW w:w="1180" w:type="dxa"/>
            <w:tcBorders>
              <w:top w:val="nil"/>
              <w:left w:val="nil"/>
              <w:bottom w:val="single" w:sz="4" w:space="0" w:color="auto"/>
              <w:right w:val="single" w:sz="4" w:space="0" w:color="auto"/>
            </w:tcBorders>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0,50%</w:t>
            </w:r>
          </w:p>
        </w:tc>
      </w:tr>
      <w:tr w:rsidR="001942E8" w:rsidRPr="001942E8" w:rsidTr="001942E8">
        <w:trPr>
          <w:trHeight w:val="552"/>
          <w:jc w:val="center"/>
        </w:trPr>
        <w:tc>
          <w:tcPr>
            <w:tcW w:w="960" w:type="dxa"/>
            <w:tcBorders>
              <w:top w:val="nil"/>
              <w:left w:val="single" w:sz="4" w:space="0" w:color="auto"/>
              <w:bottom w:val="single" w:sz="4" w:space="0" w:color="auto"/>
              <w:right w:val="single" w:sz="4" w:space="0" w:color="auto"/>
            </w:tcBorders>
            <w:hideMark/>
          </w:tcPr>
          <w:p w:rsidR="001942E8" w:rsidRPr="00F26FEA" w:rsidRDefault="001942E8">
            <w:pPr>
              <w:jc w:val="center"/>
              <w:rPr>
                <w:rFonts w:eastAsia="Times New Roman" w:cs="Times New Roman"/>
                <w:sz w:val="20"/>
                <w:szCs w:val="20"/>
              </w:rPr>
            </w:pPr>
            <w:r w:rsidRPr="00F26FEA">
              <w:rPr>
                <w:rFonts w:eastAsia="Times New Roman" w:cs="Times New Roman"/>
                <w:sz w:val="20"/>
                <w:szCs w:val="20"/>
              </w:rPr>
              <w:t>4.</w:t>
            </w:r>
          </w:p>
        </w:tc>
        <w:tc>
          <w:tcPr>
            <w:tcW w:w="2800" w:type="dxa"/>
            <w:gridSpan w:val="2"/>
            <w:tcBorders>
              <w:top w:val="single" w:sz="4" w:space="0" w:color="auto"/>
              <w:left w:val="nil"/>
              <w:bottom w:val="single" w:sz="4" w:space="0" w:color="auto"/>
              <w:right w:val="single" w:sz="4" w:space="0" w:color="auto"/>
            </w:tcBorders>
            <w:hideMark/>
          </w:tcPr>
          <w:p w:rsidR="001942E8" w:rsidRPr="00F26FEA" w:rsidRDefault="001942E8">
            <w:pPr>
              <w:rPr>
                <w:rFonts w:eastAsia="Times New Roman" w:cs="Times New Roman"/>
                <w:sz w:val="20"/>
                <w:szCs w:val="20"/>
              </w:rPr>
            </w:pPr>
            <w:r w:rsidRPr="00F26FEA">
              <w:rPr>
                <w:rFonts w:eastAsia="Times New Roman" w:cs="Times New Roman"/>
                <w:sz w:val="20"/>
                <w:szCs w:val="20"/>
              </w:rPr>
              <w:t>Dochody ze sprzedaży składników majątkowych</w:t>
            </w:r>
          </w:p>
        </w:tc>
        <w:tc>
          <w:tcPr>
            <w:tcW w:w="1340" w:type="dxa"/>
            <w:tcBorders>
              <w:top w:val="nil"/>
              <w:left w:val="nil"/>
              <w:bottom w:val="single" w:sz="4" w:space="0" w:color="auto"/>
              <w:right w:val="single" w:sz="4" w:space="0" w:color="auto"/>
            </w:tcBorders>
            <w:vAlign w:val="bottom"/>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245 000,00</w:t>
            </w:r>
          </w:p>
        </w:tc>
        <w:tc>
          <w:tcPr>
            <w:tcW w:w="1500" w:type="dxa"/>
            <w:tcBorders>
              <w:top w:val="nil"/>
              <w:left w:val="nil"/>
              <w:bottom w:val="single" w:sz="4" w:space="0" w:color="auto"/>
              <w:right w:val="single" w:sz="4" w:space="0" w:color="auto"/>
            </w:tcBorders>
            <w:vAlign w:val="bottom"/>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1 219,51</w:t>
            </w:r>
          </w:p>
        </w:tc>
        <w:tc>
          <w:tcPr>
            <w:tcW w:w="1180" w:type="dxa"/>
            <w:tcBorders>
              <w:top w:val="nil"/>
              <w:left w:val="nil"/>
              <w:bottom w:val="single" w:sz="4" w:space="0" w:color="auto"/>
              <w:right w:val="single" w:sz="4" w:space="0" w:color="auto"/>
            </w:tcBorders>
            <w:vAlign w:val="bottom"/>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0,50%</w:t>
            </w:r>
          </w:p>
        </w:tc>
      </w:tr>
      <w:tr w:rsidR="001942E8" w:rsidRPr="001942E8" w:rsidTr="001942E8">
        <w:trPr>
          <w:trHeight w:val="240"/>
          <w:jc w:val="center"/>
        </w:trPr>
        <w:tc>
          <w:tcPr>
            <w:tcW w:w="960" w:type="dxa"/>
            <w:tcBorders>
              <w:top w:val="nil"/>
              <w:left w:val="single" w:sz="4" w:space="0" w:color="auto"/>
              <w:bottom w:val="single" w:sz="4" w:space="0" w:color="auto"/>
              <w:right w:val="single" w:sz="4" w:space="0" w:color="auto"/>
            </w:tcBorders>
            <w:shd w:val="clear" w:color="auto" w:fill="FFFFFF"/>
            <w:hideMark/>
          </w:tcPr>
          <w:p w:rsidR="001942E8" w:rsidRPr="00F26FEA" w:rsidRDefault="001942E8">
            <w:pPr>
              <w:jc w:val="center"/>
              <w:rPr>
                <w:rFonts w:eastAsia="Times New Roman" w:cs="Times New Roman"/>
                <w:b/>
                <w:bCs/>
                <w:color w:val="FF0000"/>
                <w:sz w:val="20"/>
                <w:szCs w:val="20"/>
              </w:rPr>
            </w:pPr>
            <w:r w:rsidRPr="00F26FEA">
              <w:rPr>
                <w:rFonts w:eastAsia="Times New Roman" w:cs="Times New Roman"/>
                <w:b/>
                <w:bCs/>
                <w:color w:val="FF0000"/>
                <w:sz w:val="20"/>
                <w:szCs w:val="20"/>
              </w:rPr>
              <w:t>B.</w:t>
            </w:r>
          </w:p>
        </w:tc>
        <w:tc>
          <w:tcPr>
            <w:tcW w:w="2800" w:type="dxa"/>
            <w:gridSpan w:val="2"/>
            <w:tcBorders>
              <w:top w:val="single" w:sz="4" w:space="0" w:color="auto"/>
              <w:left w:val="nil"/>
              <w:bottom w:val="single" w:sz="4" w:space="0" w:color="auto"/>
              <w:right w:val="single" w:sz="4" w:space="0" w:color="auto"/>
            </w:tcBorders>
            <w:shd w:val="clear" w:color="auto" w:fill="FFFFFF"/>
            <w:hideMark/>
          </w:tcPr>
          <w:p w:rsidR="001942E8" w:rsidRPr="00F26FEA" w:rsidRDefault="001942E8">
            <w:pPr>
              <w:jc w:val="both"/>
              <w:rPr>
                <w:rFonts w:eastAsia="Times New Roman" w:cs="Times New Roman"/>
                <w:b/>
                <w:bCs/>
                <w:color w:val="FF0000"/>
                <w:sz w:val="20"/>
                <w:szCs w:val="20"/>
              </w:rPr>
            </w:pPr>
            <w:r w:rsidRPr="00F26FEA">
              <w:rPr>
                <w:rFonts w:eastAsia="Times New Roman" w:cs="Times New Roman"/>
                <w:b/>
                <w:bCs/>
                <w:color w:val="FF0000"/>
                <w:sz w:val="20"/>
                <w:szCs w:val="20"/>
              </w:rPr>
              <w:t>Dotacje, w tym:</w:t>
            </w:r>
          </w:p>
        </w:tc>
        <w:tc>
          <w:tcPr>
            <w:tcW w:w="1340" w:type="dxa"/>
            <w:tcBorders>
              <w:top w:val="nil"/>
              <w:left w:val="nil"/>
              <w:bottom w:val="single" w:sz="4" w:space="0" w:color="auto"/>
              <w:right w:val="single" w:sz="4" w:space="0" w:color="auto"/>
            </w:tcBorders>
            <w:shd w:val="clear" w:color="auto" w:fill="FFFFFF"/>
            <w:hideMark/>
          </w:tcPr>
          <w:p w:rsidR="001942E8" w:rsidRPr="00F26FEA" w:rsidRDefault="001942E8">
            <w:pPr>
              <w:jc w:val="right"/>
              <w:rPr>
                <w:rFonts w:eastAsia="Times New Roman" w:cs="Times New Roman"/>
                <w:b/>
                <w:bCs/>
                <w:color w:val="FF0000"/>
                <w:sz w:val="20"/>
                <w:szCs w:val="20"/>
              </w:rPr>
            </w:pPr>
            <w:r w:rsidRPr="00F26FEA">
              <w:rPr>
                <w:rFonts w:eastAsia="Times New Roman" w:cs="Times New Roman"/>
                <w:b/>
                <w:bCs/>
                <w:color w:val="FF0000"/>
                <w:sz w:val="20"/>
                <w:szCs w:val="20"/>
              </w:rPr>
              <w:t>8 706 002,53</w:t>
            </w:r>
          </w:p>
        </w:tc>
        <w:tc>
          <w:tcPr>
            <w:tcW w:w="1500" w:type="dxa"/>
            <w:tcBorders>
              <w:top w:val="nil"/>
              <w:left w:val="nil"/>
              <w:bottom w:val="single" w:sz="4" w:space="0" w:color="auto"/>
              <w:right w:val="single" w:sz="4" w:space="0" w:color="auto"/>
            </w:tcBorders>
            <w:shd w:val="clear" w:color="auto" w:fill="FFFFFF"/>
            <w:hideMark/>
          </w:tcPr>
          <w:p w:rsidR="001942E8" w:rsidRPr="00F26FEA" w:rsidRDefault="001942E8">
            <w:pPr>
              <w:jc w:val="right"/>
              <w:rPr>
                <w:rFonts w:eastAsia="Times New Roman" w:cs="Times New Roman"/>
                <w:b/>
                <w:bCs/>
                <w:color w:val="FF0000"/>
                <w:sz w:val="20"/>
                <w:szCs w:val="20"/>
              </w:rPr>
            </w:pPr>
            <w:r w:rsidRPr="00F26FEA">
              <w:rPr>
                <w:rFonts w:eastAsia="Times New Roman" w:cs="Times New Roman"/>
                <w:b/>
                <w:bCs/>
                <w:color w:val="FF0000"/>
                <w:sz w:val="20"/>
                <w:szCs w:val="20"/>
              </w:rPr>
              <w:t>7 973 190,13</w:t>
            </w:r>
          </w:p>
        </w:tc>
        <w:tc>
          <w:tcPr>
            <w:tcW w:w="1180" w:type="dxa"/>
            <w:tcBorders>
              <w:top w:val="nil"/>
              <w:left w:val="nil"/>
              <w:bottom w:val="single" w:sz="4" w:space="0" w:color="auto"/>
              <w:right w:val="single" w:sz="4" w:space="0" w:color="auto"/>
            </w:tcBorders>
            <w:shd w:val="clear" w:color="auto" w:fill="FFFFFF"/>
            <w:hideMark/>
          </w:tcPr>
          <w:p w:rsidR="001942E8" w:rsidRPr="00F26FEA" w:rsidRDefault="001942E8">
            <w:pPr>
              <w:jc w:val="right"/>
              <w:rPr>
                <w:rFonts w:eastAsia="Times New Roman" w:cs="Times New Roman"/>
                <w:b/>
                <w:bCs/>
                <w:color w:val="FF0000"/>
                <w:sz w:val="20"/>
                <w:szCs w:val="20"/>
              </w:rPr>
            </w:pPr>
            <w:r w:rsidRPr="00F26FEA">
              <w:rPr>
                <w:rFonts w:eastAsia="Times New Roman" w:cs="Times New Roman"/>
                <w:b/>
                <w:bCs/>
                <w:color w:val="FF0000"/>
                <w:sz w:val="20"/>
                <w:szCs w:val="20"/>
              </w:rPr>
              <w:t>91,58%</w:t>
            </w:r>
          </w:p>
        </w:tc>
      </w:tr>
      <w:tr w:rsidR="001942E8" w:rsidRPr="001942E8" w:rsidTr="001942E8">
        <w:trPr>
          <w:trHeight w:val="240"/>
          <w:jc w:val="center"/>
        </w:trPr>
        <w:tc>
          <w:tcPr>
            <w:tcW w:w="960" w:type="dxa"/>
            <w:tcBorders>
              <w:top w:val="nil"/>
              <w:left w:val="single" w:sz="4" w:space="0" w:color="auto"/>
              <w:bottom w:val="single" w:sz="4" w:space="0" w:color="auto"/>
              <w:right w:val="single" w:sz="4" w:space="0" w:color="auto"/>
            </w:tcBorders>
            <w:shd w:val="clear" w:color="auto" w:fill="FFFFFF"/>
            <w:hideMark/>
          </w:tcPr>
          <w:p w:rsidR="001942E8" w:rsidRPr="00F26FEA" w:rsidRDefault="001942E8">
            <w:pPr>
              <w:jc w:val="center"/>
              <w:rPr>
                <w:rFonts w:eastAsia="Times New Roman" w:cs="Times New Roman"/>
                <w:b/>
                <w:bCs/>
                <w:sz w:val="20"/>
                <w:szCs w:val="20"/>
              </w:rPr>
            </w:pPr>
            <w:r w:rsidRPr="00F26FEA">
              <w:rPr>
                <w:rFonts w:eastAsia="Times New Roman" w:cs="Times New Roman"/>
                <w:b/>
                <w:bCs/>
                <w:sz w:val="20"/>
                <w:szCs w:val="20"/>
              </w:rPr>
              <w:t>B.1</w:t>
            </w:r>
          </w:p>
        </w:tc>
        <w:tc>
          <w:tcPr>
            <w:tcW w:w="2800" w:type="dxa"/>
            <w:gridSpan w:val="2"/>
            <w:tcBorders>
              <w:top w:val="single" w:sz="4" w:space="0" w:color="auto"/>
              <w:left w:val="nil"/>
              <w:bottom w:val="single" w:sz="4" w:space="0" w:color="auto"/>
              <w:right w:val="single" w:sz="4" w:space="0" w:color="auto"/>
            </w:tcBorders>
            <w:shd w:val="clear" w:color="auto" w:fill="FFFFFF"/>
            <w:hideMark/>
          </w:tcPr>
          <w:p w:rsidR="001942E8" w:rsidRPr="00F26FEA" w:rsidRDefault="001942E8">
            <w:pPr>
              <w:jc w:val="both"/>
              <w:rPr>
                <w:rFonts w:eastAsia="Times New Roman" w:cs="Times New Roman"/>
                <w:b/>
                <w:bCs/>
                <w:sz w:val="20"/>
                <w:szCs w:val="20"/>
              </w:rPr>
            </w:pPr>
            <w:r w:rsidRPr="00F26FEA">
              <w:rPr>
                <w:rFonts w:eastAsia="Times New Roman" w:cs="Times New Roman"/>
                <w:b/>
                <w:bCs/>
                <w:sz w:val="20"/>
                <w:szCs w:val="20"/>
              </w:rPr>
              <w:t>Dotacje na zadania bieżące</w:t>
            </w:r>
          </w:p>
        </w:tc>
        <w:tc>
          <w:tcPr>
            <w:tcW w:w="1340" w:type="dxa"/>
            <w:tcBorders>
              <w:top w:val="nil"/>
              <w:left w:val="nil"/>
              <w:bottom w:val="single" w:sz="4" w:space="0" w:color="auto"/>
              <w:right w:val="single" w:sz="4" w:space="0" w:color="auto"/>
            </w:tcBorders>
            <w:shd w:val="clear" w:color="auto" w:fill="FFFFFF"/>
            <w:hideMark/>
          </w:tcPr>
          <w:p w:rsidR="001942E8" w:rsidRPr="00F26FEA" w:rsidRDefault="001942E8">
            <w:pPr>
              <w:jc w:val="right"/>
              <w:rPr>
                <w:rFonts w:eastAsia="Times New Roman" w:cs="Times New Roman"/>
                <w:b/>
                <w:bCs/>
                <w:sz w:val="20"/>
                <w:szCs w:val="20"/>
              </w:rPr>
            </w:pPr>
            <w:r w:rsidRPr="00F26FEA">
              <w:rPr>
                <w:rFonts w:eastAsia="Times New Roman" w:cs="Times New Roman"/>
                <w:b/>
                <w:bCs/>
                <w:sz w:val="20"/>
                <w:szCs w:val="20"/>
              </w:rPr>
              <w:t>7 294 645,53</w:t>
            </w:r>
          </w:p>
        </w:tc>
        <w:tc>
          <w:tcPr>
            <w:tcW w:w="1500" w:type="dxa"/>
            <w:tcBorders>
              <w:top w:val="nil"/>
              <w:left w:val="nil"/>
              <w:bottom w:val="single" w:sz="4" w:space="0" w:color="auto"/>
              <w:right w:val="single" w:sz="4" w:space="0" w:color="auto"/>
            </w:tcBorders>
            <w:shd w:val="clear" w:color="auto" w:fill="FFFFFF"/>
            <w:hideMark/>
          </w:tcPr>
          <w:p w:rsidR="001942E8" w:rsidRPr="00F26FEA" w:rsidRDefault="001942E8">
            <w:pPr>
              <w:jc w:val="right"/>
              <w:rPr>
                <w:rFonts w:eastAsia="Times New Roman" w:cs="Times New Roman"/>
                <w:b/>
                <w:bCs/>
                <w:sz w:val="20"/>
                <w:szCs w:val="20"/>
              </w:rPr>
            </w:pPr>
            <w:r w:rsidRPr="00F26FEA">
              <w:rPr>
                <w:rFonts w:eastAsia="Times New Roman" w:cs="Times New Roman"/>
                <w:b/>
                <w:bCs/>
                <w:sz w:val="20"/>
                <w:szCs w:val="20"/>
              </w:rPr>
              <w:t>7 181 105,01</w:t>
            </w:r>
          </w:p>
        </w:tc>
        <w:tc>
          <w:tcPr>
            <w:tcW w:w="1180" w:type="dxa"/>
            <w:tcBorders>
              <w:top w:val="nil"/>
              <w:left w:val="nil"/>
              <w:bottom w:val="single" w:sz="4" w:space="0" w:color="auto"/>
              <w:right w:val="single" w:sz="4" w:space="0" w:color="auto"/>
            </w:tcBorders>
            <w:shd w:val="clear" w:color="auto" w:fill="FFFFFF"/>
            <w:hideMark/>
          </w:tcPr>
          <w:p w:rsidR="001942E8" w:rsidRPr="00F26FEA" w:rsidRDefault="001942E8">
            <w:pPr>
              <w:jc w:val="right"/>
              <w:rPr>
                <w:rFonts w:eastAsia="Times New Roman" w:cs="Times New Roman"/>
                <w:b/>
                <w:bCs/>
                <w:sz w:val="20"/>
                <w:szCs w:val="20"/>
              </w:rPr>
            </w:pPr>
            <w:r w:rsidRPr="00F26FEA">
              <w:rPr>
                <w:rFonts w:eastAsia="Times New Roman" w:cs="Times New Roman"/>
                <w:b/>
                <w:bCs/>
                <w:sz w:val="20"/>
                <w:szCs w:val="20"/>
              </w:rPr>
              <w:t>98,44%</w:t>
            </w:r>
          </w:p>
        </w:tc>
      </w:tr>
      <w:tr w:rsidR="001942E8" w:rsidRPr="001942E8" w:rsidTr="00925E87">
        <w:trPr>
          <w:trHeight w:val="240"/>
          <w:jc w:val="center"/>
        </w:trPr>
        <w:tc>
          <w:tcPr>
            <w:tcW w:w="960" w:type="dxa"/>
            <w:tcBorders>
              <w:top w:val="nil"/>
              <w:left w:val="single" w:sz="4" w:space="0" w:color="auto"/>
              <w:bottom w:val="single" w:sz="4" w:space="0" w:color="auto"/>
              <w:right w:val="single" w:sz="4" w:space="0" w:color="auto"/>
            </w:tcBorders>
            <w:hideMark/>
          </w:tcPr>
          <w:p w:rsidR="001942E8" w:rsidRPr="00F26FEA" w:rsidRDefault="001942E8">
            <w:pPr>
              <w:jc w:val="center"/>
              <w:rPr>
                <w:rFonts w:eastAsia="Times New Roman" w:cs="Times New Roman"/>
                <w:sz w:val="20"/>
                <w:szCs w:val="20"/>
              </w:rPr>
            </w:pPr>
            <w:r w:rsidRPr="00F26FEA">
              <w:rPr>
                <w:rFonts w:eastAsia="Times New Roman" w:cs="Times New Roman"/>
                <w:sz w:val="20"/>
                <w:szCs w:val="20"/>
              </w:rPr>
              <w:t>1.</w:t>
            </w:r>
          </w:p>
        </w:tc>
        <w:tc>
          <w:tcPr>
            <w:tcW w:w="2800" w:type="dxa"/>
            <w:gridSpan w:val="2"/>
            <w:tcBorders>
              <w:top w:val="single" w:sz="4" w:space="0" w:color="auto"/>
              <w:left w:val="nil"/>
              <w:bottom w:val="single" w:sz="4" w:space="0" w:color="auto"/>
              <w:right w:val="single" w:sz="4" w:space="0" w:color="auto"/>
            </w:tcBorders>
            <w:hideMark/>
          </w:tcPr>
          <w:p w:rsidR="001942E8" w:rsidRPr="00F26FEA" w:rsidRDefault="001942E8">
            <w:pPr>
              <w:rPr>
                <w:rFonts w:eastAsia="Times New Roman" w:cs="Times New Roman"/>
                <w:sz w:val="20"/>
                <w:szCs w:val="20"/>
              </w:rPr>
            </w:pPr>
            <w:r w:rsidRPr="00F26FEA">
              <w:rPr>
                <w:rFonts w:eastAsia="Times New Roman" w:cs="Times New Roman"/>
                <w:sz w:val="20"/>
                <w:szCs w:val="20"/>
              </w:rPr>
              <w:t>Dotacje celowe na zadania zlecone gminie</w:t>
            </w:r>
          </w:p>
        </w:tc>
        <w:tc>
          <w:tcPr>
            <w:tcW w:w="1340" w:type="dxa"/>
            <w:tcBorders>
              <w:top w:val="nil"/>
              <w:left w:val="nil"/>
              <w:bottom w:val="single" w:sz="4" w:space="0" w:color="auto"/>
              <w:right w:val="single" w:sz="4" w:space="0" w:color="auto"/>
            </w:tcBorders>
            <w:vAlign w:val="bottom"/>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6 834 341,53</w:t>
            </w:r>
          </w:p>
        </w:tc>
        <w:tc>
          <w:tcPr>
            <w:tcW w:w="1500" w:type="dxa"/>
            <w:tcBorders>
              <w:top w:val="nil"/>
              <w:left w:val="nil"/>
              <w:bottom w:val="single" w:sz="4" w:space="0" w:color="auto"/>
              <w:right w:val="single" w:sz="4" w:space="0" w:color="auto"/>
            </w:tcBorders>
            <w:vAlign w:val="bottom"/>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6 723 871,73</w:t>
            </w:r>
          </w:p>
        </w:tc>
        <w:tc>
          <w:tcPr>
            <w:tcW w:w="1180" w:type="dxa"/>
            <w:tcBorders>
              <w:top w:val="nil"/>
              <w:left w:val="nil"/>
              <w:bottom w:val="single" w:sz="4" w:space="0" w:color="auto"/>
              <w:right w:val="single" w:sz="4" w:space="0" w:color="auto"/>
            </w:tcBorders>
            <w:vAlign w:val="bottom"/>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98,38%</w:t>
            </w:r>
          </w:p>
        </w:tc>
      </w:tr>
      <w:tr w:rsidR="001942E8" w:rsidRPr="001942E8" w:rsidTr="00925E87">
        <w:trPr>
          <w:trHeight w:val="552"/>
          <w:jc w:val="center"/>
        </w:trPr>
        <w:tc>
          <w:tcPr>
            <w:tcW w:w="960" w:type="dxa"/>
            <w:tcBorders>
              <w:top w:val="single" w:sz="4" w:space="0" w:color="auto"/>
              <w:left w:val="single" w:sz="4" w:space="0" w:color="auto"/>
              <w:bottom w:val="single" w:sz="4" w:space="0" w:color="auto"/>
              <w:right w:val="single" w:sz="4" w:space="0" w:color="auto"/>
            </w:tcBorders>
            <w:hideMark/>
          </w:tcPr>
          <w:p w:rsidR="001942E8" w:rsidRPr="00F26FEA" w:rsidRDefault="001942E8">
            <w:pPr>
              <w:jc w:val="center"/>
              <w:rPr>
                <w:rFonts w:eastAsia="Times New Roman" w:cs="Times New Roman"/>
                <w:sz w:val="20"/>
                <w:szCs w:val="20"/>
              </w:rPr>
            </w:pPr>
            <w:r w:rsidRPr="00F26FEA">
              <w:rPr>
                <w:rFonts w:eastAsia="Times New Roman" w:cs="Times New Roman"/>
                <w:sz w:val="20"/>
                <w:szCs w:val="20"/>
              </w:rPr>
              <w:lastRenderedPageBreak/>
              <w:t>2.</w:t>
            </w:r>
          </w:p>
        </w:tc>
        <w:tc>
          <w:tcPr>
            <w:tcW w:w="2800" w:type="dxa"/>
            <w:gridSpan w:val="2"/>
            <w:tcBorders>
              <w:top w:val="single" w:sz="4" w:space="0" w:color="auto"/>
              <w:left w:val="nil"/>
              <w:bottom w:val="single" w:sz="4" w:space="0" w:color="auto"/>
              <w:right w:val="single" w:sz="4" w:space="0" w:color="auto"/>
            </w:tcBorders>
            <w:hideMark/>
          </w:tcPr>
          <w:p w:rsidR="001942E8" w:rsidRPr="00F26FEA" w:rsidRDefault="001942E8">
            <w:pPr>
              <w:rPr>
                <w:rFonts w:eastAsia="Times New Roman" w:cs="Times New Roman"/>
                <w:sz w:val="20"/>
                <w:szCs w:val="20"/>
              </w:rPr>
            </w:pPr>
            <w:r w:rsidRPr="00F26FEA">
              <w:rPr>
                <w:rFonts w:eastAsia="Times New Roman" w:cs="Times New Roman"/>
                <w:sz w:val="20"/>
                <w:szCs w:val="20"/>
              </w:rPr>
              <w:t>Dotacje celowe na zadania własne gminy</w:t>
            </w:r>
          </w:p>
        </w:tc>
        <w:tc>
          <w:tcPr>
            <w:tcW w:w="1340" w:type="dxa"/>
            <w:tcBorders>
              <w:top w:val="single" w:sz="4" w:space="0" w:color="auto"/>
              <w:left w:val="nil"/>
              <w:bottom w:val="single" w:sz="4" w:space="0" w:color="auto"/>
              <w:right w:val="single" w:sz="4" w:space="0" w:color="auto"/>
            </w:tcBorders>
            <w:vAlign w:val="bottom"/>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460 304,00</w:t>
            </w:r>
          </w:p>
        </w:tc>
        <w:tc>
          <w:tcPr>
            <w:tcW w:w="1500" w:type="dxa"/>
            <w:tcBorders>
              <w:top w:val="single" w:sz="4" w:space="0" w:color="auto"/>
              <w:left w:val="nil"/>
              <w:bottom w:val="single" w:sz="4" w:space="0" w:color="auto"/>
              <w:right w:val="single" w:sz="4" w:space="0" w:color="auto"/>
            </w:tcBorders>
            <w:vAlign w:val="bottom"/>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457 233,28</w:t>
            </w:r>
          </w:p>
        </w:tc>
        <w:tc>
          <w:tcPr>
            <w:tcW w:w="1180" w:type="dxa"/>
            <w:tcBorders>
              <w:top w:val="single" w:sz="4" w:space="0" w:color="auto"/>
              <w:left w:val="nil"/>
              <w:bottom w:val="single" w:sz="4" w:space="0" w:color="auto"/>
              <w:right w:val="single" w:sz="4" w:space="0" w:color="auto"/>
            </w:tcBorders>
            <w:vAlign w:val="bottom"/>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99,33%</w:t>
            </w:r>
          </w:p>
        </w:tc>
      </w:tr>
      <w:tr w:rsidR="001942E8" w:rsidRPr="001942E8" w:rsidTr="001942E8">
        <w:trPr>
          <w:trHeight w:val="375"/>
          <w:jc w:val="center"/>
        </w:trPr>
        <w:tc>
          <w:tcPr>
            <w:tcW w:w="960" w:type="dxa"/>
            <w:tcBorders>
              <w:top w:val="nil"/>
              <w:left w:val="single" w:sz="4" w:space="0" w:color="auto"/>
              <w:bottom w:val="single" w:sz="4" w:space="0" w:color="auto"/>
              <w:right w:val="single" w:sz="4" w:space="0" w:color="auto"/>
            </w:tcBorders>
            <w:hideMark/>
          </w:tcPr>
          <w:p w:rsidR="001942E8" w:rsidRPr="00F26FEA" w:rsidRDefault="001942E8">
            <w:pPr>
              <w:jc w:val="center"/>
              <w:rPr>
                <w:rFonts w:eastAsia="Times New Roman" w:cs="Times New Roman"/>
                <w:sz w:val="20"/>
                <w:szCs w:val="20"/>
              </w:rPr>
            </w:pPr>
            <w:r w:rsidRPr="00F26FEA">
              <w:rPr>
                <w:rFonts w:eastAsia="Times New Roman" w:cs="Times New Roman"/>
                <w:sz w:val="20"/>
                <w:szCs w:val="20"/>
              </w:rPr>
              <w:t>3.</w:t>
            </w:r>
          </w:p>
        </w:tc>
        <w:tc>
          <w:tcPr>
            <w:tcW w:w="2800" w:type="dxa"/>
            <w:gridSpan w:val="2"/>
            <w:tcBorders>
              <w:top w:val="single" w:sz="4" w:space="0" w:color="auto"/>
              <w:left w:val="nil"/>
              <w:bottom w:val="single" w:sz="4" w:space="0" w:color="auto"/>
              <w:right w:val="single" w:sz="4" w:space="0" w:color="auto"/>
            </w:tcBorders>
            <w:hideMark/>
          </w:tcPr>
          <w:p w:rsidR="001942E8" w:rsidRPr="00F26FEA" w:rsidRDefault="001942E8">
            <w:pPr>
              <w:rPr>
                <w:rFonts w:eastAsia="Times New Roman" w:cs="Times New Roman"/>
                <w:sz w:val="20"/>
                <w:szCs w:val="20"/>
              </w:rPr>
            </w:pPr>
            <w:r w:rsidRPr="00F26FEA">
              <w:rPr>
                <w:rFonts w:eastAsia="Times New Roman" w:cs="Times New Roman"/>
                <w:sz w:val="20"/>
                <w:szCs w:val="20"/>
              </w:rPr>
              <w:t>Dotacje celowe w ramach programów</w:t>
            </w:r>
          </w:p>
        </w:tc>
        <w:tc>
          <w:tcPr>
            <w:tcW w:w="1340" w:type="dxa"/>
            <w:tcBorders>
              <w:top w:val="nil"/>
              <w:left w:val="nil"/>
              <w:bottom w:val="single" w:sz="4" w:space="0" w:color="auto"/>
              <w:right w:val="single" w:sz="4" w:space="0" w:color="auto"/>
            </w:tcBorders>
            <w:vAlign w:val="bottom"/>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0,00</w:t>
            </w:r>
          </w:p>
        </w:tc>
        <w:tc>
          <w:tcPr>
            <w:tcW w:w="1500" w:type="dxa"/>
            <w:tcBorders>
              <w:top w:val="nil"/>
              <w:left w:val="nil"/>
              <w:bottom w:val="single" w:sz="4" w:space="0" w:color="auto"/>
              <w:right w:val="single" w:sz="4" w:space="0" w:color="auto"/>
            </w:tcBorders>
            <w:vAlign w:val="bottom"/>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0,00</w:t>
            </w:r>
          </w:p>
        </w:tc>
        <w:tc>
          <w:tcPr>
            <w:tcW w:w="1180" w:type="dxa"/>
            <w:tcBorders>
              <w:top w:val="nil"/>
              <w:left w:val="nil"/>
              <w:bottom w:val="single" w:sz="4" w:space="0" w:color="auto"/>
              <w:right w:val="single" w:sz="4" w:space="0" w:color="auto"/>
            </w:tcBorders>
            <w:vAlign w:val="bottom"/>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0,00%</w:t>
            </w:r>
          </w:p>
        </w:tc>
      </w:tr>
      <w:tr w:rsidR="001942E8" w:rsidRPr="001942E8" w:rsidTr="001942E8">
        <w:trPr>
          <w:trHeight w:val="450"/>
          <w:jc w:val="center"/>
        </w:trPr>
        <w:tc>
          <w:tcPr>
            <w:tcW w:w="960" w:type="dxa"/>
            <w:tcBorders>
              <w:top w:val="nil"/>
              <w:left w:val="single" w:sz="4" w:space="0" w:color="auto"/>
              <w:bottom w:val="single" w:sz="4" w:space="0" w:color="auto"/>
              <w:right w:val="single" w:sz="4" w:space="0" w:color="auto"/>
            </w:tcBorders>
            <w:shd w:val="clear" w:color="auto" w:fill="FFFFFF"/>
            <w:vAlign w:val="bottom"/>
            <w:hideMark/>
          </w:tcPr>
          <w:p w:rsidR="001942E8" w:rsidRPr="00F26FEA" w:rsidRDefault="001942E8">
            <w:pPr>
              <w:jc w:val="center"/>
              <w:rPr>
                <w:rFonts w:eastAsia="Times New Roman" w:cs="Times New Roman"/>
                <w:b/>
                <w:bCs/>
                <w:color w:val="000000"/>
                <w:sz w:val="20"/>
                <w:szCs w:val="20"/>
              </w:rPr>
            </w:pPr>
            <w:r w:rsidRPr="00F26FEA">
              <w:rPr>
                <w:rFonts w:eastAsia="Times New Roman" w:cs="Times New Roman"/>
                <w:b/>
                <w:bCs/>
                <w:sz w:val="20"/>
                <w:szCs w:val="20"/>
              </w:rPr>
              <w:t>B.2</w:t>
            </w:r>
          </w:p>
        </w:tc>
        <w:tc>
          <w:tcPr>
            <w:tcW w:w="2800" w:type="dxa"/>
            <w:gridSpan w:val="2"/>
            <w:tcBorders>
              <w:top w:val="single" w:sz="4" w:space="0" w:color="auto"/>
              <w:left w:val="nil"/>
              <w:bottom w:val="single" w:sz="4" w:space="0" w:color="auto"/>
              <w:right w:val="single" w:sz="4" w:space="0" w:color="auto"/>
            </w:tcBorders>
            <w:shd w:val="clear" w:color="auto" w:fill="FFFFFF"/>
            <w:vAlign w:val="bottom"/>
            <w:hideMark/>
          </w:tcPr>
          <w:p w:rsidR="001942E8" w:rsidRPr="00F26FEA" w:rsidRDefault="001942E8">
            <w:pPr>
              <w:rPr>
                <w:rFonts w:eastAsia="Times New Roman" w:cs="Times New Roman"/>
                <w:b/>
                <w:bCs/>
                <w:sz w:val="20"/>
                <w:szCs w:val="20"/>
              </w:rPr>
            </w:pPr>
            <w:r w:rsidRPr="00F26FEA">
              <w:rPr>
                <w:rFonts w:eastAsia="Times New Roman" w:cs="Times New Roman"/>
                <w:b/>
                <w:bCs/>
                <w:sz w:val="20"/>
                <w:szCs w:val="20"/>
              </w:rPr>
              <w:t>Dotacje i inne środki na zadania majątkowe</w:t>
            </w:r>
          </w:p>
        </w:tc>
        <w:tc>
          <w:tcPr>
            <w:tcW w:w="1340" w:type="dxa"/>
            <w:tcBorders>
              <w:top w:val="nil"/>
              <w:left w:val="nil"/>
              <w:bottom w:val="single" w:sz="4" w:space="0" w:color="auto"/>
              <w:right w:val="single" w:sz="4" w:space="0" w:color="auto"/>
            </w:tcBorders>
            <w:shd w:val="clear" w:color="auto" w:fill="FFFFFF"/>
            <w:vAlign w:val="bottom"/>
            <w:hideMark/>
          </w:tcPr>
          <w:p w:rsidR="001942E8" w:rsidRPr="00F26FEA" w:rsidRDefault="001942E8">
            <w:pPr>
              <w:jc w:val="right"/>
              <w:rPr>
                <w:rFonts w:eastAsia="Times New Roman" w:cs="Times New Roman"/>
                <w:b/>
                <w:bCs/>
                <w:sz w:val="20"/>
                <w:szCs w:val="20"/>
              </w:rPr>
            </w:pPr>
            <w:r w:rsidRPr="00F26FEA">
              <w:rPr>
                <w:rFonts w:eastAsia="Times New Roman" w:cs="Times New Roman"/>
                <w:b/>
                <w:bCs/>
                <w:sz w:val="20"/>
                <w:szCs w:val="20"/>
              </w:rPr>
              <w:t>1 411 357,00</w:t>
            </w:r>
          </w:p>
        </w:tc>
        <w:tc>
          <w:tcPr>
            <w:tcW w:w="1500" w:type="dxa"/>
            <w:tcBorders>
              <w:top w:val="nil"/>
              <w:left w:val="nil"/>
              <w:bottom w:val="single" w:sz="4" w:space="0" w:color="auto"/>
              <w:right w:val="single" w:sz="4" w:space="0" w:color="auto"/>
            </w:tcBorders>
            <w:shd w:val="clear" w:color="auto" w:fill="FFFFFF"/>
            <w:vAlign w:val="bottom"/>
            <w:hideMark/>
          </w:tcPr>
          <w:p w:rsidR="001942E8" w:rsidRPr="00F26FEA" w:rsidRDefault="001942E8">
            <w:pPr>
              <w:jc w:val="right"/>
              <w:rPr>
                <w:rFonts w:eastAsia="Times New Roman" w:cs="Times New Roman"/>
                <w:b/>
                <w:bCs/>
                <w:sz w:val="20"/>
                <w:szCs w:val="20"/>
              </w:rPr>
            </w:pPr>
            <w:r w:rsidRPr="00F26FEA">
              <w:rPr>
                <w:rFonts w:eastAsia="Times New Roman" w:cs="Times New Roman"/>
                <w:b/>
                <w:bCs/>
                <w:sz w:val="20"/>
                <w:szCs w:val="20"/>
              </w:rPr>
              <w:t>792 085,12</w:t>
            </w:r>
          </w:p>
        </w:tc>
        <w:tc>
          <w:tcPr>
            <w:tcW w:w="1180" w:type="dxa"/>
            <w:tcBorders>
              <w:top w:val="nil"/>
              <w:left w:val="nil"/>
              <w:bottom w:val="single" w:sz="4" w:space="0" w:color="auto"/>
              <w:right w:val="single" w:sz="4" w:space="0" w:color="auto"/>
            </w:tcBorders>
            <w:shd w:val="clear" w:color="auto" w:fill="FFFFFF"/>
            <w:vAlign w:val="bottom"/>
            <w:hideMark/>
          </w:tcPr>
          <w:p w:rsidR="001942E8" w:rsidRPr="00F26FEA" w:rsidRDefault="001942E8">
            <w:pPr>
              <w:jc w:val="right"/>
              <w:rPr>
                <w:rFonts w:eastAsia="Times New Roman" w:cs="Times New Roman"/>
                <w:b/>
                <w:bCs/>
                <w:sz w:val="20"/>
                <w:szCs w:val="20"/>
              </w:rPr>
            </w:pPr>
            <w:r w:rsidRPr="00F26FEA">
              <w:rPr>
                <w:rFonts w:eastAsia="Times New Roman" w:cs="Times New Roman"/>
                <w:b/>
                <w:bCs/>
                <w:sz w:val="20"/>
                <w:szCs w:val="20"/>
              </w:rPr>
              <w:t>56,12%</w:t>
            </w:r>
          </w:p>
        </w:tc>
      </w:tr>
      <w:tr w:rsidR="001942E8" w:rsidRPr="001942E8" w:rsidTr="001942E8">
        <w:trPr>
          <w:trHeight w:val="552"/>
          <w:jc w:val="center"/>
        </w:trPr>
        <w:tc>
          <w:tcPr>
            <w:tcW w:w="960" w:type="dxa"/>
            <w:tcBorders>
              <w:top w:val="nil"/>
              <w:left w:val="single" w:sz="4" w:space="0" w:color="auto"/>
              <w:bottom w:val="single" w:sz="4" w:space="0" w:color="auto"/>
              <w:right w:val="single" w:sz="4" w:space="0" w:color="auto"/>
            </w:tcBorders>
            <w:hideMark/>
          </w:tcPr>
          <w:p w:rsidR="001942E8" w:rsidRPr="00F26FEA" w:rsidRDefault="001942E8">
            <w:pPr>
              <w:jc w:val="center"/>
              <w:rPr>
                <w:rFonts w:eastAsia="Times New Roman" w:cs="Times New Roman"/>
                <w:sz w:val="20"/>
                <w:szCs w:val="20"/>
              </w:rPr>
            </w:pPr>
            <w:r w:rsidRPr="00F26FEA">
              <w:rPr>
                <w:rFonts w:eastAsia="Times New Roman" w:cs="Times New Roman"/>
                <w:sz w:val="20"/>
                <w:szCs w:val="20"/>
              </w:rPr>
              <w:t>4.</w:t>
            </w:r>
          </w:p>
        </w:tc>
        <w:tc>
          <w:tcPr>
            <w:tcW w:w="2800" w:type="dxa"/>
            <w:gridSpan w:val="2"/>
            <w:tcBorders>
              <w:top w:val="single" w:sz="4" w:space="0" w:color="auto"/>
              <w:left w:val="nil"/>
              <w:bottom w:val="single" w:sz="4" w:space="0" w:color="auto"/>
              <w:right w:val="single" w:sz="4" w:space="0" w:color="auto"/>
            </w:tcBorders>
            <w:hideMark/>
          </w:tcPr>
          <w:p w:rsidR="001942E8" w:rsidRPr="00F26FEA" w:rsidRDefault="001942E8">
            <w:pPr>
              <w:rPr>
                <w:rFonts w:eastAsia="Times New Roman" w:cs="Times New Roman"/>
                <w:sz w:val="20"/>
                <w:szCs w:val="20"/>
              </w:rPr>
            </w:pPr>
            <w:r w:rsidRPr="00F26FEA">
              <w:rPr>
                <w:rFonts w:eastAsia="Times New Roman" w:cs="Times New Roman"/>
                <w:sz w:val="20"/>
                <w:szCs w:val="20"/>
              </w:rPr>
              <w:t xml:space="preserve">Wpływy z tytułu pomocy finansowej </w:t>
            </w:r>
          </w:p>
        </w:tc>
        <w:tc>
          <w:tcPr>
            <w:tcW w:w="1340" w:type="dxa"/>
            <w:tcBorders>
              <w:top w:val="nil"/>
              <w:left w:val="nil"/>
              <w:bottom w:val="single" w:sz="4" w:space="0" w:color="auto"/>
              <w:right w:val="single" w:sz="4" w:space="0" w:color="auto"/>
            </w:tcBorders>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1 311 357,00</w:t>
            </w:r>
          </w:p>
        </w:tc>
        <w:tc>
          <w:tcPr>
            <w:tcW w:w="1500" w:type="dxa"/>
            <w:tcBorders>
              <w:top w:val="nil"/>
              <w:left w:val="nil"/>
              <w:bottom w:val="single" w:sz="4" w:space="0" w:color="auto"/>
              <w:right w:val="single" w:sz="4" w:space="0" w:color="auto"/>
            </w:tcBorders>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693 822,27</w:t>
            </w:r>
          </w:p>
        </w:tc>
        <w:tc>
          <w:tcPr>
            <w:tcW w:w="1180" w:type="dxa"/>
            <w:tcBorders>
              <w:top w:val="nil"/>
              <w:left w:val="nil"/>
              <w:bottom w:val="single" w:sz="4" w:space="0" w:color="auto"/>
              <w:right w:val="single" w:sz="4" w:space="0" w:color="auto"/>
            </w:tcBorders>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52,91%</w:t>
            </w:r>
          </w:p>
        </w:tc>
      </w:tr>
      <w:tr w:rsidR="001942E8" w:rsidRPr="001942E8" w:rsidTr="001942E8">
        <w:trPr>
          <w:trHeight w:val="552"/>
          <w:jc w:val="center"/>
        </w:trPr>
        <w:tc>
          <w:tcPr>
            <w:tcW w:w="960" w:type="dxa"/>
            <w:tcBorders>
              <w:top w:val="nil"/>
              <w:left w:val="single" w:sz="4" w:space="0" w:color="auto"/>
              <w:bottom w:val="single" w:sz="4" w:space="0" w:color="auto"/>
              <w:right w:val="single" w:sz="4" w:space="0" w:color="auto"/>
            </w:tcBorders>
            <w:hideMark/>
          </w:tcPr>
          <w:p w:rsidR="001942E8" w:rsidRPr="00F26FEA" w:rsidRDefault="001942E8">
            <w:pPr>
              <w:jc w:val="center"/>
              <w:rPr>
                <w:rFonts w:eastAsia="Times New Roman" w:cs="Times New Roman"/>
                <w:sz w:val="20"/>
                <w:szCs w:val="20"/>
              </w:rPr>
            </w:pPr>
            <w:r w:rsidRPr="00F26FEA">
              <w:rPr>
                <w:rFonts w:eastAsia="Times New Roman" w:cs="Times New Roman"/>
                <w:sz w:val="20"/>
                <w:szCs w:val="20"/>
              </w:rPr>
              <w:t>5.</w:t>
            </w:r>
          </w:p>
        </w:tc>
        <w:tc>
          <w:tcPr>
            <w:tcW w:w="2800" w:type="dxa"/>
            <w:gridSpan w:val="2"/>
            <w:tcBorders>
              <w:top w:val="single" w:sz="4" w:space="0" w:color="auto"/>
              <w:left w:val="nil"/>
              <w:bottom w:val="single" w:sz="4" w:space="0" w:color="auto"/>
              <w:right w:val="single" w:sz="4" w:space="0" w:color="auto"/>
            </w:tcBorders>
            <w:hideMark/>
          </w:tcPr>
          <w:p w:rsidR="001942E8" w:rsidRPr="00F26FEA" w:rsidRDefault="001942E8">
            <w:pPr>
              <w:rPr>
                <w:rFonts w:eastAsia="Times New Roman" w:cs="Times New Roman"/>
                <w:sz w:val="20"/>
                <w:szCs w:val="20"/>
              </w:rPr>
            </w:pPr>
            <w:r w:rsidRPr="00F26FEA">
              <w:rPr>
                <w:rFonts w:eastAsia="Times New Roman" w:cs="Times New Roman"/>
                <w:sz w:val="20"/>
                <w:szCs w:val="20"/>
              </w:rPr>
              <w:t>Dotacje otrzymane z funduszy celowych</w:t>
            </w:r>
          </w:p>
        </w:tc>
        <w:tc>
          <w:tcPr>
            <w:tcW w:w="1340" w:type="dxa"/>
            <w:tcBorders>
              <w:top w:val="nil"/>
              <w:left w:val="nil"/>
              <w:bottom w:val="single" w:sz="4" w:space="0" w:color="auto"/>
              <w:right w:val="single" w:sz="4" w:space="0" w:color="auto"/>
            </w:tcBorders>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100 000,00</w:t>
            </w:r>
          </w:p>
        </w:tc>
        <w:tc>
          <w:tcPr>
            <w:tcW w:w="1500" w:type="dxa"/>
            <w:tcBorders>
              <w:top w:val="nil"/>
              <w:left w:val="nil"/>
              <w:bottom w:val="single" w:sz="4" w:space="0" w:color="auto"/>
              <w:right w:val="single" w:sz="4" w:space="0" w:color="auto"/>
            </w:tcBorders>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98 262,85</w:t>
            </w:r>
          </w:p>
        </w:tc>
        <w:tc>
          <w:tcPr>
            <w:tcW w:w="1180" w:type="dxa"/>
            <w:tcBorders>
              <w:top w:val="nil"/>
              <w:left w:val="nil"/>
              <w:bottom w:val="single" w:sz="4" w:space="0" w:color="auto"/>
              <w:right w:val="single" w:sz="4" w:space="0" w:color="auto"/>
            </w:tcBorders>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0,00%</w:t>
            </w:r>
          </w:p>
        </w:tc>
      </w:tr>
      <w:tr w:rsidR="001942E8" w:rsidRPr="001942E8" w:rsidTr="001942E8">
        <w:trPr>
          <w:trHeight w:val="552"/>
          <w:jc w:val="center"/>
        </w:trPr>
        <w:tc>
          <w:tcPr>
            <w:tcW w:w="960" w:type="dxa"/>
            <w:tcBorders>
              <w:top w:val="nil"/>
              <w:left w:val="single" w:sz="4" w:space="0" w:color="auto"/>
              <w:bottom w:val="single" w:sz="4" w:space="0" w:color="auto"/>
              <w:right w:val="single" w:sz="4" w:space="0" w:color="auto"/>
            </w:tcBorders>
            <w:shd w:val="clear" w:color="auto" w:fill="FFFFFF"/>
            <w:vAlign w:val="bottom"/>
            <w:hideMark/>
          </w:tcPr>
          <w:p w:rsidR="001942E8" w:rsidRPr="00F26FEA" w:rsidRDefault="001942E8">
            <w:pPr>
              <w:jc w:val="center"/>
              <w:rPr>
                <w:rFonts w:eastAsia="Times New Roman" w:cs="Times New Roman"/>
                <w:b/>
                <w:bCs/>
                <w:color w:val="FF0000"/>
                <w:sz w:val="20"/>
                <w:szCs w:val="20"/>
              </w:rPr>
            </w:pPr>
            <w:r w:rsidRPr="00F26FEA">
              <w:rPr>
                <w:rFonts w:eastAsia="Times New Roman" w:cs="Times New Roman"/>
                <w:b/>
                <w:bCs/>
                <w:color w:val="FF0000"/>
                <w:sz w:val="20"/>
                <w:szCs w:val="20"/>
              </w:rPr>
              <w:t>C.</w:t>
            </w:r>
          </w:p>
        </w:tc>
        <w:tc>
          <w:tcPr>
            <w:tcW w:w="2800" w:type="dxa"/>
            <w:gridSpan w:val="2"/>
            <w:tcBorders>
              <w:top w:val="single" w:sz="4" w:space="0" w:color="auto"/>
              <w:left w:val="nil"/>
              <w:bottom w:val="single" w:sz="4" w:space="0" w:color="auto"/>
              <w:right w:val="single" w:sz="4" w:space="0" w:color="000000"/>
            </w:tcBorders>
            <w:shd w:val="clear" w:color="auto" w:fill="FFFFFF"/>
            <w:vAlign w:val="bottom"/>
            <w:hideMark/>
          </w:tcPr>
          <w:p w:rsidR="001942E8" w:rsidRPr="00F26FEA" w:rsidRDefault="001942E8">
            <w:pPr>
              <w:rPr>
                <w:rFonts w:eastAsia="Times New Roman" w:cs="Times New Roman"/>
                <w:b/>
                <w:bCs/>
                <w:color w:val="FF0000"/>
                <w:sz w:val="20"/>
                <w:szCs w:val="20"/>
              </w:rPr>
            </w:pPr>
            <w:r w:rsidRPr="00F26FEA">
              <w:rPr>
                <w:rFonts w:eastAsia="Times New Roman" w:cs="Times New Roman"/>
                <w:b/>
                <w:bCs/>
                <w:color w:val="FF0000"/>
                <w:sz w:val="20"/>
                <w:szCs w:val="20"/>
              </w:rPr>
              <w:t>Dochody bieżące – Subwencje, w tym:</w:t>
            </w:r>
          </w:p>
        </w:tc>
        <w:tc>
          <w:tcPr>
            <w:tcW w:w="1340" w:type="dxa"/>
            <w:tcBorders>
              <w:top w:val="nil"/>
              <w:left w:val="nil"/>
              <w:bottom w:val="single" w:sz="4" w:space="0" w:color="auto"/>
              <w:right w:val="single" w:sz="4" w:space="0" w:color="auto"/>
            </w:tcBorders>
            <w:shd w:val="clear" w:color="auto" w:fill="FFFFFF"/>
            <w:vAlign w:val="bottom"/>
            <w:hideMark/>
          </w:tcPr>
          <w:p w:rsidR="001942E8" w:rsidRPr="00F26FEA" w:rsidRDefault="001942E8">
            <w:pPr>
              <w:jc w:val="right"/>
              <w:rPr>
                <w:rFonts w:eastAsia="Times New Roman" w:cs="Times New Roman"/>
                <w:b/>
                <w:bCs/>
                <w:color w:val="FF0000"/>
                <w:sz w:val="20"/>
                <w:szCs w:val="20"/>
              </w:rPr>
            </w:pPr>
            <w:r w:rsidRPr="00F26FEA">
              <w:rPr>
                <w:rFonts w:eastAsia="Times New Roman" w:cs="Times New Roman"/>
                <w:b/>
                <w:bCs/>
                <w:color w:val="FF0000"/>
                <w:sz w:val="20"/>
                <w:szCs w:val="20"/>
              </w:rPr>
              <w:t>6 108 443,00</w:t>
            </w:r>
          </w:p>
        </w:tc>
        <w:tc>
          <w:tcPr>
            <w:tcW w:w="1500" w:type="dxa"/>
            <w:tcBorders>
              <w:top w:val="nil"/>
              <w:left w:val="nil"/>
              <w:bottom w:val="single" w:sz="4" w:space="0" w:color="auto"/>
              <w:right w:val="single" w:sz="4" w:space="0" w:color="auto"/>
            </w:tcBorders>
            <w:shd w:val="clear" w:color="auto" w:fill="FFFFFF"/>
            <w:vAlign w:val="bottom"/>
            <w:hideMark/>
          </w:tcPr>
          <w:p w:rsidR="001942E8" w:rsidRPr="00F26FEA" w:rsidRDefault="001942E8">
            <w:pPr>
              <w:jc w:val="right"/>
              <w:rPr>
                <w:rFonts w:eastAsia="Times New Roman" w:cs="Times New Roman"/>
                <w:b/>
                <w:bCs/>
                <w:color w:val="FF0000"/>
                <w:sz w:val="20"/>
                <w:szCs w:val="20"/>
              </w:rPr>
            </w:pPr>
            <w:r w:rsidRPr="00F26FEA">
              <w:rPr>
                <w:rFonts w:eastAsia="Times New Roman" w:cs="Times New Roman"/>
                <w:b/>
                <w:bCs/>
                <w:color w:val="FF0000"/>
                <w:sz w:val="20"/>
                <w:szCs w:val="20"/>
              </w:rPr>
              <w:t>6 108 443,00</w:t>
            </w:r>
          </w:p>
        </w:tc>
        <w:tc>
          <w:tcPr>
            <w:tcW w:w="1180" w:type="dxa"/>
            <w:tcBorders>
              <w:top w:val="nil"/>
              <w:left w:val="nil"/>
              <w:bottom w:val="single" w:sz="4" w:space="0" w:color="auto"/>
              <w:right w:val="single" w:sz="4" w:space="0" w:color="auto"/>
            </w:tcBorders>
            <w:shd w:val="clear" w:color="auto" w:fill="FFFFFF"/>
            <w:vAlign w:val="bottom"/>
            <w:hideMark/>
          </w:tcPr>
          <w:p w:rsidR="001942E8" w:rsidRPr="00F26FEA" w:rsidRDefault="001942E8">
            <w:pPr>
              <w:jc w:val="right"/>
              <w:rPr>
                <w:rFonts w:eastAsia="Times New Roman" w:cs="Times New Roman"/>
                <w:b/>
                <w:bCs/>
                <w:color w:val="FF0000"/>
                <w:sz w:val="20"/>
                <w:szCs w:val="20"/>
              </w:rPr>
            </w:pPr>
            <w:r w:rsidRPr="00F26FEA">
              <w:rPr>
                <w:rFonts w:eastAsia="Times New Roman" w:cs="Times New Roman"/>
                <w:b/>
                <w:bCs/>
                <w:color w:val="FF0000"/>
                <w:sz w:val="20"/>
                <w:szCs w:val="20"/>
              </w:rPr>
              <w:t>100,00%</w:t>
            </w:r>
          </w:p>
        </w:tc>
      </w:tr>
      <w:tr w:rsidR="001942E8" w:rsidRPr="001942E8" w:rsidTr="001942E8">
        <w:trPr>
          <w:trHeight w:val="240"/>
          <w:jc w:val="center"/>
        </w:trPr>
        <w:tc>
          <w:tcPr>
            <w:tcW w:w="960" w:type="dxa"/>
            <w:tcBorders>
              <w:top w:val="nil"/>
              <w:left w:val="single" w:sz="4" w:space="0" w:color="auto"/>
              <w:bottom w:val="single" w:sz="4" w:space="0" w:color="auto"/>
              <w:right w:val="single" w:sz="4" w:space="0" w:color="auto"/>
            </w:tcBorders>
            <w:hideMark/>
          </w:tcPr>
          <w:p w:rsidR="001942E8" w:rsidRPr="00F26FEA" w:rsidRDefault="001942E8">
            <w:pPr>
              <w:jc w:val="center"/>
              <w:rPr>
                <w:rFonts w:eastAsia="Times New Roman" w:cs="Times New Roman"/>
                <w:sz w:val="20"/>
                <w:szCs w:val="20"/>
              </w:rPr>
            </w:pPr>
            <w:r w:rsidRPr="00F26FEA">
              <w:rPr>
                <w:rFonts w:eastAsia="Times New Roman" w:cs="Times New Roman"/>
                <w:sz w:val="20"/>
                <w:szCs w:val="20"/>
              </w:rPr>
              <w:t>1.</w:t>
            </w:r>
          </w:p>
        </w:tc>
        <w:tc>
          <w:tcPr>
            <w:tcW w:w="2800" w:type="dxa"/>
            <w:gridSpan w:val="2"/>
            <w:tcBorders>
              <w:top w:val="single" w:sz="4" w:space="0" w:color="auto"/>
              <w:left w:val="nil"/>
              <w:bottom w:val="single" w:sz="4" w:space="0" w:color="auto"/>
              <w:right w:val="single" w:sz="4" w:space="0" w:color="auto"/>
            </w:tcBorders>
            <w:hideMark/>
          </w:tcPr>
          <w:p w:rsidR="001942E8" w:rsidRPr="00F26FEA" w:rsidRDefault="001942E8">
            <w:pPr>
              <w:rPr>
                <w:rFonts w:eastAsia="Times New Roman" w:cs="Times New Roman"/>
                <w:sz w:val="20"/>
                <w:szCs w:val="20"/>
              </w:rPr>
            </w:pPr>
            <w:r w:rsidRPr="00F26FEA">
              <w:rPr>
                <w:rFonts w:eastAsia="Times New Roman" w:cs="Times New Roman"/>
                <w:sz w:val="20"/>
                <w:szCs w:val="20"/>
              </w:rPr>
              <w:t>Część oświatowa</w:t>
            </w:r>
          </w:p>
        </w:tc>
        <w:tc>
          <w:tcPr>
            <w:tcW w:w="1340" w:type="dxa"/>
            <w:tcBorders>
              <w:top w:val="nil"/>
              <w:left w:val="nil"/>
              <w:bottom w:val="single" w:sz="4" w:space="0" w:color="auto"/>
              <w:right w:val="single" w:sz="4" w:space="0" w:color="auto"/>
            </w:tcBorders>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3 583 592,00</w:t>
            </w:r>
          </w:p>
        </w:tc>
        <w:tc>
          <w:tcPr>
            <w:tcW w:w="1500" w:type="dxa"/>
            <w:tcBorders>
              <w:top w:val="nil"/>
              <w:left w:val="nil"/>
              <w:bottom w:val="single" w:sz="4" w:space="0" w:color="auto"/>
              <w:right w:val="single" w:sz="4" w:space="0" w:color="auto"/>
            </w:tcBorders>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3 583 592,00</w:t>
            </w:r>
          </w:p>
        </w:tc>
        <w:tc>
          <w:tcPr>
            <w:tcW w:w="1180" w:type="dxa"/>
            <w:tcBorders>
              <w:top w:val="nil"/>
              <w:left w:val="nil"/>
              <w:bottom w:val="single" w:sz="4" w:space="0" w:color="auto"/>
              <w:right w:val="single" w:sz="4" w:space="0" w:color="auto"/>
            </w:tcBorders>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100,00%</w:t>
            </w:r>
          </w:p>
        </w:tc>
      </w:tr>
      <w:tr w:rsidR="001942E8" w:rsidRPr="001942E8" w:rsidTr="001942E8">
        <w:trPr>
          <w:trHeight w:val="240"/>
          <w:jc w:val="center"/>
        </w:trPr>
        <w:tc>
          <w:tcPr>
            <w:tcW w:w="960" w:type="dxa"/>
            <w:tcBorders>
              <w:top w:val="nil"/>
              <w:left w:val="single" w:sz="4" w:space="0" w:color="auto"/>
              <w:bottom w:val="single" w:sz="4" w:space="0" w:color="auto"/>
              <w:right w:val="single" w:sz="4" w:space="0" w:color="auto"/>
            </w:tcBorders>
            <w:hideMark/>
          </w:tcPr>
          <w:p w:rsidR="001942E8" w:rsidRPr="00F26FEA" w:rsidRDefault="001942E8">
            <w:pPr>
              <w:jc w:val="center"/>
              <w:rPr>
                <w:rFonts w:eastAsia="Times New Roman" w:cs="Times New Roman"/>
                <w:sz w:val="20"/>
                <w:szCs w:val="20"/>
              </w:rPr>
            </w:pPr>
            <w:r w:rsidRPr="00F26FEA">
              <w:rPr>
                <w:rFonts w:eastAsia="Times New Roman" w:cs="Times New Roman"/>
                <w:sz w:val="20"/>
                <w:szCs w:val="20"/>
              </w:rPr>
              <w:t>2.</w:t>
            </w:r>
          </w:p>
        </w:tc>
        <w:tc>
          <w:tcPr>
            <w:tcW w:w="2800" w:type="dxa"/>
            <w:gridSpan w:val="2"/>
            <w:tcBorders>
              <w:top w:val="single" w:sz="4" w:space="0" w:color="auto"/>
              <w:left w:val="nil"/>
              <w:bottom w:val="single" w:sz="4" w:space="0" w:color="auto"/>
              <w:right w:val="single" w:sz="4" w:space="0" w:color="auto"/>
            </w:tcBorders>
            <w:hideMark/>
          </w:tcPr>
          <w:p w:rsidR="001942E8" w:rsidRPr="00F26FEA" w:rsidRDefault="001942E8">
            <w:pPr>
              <w:rPr>
                <w:rFonts w:eastAsia="Times New Roman" w:cs="Times New Roman"/>
                <w:sz w:val="20"/>
                <w:szCs w:val="20"/>
              </w:rPr>
            </w:pPr>
            <w:r w:rsidRPr="00F26FEA">
              <w:rPr>
                <w:rFonts w:eastAsia="Times New Roman" w:cs="Times New Roman"/>
                <w:sz w:val="20"/>
                <w:szCs w:val="20"/>
              </w:rPr>
              <w:t>Część podstawowa</w:t>
            </w:r>
          </w:p>
        </w:tc>
        <w:tc>
          <w:tcPr>
            <w:tcW w:w="1340" w:type="dxa"/>
            <w:tcBorders>
              <w:top w:val="nil"/>
              <w:left w:val="nil"/>
              <w:bottom w:val="single" w:sz="4" w:space="0" w:color="auto"/>
              <w:right w:val="single" w:sz="4" w:space="0" w:color="auto"/>
            </w:tcBorders>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2 406 430,00</w:t>
            </w:r>
          </w:p>
        </w:tc>
        <w:tc>
          <w:tcPr>
            <w:tcW w:w="1500" w:type="dxa"/>
            <w:tcBorders>
              <w:top w:val="nil"/>
              <w:left w:val="nil"/>
              <w:bottom w:val="single" w:sz="4" w:space="0" w:color="auto"/>
              <w:right w:val="single" w:sz="4" w:space="0" w:color="auto"/>
            </w:tcBorders>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2 406 430,00</w:t>
            </w:r>
          </w:p>
        </w:tc>
        <w:tc>
          <w:tcPr>
            <w:tcW w:w="1180" w:type="dxa"/>
            <w:tcBorders>
              <w:top w:val="nil"/>
              <w:left w:val="nil"/>
              <w:bottom w:val="single" w:sz="4" w:space="0" w:color="auto"/>
              <w:right w:val="single" w:sz="4" w:space="0" w:color="auto"/>
            </w:tcBorders>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100,00%</w:t>
            </w:r>
          </w:p>
        </w:tc>
      </w:tr>
      <w:tr w:rsidR="001942E8" w:rsidRPr="001942E8" w:rsidTr="001942E8">
        <w:trPr>
          <w:trHeight w:val="552"/>
          <w:jc w:val="center"/>
        </w:trPr>
        <w:tc>
          <w:tcPr>
            <w:tcW w:w="960" w:type="dxa"/>
            <w:tcBorders>
              <w:top w:val="nil"/>
              <w:left w:val="single" w:sz="4" w:space="0" w:color="auto"/>
              <w:bottom w:val="single" w:sz="4" w:space="0" w:color="auto"/>
              <w:right w:val="single" w:sz="4" w:space="0" w:color="auto"/>
            </w:tcBorders>
            <w:hideMark/>
          </w:tcPr>
          <w:p w:rsidR="001942E8" w:rsidRPr="00F26FEA" w:rsidRDefault="001942E8">
            <w:pPr>
              <w:jc w:val="center"/>
              <w:rPr>
                <w:rFonts w:eastAsia="Times New Roman" w:cs="Times New Roman"/>
                <w:sz w:val="20"/>
                <w:szCs w:val="20"/>
              </w:rPr>
            </w:pPr>
            <w:r w:rsidRPr="00F26FEA">
              <w:rPr>
                <w:rFonts w:eastAsia="Times New Roman" w:cs="Times New Roman"/>
                <w:sz w:val="20"/>
                <w:szCs w:val="20"/>
              </w:rPr>
              <w:t>3.</w:t>
            </w:r>
          </w:p>
        </w:tc>
        <w:tc>
          <w:tcPr>
            <w:tcW w:w="2800" w:type="dxa"/>
            <w:gridSpan w:val="2"/>
            <w:tcBorders>
              <w:top w:val="single" w:sz="4" w:space="0" w:color="auto"/>
              <w:left w:val="nil"/>
              <w:bottom w:val="single" w:sz="4" w:space="0" w:color="auto"/>
              <w:right w:val="single" w:sz="4" w:space="0" w:color="auto"/>
            </w:tcBorders>
            <w:hideMark/>
          </w:tcPr>
          <w:p w:rsidR="001942E8" w:rsidRPr="00F26FEA" w:rsidRDefault="001942E8">
            <w:pPr>
              <w:rPr>
                <w:rFonts w:eastAsia="Times New Roman" w:cs="Times New Roman"/>
                <w:sz w:val="20"/>
                <w:szCs w:val="20"/>
              </w:rPr>
            </w:pPr>
            <w:r w:rsidRPr="00F26FEA">
              <w:rPr>
                <w:rFonts w:eastAsia="Times New Roman" w:cs="Times New Roman"/>
                <w:sz w:val="20"/>
                <w:szCs w:val="20"/>
              </w:rPr>
              <w:t>Część rekompensująca (równoważąca)</w:t>
            </w:r>
          </w:p>
        </w:tc>
        <w:tc>
          <w:tcPr>
            <w:tcW w:w="1340" w:type="dxa"/>
            <w:tcBorders>
              <w:top w:val="nil"/>
              <w:left w:val="nil"/>
              <w:bottom w:val="single" w:sz="4" w:space="0" w:color="auto"/>
              <w:right w:val="single" w:sz="4" w:space="0" w:color="auto"/>
            </w:tcBorders>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118 421,00</w:t>
            </w:r>
          </w:p>
        </w:tc>
        <w:tc>
          <w:tcPr>
            <w:tcW w:w="1500" w:type="dxa"/>
            <w:tcBorders>
              <w:top w:val="nil"/>
              <w:left w:val="nil"/>
              <w:bottom w:val="single" w:sz="4" w:space="0" w:color="auto"/>
              <w:right w:val="single" w:sz="4" w:space="0" w:color="auto"/>
            </w:tcBorders>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118 421,00</w:t>
            </w:r>
          </w:p>
        </w:tc>
        <w:tc>
          <w:tcPr>
            <w:tcW w:w="1180" w:type="dxa"/>
            <w:tcBorders>
              <w:top w:val="nil"/>
              <w:left w:val="nil"/>
              <w:bottom w:val="single" w:sz="4" w:space="0" w:color="auto"/>
              <w:right w:val="single" w:sz="4" w:space="0" w:color="auto"/>
            </w:tcBorders>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100,00%</w:t>
            </w:r>
          </w:p>
        </w:tc>
      </w:tr>
      <w:tr w:rsidR="001942E8" w:rsidRPr="001942E8" w:rsidTr="001942E8">
        <w:trPr>
          <w:trHeight w:val="315"/>
          <w:jc w:val="center"/>
        </w:trPr>
        <w:tc>
          <w:tcPr>
            <w:tcW w:w="960" w:type="dxa"/>
            <w:tcBorders>
              <w:top w:val="nil"/>
              <w:left w:val="single" w:sz="4" w:space="0" w:color="auto"/>
              <w:bottom w:val="single" w:sz="4" w:space="0" w:color="auto"/>
              <w:right w:val="single" w:sz="4" w:space="0" w:color="auto"/>
            </w:tcBorders>
            <w:hideMark/>
          </w:tcPr>
          <w:p w:rsidR="001942E8" w:rsidRPr="00F26FEA" w:rsidRDefault="001942E8">
            <w:pPr>
              <w:jc w:val="center"/>
              <w:rPr>
                <w:rFonts w:eastAsia="Times New Roman" w:cs="Times New Roman"/>
                <w:sz w:val="20"/>
                <w:szCs w:val="20"/>
              </w:rPr>
            </w:pPr>
            <w:r w:rsidRPr="00F26FEA">
              <w:rPr>
                <w:rFonts w:eastAsia="Times New Roman" w:cs="Times New Roman"/>
                <w:sz w:val="20"/>
                <w:szCs w:val="20"/>
              </w:rPr>
              <w:t>4</w:t>
            </w:r>
          </w:p>
        </w:tc>
        <w:tc>
          <w:tcPr>
            <w:tcW w:w="2800" w:type="dxa"/>
            <w:gridSpan w:val="2"/>
            <w:tcBorders>
              <w:top w:val="single" w:sz="4" w:space="0" w:color="auto"/>
              <w:left w:val="nil"/>
              <w:bottom w:val="single" w:sz="4" w:space="0" w:color="auto"/>
              <w:right w:val="single" w:sz="4" w:space="0" w:color="auto"/>
            </w:tcBorders>
            <w:hideMark/>
          </w:tcPr>
          <w:p w:rsidR="001942E8" w:rsidRPr="00F26FEA" w:rsidRDefault="001942E8">
            <w:pPr>
              <w:rPr>
                <w:rFonts w:eastAsia="Times New Roman" w:cs="Times New Roman"/>
                <w:sz w:val="20"/>
                <w:szCs w:val="20"/>
              </w:rPr>
            </w:pPr>
            <w:r w:rsidRPr="00F26FEA">
              <w:rPr>
                <w:rFonts w:eastAsia="Times New Roman" w:cs="Times New Roman"/>
                <w:sz w:val="20"/>
                <w:szCs w:val="20"/>
              </w:rPr>
              <w:t>Uzupełnienie subwencji ogólnej</w:t>
            </w:r>
          </w:p>
        </w:tc>
        <w:tc>
          <w:tcPr>
            <w:tcW w:w="1340" w:type="dxa"/>
            <w:tcBorders>
              <w:top w:val="nil"/>
              <w:left w:val="nil"/>
              <w:bottom w:val="single" w:sz="4" w:space="0" w:color="auto"/>
              <w:right w:val="single" w:sz="4" w:space="0" w:color="auto"/>
            </w:tcBorders>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0,00</w:t>
            </w:r>
          </w:p>
        </w:tc>
        <w:tc>
          <w:tcPr>
            <w:tcW w:w="1500" w:type="dxa"/>
            <w:tcBorders>
              <w:top w:val="nil"/>
              <w:left w:val="nil"/>
              <w:bottom w:val="single" w:sz="4" w:space="0" w:color="auto"/>
              <w:right w:val="single" w:sz="4" w:space="0" w:color="auto"/>
            </w:tcBorders>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0,00</w:t>
            </w:r>
          </w:p>
        </w:tc>
        <w:tc>
          <w:tcPr>
            <w:tcW w:w="1180" w:type="dxa"/>
            <w:tcBorders>
              <w:top w:val="nil"/>
              <w:left w:val="nil"/>
              <w:bottom w:val="single" w:sz="4" w:space="0" w:color="auto"/>
              <w:right w:val="single" w:sz="4" w:space="0" w:color="auto"/>
            </w:tcBorders>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0,00%</w:t>
            </w:r>
          </w:p>
        </w:tc>
      </w:tr>
      <w:tr w:rsidR="001942E8" w:rsidRPr="001942E8" w:rsidTr="001942E8">
        <w:trPr>
          <w:trHeight w:val="240"/>
          <w:jc w:val="center"/>
        </w:trPr>
        <w:tc>
          <w:tcPr>
            <w:tcW w:w="3760" w:type="dxa"/>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rsidR="001942E8" w:rsidRPr="00F26FEA" w:rsidRDefault="001942E8">
            <w:pPr>
              <w:jc w:val="center"/>
              <w:rPr>
                <w:rFonts w:eastAsia="Times New Roman" w:cs="Times New Roman"/>
                <w:b/>
                <w:bCs/>
                <w:sz w:val="20"/>
                <w:szCs w:val="20"/>
              </w:rPr>
            </w:pPr>
            <w:r w:rsidRPr="00F26FEA">
              <w:rPr>
                <w:rFonts w:eastAsia="Times New Roman" w:cs="Times New Roman"/>
                <w:b/>
                <w:bCs/>
                <w:sz w:val="20"/>
                <w:szCs w:val="20"/>
              </w:rPr>
              <w:t>OGÓŁEM</w:t>
            </w:r>
          </w:p>
        </w:tc>
        <w:tc>
          <w:tcPr>
            <w:tcW w:w="1340" w:type="dxa"/>
            <w:tcBorders>
              <w:top w:val="nil"/>
              <w:left w:val="nil"/>
              <w:bottom w:val="single" w:sz="4" w:space="0" w:color="auto"/>
              <w:right w:val="single" w:sz="4" w:space="0" w:color="auto"/>
            </w:tcBorders>
            <w:shd w:val="clear" w:color="auto" w:fill="FFFFFF"/>
            <w:vAlign w:val="bottom"/>
            <w:hideMark/>
          </w:tcPr>
          <w:p w:rsidR="001942E8" w:rsidRPr="00F26FEA" w:rsidRDefault="001942E8">
            <w:pPr>
              <w:jc w:val="right"/>
              <w:rPr>
                <w:rFonts w:eastAsia="Times New Roman" w:cs="Times New Roman"/>
                <w:b/>
                <w:bCs/>
                <w:sz w:val="20"/>
                <w:szCs w:val="20"/>
              </w:rPr>
            </w:pPr>
            <w:r w:rsidRPr="00F26FEA">
              <w:rPr>
                <w:rFonts w:eastAsia="Times New Roman" w:cs="Times New Roman"/>
                <w:b/>
                <w:bCs/>
                <w:sz w:val="20"/>
                <w:szCs w:val="20"/>
              </w:rPr>
              <w:t>21 702 131,37</w:t>
            </w:r>
          </w:p>
        </w:tc>
        <w:tc>
          <w:tcPr>
            <w:tcW w:w="1500" w:type="dxa"/>
            <w:tcBorders>
              <w:top w:val="nil"/>
              <w:left w:val="nil"/>
              <w:bottom w:val="single" w:sz="4" w:space="0" w:color="auto"/>
              <w:right w:val="single" w:sz="4" w:space="0" w:color="auto"/>
            </w:tcBorders>
            <w:shd w:val="clear" w:color="auto" w:fill="FFFFFF"/>
            <w:vAlign w:val="bottom"/>
            <w:hideMark/>
          </w:tcPr>
          <w:p w:rsidR="001942E8" w:rsidRPr="00F26FEA" w:rsidRDefault="001942E8">
            <w:pPr>
              <w:jc w:val="right"/>
              <w:rPr>
                <w:rFonts w:eastAsia="Times New Roman" w:cs="Times New Roman"/>
                <w:b/>
                <w:bCs/>
                <w:sz w:val="20"/>
                <w:szCs w:val="20"/>
              </w:rPr>
            </w:pPr>
            <w:r w:rsidRPr="00F26FEA">
              <w:rPr>
                <w:rFonts w:eastAsia="Times New Roman" w:cs="Times New Roman"/>
                <w:b/>
                <w:bCs/>
                <w:sz w:val="20"/>
                <w:szCs w:val="20"/>
              </w:rPr>
              <w:t>20 200 077,78</w:t>
            </w:r>
          </w:p>
        </w:tc>
        <w:tc>
          <w:tcPr>
            <w:tcW w:w="1180" w:type="dxa"/>
            <w:tcBorders>
              <w:top w:val="nil"/>
              <w:left w:val="nil"/>
              <w:bottom w:val="single" w:sz="4" w:space="0" w:color="auto"/>
              <w:right w:val="single" w:sz="4" w:space="0" w:color="auto"/>
            </w:tcBorders>
            <w:shd w:val="clear" w:color="auto" w:fill="FFFFFF"/>
            <w:vAlign w:val="bottom"/>
            <w:hideMark/>
          </w:tcPr>
          <w:p w:rsidR="001942E8" w:rsidRPr="00F26FEA" w:rsidRDefault="001942E8">
            <w:pPr>
              <w:jc w:val="right"/>
              <w:rPr>
                <w:rFonts w:eastAsia="Times New Roman" w:cs="Times New Roman"/>
                <w:b/>
                <w:bCs/>
                <w:sz w:val="20"/>
                <w:szCs w:val="20"/>
              </w:rPr>
            </w:pPr>
            <w:r w:rsidRPr="00F26FEA">
              <w:rPr>
                <w:rFonts w:eastAsia="Times New Roman" w:cs="Times New Roman"/>
                <w:b/>
                <w:bCs/>
                <w:sz w:val="20"/>
                <w:szCs w:val="20"/>
              </w:rPr>
              <w:t>93,08%</w:t>
            </w:r>
          </w:p>
        </w:tc>
      </w:tr>
      <w:tr w:rsidR="001942E8" w:rsidRPr="001942E8" w:rsidTr="001942E8">
        <w:trPr>
          <w:trHeight w:val="240"/>
          <w:jc w:val="center"/>
        </w:trPr>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1942E8" w:rsidRPr="00F26FEA" w:rsidRDefault="001942E8">
            <w:pPr>
              <w:jc w:val="center"/>
              <w:rPr>
                <w:rFonts w:eastAsia="Times New Roman" w:cs="Times New Roman"/>
                <w:b/>
                <w:bCs/>
                <w:sz w:val="20"/>
                <w:szCs w:val="20"/>
              </w:rPr>
            </w:pPr>
            <w:r w:rsidRPr="00F26FEA">
              <w:rPr>
                <w:rFonts w:eastAsia="Times New Roman" w:cs="Times New Roman"/>
                <w:b/>
                <w:bCs/>
                <w:sz w:val="20"/>
                <w:szCs w:val="20"/>
              </w:rPr>
              <w:t>w tym:</w:t>
            </w:r>
          </w:p>
        </w:tc>
        <w:tc>
          <w:tcPr>
            <w:tcW w:w="1840" w:type="dxa"/>
            <w:tcBorders>
              <w:top w:val="nil"/>
              <w:left w:val="nil"/>
              <w:bottom w:val="single" w:sz="4" w:space="0" w:color="auto"/>
              <w:right w:val="single" w:sz="4" w:space="0" w:color="auto"/>
            </w:tcBorders>
            <w:shd w:val="clear" w:color="auto" w:fill="FFFFFF"/>
            <w:hideMark/>
          </w:tcPr>
          <w:p w:rsidR="001942E8" w:rsidRPr="00F26FEA" w:rsidRDefault="001942E8">
            <w:pPr>
              <w:jc w:val="both"/>
              <w:rPr>
                <w:rFonts w:eastAsia="Times New Roman" w:cs="Times New Roman"/>
                <w:b/>
                <w:bCs/>
                <w:sz w:val="20"/>
                <w:szCs w:val="20"/>
              </w:rPr>
            </w:pPr>
            <w:r w:rsidRPr="00F26FEA">
              <w:rPr>
                <w:rFonts w:eastAsia="Times New Roman" w:cs="Times New Roman"/>
                <w:b/>
                <w:bCs/>
                <w:sz w:val="20"/>
                <w:szCs w:val="20"/>
              </w:rPr>
              <w:t>bieżące</w:t>
            </w:r>
          </w:p>
        </w:tc>
        <w:tc>
          <w:tcPr>
            <w:tcW w:w="1340" w:type="dxa"/>
            <w:tcBorders>
              <w:top w:val="nil"/>
              <w:left w:val="nil"/>
              <w:bottom w:val="single" w:sz="4" w:space="0" w:color="auto"/>
              <w:right w:val="single" w:sz="4" w:space="0" w:color="auto"/>
            </w:tcBorders>
            <w:shd w:val="clear" w:color="auto" w:fill="FFFFFF"/>
            <w:hideMark/>
          </w:tcPr>
          <w:p w:rsidR="001942E8" w:rsidRPr="00F26FEA" w:rsidRDefault="001942E8">
            <w:pPr>
              <w:jc w:val="right"/>
              <w:rPr>
                <w:rFonts w:eastAsia="Times New Roman" w:cs="Times New Roman"/>
                <w:b/>
                <w:bCs/>
                <w:sz w:val="20"/>
                <w:szCs w:val="20"/>
              </w:rPr>
            </w:pPr>
            <w:r w:rsidRPr="00F26FEA">
              <w:rPr>
                <w:rFonts w:eastAsia="Times New Roman" w:cs="Times New Roman"/>
                <w:b/>
                <w:bCs/>
                <w:sz w:val="20"/>
                <w:szCs w:val="20"/>
              </w:rPr>
              <w:t>20 045 774,37</w:t>
            </w:r>
          </w:p>
        </w:tc>
        <w:tc>
          <w:tcPr>
            <w:tcW w:w="1500" w:type="dxa"/>
            <w:tcBorders>
              <w:top w:val="nil"/>
              <w:left w:val="nil"/>
              <w:bottom w:val="single" w:sz="4" w:space="0" w:color="auto"/>
              <w:right w:val="single" w:sz="4" w:space="0" w:color="auto"/>
            </w:tcBorders>
            <w:shd w:val="clear" w:color="auto" w:fill="FFFFFF"/>
            <w:hideMark/>
          </w:tcPr>
          <w:p w:rsidR="001942E8" w:rsidRPr="00F26FEA" w:rsidRDefault="001942E8">
            <w:pPr>
              <w:jc w:val="right"/>
              <w:rPr>
                <w:rFonts w:eastAsia="Times New Roman" w:cs="Times New Roman"/>
                <w:b/>
                <w:bCs/>
                <w:sz w:val="20"/>
                <w:szCs w:val="20"/>
              </w:rPr>
            </w:pPr>
            <w:r w:rsidRPr="00F26FEA">
              <w:rPr>
                <w:rFonts w:eastAsia="Times New Roman" w:cs="Times New Roman"/>
                <w:b/>
                <w:bCs/>
                <w:sz w:val="20"/>
                <w:szCs w:val="20"/>
              </w:rPr>
              <w:t>19 406 773,15</w:t>
            </w:r>
          </w:p>
        </w:tc>
        <w:tc>
          <w:tcPr>
            <w:tcW w:w="1180" w:type="dxa"/>
            <w:tcBorders>
              <w:top w:val="nil"/>
              <w:left w:val="nil"/>
              <w:bottom w:val="single" w:sz="4" w:space="0" w:color="auto"/>
              <w:right w:val="single" w:sz="4" w:space="0" w:color="auto"/>
            </w:tcBorders>
            <w:shd w:val="clear" w:color="auto" w:fill="FFFFFF"/>
            <w:hideMark/>
          </w:tcPr>
          <w:p w:rsidR="001942E8" w:rsidRPr="00F26FEA" w:rsidRDefault="001942E8">
            <w:pPr>
              <w:jc w:val="right"/>
              <w:rPr>
                <w:rFonts w:eastAsia="Times New Roman" w:cs="Times New Roman"/>
                <w:b/>
                <w:bCs/>
                <w:sz w:val="20"/>
                <w:szCs w:val="20"/>
              </w:rPr>
            </w:pPr>
            <w:r w:rsidRPr="00F26FEA">
              <w:rPr>
                <w:rFonts w:eastAsia="Times New Roman" w:cs="Times New Roman"/>
                <w:b/>
                <w:bCs/>
                <w:sz w:val="20"/>
                <w:szCs w:val="20"/>
              </w:rPr>
              <w:t>96,81%</w:t>
            </w:r>
          </w:p>
        </w:tc>
      </w:tr>
      <w:tr w:rsidR="001942E8" w:rsidRPr="001942E8" w:rsidTr="001942E8">
        <w:trPr>
          <w:trHeight w:val="24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942E8" w:rsidRPr="00F26FEA" w:rsidRDefault="001942E8">
            <w:pPr>
              <w:rPr>
                <w:rFonts w:eastAsia="Times New Roman" w:cs="Times New Roman"/>
                <w:b/>
                <w:bCs/>
                <w:sz w:val="20"/>
                <w:szCs w:val="20"/>
              </w:rPr>
            </w:pPr>
          </w:p>
        </w:tc>
        <w:tc>
          <w:tcPr>
            <w:tcW w:w="1840" w:type="dxa"/>
            <w:tcBorders>
              <w:top w:val="nil"/>
              <w:left w:val="nil"/>
              <w:bottom w:val="single" w:sz="4" w:space="0" w:color="auto"/>
              <w:right w:val="single" w:sz="4" w:space="0" w:color="auto"/>
            </w:tcBorders>
            <w:shd w:val="clear" w:color="auto" w:fill="FFFFFF"/>
            <w:hideMark/>
          </w:tcPr>
          <w:p w:rsidR="001942E8" w:rsidRPr="00F26FEA" w:rsidRDefault="001942E8">
            <w:pPr>
              <w:jc w:val="both"/>
              <w:rPr>
                <w:rFonts w:eastAsia="Times New Roman" w:cs="Times New Roman"/>
                <w:b/>
                <w:bCs/>
                <w:sz w:val="20"/>
                <w:szCs w:val="20"/>
              </w:rPr>
            </w:pPr>
            <w:r w:rsidRPr="00F26FEA">
              <w:rPr>
                <w:rFonts w:eastAsia="Times New Roman" w:cs="Times New Roman"/>
                <w:b/>
                <w:bCs/>
                <w:sz w:val="20"/>
                <w:szCs w:val="20"/>
              </w:rPr>
              <w:t>majątkowe</w:t>
            </w:r>
          </w:p>
        </w:tc>
        <w:tc>
          <w:tcPr>
            <w:tcW w:w="1340" w:type="dxa"/>
            <w:tcBorders>
              <w:top w:val="nil"/>
              <w:left w:val="nil"/>
              <w:bottom w:val="single" w:sz="4" w:space="0" w:color="auto"/>
              <w:right w:val="single" w:sz="4" w:space="0" w:color="auto"/>
            </w:tcBorders>
            <w:shd w:val="clear" w:color="auto" w:fill="FFFFFF"/>
            <w:hideMark/>
          </w:tcPr>
          <w:p w:rsidR="001942E8" w:rsidRPr="00F26FEA" w:rsidRDefault="001942E8">
            <w:pPr>
              <w:jc w:val="right"/>
              <w:rPr>
                <w:rFonts w:eastAsia="Times New Roman" w:cs="Times New Roman"/>
                <w:b/>
                <w:bCs/>
                <w:sz w:val="20"/>
                <w:szCs w:val="20"/>
              </w:rPr>
            </w:pPr>
            <w:r w:rsidRPr="00F26FEA">
              <w:rPr>
                <w:rFonts w:eastAsia="Times New Roman" w:cs="Times New Roman"/>
                <w:b/>
                <w:bCs/>
                <w:sz w:val="20"/>
                <w:szCs w:val="20"/>
              </w:rPr>
              <w:t>1 656 357,00</w:t>
            </w:r>
          </w:p>
        </w:tc>
        <w:tc>
          <w:tcPr>
            <w:tcW w:w="1500" w:type="dxa"/>
            <w:tcBorders>
              <w:top w:val="nil"/>
              <w:left w:val="nil"/>
              <w:bottom w:val="single" w:sz="4" w:space="0" w:color="auto"/>
              <w:right w:val="single" w:sz="4" w:space="0" w:color="auto"/>
            </w:tcBorders>
            <w:shd w:val="clear" w:color="auto" w:fill="FFFFFF"/>
            <w:hideMark/>
          </w:tcPr>
          <w:p w:rsidR="001942E8" w:rsidRPr="00F26FEA" w:rsidRDefault="001942E8">
            <w:pPr>
              <w:jc w:val="right"/>
              <w:rPr>
                <w:rFonts w:eastAsia="Times New Roman" w:cs="Times New Roman"/>
                <w:b/>
                <w:bCs/>
                <w:sz w:val="20"/>
                <w:szCs w:val="20"/>
              </w:rPr>
            </w:pPr>
            <w:r w:rsidRPr="00F26FEA">
              <w:rPr>
                <w:rFonts w:eastAsia="Times New Roman" w:cs="Times New Roman"/>
                <w:b/>
                <w:bCs/>
                <w:sz w:val="20"/>
                <w:szCs w:val="20"/>
              </w:rPr>
              <w:t>793 304,63</w:t>
            </w:r>
          </w:p>
        </w:tc>
        <w:tc>
          <w:tcPr>
            <w:tcW w:w="1180" w:type="dxa"/>
            <w:tcBorders>
              <w:top w:val="nil"/>
              <w:left w:val="nil"/>
              <w:bottom w:val="single" w:sz="4" w:space="0" w:color="auto"/>
              <w:right w:val="single" w:sz="4" w:space="0" w:color="auto"/>
            </w:tcBorders>
            <w:shd w:val="clear" w:color="auto" w:fill="FFFFFF"/>
            <w:hideMark/>
          </w:tcPr>
          <w:p w:rsidR="001942E8" w:rsidRPr="00F26FEA" w:rsidRDefault="001942E8">
            <w:pPr>
              <w:jc w:val="right"/>
              <w:rPr>
                <w:rFonts w:eastAsia="Times New Roman" w:cs="Times New Roman"/>
                <w:b/>
                <w:bCs/>
                <w:sz w:val="20"/>
                <w:szCs w:val="20"/>
              </w:rPr>
            </w:pPr>
            <w:r w:rsidRPr="00F26FEA">
              <w:rPr>
                <w:rFonts w:eastAsia="Times New Roman" w:cs="Times New Roman"/>
                <w:b/>
                <w:bCs/>
                <w:sz w:val="20"/>
                <w:szCs w:val="20"/>
              </w:rPr>
              <w:t>47,89%</w:t>
            </w:r>
          </w:p>
        </w:tc>
      </w:tr>
    </w:tbl>
    <w:p w:rsidR="001942E8" w:rsidRPr="00F26FEA" w:rsidRDefault="001942E8" w:rsidP="00F26FEA">
      <w:pPr>
        <w:suppressAutoHyphens/>
        <w:spacing w:before="240" w:after="60" w:line="276" w:lineRule="auto"/>
        <w:ind w:right="-62"/>
        <w:rPr>
          <w:rFonts w:eastAsia="Times New Roman" w:cs="Times New Roman"/>
          <w:b/>
          <w:bCs/>
          <w:sz w:val="24"/>
          <w:szCs w:val="24"/>
        </w:rPr>
      </w:pPr>
      <w:r w:rsidRPr="00F26FEA">
        <w:rPr>
          <w:rFonts w:eastAsia="Times New Roman" w:cs="Times New Roman"/>
          <w:b/>
          <w:bCs/>
          <w:sz w:val="24"/>
          <w:szCs w:val="24"/>
        </w:rPr>
        <w:t>Dochody własne</w:t>
      </w:r>
    </w:p>
    <w:p w:rsidR="001942E8" w:rsidRPr="00F26FEA" w:rsidRDefault="001942E8" w:rsidP="00F26FEA">
      <w:pPr>
        <w:suppressAutoHyphens/>
        <w:spacing w:after="60" w:line="276" w:lineRule="auto"/>
        <w:ind w:right="-62" w:firstLine="708"/>
        <w:rPr>
          <w:rFonts w:eastAsia="Times New Roman" w:cs="Times New Roman"/>
          <w:color w:val="FF0000"/>
          <w:sz w:val="24"/>
          <w:szCs w:val="24"/>
        </w:rPr>
      </w:pPr>
      <w:r w:rsidRPr="00F26FEA">
        <w:rPr>
          <w:rFonts w:eastAsia="Times New Roman" w:cs="Times New Roman"/>
          <w:sz w:val="24"/>
          <w:szCs w:val="24"/>
        </w:rPr>
        <w:t xml:space="preserve">Dochody własne za rok 2018 r. zostały wykonane w 88,83 % względem planu. </w:t>
      </w:r>
      <w:r w:rsidR="00FD78F6">
        <w:rPr>
          <w:rFonts w:eastAsia="Times New Roman" w:cs="Times New Roman"/>
          <w:sz w:val="24"/>
          <w:szCs w:val="24"/>
        </w:rPr>
        <w:br/>
      </w:r>
      <w:r w:rsidRPr="00F26FEA">
        <w:rPr>
          <w:rFonts w:eastAsia="Times New Roman" w:cs="Times New Roman"/>
          <w:sz w:val="24"/>
          <w:szCs w:val="24"/>
        </w:rPr>
        <w:t>Na wykonanie powyższych dochodów składają się dochody bieżące i dochody majątkowe</w:t>
      </w:r>
      <w:r w:rsidRPr="00F26FEA">
        <w:rPr>
          <w:rFonts w:eastAsia="Times New Roman" w:cs="Times New Roman"/>
          <w:color w:val="FF0000"/>
          <w:sz w:val="24"/>
          <w:szCs w:val="24"/>
        </w:rPr>
        <w:t>.</w:t>
      </w:r>
    </w:p>
    <w:p w:rsidR="001942E8" w:rsidRPr="00F26FEA" w:rsidRDefault="001942E8" w:rsidP="00F26FEA">
      <w:pPr>
        <w:suppressAutoHyphens/>
        <w:spacing w:after="60" w:line="276" w:lineRule="auto"/>
        <w:ind w:right="-60"/>
        <w:jc w:val="both"/>
        <w:rPr>
          <w:rFonts w:eastAsia="Times New Roman" w:cs="Times New Roman"/>
          <w:b/>
          <w:bCs/>
          <w:sz w:val="24"/>
          <w:szCs w:val="24"/>
        </w:rPr>
      </w:pPr>
      <w:r w:rsidRPr="00F26FEA">
        <w:rPr>
          <w:rFonts w:eastAsia="Times New Roman" w:cs="Times New Roman"/>
          <w:b/>
          <w:bCs/>
          <w:sz w:val="24"/>
          <w:szCs w:val="24"/>
        </w:rPr>
        <w:t>Dochody własne bieżące</w:t>
      </w:r>
    </w:p>
    <w:p w:rsidR="001942E8" w:rsidRDefault="001942E8" w:rsidP="00F26FEA">
      <w:pPr>
        <w:tabs>
          <w:tab w:val="num" w:pos="926"/>
        </w:tabs>
        <w:suppressAutoHyphens/>
        <w:spacing w:after="60" w:line="276" w:lineRule="auto"/>
        <w:ind w:right="-62"/>
        <w:jc w:val="both"/>
        <w:rPr>
          <w:rFonts w:eastAsia="Times New Roman" w:cs="Times New Roman"/>
          <w:bCs/>
          <w:iCs/>
          <w:sz w:val="24"/>
          <w:szCs w:val="24"/>
        </w:rPr>
      </w:pPr>
      <w:r w:rsidRPr="00A64705">
        <w:rPr>
          <w:rFonts w:eastAsia="Times New Roman" w:cs="Times New Roman"/>
          <w:bCs/>
          <w:iCs/>
          <w:sz w:val="24"/>
          <w:szCs w:val="24"/>
        </w:rPr>
        <w:t>Podatki lokalne – wykonanie dochodów za rok 2018r. r. przedstawia poniższa tabela</w:t>
      </w:r>
    </w:p>
    <w:p w:rsidR="00A64705" w:rsidRPr="00A64705" w:rsidRDefault="00A64705" w:rsidP="00F26FEA">
      <w:pPr>
        <w:tabs>
          <w:tab w:val="num" w:pos="926"/>
        </w:tabs>
        <w:suppressAutoHyphens/>
        <w:spacing w:after="60" w:line="276" w:lineRule="auto"/>
        <w:ind w:right="-62"/>
        <w:jc w:val="both"/>
        <w:rPr>
          <w:rFonts w:eastAsia="Times New Roman" w:cs="Times New Roman"/>
          <w:bCs/>
          <w:iCs/>
          <w:sz w:val="24"/>
          <w:szCs w:val="24"/>
        </w:rPr>
      </w:pPr>
    </w:p>
    <w:tbl>
      <w:tblPr>
        <w:tblW w:w="6900" w:type="dxa"/>
        <w:jc w:val="center"/>
        <w:tblCellMar>
          <w:left w:w="70" w:type="dxa"/>
          <w:right w:w="70" w:type="dxa"/>
        </w:tblCellMar>
        <w:tblLook w:val="04A0" w:firstRow="1" w:lastRow="0" w:firstColumn="1" w:lastColumn="0" w:noHBand="0" w:noVBand="1"/>
      </w:tblPr>
      <w:tblGrid>
        <w:gridCol w:w="2990"/>
        <w:gridCol w:w="1395"/>
        <w:gridCol w:w="1466"/>
        <w:gridCol w:w="1049"/>
      </w:tblGrid>
      <w:tr w:rsidR="001942E8" w:rsidRPr="00F26FEA" w:rsidTr="00A64705">
        <w:trPr>
          <w:trHeight w:val="480"/>
          <w:jc w:val="center"/>
        </w:trPr>
        <w:tc>
          <w:tcPr>
            <w:tcW w:w="2990" w:type="dxa"/>
            <w:tcBorders>
              <w:top w:val="single" w:sz="4" w:space="0" w:color="auto"/>
              <w:left w:val="single" w:sz="4" w:space="0" w:color="auto"/>
              <w:bottom w:val="single" w:sz="4" w:space="0" w:color="auto"/>
              <w:right w:val="single" w:sz="4" w:space="0" w:color="auto"/>
            </w:tcBorders>
            <w:vAlign w:val="center"/>
            <w:hideMark/>
          </w:tcPr>
          <w:p w:rsidR="001942E8" w:rsidRPr="00F26FEA" w:rsidRDefault="001942E8">
            <w:pPr>
              <w:jc w:val="center"/>
              <w:rPr>
                <w:rFonts w:eastAsia="Times New Roman" w:cs="Times New Roman"/>
                <w:b/>
                <w:bCs/>
                <w:color w:val="000000"/>
                <w:sz w:val="20"/>
                <w:szCs w:val="20"/>
              </w:rPr>
            </w:pPr>
            <w:r w:rsidRPr="00F26FEA">
              <w:rPr>
                <w:rFonts w:eastAsia="Times New Roman" w:cs="Times New Roman"/>
                <w:b/>
                <w:bCs/>
                <w:sz w:val="20"/>
                <w:szCs w:val="20"/>
              </w:rPr>
              <w:t>Wyszczególnienie</w:t>
            </w:r>
          </w:p>
        </w:tc>
        <w:tc>
          <w:tcPr>
            <w:tcW w:w="1395" w:type="dxa"/>
            <w:tcBorders>
              <w:top w:val="single" w:sz="4" w:space="0" w:color="auto"/>
              <w:left w:val="nil"/>
              <w:bottom w:val="single" w:sz="4" w:space="0" w:color="auto"/>
              <w:right w:val="single" w:sz="4" w:space="0" w:color="auto"/>
            </w:tcBorders>
            <w:vAlign w:val="center"/>
            <w:hideMark/>
          </w:tcPr>
          <w:p w:rsidR="001942E8" w:rsidRPr="00F26FEA" w:rsidRDefault="001942E8">
            <w:pPr>
              <w:jc w:val="center"/>
              <w:rPr>
                <w:rFonts w:eastAsia="Times New Roman" w:cs="Times New Roman"/>
                <w:b/>
                <w:bCs/>
                <w:sz w:val="20"/>
                <w:szCs w:val="20"/>
              </w:rPr>
            </w:pPr>
            <w:r w:rsidRPr="00F26FEA">
              <w:rPr>
                <w:rFonts w:eastAsia="Times New Roman" w:cs="Times New Roman"/>
                <w:b/>
                <w:bCs/>
                <w:sz w:val="20"/>
                <w:szCs w:val="20"/>
              </w:rPr>
              <w:t>Plan</w:t>
            </w:r>
          </w:p>
        </w:tc>
        <w:tc>
          <w:tcPr>
            <w:tcW w:w="1466" w:type="dxa"/>
            <w:tcBorders>
              <w:top w:val="single" w:sz="4" w:space="0" w:color="auto"/>
              <w:left w:val="nil"/>
              <w:bottom w:val="single" w:sz="4" w:space="0" w:color="auto"/>
              <w:right w:val="single" w:sz="4" w:space="0" w:color="auto"/>
            </w:tcBorders>
            <w:vAlign w:val="center"/>
            <w:hideMark/>
          </w:tcPr>
          <w:p w:rsidR="001942E8" w:rsidRPr="00F26FEA" w:rsidRDefault="001942E8">
            <w:pPr>
              <w:jc w:val="center"/>
              <w:rPr>
                <w:rFonts w:eastAsia="Times New Roman" w:cs="Times New Roman"/>
                <w:b/>
                <w:bCs/>
                <w:sz w:val="20"/>
                <w:szCs w:val="20"/>
              </w:rPr>
            </w:pPr>
            <w:r w:rsidRPr="00F26FEA">
              <w:rPr>
                <w:rFonts w:eastAsia="Times New Roman" w:cs="Times New Roman"/>
                <w:b/>
                <w:bCs/>
                <w:sz w:val="20"/>
                <w:szCs w:val="20"/>
              </w:rPr>
              <w:t>Wykonanie</w:t>
            </w:r>
          </w:p>
        </w:tc>
        <w:tc>
          <w:tcPr>
            <w:tcW w:w="1049" w:type="dxa"/>
            <w:tcBorders>
              <w:top w:val="single" w:sz="4" w:space="0" w:color="auto"/>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b/>
                <w:bCs/>
                <w:sz w:val="20"/>
                <w:szCs w:val="20"/>
              </w:rPr>
            </w:pPr>
            <w:r w:rsidRPr="00F26FEA">
              <w:rPr>
                <w:rFonts w:eastAsia="Times New Roman" w:cs="Times New Roman"/>
                <w:b/>
                <w:bCs/>
                <w:sz w:val="20"/>
                <w:szCs w:val="20"/>
              </w:rPr>
              <w:t>% wykonania</w:t>
            </w:r>
          </w:p>
        </w:tc>
      </w:tr>
      <w:tr w:rsidR="001942E8" w:rsidRPr="00F26FEA" w:rsidTr="00A64705">
        <w:trPr>
          <w:trHeight w:val="480"/>
          <w:jc w:val="center"/>
        </w:trPr>
        <w:tc>
          <w:tcPr>
            <w:tcW w:w="2990" w:type="dxa"/>
            <w:tcBorders>
              <w:top w:val="nil"/>
              <w:left w:val="single" w:sz="4" w:space="0" w:color="auto"/>
              <w:bottom w:val="single" w:sz="4" w:space="0" w:color="auto"/>
              <w:right w:val="single" w:sz="4" w:space="0" w:color="auto"/>
            </w:tcBorders>
            <w:vAlign w:val="center"/>
            <w:hideMark/>
          </w:tcPr>
          <w:p w:rsidR="001942E8" w:rsidRPr="00F26FEA" w:rsidRDefault="001942E8">
            <w:pPr>
              <w:rPr>
                <w:rFonts w:eastAsia="Times New Roman" w:cs="Times New Roman"/>
                <w:sz w:val="20"/>
                <w:szCs w:val="20"/>
              </w:rPr>
            </w:pPr>
            <w:r w:rsidRPr="00F26FEA">
              <w:rPr>
                <w:rFonts w:eastAsia="Times New Roman" w:cs="Times New Roman"/>
                <w:sz w:val="20"/>
                <w:szCs w:val="20"/>
              </w:rPr>
              <w:t>Udziały we wpływach z podatku dochodowego od osób prawnych</w:t>
            </w:r>
          </w:p>
        </w:tc>
        <w:tc>
          <w:tcPr>
            <w:tcW w:w="1395"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80 000,00</w:t>
            </w:r>
          </w:p>
        </w:tc>
        <w:tc>
          <w:tcPr>
            <w:tcW w:w="1466"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71 366,31</w:t>
            </w:r>
          </w:p>
        </w:tc>
        <w:tc>
          <w:tcPr>
            <w:tcW w:w="1049"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89,21%</w:t>
            </w:r>
          </w:p>
        </w:tc>
      </w:tr>
      <w:tr w:rsidR="001942E8" w:rsidRPr="00F26FEA" w:rsidTr="00A64705">
        <w:trPr>
          <w:trHeight w:val="480"/>
          <w:jc w:val="center"/>
        </w:trPr>
        <w:tc>
          <w:tcPr>
            <w:tcW w:w="2990" w:type="dxa"/>
            <w:tcBorders>
              <w:top w:val="nil"/>
              <w:left w:val="single" w:sz="4" w:space="0" w:color="auto"/>
              <w:bottom w:val="single" w:sz="4" w:space="0" w:color="auto"/>
              <w:right w:val="single" w:sz="4" w:space="0" w:color="auto"/>
            </w:tcBorders>
            <w:vAlign w:val="center"/>
            <w:hideMark/>
          </w:tcPr>
          <w:p w:rsidR="001942E8" w:rsidRPr="00F26FEA" w:rsidRDefault="001942E8">
            <w:pPr>
              <w:rPr>
                <w:rFonts w:eastAsia="Times New Roman" w:cs="Times New Roman"/>
                <w:sz w:val="20"/>
                <w:szCs w:val="20"/>
              </w:rPr>
            </w:pPr>
            <w:r w:rsidRPr="00F26FEA">
              <w:rPr>
                <w:rFonts w:eastAsia="Times New Roman" w:cs="Times New Roman"/>
                <w:sz w:val="20"/>
                <w:szCs w:val="20"/>
              </w:rPr>
              <w:t>Udziały we wpływach z podatku dochodowego od osób fizycznych</w:t>
            </w:r>
          </w:p>
        </w:tc>
        <w:tc>
          <w:tcPr>
            <w:tcW w:w="1395"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2 278 969,00</w:t>
            </w:r>
          </w:p>
        </w:tc>
        <w:tc>
          <w:tcPr>
            <w:tcW w:w="1466"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2 423 793,00</w:t>
            </w:r>
          </w:p>
        </w:tc>
        <w:tc>
          <w:tcPr>
            <w:tcW w:w="1049"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106,35%</w:t>
            </w:r>
          </w:p>
        </w:tc>
      </w:tr>
      <w:tr w:rsidR="001942E8" w:rsidRPr="00F26FEA" w:rsidTr="00A64705">
        <w:trPr>
          <w:trHeight w:val="240"/>
          <w:jc w:val="center"/>
        </w:trPr>
        <w:tc>
          <w:tcPr>
            <w:tcW w:w="2990" w:type="dxa"/>
            <w:tcBorders>
              <w:top w:val="nil"/>
              <w:left w:val="single" w:sz="4" w:space="0" w:color="auto"/>
              <w:bottom w:val="single" w:sz="4" w:space="0" w:color="auto"/>
              <w:right w:val="single" w:sz="4" w:space="0" w:color="auto"/>
            </w:tcBorders>
            <w:vAlign w:val="center"/>
            <w:hideMark/>
          </w:tcPr>
          <w:p w:rsidR="001942E8" w:rsidRPr="00F26FEA" w:rsidRDefault="001942E8">
            <w:pPr>
              <w:rPr>
                <w:rFonts w:eastAsia="Times New Roman" w:cs="Times New Roman"/>
                <w:sz w:val="20"/>
                <w:szCs w:val="20"/>
              </w:rPr>
            </w:pPr>
            <w:r w:rsidRPr="00F26FEA">
              <w:rPr>
                <w:rFonts w:eastAsia="Times New Roman" w:cs="Times New Roman"/>
                <w:sz w:val="20"/>
                <w:szCs w:val="20"/>
              </w:rPr>
              <w:t>Podatek od nieruchomości</w:t>
            </w:r>
          </w:p>
        </w:tc>
        <w:tc>
          <w:tcPr>
            <w:tcW w:w="1395"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2 285 000,00</w:t>
            </w:r>
          </w:p>
        </w:tc>
        <w:tc>
          <w:tcPr>
            <w:tcW w:w="1466"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1 682 647,27</w:t>
            </w:r>
          </w:p>
        </w:tc>
        <w:tc>
          <w:tcPr>
            <w:tcW w:w="1049"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73,64%</w:t>
            </w:r>
          </w:p>
        </w:tc>
      </w:tr>
      <w:tr w:rsidR="001942E8" w:rsidRPr="00F26FEA" w:rsidTr="00A64705">
        <w:trPr>
          <w:trHeight w:val="240"/>
          <w:jc w:val="center"/>
        </w:trPr>
        <w:tc>
          <w:tcPr>
            <w:tcW w:w="2990" w:type="dxa"/>
            <w:tcBorders>
              <w:top w:val="nil"/>
              <w:left w:val="single" w:sz="4" w:space="0" w:color="auto"/>
              <w:bottom w:val="single" w:sz="4" w:space="0" w:color="auto"/>
              <w:right w:val="single" w:sz="4" w:space="0" w:color="auto"/>
            </w:tcBorders>
            <w:vAlign w:val="center"/>
            <w:hideMark/>
          </w:tcPr>
          <w:p w:rsidR="001942E8" w:rsidRPr="00F26FEA" w:rsidRDefault="001942E8">
            <w:pPr>
              <w:rPr>
                <w:rFonts w:eastAsia="Times New Roman" w:cs="Times New Roman"/>
                <w:sz w:val="20"/>
                <w:szCs w:val="20"/>
              </w:rPr>
            </w:pPr>
            <w:r w:rsidRPr="00F26FEA">
              <w:rPr>
                <w:rFonts w:eastAsia="Times New Roman" w:cs="Times New Roman"/>
                <w:sz w:val="20"/>
                <w:szCs w:val="20"/>
              </w:rPr>
              <w:t>Podatek rolny</w:t>
            </w:r>
          </w:p>
        </w:tc>
        <w:tc>
          <w:tcPr>
            <w:tcW w:w="1395"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504 700,00</w:t>
            </w:r>
          </w:p>
        </w:tc>
        <w:tc>
          <w:tcPr>
            <w:tcW w:w="1466"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430 701,83</w:t>
            </w:r>
          </w:p>
        </w:tc>
        <w:tc>
          <w:tcPr>
            <w:tcW w:w="1049"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85,34%</w:t>
            </w:r>
          </w:p>
        </w:tc>
      </w:tr>
      <w:tr w:rsidR="001942E8" w:rsidRPr="00F26FEA" w:rsidTr="00A64705">
        <w:trPr>
          <w:trHeight w:val="240"/>
          <w:jc w:val="center"/>
        </w:trPr>
        <w:tc>
          <w:tcPr>
            <w:tcW w:w="2990" w:type="dxa"/>
            <w:tcBorders>
              <w:top w:val="nil"/>
              <w:left w:val="single" w:sz="4" w:space="0" w:color="auto"/>
              <w:bottom w:val="single" w:sz="4" w:space="0" w:color="auto"/>
              <w:right w:val="single" w:sz="4" w:space="0" w:color="auto"/>
            </w:tcBorders>
            <w:vAlign w:val="center"/>
            <w:hideMark/>
          </w:tcPr>
          <w:p w:rsidR="001942E8" w:rsidRPr="00F26FEA" w:rsidRDefault="001942E8">
            <w:pPr>
              <w:rPr>
                <w:rFonts w:eastAsia="Times New Roman" w:cs="Times New Roman"/>
                <w:sz w:val="20"/>
                <w:szCs w:val="20"/>
              </w:rPr>
            </w:pPr>
            <w:r w:rsidRPr="00F26FEA">
              <w:rPr>
                <w:rFonts w:eastAsia="Times New Roman" w:cs="Times New Roman"/>
                <w:sz w:val="20"/>
                <w:szCs w:val="20"/>
              </w:rPr>
              <w:t>Podatek leśny</w:t>
            </w:r>
          </w:p>
        </w:tc>
        <w:tc>
          <w:tcPr>
            <w:tcW w:w="1395"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37 000,00</w:t>
            </w:r>
          </w:p>
        </w:tc>
        <w:tc>
          <w:tcPr>
            <w:tcW w:w="1466"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41 967,16</w:t>
            </w:r>
          </w:p>
        </w:tc>
        <w:tc>
          <w:tcPr>
            <w:tcW w:w="1049"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113,42%</w:t>
            </w:r>
          </w:p>
        </w:tc>
      </w:tr>
      <w:tr w:rsidR="001942E8" w:rsidRPr="00F26FEA" w:rsidTr="00925E87">
        <w:trPr>
          <w:trHeight w:val="240"/>
          <w:jc w:val="center"/>
        </w:trPr>
        <w:tc>
          <w:tcPr>
            <w:tcW w:w="2990" w:type="dxa"/>
            <w:tcBorders>
              <w:top w:val="nil"/>
              <w:left w:val="single" w:sz="4" w:space="0" w:color="auto"/>
              <w:bottom w:val="single" w:sz="4" w:space="0" w:color="auto"/>
              <w:right w:val="single" w:sz="4" w:space="0" w:color="auto"/>
            </w:tcBorders>
            <w:vAlign w:val="center"/>
            <w:hideMark/>
          </w:tcPr>
          <w:p w:rsidR="001942E8" w:rsidRPr="00F26FEA" w:rsidRDefault="001942E8">
            <w:pPr>
              <w:rPr>
                <w:rFonts w:eastAsia="Times New Roman" w:cs="Times New Roman"/>
                <w:sz w:val="20"/>
                <w:szCs w:val="20"/>
              </w:rPr>
            </w:pPr>
            <w:r w:rsidRPr="00F26FEA">
              <w:rPr>
                <w:rFonts w:eastAsia="Times New Roman" w:cs="Times New Roman"/>
                <w:sz w:val="20"/>
                <w:szCs w:val="20"/>
              </w:rPr>
              <w:t>Podatek od środków transportowych</w:t>
            </w:r>
          </w:p>
        </w:tc>
        <w:tc>
          <w:tcPr>
            <w:tcW w:w="1395"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462 000,00</w:t>
            </w:r>
          </w:p>
        </w:tc>
        <w:tc>
          <w:tcPr>
            <w:tcW w:w="1466"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436 449,00</w:t>
            </w:r>
          </w:p>
        </w:tc>
        <w:tc>
          <w:tcPr>
            <w:tcW w:w="1049"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94,47%</w:t>
            </w:r>
          </w:p>
        </w:tc>
      </w:tr>
      <w:tr w:rsidR="001942E8" w:rsidRPr="00F26FEA" w:rsidTr="00925E87">
        <w:trPr>
          <w:trHeight w:val="480"/>
          <w:jc w:val="center"/>
        </w:trPr>
        <w:tc>
          <w:tcPr>
            <w:tcW w:w="2990" w:type="dxa"/>
            <w:tcBorders>
              <w:top w:val="single" w:sz="4" w:space="0" w:color="auto"/>
              <w:left w:val="single" w:sz="4" w:space="0" w:color="auto"/>
              <w:bottom w:val="single" w:sz="4" w:space="0" w:color="auto"/>
              <w:right w:val="single" w:sz="4" w:space="0" w:color="auto"/>
            </w:tcBorders>
            <w:vAlign w:val="center"/>
            <w:hideMark/>
          </w:tcPr>
          <w:p w:rsidR="001942E8" w:rsidRPr="00F26FEA" w:rsidRDefault="001942E8">
            <w:pPr>
              <w:rPr>
                <w:rFonts w:eastAsia="Times New Roman" w:cs="Times New Roman"/>
                <w:sz w:val="20"/>
                <w:szCs w:val="20"/>
              </w:rPr>
            </w:pPr>
            <w:r w:rsidRPr="00F26FEA">
              <w:rPr>
                <w:rFonts w:eastAsia="Times New Roman" w:cs="Times New Roman"/>
                <w:sz w:val="20"/>
                <w:szCs w:val="20"/>
              </w:rPr>
              <w:lastRenderedPageBreak/>
              <w:t>Podatek od czynności cywilnoprawnych</w:t>
            </w:r>
          </w:p>
        </w:tc>
        <w:tc>
          <w:tcPr>
            <w:tcW w:w="1395" w:type="dxa"/>
            <w:tcBorders>
              <w:top w:val="single" w:sz="4" w:space="0" w:color="auto"/>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113 100,00</w:t>
            </w:r>
          </w:p>
        </w:tc>
        <w:tc>
          <w:tcPr>
            <w:tcW w:w="1466" w:type="dxa"/>
            <w:tcBorders>
              <w:top w:val="single" w:sz="4" w:space="0" w:color="auto"/>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181 901,55</w:t>
            </w:r>
          </w:p>
        </w:tc>
        <w:tc>
          <w:tcPr>
            <w:tcW w:w="1049" w:type="dxa"/>
            <w:tcBorders>
              <w:top w:val="single" w:sz="4" w:space="0" w:color="auto"/>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160,83%</w:t>
            </w:r>
          </w:p>
        </w:tc>
      </w:tr>
      <w:tr w:rsidR="001942E8" w:rsidRPr="00F26FEA" w:rsidTr="00A64705">
        <w:trPr>
          <w:trHeight w:val="720"/>
          <w:jc w:val="center"/>
        </w:trPr>
        <w:tc>
          <w:tcPr>
            <w:tcW w:w="2990" w:type="dxa"/>
            <w:tcBorders>
              <w:top w:val="nil"/>
              <w:left w:val="single" w:sz="4" w:space="0" w:color="auto"/>
              <w:bottom w:val="single" w:sz="4" w:space="0" w:color="auto"/>
              <w:right w:val="single" w:sz="4" w:space="0" w:color="auto"/>
            </w:tcBorders>
            <w:vAlign w:val="center"/>
            <w:hideMark/>
          </w:tcPr>
          <w:p w:rsidR="001942E8" w:rsidRPr="00F26FEA" w:rsidRDefault="001942E8">
            <w:pPr>
              <w:rPr>
                <w:rFonts w:eastAsia="Times New Roman" w:cs="Times New Roman"/>
                <w:sz w:val="20"/>
                <w:szCs w:val="20"/>
              </w:rPr>
            </w:pPr>
            <w:r w:rsidRPr="00F26FEA">
              <w:rPr>
                <w:rFonts w:eastAsia="Times New Roman" w:cs="Times New Roman"/>
                <w:sz w:val="20"/>
                <w:szCs w:val="20"/>
              </w:rPr>
              <w:t>Podatek dochodowy od osób fizycznych, opłacany w formie karty podatkowej</w:t>
            </w:r>
          </w:p>
        </w:tc>
        <w:tc>
          <w:tcPr>
            <w:tcW w:w="1395"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0,00</w:t>
            </w:r>
          </w:p>
        </w:tc>
        <w:tc>
          <w:tcPr>
            <w:tcW w:w="1466"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0,00</w:t>
            </w:r>
          </w:p>
        </w:tc>
        <w:tc>
          <w:tcPr>
            <w:tcW w:w="1049"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0,00%</w:t>
            </w:r>
          </w:p>
        </w:tc>
      </w:tr>
      <w:tr w:rsidR="001942E8" w:rsidRPr="00F26FEA" w:rsidTr="00A64705">
        <w:trPr>
          <w:trHeight w:val="240"/>
          <w:jc w:val="center"/>
        </w:trPr>
        <w:tc>
          <w:tcPr>
            <w:tcW w:w="2990" w:type="dxa"/>
            <w:tcBorders>
              <w:top w:val="nil"/>
              <w:left w:val="single" w:sz="4" w:space="0" w:color="auto"/>
              <w:bottom w:val="single" w:sz="4" w:space="0" w:color="auto"/>
              <w:right w:val="single" w:sz="4" w:space="0" w:color="auto"/>
            </w:tcBorders>
            <w:vAlign w:val="center"/>
            <w:hideMark/>
          </w:tcPr>
          <w:p w:rsidR="001942E8" w:rsidRPr="00F26FEA" w:rsidRDefault="001942E8">
            <w:pPr>
              <w:rPr>
                <w:rFonts w:eastAsia="Times New Roman" w:cs="Times New Roman"/>
                <w:sz w:val="20"/>
                <w:szCs w:val="20"/>
              </w:rPr>
            </w:pPr>
            <w:r w:rsidRPr="00F26FEA">
              <w:rPr>
                <w:rFonts w:eastAsia="Times New Roman" w:cs="Times New Roman"/>
                <w:sz w:val="20"/>
                <w:szCs w:val="20"/>
              </w:rPr>
              <w:t>Opłata skarbowa</w:t>
            </w:r>
          </w:p>
        </w:tc>
        <w:tc>
          <w:tcPr>
            <w:tcW w:w="1395"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20 000,00</w:t>
            </w:r>
          </w:p>
        </w:tc>
        <w:tc>
          <w:tcPr>
            <w:tcW w:w="1466"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12 690,00</w:t>
            </w:r>
          </w:p>
        </w:tc>
        <w:tc>
          <w:tcPr>
            <w:tcW w:w="1049"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63,45%</w:t>
            </w:r>
          </w:p>
        </w:tc>
      </w:tr>
      <w:tr w:rsidR="001942E8" w:rsidRPr="00F26FEA" w:rsidTr="00A64705">
        <w:trPr>
          <w:trHeight w:val="240"/>
          <w:jc w:val="center"/>
        </w:trPr>
        <w:tc>
          <w:tcPr>
            <w:tcW w:w="2990" w:type="dxa"/>
            <w:tcBorders>
              <w:top w:val="nil"/>
              <w:left w:val="single" w:sz="4" w:space="0" w:color="auto"/>
              <w:bottom w:val="single" w:sz="4" w:space="0" w:color="auto"/>
              <w:right w:val="single" w:sz="4" w:space="0" w:color="auto"/>
            </w:tcBorders>
            <w:vAlign w:val="center"/>
            <w:hideMark/>
          </w:tcPr>
          <w:p w:rsidR="001942E8" w:rsidRPr="00F26FEA" w:rsidRDefault="001942E8">
            <w:pPr>
              <w:rPr>
                <w:rFonts w:eastAsia="Times New Roman" w:cs="Times New Roman"/>
                <w:sz w:val="20"/>
                <w:szCs w:val="20"/>
              </w:rPr>
            </w:pPr>
            <w:r w:rsidRPr="00F26FEA">
              <w:rPr>
                <w:rFonts w:eastAsia="Times New Roman" w:cs="Times New Roman"/>
                <w:sz w:val="20"/>
                <w:szCs w:val="20"/>
              </w:rPr>
              <w:t>Opłata eksploatacyjna</w:t>
            </w:r>
          </w:p>
        </w:tc>
        <w:tc>
          <w:tcPr>
            <w:tcW w:w="1395"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3 000,00</w:t>
            </w:r>
          </w:p>
        </w:tc>
        <w:tc>
          <w:tcPr>
            <w:tcW w:w="1466"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7 423,00</w:t>
            </w:r>
          </w:p>
        </w:tc>
        <w:tc>
          <w:tcPr>
            <w:tcW w:w="1049"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247,43%</w:t>
            </w:r>
          </w:p>
        </w:tc>
      </w:tr>
      <w:tr w:rsidR="001942E8" w:rsidRPr="00F26FEA" w:rsidTr="00A64705">
        <w:trPr>
          <w:trHeight w:val="240"/>
          <w:jc w:val="center"/>
        </w:trPr>
        <w:tc>
          <w:tcPr>
            <w:tcW w:w="2990" w:type="dxa"/>
            <w:tcBorders>
              <w:top w:val="nil"/>
              <w:left w:val="single" w:sz="4" w:space="0" w:color="auto"/>
              <w:bottom w:val="single" w:sz="4" w:space="0" w:color="auto"/>
              <w:right w:val="single" w:sz="4" w:space="0" w:color="auto"/>
            </w:tcBorders>
            <w:vAlign w:val="center"/>
            <w:hideMark/>
          </w:tcPr>
          <w:p w:rsidR="001942E8" w:rsidRPr="00F26FEA" w:rsidRDefault="001942E8">
            <w:pPr>
              <w:jc w:val="center"/>
              <w:rPr>
                <w:rFonts w:eastAsia="Times New Roman" w:cs="Times New Roman"/>
                <w:b/>
                <w:bCs/>
                <w:sz w:val="20"/>
                <w:szCs w:val="20"/>
              </w:rPr>
            </w:pPr>
            <w:r w:rsidRPr="00F26FEA">
              <w:rPr>
                <w:rFonts w:eastAsia="Times New Roman" w:cs="Times New Roman"/>
                <w:b/>
                <w:bCs/>
                <w:sz w:val="20"/>
                <w:szCs w:val="20"/>
              </w:rPr>
              <w:t>Ogółem</w:t>
            </w:r>
          </w:p>
        </w:tc>
        <w:tc>
          <w:tcPr>
            <w:tcW w:w="1395"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b/>
                <w:bCs/>
                <w:sz w:val="20"/>
                <w:szCs w:val="20"/>
              </w:rPr>
            </w:pPr>
            <w:r w:rsidRPr="00F26FEA">
              <w:rPr>
                <w:rFonts w:eastAsia="Times New Roman" w:cs="Times New Roman"/>
                <w:b/>
                <w:bCs/>
                <w:sz w:val="20"/>
                <w:szCs w:val="20"/>
              </w:rPr>
              <w:t>5 783 769,00</w:t>
            </w:r>
          </w:p>
        </w:tc>
        <w:tc>
          <w:tcPr>
            <w:tcW w:w="1466"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b/>
                <w:bCs/>
                <w:sz w:val="20"/>
                <w:szCs w:val="20"/>
              </w:rPr>
            </w:pPr>
            <w:r w:rsidRPr="00F26FEA">
              <w:rPr>
                <w:rFonts w:eastAsia="Times New Roman" w:cs="Times New Roman"/>
                <w:b/>
                <w:bCs/>
                <w:sz w:val="20"/>
                <w:szCs w:val="20"/>
              </w:rPr>
              <w:t>5 288 939,12</w:t>
            </w:r>
          </w:p>
        </w:tc>
        <w:tc>
          <w:tcPr>
            <w:tcW w:w="1049"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b/>
                <w:bCs/>
                <w:sz w:val="20"/>
                <w:szCs w:val="20"/>
              </w:rPr>
            </w:pPr>
            <w:r w:rsidRPr="00F26FEA">
              <w:rPr>
                <w:rFonts w:eastAsia="Times New Roman" w:cs="Times New Roman"/>
                <w:b/>
                <w:bCs/>
                <w:sz w:val="20"/>
                <w:szCs w:val="20"/>
              </w:rPr>
              <w:t>91,44%</w:t>
            </w:r>
          </w:p>
        </w:tc>
      </w:tr>
    </w:tbl>
    <w:p w:rsidR="001942E8" w:rsidRPr="001942E8" w:rsidRDefault="001942E8" w:rsidP="001942E8">
      <w:pPr>
        <w:ind w:firstLine="708"/>
        <w:jc w:val="both"/>
        <w:rPr>
          <w:rFonts w:eastAsia="Times New Roman" w:cs="Times New Roman"/>
          <w:color w:val="FF0000"/>
        </w:rPr>
      </w:pPr>
    </w:p>
    <w:p w:rsidR="001942E8" w:rsidRPr="00F26FEA" w:rsidRDefault="001942E8" w:rsidP="00F26FEA">
      <w:pPr>
        <w:spacing w:line="276" w:lineRule="auto"/>
        <w:ind w:firstLine="708"/>
        <w:jc w:val="both"/>
        <w:rPr>
          <w:rFonts w:eastAsia="Times New Roman" w:cs="Times New Roman"/>
          <w:sz w:val="24"/>
          <w:szCs w:val="24"/>
        </w:rPr>
      </w:pPr>
      <w:r w:rsidRPr="00F26FEA">
        <w:rPr>
          <w:rFonts w:eastAsia="Times New Roman" w:cs="Times New Roman"/>
          <w:sz w:val="24"/>
          <w:szCs w:val="24"/>
        </w:rPr>
        <w:t xml:space="preserve">Podatek od czynności cywilnoprawnych, podatek dochodowy opłacany w formie karty podatkowej jak i podatek dochodowy od osób prawnych - są to dochody pobierane przez urzędy skarbowe. Dochody z tytułu udziału we wpływach z podatku dochodowego </w:t>
      </w:r>
      <w:r w:rsidR="00FD78F6">
        <w:rPr>
          <w:rFonts w:eastAsia="Times New Roman" w:cs="Times New Roman"/>
          <w:sz w:val="24"/>
          <w:szCs w:val="24"/>
        </w:rPr>
        <w:br/>
      </w:r>
      <w:r w:rsidRPr="00F26FEA">
        <w:rPr>
          <w:rFonts w:eastAsia="Times New Roman" w:cs="Times New Roman"/>
          <w:sz w:val="24"/>
          <w:szCs w:val="24"/>
        </w:rPr>
        <w:t>od osób fizycznych w 106,35 % są przekazywane gminie w wysokości ustalonej przez Ministerstwo Finansów. Wykonanie opłaty skarbowej 63,45%  Wpływy z opłat eksploatacyjnych są wpłacone zgodnie z  koncesjami.</w:t>
      </w:r>
    </w:p>
    <w:p w:rsidR="001942E8" w:rsidRPr="00F26FEA" w:rsidRDefault="001942E8" w:rsidP="00F26FEA">
      <w:pPr>
        <w:spacing w:line="276" w:lineRule="auto"/>
        <w:jc w:val="both"/>
        <w:rPr>
          <w:rFonts w:eastAsia="Times New Roman" w:cs="Times New Roman"/>
          <w:sz w:val="24"/>
          <w:szCs w:val="24"/>
        </w:rPr>
      </w:pPr>
      <w:r w:rsidRPr="00F26FEA">
        <w:rPr>
          <w:rFonts w:eastAsia="Times New Roman" w:cs="Times New Roman"/>
          <w:sz w:val="24"/>
          <w:szCs w:val="24"/>
        </w:rPr>
        <w:t>Osoby prawne zalegają z płatnością:</w:t>
      </w:r>
    </w:p>
    <w:p w:rsidR="001942E8" w:rsidRPr="00F26FEA" w:rsidRDefault="001942E8" w:rsidP="00F26FEA">
      <w:pPr>
        <w:numPr>
          <w:ilvl w:val="0"/>
          <w:numId w:val="19"/>
        </w:numPr>
        <w:spacing w:after="0" w:line="276" w:lineRule="auto"/>
        <w:jc w:val="both"/>
        <w:rPr>
          <w:rFonts w:eastAsia="Times New Roman" w:cs="Times New Roman"/>
          <w:sz w:val="24"/>
          <w:szCs w:val="24"/>
        </w:rPr>
      </w:pPr>
      <w:r w:rsidRPr="00F26FEA">
        <w:rPr>
          <w:rFonts w:eastAsia="Times New Roman" w:cs="Times New Roman"/>
          <w:sz w:val="24"/>
          <w:szCs w:val="24"/>
        </w:rPr>
        <w:t>podatek rolny – 294,00 zł.</w:t>
      </w:r>
    </w:p>
    <w:p w:rsidR="001942E8" w:rsidRPr="00F26FEA" w:rsidRDefault="001942E8" w:rsidP="00F26FEA">
      <w:pPr>
        <w:numPr>
          <w:ilvl w:val="0"/>
          <w:numId w:val="19"/>
        </w:numPr>
        <w:spacing w:after="0" w:line="276" w:lineRule="auto"/>
        <w:jc w:val="both"/>
        <w:rPr>
          <w:rFonts w:eastAsia="Times New Roman" w:cs="Times New Roman"/>
          <w:sz w:val="24"/>
          <w:szCs w:val="24"/>
        </w:rPr>
      </w:pPr>
      <w:r w:rsidRPr="00F26FEA">
        <w:rPr>
          <w:rFonts w:eastAsia="Times New Roman" w:cs="Times New Roman"/>
          <w:sz w:val="24"/>
          <w:szCs w:val="24"/>
        </w:rPr>
        <w:t>podatek od nieruchomości- 10 633,00 zł</w:t>
      </w:r>
    </w:p>
    <w:p w:rsidR="001942E8" w:rsidRPr="00F26FEA" w:rsidRDefault="001942E8" w:rsidP="00F26FEA">
      <w:pPr>
        <w:numPr>
          <w:ilvl w:val="0"/>
          <w:numId w:val="19"/>
        </w:numPr>
        <w:spacing w:after="0" w:line="276" w:lineRule="auto"/>
        <w:jc w:val="both"/>
        <w:rPr>
          <w:rFonts w:eastAsia="Times New Roman" w:cs="Times New Roman"/>
          <w:sz w:val="24"/>
          <w:szCs w:val="24"/>
        </w:rPr>
      </w:pPr>
      <w:r w:rsidRPr="00F26FEA">
        <w:rPr>
          <w:rFonts w:eastAsia="Times New Roman" w:cs="Times New Roman"/>
          <w:sz w:val="24"/>
          <w:szCs w:val="24"/>
        </w:rPr>
        <w:t>podatek leśny – 0,00</w:t>
      </w:r>
    </w:p>
    <w:p w:rsidR="001942E8" w:rsidRPr="00F26FEA" w:rsidRDefault="001942E8" w:rsidP="00F26FEA">
      <w:pPr>
        <w:spacing w:line="276" w:lineRule="auto"/>
        <w:jc w:val="both"/>
        <w:rPr>
          <w:rFonts w:eastAsia="Times New Roman" w:cs="Times New Roman"/>
          <w:sz w:val="24"/>
          <w:szCs w:val="24"/>
        </w:rPr>
      </w:pPr>
      <w:r w:rsidRPr="00F26FEA">
        <w:rPr>
          <w:rFonts w:eastAsia="Times New Roman" w:cs="Times New Roman"/>
          <w:sz w:val="24"/>
          <w:szCs w:val="24"/>
        </w:rPr>
        <w:t>Osoby fizyczne zalegają z płatnością podatków:</w:t>
      </w:r>
    </w:p>
    <w:p w:rsidR="001942E8" w:rsidRPr="00F26FEA" w:rsidRDefault="001942E8" w:rsidP="00F26FEA">
      <w:pPr>
        <w:numPr>
          <w:ilvl w:val="0"/>
          <w:numId w:val="20"/>
        </w:numPr>
        <w:spacing w:after="0" w:line="276" w:lineRule="auto"/>
        <w:jc w:val="both"/>
        <w:rPr>
          <w:rFonts w:eastAsia="Times New Roman" w:cs="Times New Roman"/>
          <w:sz w:val="24"/>
          <w:szCs w:val="24"/>
        </w:rPr>
      </w:pPr>
      <w:r w:rsidRPr="00F26FEA">
        <w:rPr>
          <w:rFonts w:eastAsia="Times New Roman" w:cs="Times New Roman"/>
          <w:sz w:val="24"/>
          <w:szCs w:val="24"/>
        </w:rPr>
        <w:t>podatek od nieruchomości– 16 334,16 zł;</w:t>
      </w:r>
    </w:p>
    <w:p w:rsidR="001942E8" w:rsidRPr="00F26FEA" w:rsidRDefault="001942E8" w:rsidP="00F26FEA">
      <w:pPr>
        <w:numPr>
          <w:ilvl w:val="0"/>
          <w:numId w:val="20"/>
        </w:numPr>
        <w:spacing w:after="0" w:line="276" w:lineRule="auto"/>
        <w:jc w:val="both"/>
        <w:rPr>
          <w:rFonts w:eastAsia="Times New Roman" w:cs="Times New Roman"/>
          <w:sz w:val="24"/>
          <w:szCs w:val="24"/>
        </w:rPr>
      </w:pPr>
      <w:r w:rsidRPr="00F26FEA">
        <w:rPr>
          <w:rFonts w:eastAsia="Times New Roman" w:cs="Times New Roman"/>
          <w:sz w:val="24"/>
          <w:szCs w:val="24"/>
        </w:rPr>
        <w:t>podatek rolny – 6 655,00 zł.</w:t>
      </w:r>
    </w:p>
    <w:p w:rsidR="001942E8" w:rsidRPr="00F26FEA" w:rsidRDefault="001942E8" w:rsidP="00F26FEA">
      <w:pPr>
        <w:numPr>
          <w:ilvl w:val="0"/>
          <w:numId w:val="20"/>
        </w:numPr>
        <w:spacing w:after="0" w:line="276" w:lineRule="auto"/>
        <w:jc w:val="both"/>
        <w:rPr>
          <w:rFonts w:eastAsia="Times New Roman" w:cs="Times New Roman"/>
          <w:sz w:val="24"/>
          <w:szCs w:val="24"/>
        </w:rPr>
      </w:pPr>
      <w:r w:rsidRPr="00F26FEA">
        <w:rPr>
          <w:rFonts w:eastAsia="Times New Roman" w:cs="Times New Roman"/>
          <w:sz w:val="24"/>
          <w:szCs w:val="24"/>
        </w:rPr>
        <w:t>podatek leśny -844,54 zł.</w:t>
      </w:r>
    </w:p>
    <w:p w:rsidR="001942E8" w:rsidRPr="00F26FEA" w:rsidRDefault="001942E8" w:rsidP="00F26FEA">
      <w:pPr>
        <w:numPr>
          <w:ilvl w:val="0"/>
          <w:numId w:val="20"/>
        </w:numPr>
        <w:spacing w:after="0" w:line="276" w:lineRule="auto"/>
        <w:jc w:val="both"/>
        <w:rPr>
          <w:rFonts w:eastAsia="Times New Roman" w:cs="Times New Roman"/>
          <w:sz w:val="24"/>
          <w:szCs w:val="24"/>
        </w:rPr>
      </w:pPr>
      <w:r w:rsidRPr="00F26FEA">
        <w:rPr>
          <w:rFonts w:eastAsia="Times New Roman" w:cs="Times New Roman"/>
          <w:sz w:val="24"/>
          <w:szCs w:val="24"/>
        </w:rPr>
        <w:t>podatek od środków transportowych – 12 663,60 zł</w:t>
      </w:r>
    </w:p>
    <w:p w:rsidR="001942E8" w:rsidRPr="00F26FEA" w:rsidRDefault="001942E8" w:rsidP="00F26FEA">
      <w:pPr>
        <w:suppressAutoHyphens/>
        <w:spacing w:after="60" w:line="276" w:lineRule="auto"/>
        <w:ind w:right="-62"/>
        <w:jc w:val="both"/>
        <w:rPr>
          <w:rFonts w:eastAsia="Times New Roman" w:cs="Times New Roman"/>
          <w:sz w:val="24"/>
          <w:szCs w:val="24"/>
        </w:rPr>
      </w:pPr>
      <w:r w:rsidRPr="00F26FEA">
        <w:rPr>
          <w:rFonts w:eastAsia="Times New Roman" w:cs="Times New Roman"/>
          <w:sz w:val="24"/>
          <w:szCs w:val="24"/>
        </w:rPr>
        <w:t>Zaległość z opłatą za odpady komunalne -133 421,77 zł.</w:t>
      </w:r>
    </w:p>
    <w:p w:rsidR="00A64705" w:rsidRDefault="00A64705" w:rsidP="00F26FEA">
      <w:pPr>
        <w:suppressAutoHyphens/>
        <w:spacing w:after="60" w:line="276" w:lineRule="auto"/>
        <w:ind w:right="-62"/>
        <w:jc w:val="both"/>
        <w:rPr>
          <w:rFonts w:eastAsia="Times New Roman" w:cs="Times New Roman"/>
          <w:b/>
          <w:bCs/>
          <w:i/>
          <w:iCs/>
          <w:sz w:val="24"/>
          <w:szCs w:val="24"/>
        </w:rPr>
      </w:pPr>
    </w:p>
    <w:p w:rsidR="001942E8" w:rsidRPr="00F26FEA" w:rsidRDefault="001942E8" w:rsidP="00F26FEA">
      <w:pPr>
        <w:suppressAutoHyphens/>
        <w:spacing w:after="60" w:line="276" w:lineRule="auto"/>
        <w:ind w:right="-62"/>
        <w:jc w:val="both"/>
        <w:rPr>
          <w:rFonts w:eastAsia="Times New Roman" w:cs="Times New Roman"/>
          <w:b/>
          <w:bCs/>
          <w:i/>
          <w:iCs/>
          <w:sz w:val="24"/>
          <w:szCs w:val="24"/>
        </w:rPr>
      </w:pPr>
      <w:r w:rsidRPr="00F26FEA">
        <w:rPr>
          <w:rFonts w:eastAsia="Times New Roman" w:cs="Times New Roman"/>
          <w:b/>
          <w:bCs/>
          <w:i/>
          <w:iCs/>
          <w:sz w:val="24"/>
          <w:szCs w:val="24"/>
        </w:rPr>
        <w:t>Opłaty lokalne</w:t>
      </w:r>
    </w:p>
    <w:p w:rsidR="001942E8" w:rsidRPr="00F26FEA" w:rsidRDefault="001942E8" w:rsidP="00F26FEA">
      <w:pPr>
        <w:suppressAutoHyphens/>
        <w:spacing w:after="60" w:line="276" w:lineRule="auto"/>
        <w:ind w:right="-62"/>
        <w:jc w:val="both"/>
        <w:rPr>
          <w:rFonts w:eastAsia="Times New Roman" w:cs="Times New Roman"/>
          <w:sz w:val="24"/>
          <w:szCs w:val="24"/>
        </w:rPr>
      </w:pPr>
      <w:r w:rsidRPr="00F26FEA">
        <w:rPr>
          <w:rFonts w:eastAsia="Times New Roman" w:cs="Times New Roman"/>
          <w:bCs/>
          <w:iCs/>
          <w:sz w:val="24"/>
          <w:szCs w:val="24"/>
        </w:rPr>
        <w:t>Stanowią</w:t>
      </w:r>
      <w:r w:rsidRPr="00F26FEA">
        <w:rPr>
          <w:rFonts w:eastAsia="Times New Roman" w:cs="Times New Roman"/>
          <w:sz w:val="24"/>
          <w:szCs w:val="24"/>
        </w:rPr>
        <w:t xml:space="preserve"> niewielki składnik dochodów gminy. Zostały wykonane w 137,26 %. Wykonanie wg źródeł uzyskania dochodów  ilustruje poniższa tabela. </w:t>
      </w:r>
    </w:p>
    <w:p w:rsidR="001942E8" w:rsidRPr="001942E8" w:rsidRDefault="001942E8" w:rsidP="001942E8">
      <w:pPr>
        <w:suppressAutoHyphens/>
        <w:spacing w:after="60"/>
        <w:ind w:right="-62"/>
        <w:jc w:val="both"/>
        <w:rPr>
          <w:rFonts w:eastAsia="Times New Roman" w:cs="Times New Roman"/>
          <w:color w:val="FF0000"/>
        </w:rPr>
      </w:pPr>
    </w:p>
    <w:tbl>
      <w:tblPr>
        <w:tblW w:w="6900" w:type="dxa"/>
        <w:jc w:val="center"/>
        <w:tblCellMar>
          <w:left w:w="70" w:type="dxa"/>
          <w:right w:w="70" w:type="dxa"/>
        </w:tblCellMar>
        <w:tblLook w:val="04A0" w:firstRow="1" w:lastRow="0" w:firstColumn="1" w:lastColumn="0" w:noHBand="0" w:noVBand="1"/>
      </w:tblPr>
      <w:tblGrid>
        <w:gridCol w:w="2990"/>
        <w:gridCol w:w="1395"/>
        <w:gridCol w:w="1466"/>
        <w:gridCol w:w="1049"/>
      </w:tblGrid>
      <w:tr w:rsidR="001942E8" w:rsidRPr="001942E8" w:rsidTr="001942E8">
        <w:trPr>
          <w:trHeight w:val="480"/>
          <w:jc w:val="center"/>
        </w:trPr>
        <w:tc>
          <w:tcPr>
            <w:tcW w:w="3040" w:type="dxa"/>
            <w:tcBorders>
              <w:top w:val="single" w:sz="4" w:space="0" w:color="auto"/>
              <w:left w:val="single" w:sz="4" w:space="0" w:color="auto"/>
              <w:bottom w:val="single" w:sz="4" w:space="0" w:color="auto"/>
              <w:right w:val="single" w:sz="4" w:space="0" w:color="auto"/>
            </w:tcBorders>
            <w:vAlign w:val="center"/>
            <w:hideMark/>
          </w:tcPr>
          <w:p w:rsidR="001942E8" w:rsidRPr="00F26FEA" w:rsidRDefault="001942E8">
            <w:pPr>
              <w:jc w:val="center"/>
              <w:rPr>
                <w:rFonts w:eastAsia="Times New Roman" w:cs="Times New Roman"/>
                <w:b/>
                <w:bCs/>
                <w:color w:val="000000"/>
                <w:sz w:val="20"/>
                <w:szCs w:val="20"/>
              </w:rPr>
            </w:pPr>
            <w:r w:rsidRPr="00F26FEA">
              <w:rPr>
                <w:rFonts w:eastAsia="Times New Roman" w:cs="Times New Roman"/>
                <w:b/>
                <w:bCs/>
                <w:sz w:val="20"/>
                <w:szCs w:val="20"/>
              </w:rPr>
              <w:t>Wyszczególnienie</w:t>
            </w:r>
          </w:p>
        </w:tc>
        <w:tc>
          <w:tcPr>
            <w:tcW w:w="1420" w:type="dxa"/>
            <w:tcBorders>
              <w:top w:val="single" w:sz="4" w:space="0" w:color="auto"/>
              <w:left w:val="nil"/>
              <w:bottom w:val="single" w:sz="4" w:space="0" w:color="auto"/>
              <w:right w:val="single" w:sz="4" w:space="0" w:color="auto"/>
            </w:tcBorders>
            <w:vAlign w:val="center"/>
            <w:hideMark/>
          </w:tcPr>
          <w:p w:rsidR="001942E8" w:rsidRPr="00F26FEA" w:rsidRDefault="001942E8">
            <w:pPr>
              <w:jc w:val="center"/>
              <w:rPr>
                <w:rFonts w:eastAsia="Times New Roman" w:cs="Times New Roman"/>
                <w:b/>
                <w:bCs/>
                <w:sz w:val="20"/>
                <w:szCs w:val="20"/>
              </w:rPr>
            </w:pPr>
            <w:r w:rsidRPr="00F26FEA">
              <w:rPr>
                <w:rFonts w:eastAsia="Times New Roman" w:cs="Times New Roman"/>
                <w:b/>
                <w:bCs/>
                <w:sz w:val="20"/>
                <w:szCs w:val="20"/>
              </w:rPr>
              <w:t>Plan</w:t>
            </w:r>
          </w:p>
        </w:tc>
        <w:tc>
          <w:tcPr>
            <w:tcW w:w="1480" w:type="dxa"/>
            <w:tcBorders>
              <w:top w:val="single" w:sz="4" w:space="0" w:color="auto"/>
              <w:left w:val="nil"/>
              <w:bottom w:val="single" w:sz="4" w:space="0" w:color="auto"/>
              <w:right w:val="single" w:sz="4" w:space="0" w:color="auto"/>
            </w:tcBorders>
            <w:vAlign w:val="center"/>
            <w:hideMark/>
          </w:tcPr>
          <w:p w:rsidR="001942E8" w:rsidRPr="00F26FEA" w:rsidRDefault="001942E8">
            <w:pPr>
              <w:jc w:val="center"/>
              <w:rPr>
                <w:rFonts w:eastAsia="Times New Roman" w:cs="Times New Roman"/>
                <w:b/>
                <w:bCs/>
                <w:sz w:val="20"/>
                <w:szCs w:val="20"/>
              </w:rPr>
            </w:pPr>
            <w:r w:rsidRPr="00F26FEA">
              <w:rPr>
                <w:rFonts w:eastAsia="Times New Roman" w:cs="Times New Roman"/>
                <w:b/>
                <w:bCs/>
                <w:sz w:val="20"/>
                <w:szCs w:val="20"/>
              </w:rPr>
              <w:t>Wykonanie</w:t>
            </w:r>
          </w:p>
        </w:tc>
        <w:tc>
          <w:tcPr>
            <w:tcW w:w="960" w:type="dxa"/>
            <w:tcBorders>
              <w:top w:val="single" w:sz="4" w:space="0" w:color="auto"/>
              <w:left w:val="nil"/>
              <w:bottom w:val="single" w:sz="4" w:space="0" w:color="auto"/>
              <w:right w:val="single" w:sz="4" w:space="0" w:color="auto"/>
            </w:tcBorders>
            <w:vAlign w:val="center"/>
            <w:hideMark/>
          </w:tcPr>
          <w:p w:rsidR="001942E8" w:rsidRPr="00F26FEA" w:rsidRDefault="001942E8">
            <w:pPr>
              <w:jc w:val="center"/>
              <w:rPr>
                <w:rFonts w:eastAsia="Times New Roman" w:cs="Times New Roman"/>
                <w:b/>
                <w:bCs/>
                <w:sz w:val="20"/>
                <w:szCs w:val="20"/>
              </w:rPr>
            </w:pPr>
            <w:r w:rsidRPr="00F26FEA">
              <w:rPr>
                <w:rFonts w:eastAsia="Times New Roman" w:cs="Times New Roman"/>
                <w:b/>
                <w:bCs/>
                <w:sz w:val="20"/>
                <w:szCs w:val="20"/>
              </w:rPr>
              <w:t>% wykonania</w:t>
            </w:r>
          </w:p>
        </w:tc>
      </w:tr>
      <w:tr w:rsidR="001942E8" w:rsidRPr="001942E8" w:rsidTr="001942E8">
        <w:trPr>
          <w:trHeight w:val="240"/>
          <w:jc w:val="center"/>
        </w:trPr>
        <w:tc>
          <w:tcPr>
            <w:tcW w:w="3040" w:type="dxa"/>
            <w:tcBorders>
              <w:top w:val="nil"/>
              <w:left w:val="single" w:sz="4" w:space="0" w:color="auto"/>
              <w:bottom w:val="single" w:sz="4" w:space="0" w:color="auto"/>
              <w:right w:val="single" w:sz="4" w:space="0" w:color="auto"/>
            </w:tcBorders>
            <w:vAlign w:val="center"/>
            <w:hideMark/>
          </w:tcPr>
          <w:p w:rsidR="001942E8" w:rsidRPr="00F26FEA" w:rsidRDefault="001942E8">
            <w:pPr>
              <w:rPr>
                <w:rFonts w:eastAsia="Times New Roman" w:cs="Times New Roman"/>
                <w:sz w:val="20"/>
                <w:szCs w:val="20"/>
              </w:rPr>
            </w:pPr>
            <w:r w:rsidRPr="00F26FEA">
              <w:rPr>
                <w:rFonts w:eastAsia="Times New Roman" w:cs="Times New Roman"/>
                <w:sz w:val="20"/>
                <w:szCs w:val="20"/>
              </w:rPr>
              <w:t>Wpływy za użytkowanie wieczyste</w:t>
            </w:r>
          </w:p>
        </w:tc>
        <w:tc>
          <w:tcPr>
            <w:tcW w:w="1420"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2 000,00</w:t>
            </w:r>
          </w:p>
        </w:tc>
        <w:tc>
          <w:tcPr>
            <w:tcW w:w="1480"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534,81</w:t>
            </w:r>
          </w:p>
        </w:tc>
        <w:tc>
          <w:tcPr>
            <w:tcW w:w="960"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26,74%</w:t>
            </w:r>
          </w:p>
        </w:tc>
      </w:tr>
      <w:tr w:rsidR="001942E8" w:rsidRPr="001942E8" w:rsidTr="001942E8">
        <w:trPr>
          <w:trHeight w:val="240"/>
          <w:jc w:val="center"/>
        </w:trPr>
        <w:tc>
          <w:tcPr>
            <w:tcW w:w="3040" w:type="dxa"/>
            <w:tcBorders>
              <w:top w:val="nil"/>
              <w:left w:val="single" w:sz="4" w:space="0" w:color="auto"/>
              <w:bottom w:val="single" w:sz="4" w:space="0" w:color="auto"/>
              <w:right w:val="single" w:sz="4" w:space="0" w:color="auto"/>
            </w:tcBorders>
            <w:vAlign w:val="center"/>
            <w:hideMark/>
          </w:tcPr>
          <w:p w:rsidR="001942E8" w:rsidRPr="00F26FEA" w:rsidRDefault="001942E8">
            <w:pPr>
              <w:rPr>
                <w:rFonts w:eastAsia="Times New Roman" w:cs="Times New Roman"/>
                <w:sz w:val="20"/>
                <w:szCs w:val="20"/>
              </w:rPr>
            </w:pPr>
            <w:r w:rsidRPr="00F26FEA">
              <w:rPr>
                <w:rFonts w:eastAsia="Times New Roman" w:cs="Times New Roman"/>
                <w:sz w:val="20"/>
                <w:szCs w:val="20"/>
              </w:rPr>
              <w:t>Podatek od spadków i darowizn</w:t>
            </w:r>
          </w:p>
        </w:tc>
        <w:tc>
          <w:tcPr>
            <w:tcW w:w="1420"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20 000,00</w:t>
            </w:r>
          </w:p>
        </w:tc>
        <w:tc>
          <w:tcPr>
            <w:tcW w:w="1480"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21 391,00</w:t>
            </w:r>
          </w:p>
        </w:tc>
        <w:tc>
          <w:tcPr>
            <w:tcW w:w="960"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106,96%</w:t>
            </w:r>
          </w:p>
        </w:tc>
      </w:tr>
      <w:tr w:rsidR="001942E8" w:rsidRPr="001942E8" w:rsidTr="001942E8">
        <w:trPr>
          <w:trHeight w:val="480"/>
          <w:jc w:val="center"/>
        </w:trPr>
        <w:tc>
          <w:tcPr>
            <w:tcW w:w="3040" w:type="dxa"/>
            <w:tcBorders>
              <w:top w:val="nil"/>
              <w:left w:val="single" w:sz="4" w:space="0" w:color="auto"/>
              <w:bottom w:val="single" w:sz="4" w:space="0" w:color="auto"/>
              <w:right w:val="single" w:sz="4" w:space="0" w:color="auto"/>
            </w:tcBorders>
            <w:vAlign w:val="center"/>
            <w:hideMark/>
          </w:tcPr>
          <w:p w:rsidR="001942E8" w:rsidRPr="00F26FEA" w:rsidRDefault="001942E8">
            <w:pPr>
              <w:rPr>
                <w:rFonts w:eastAsia="Times New Roman" w:cs="Times New Roman"/>
                <w:sz w:val="20"/>
                <w:szCs w:val="20"/>
              </w:rPr>
            </w:pPr>
            <w:r w:rsidRPr="00F26FEA">
              <w:rPr>
                <w:rFonts w:eastAsia="Times New Roman" w:cs="Times New Roman"/>
                <w:sz w:val="20"/>
                <w:szCs w:val="20"/>
              </w:rPr>
              <w:t>Wpływy za zezwolenia na sprzedaż alkoholu</w:t>
            </w:r>
          </w:p>
        </w:tc>
        <w:tc>
          <w:tcPr>
            <w:tcW w:w="1420"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30 000,00</w:t>
            </w:r>
          </w:p>
        </w:tc>
        <w:tc>
          <w:tcPr>
            <w:tcW w:w="1480"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38 375,43</w:t>
            </w:r>
          </w:p>
        </w:tc>
        <w:tc>
          <w:tcPr>
            <w:tcW w:w="960"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127,92%</w:t>
            </w:r>
          </w:p>
        </w:tc>
      </w:tr>
      <w:tr w:rsidR="001942E8" w:rsidRPr="001942E8" w:rsidTr="001942E8">
        <w:trPr>
          <w:trHeight w:val="480"/>
          <w:jc w:val="center"/>
        </w:trPr>
        <w:tc>
          <w:tcPr>
            <w:tcW w:w="3040" w:type="dxa"/>
            <w:tcBorders>
              <w:top w:val="single" w:sz="4" w:space="0" w:color="auto"/>
              <w:left w:val="single" w:sz="4" w:space="0" w:color="auto"/>
              <w:bottom w:val="single" w:sz="4" w:space="0" w:color="auto"/>
              <w:right w:val="single" w:sz="4" w:space="0" w:color="auto"/>
            </w:tcBorders>
            <w:vAlign w:val="center"/>
            <w:hideMark/>
          </w:tcPr>
          <w:p w:rsidR="001942E8" w:rsidRPr="00F26FEA" w:rsidRDefault="001942E8">
            <w:pPr>
              <w:rPr>
                <w:rFonts w:eastAsia="Times New Roman" w:cs="Times New Roman"/>
                <w:sz w:val="20"/>
                <w:szCs w:val="20"/>
              </w:rPr>
            </w:pPr>
            <w:r w:rsidRPr="00F26FEA">
              <w:rPr>
                <w:rFonts w:eastAsia="Times New Roman" w:cs="Times New Roman"/>
                <w:sz w:val="20"/>
                <w:szCs w:val="20"/>
              </w:rPr>
              <w:t xml:space="preserve">Wpływy z różnych lokalnych opłat </w:t>
            </w:r>
            <w:proofErr w:type="spellStart"/>
            <w:r w:rsidRPr="00F26FEA">
              <w:rPr>
                <w:rFonts w:eastAsia="Times New Roman" w:cs="Times New Roman"/>
                <w:sz w:val="20"/>
                <w:szCs w:val="20"/>
              </w:rPr>
              <w:lastRenderedPageBreak/>
              <w:t>fun</w:t>
            </w:r>
            <w:proofErr w:type="spellEnd"/>
            <w:r w:rsidRPr="00F26FEA">
              <w:rPr>
                <w:rFonts w:eastAsia="Times New Roman" w:cs="Times New Roman"/>
                <w:sz w:val="20"/>
                <w:szCs w:val="20"/>
              </w:rPr>
              <w:t xml:space="preserve">. och. </w:t>
            </w:r>
            <w:proofErr w:type="spellStart"/>
            <w:r w:rsidRPr="00F26FEA">
              <w:rPr>
                <w:rFonts w:eastAsia="Times New Roman" w:cs="Times New Roman"/>
                <w:sz w:val="20"/>
                <w:szCs w:val="20"/>
              </w:rPr>
              <w:t>środ</w:t>
            </w:r>
            <w:proofErr w:type="spellEnd"/>
            <w:r w:rsidRPr="00F26FEA">
              <w:rPr>
                <w:rFonts w:eastAsia="Times New Roman" w:cs="Times New Roman"/>
                <w:sz w:val="20"/>
                <w:szCs w:val="20"/>
              </w:rPr>
              <w:t>.</w:t>
            </w:r>
          </w:p>
        </w:tc>
        <w:tc>
          <w:tcPr>
            <w:tcW w:w="1420" w:type="dxa"/>
            <w:tcBorders>
              <w:top w:val="single" w:sz="4" w:space="0" w:color="auto"/>
              <w:left w:val="single" w:sz="4" w:space="0" w:color="auto"/>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lastRenderedPageBreak/>
              <w:t>9 000,00</w:t>
            </w:r>
          </w:p>
        </w:tc>
        <w:tc>
          <w:tcPr>
            <w:tcW w:w="1480" w:type="dxa"/>
            <w:tcBorders>
              <w:top w:val="single" w:sz="4" w:space="0" w:color="auto"/>
              <w:left w:val="single" w:sz="4" w:space="0" w:color="auto"/>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6 282,80</w:t>
            </w:r>
          </w:p>
        </w:tc>
        <w:tc>
          <w:tcPr>
            <w:tcW w:w="960" w:type="dxa"/>
            <w:tcBorders>
              <w:top w:val="single" w:sz="4" w:space="0" w:color="auto"/>
              <w:left w:val="single" w:sz="4" w:space="0" w:color="auto"/>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69,81%</w:t>
            </w:r>
          </w:p>
        </w:tc>
      </w:tr>
      <w:tr w:rsidR="001942E8" w:rsidRPr="001942E8" w:rsidTr="001942E8">
        <w:trPr>
          <w:trHeight w:val="240"/>
          <w:jc w:val="center"/>
        </w:trPr>
        <w:tc>
          <w:tcPr>
            <w:tcW w:w="3040" w:type="dxa"/>
            <w:tcBorders>
              <w:top w:val="single" w:sz="4" w:space="0" w:color="auto"/>
              <w:left w:val="single" w:sz="4" w:space="0" w:color="auto"/>
              <w:bottom w:val="single" w:sz="4" w:space="0" w:color="auto"/>
              <w:right w:val="single" w:sz="4" w:space="0" w:color="auto"/>
            </w:tcBorders>
            <w:vAlign w:val="center"/>
            <w:hideMark/>
          </w:tcPr>
          <w:p w:rsidR="001942E8" w:rsidRPr="00F26FEA" w:rsidRDefault="001942E8">
            <w:pPr>
              <w:rPr>
                <w:rFonts w:eastAsia="Times New Roman" w:cs="Times New Roman"/>
                <w:sz w:val="20"/>
                <w:szCs w:val="20"/>
              </w:rPr>
            </w:pPr>
            <w:r w:rsidRPr="00F26FEA">
              <w:rPr>
                <w:rFonts w:eastAsia="Times New Roman" w:cs="Times New Roman"/>
                <w:sz w:val="20"/>
                <w:szCs w:val="20"/>
              </w:rPr>
              <w:t>Wpływy z różnych opłat</w:t>
            </w:r>
          </w:p>
        </w:tc>
        <w:tc>
          <w:tcPr>
            <w:tcW w:w="1420" w:type="dxa"/>
            <w:tcBorders>
              <w:top w:val="single" w:sz="4" w:space="0" w:color="auto"/>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82 500,00</w:t>
            </w:r>
          </w:p>
        </w:tc>
        <w:tc>
          <w:tcPr>
            <w:tcW w:w="1480" w:type="dxa"/>
            <w:tcBorders>
              <w:top w:val="single" w:sz="4" w:space="0" w:color="auto"/>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123 911,94</w:t>
            </w:r>
          </w:p>
        </w:tc>
        <w:tc>
          <w:tcPr>
            <w:tcW w:w="960" w:type="dxa"/>
            <w:tcBorders>
              <w:top w:val="single" w:sz="4" w:space="0" w:color="auto"/>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150,20%</w:t>
            </w:r>
          </w:p>
        </w:tc>
      </w:tr>
      <w:tr w:rsidR="001942E8" w:rsidRPr="001942E8" w:rsidTr="001942E8">
        <w:trPr>
          <w:trHeight w:val="480"/>
          <w:jc w:val="center"/>
        </w:trPr>
        <w:tc>
          <w:tcPr>
            <w:tcW w:w="3040" w:type="dxa"/>
            <w:tcBorders>
              <w:top w:val="nil"/>
              <w:left w:val="single" w:sz="4" w:space="0" w:color="auto"/>
              <w:bottom w:val="single" w:sz="4" w:space="0" w:color="auto"/>
              <w:right w:val="single" w:sz="4" w:space="0" w:color="auto"/>
            </w:tcBorders>
            <w:vAlign w:val="center"/>
            <w:hideMark/>
          </w:tcPr>
          <w:p w:rsidR="001942E8" w:rsidRPr="00F26FEA" w:rsidRDefault="001942E8">
            <w:pPr>
              <w:rPr>
                <w:rFonts w:eastAsia="Times New Roman" w:cs="Times New Roman"/>
                <w:sz w:val="20"/>
                <w:szCs w:val="20"/>
              </w:rPr>
            </w:pPr>
            <w:r w:rsidRPr="00F26FEA">
              <w:rPr>
                <w:rFonts w:eastAsia="Times New Roman" w:cs="Times New Roman"/>
                <w:sz w:val="20"/>
                <w:szCs w:val="20"/>
              </w:rPr>
              <w:t>Odsetki od nieterminowych wpłat z tytułu podatków</w:t>
            </w:r>
          </w:p>
        </w:tc>
        <w:tc>
          <w:tcPr>
            <w:tcW w:w="1420"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6 200,00</w:t>
            </w:r>
          </w:p>
        </w:tc>
        <w:tc>
          <w:tcPr>
            <w:tcW w:w="1480"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14 987,91</w:t>
            </w:r>
          </w:p>
        </w:tc>
        <w:tc>
          <w:tcPr>
            <w:tcW w:w="960"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241,74%</w:t>
            </w:r>
          </w:p>
        </w:tc>
      </w:tr>
      <w:tr w:rsidR="001942E8" w:rsidRPr="001942E8" w:rsidTr="001942E8">
        <w:trPr>
          <w:trHeight w:val="240"/>
          <w:jc w:val="center"/>
        </w:trPr>
        <w:tc>
          <w:tcPr>
            <w:tcW w:w="3040" w:type="dxa"/>
            <w:tcBorders>
              <w:top w:val="nil"/>
              <w:left w:val="single" w:sz="4" w:space="0" w:color="auto"/>
              <w:bottom w:val="single" w:sz="4" w:space="0" w:color="auto"/>
              <w:right w:val="single" w:sz="4" w:space="0" w:color="auto"/>
            </w:tcBorders>
            <w:vAlign w:val="center"/>
            <w:hideMark/>
          </w:tcPr>
          <w:p w:rsidR="001942E8" w:rsidRPr="00F26FEA" w:rsidRDefault="001942E8">
            <w:pPr>
              <w:jc w:val="center"/>
              <w:rPr>
                <w:rFonts w:eastAsia="Times New Roman" w:cs="Times New Roman"/>
                <w:b/>
                <w:bCs/>
                <w:sz w:val="20"/>
                <w:szCs w:val="20"/>
              </w:rPr>
            </w:pPr>
            <w:r w:rsidRPr="00F26FEA">
              <w:rPr>
                <w:rFonts w:eastAsia="Times New Roman" w:cs="Times New Roman"/>
                <w:b/>
                <w:bCs/>
                <w:sz w:val="20"/>
                <w:szCs w:val="20"/>
              </w:rPr>
              <w:t>Ogółem</w:t>
            </w:r>
          </w:p>
        </w:tc>
        <w:tc>
          <w:tcPr>
            <w:tcW w:w="1420"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b/>
                <w:bCs/>
                <w:sz w:val="20"/>
                <w:szCs w:val="20"/>
              </w:rPr>
            </w:pPr>
            <w:r w:rsidRPr="00F26FEA">
              <w:rPr>
                <w:rFonts w:eastAsia="Times New Roman" w:cs="Times New Roman"/>
                <w:b/>
                <w:bCs/>
                <w:sz w:val="20"/>
                <w:szCs w:val="20"/>
              </w:rPr>
              <w:t>149 700,00</w:t>
            </w:r>
          </w:p>
        </w:tc>
        <w:tc>
          <w:tcPr>
            <w:tcW w:w="1480"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b/>
                <w:bCs/>
                <w:sz w:val="20"/>
                <w:szCs w:val="20"/>
              </w:rPr>
            </w:pPr>
            <w:r w:rsidRPr="00F26FEA">
              <w:rPr>
                <w:rFonts w:eastAsia="Times New Roman" w:cs="Times New Roman"/>
                <w:b/>
                <w:bCs/>
                <w:sz w:val="20"/>
                <w:szCs w:val="20"/>
              </w:rPr>
              <w:t>205 483,89</w:t>
            </w:r>
          </w:p>
        </w:tc>
        <w:tc>
          <w:tcPr>
            <w:tcW w:w="960" w:type="dxa"/>
            <w:tcBorders>
              <w:top w:val="nil"/>
              <w:left w:val="nil"/>
              <w:bottom w:val="single" w:sz="4" w:space="0" w:color="auto"/>
              <w:right w:val="single" w:sz="4" w:space="0" w:color="auto"/>
            </w:tcBorders>
            <w:vAlign w:val="center"/>
            <w:hideMark/>
          </w:tcPr>
          <w:p w:rsidR="001942E8" w:rsidRPr="00F26FEA" w:rsidRDefault="001942E8">
            <w:pPr>
              <w:jc w:val="right"/>
              <w:rPr>
                <w:rFonts w:eastAsia="Times New Roman" w:cs="Times New Roman"/>
                <w:sz w:val="20"/>
                <w:szCs w:val="20"/>
              </w:rPr>
            </w:pPr>
            <w:r w:rsidRPr="00F26FEA">
              <w:rPr>
                <w:rFonts w:eastAsia="Times New Roman" w:cs="Times New Roman"/>
                <w:sz w:val="20"/>
                <w:szCs w:val="20"/>
              </w:rPr>
              <w:t>137,26%</w:t>
            </w:r>
          </w:p>
        </w:tc>
      </w:tr>
    </w:tbl>
    <w:p w:rsidR="001942E8" w:rsidRPr="001942E8" w:rsidRDefault="001942E8" w:rsidP="001942E8">
      <w:pPr>
        <w:suppressAutoHyphens/>
        <w:ind w:right="-60"/>
        <w:jc w:val="both"/>
        <w:rPr>
          <w:rFonts w:eastAsia="Times New Roman" w:cs="Arial Narrow"/>
          <w:color w:val="FF0000"/>
          <w:sz w:val="16"/>
          <w:szCs w:val="16"/>
        </w:rPr>
      </w:pPr>
    </w:p>
    <w:p w:rsidR="001942E8" w:rsidRPr="001942E8" w:rsidRDefault="001942E8" w:rsidP="001942E8">
      <w:pPr>
        <w:suppressAutoHyphens/>
        <w:ind w:right="-60"/>
        <w:jc w:val="both"/>
        <w:rPr>
          <w:rFonts w:eastAsia="Times New Roman" w:cs="Times New Roman"/>
          <w:sz w:val="24"/>
          <w:szCs w:val="24"/>
        </w:rPr>
      </w:pPr>
      <w:r w:rsidRPr="001942E8">
        <w:rPr>
          <w:rFonts w:eastAsia="Times New Roman" w:cs="Times New Roman"/>
        </w:rPr>
        <w:t>Wpływy za zezwolenia na sprzedaż alkoholu zostały zrealizowane 127,92. %.</w:t>
      </w:r>
    </w:p>
    <w:p w:rsidR="001942E8" w:rsidRPr="001942E8" w:rsidRDefault="001942E8" w:rsidP="001942E8">
      <w:pPr>
        <w:suppressAutoHyphens/>
        <w:ind w:right="-60"/>
        <w:jc w:val="both"/>
        <w:rPr>
          <w:rFonts w:eastAsia="Times New Roman" w:cs="Times New Roman"/>
          <w:b/>
          <w:bCs/>
          <w:i/>
          <w:iCs/>
          <w:sz w:val="24"/>
          <w:szCs w:val="24"/>
        </w:rPr>
      </w:pPr>
      <w:r w:rsidRPr="001942E8">
        <w:rPr>
          <w:rFonts w:eastAsia="Times New Roman" w:cs="Times New Roman"/>
          <w:b/>
          <w:bCs/>
          <w:i/>
          <w:iCs/>
        </w:rPr>
        <w:t>Inne dochody własne</w:t>
      </w:r>
    </w:p>
    <w:p w:rsidR="001942E8" w:rsidRPr="001942E8" w:rsidRDefault="001942E8" w:rsidP="001942E8">
      <w:pPr>
        <w:suppressAutoHyphens/>
        <w:ind w:right="-60"/>
        <w:jc w:val="both"/>
        <w:rPr>
          <w:rFonts w:eastAsia="Times New Roman" w:cs="Arial Narrow"/>
          <w:b/>
          <w:bCs/>
          <w:color w:val="FF0000"/>
          <w:sz w:val="16"/>
          <w:szCs w:val="16"/>
        </w:rPr>
      </w:pPr>
    </w:p>
    <w:tbl>
      <w:tblPr>
        <w:tblW w:w="6900" w:type="dxa"/>
        <w:jc w:val="center"/>
        <w:tblCellMar>
          <w:left w:w="70" w:type="dxa"/>
          <w:right w:w="70" w:type="dxa"/>
        </w:tblCellMar>
        <w:tblLook w:val="04A0" w:firstRow="1" w:lastRow="0" w:firstColumn="1" w:lastColumn="0" w:noHBand="0" w:noVBand="1"/>
      </w:tblPr>
      <w:tblGrid>
        <w:gridCol w:w="2990"/>
        <w:gridCol w:w="1395"/>
        <w:gridCol w:w="1466"/>
        <w:gridCol w:w="1049"/>
      </w:tblGrid>
      <w:tr w:rsidR="001942E8" w:rsidRPr="001942E8" w:rsidTr="001942E8">
        <w:trPr>
          <w:trHeight w:val="480"/>
          <w:jc w:val="center"/>
        </w:trPr>
        <w:tc>
          <w:tcPr>
            <w:tcW w:w="3040" w:type="dxa"/>
            <w:tcBorders>
              <w:top w:val="single" w:sz="4" w:space="0" w:color="auto"/>
              <w:left w:val="single" w:sz="4" w:space="0" w:color="auto"/>
              <w:bottom w:val="single" w:sz="4" w:space="0" w:color="auto"/>
              <w:right w:val="single" w:sz="4" w:space="0" w:color="auto"/>
            </w:tcBorders>
            <w:vAlign w:val="center"/>
            <w:hideMark/>
          </w:tcPr>
          <w:p w:rsidR="001942E8" w:rsidRPr="00A64705" w:rsidRDefault="001942E8">
            <w:pPr>
              <w:jc w:val="center"/>
              <w:rPr>
                <w:rFonts w:eastAsia="Times New Roman" w:cs="Times New Roman"/>
                <w:b/>
                <w:bCs/>
                <w:color w:val="000000"/>
                <w:sz w:val="20"/>
                <w:szCs w:val="20"/>
              </w:rPr>
            </w:pPr>
            <w:r w:rsidRPr="00A64705">
              <w:rPr>
                <w:rFonts w:eastAsia="Times New Roman" w:cs="Times New Roman"/>
                <w:b/>
                <w:bCs/>
                <w:sz w:val="20"/>
                <w:szCs w:val="20"/>
              </w:rPr>
              <w:t>Wyszczególnienie</w:t>
            </w:r>
          </w:p>
        </w:tc>
        <w:tc>
          <w:tcPr>
            <w:tcW w:w="1420" w:type="dxa"/>
            <w:tcBorders>
              <w:top w:val="single" w:sz="4" w:space="0" w:color="auto"/>
              <w:left w:val="nil"/>
              <w:bottom w:val="single" w:sz="4" w:space="0" w:color="auto"/>
              <w:right w:val="single" w:sz="4" w:space="0" w:color="auto"/>
            </w:tcBorders>
            <w:vAlign w:val="center"/>
            <w:hideMark/>
          </w:tcPr>
          <w:p w:rsidR="001942E8" w:rsidRPr="00A64705" w:rsidRDefault="001942E8">
            <w:pPr>
              <w:jc w:val="center"/>
              <w:rPr>
                <w:rFonts w:eastAsia="Times New Roman" w:cs="Times New Roman"/>
                <w:b/>
                <w:bCs/>
                <w:sz w:val="20"/>
                <w:szCs w:val="20"/>
              </w:rPr>
            </w:pPr>
            <w:r w:rsidRPr="00A64705">
              <w:rPr>
                <w:rFonts w:eastAsia="Times New Roman" w:cs="Times New Roman"/>
                <w:b/>
                <w:bCs/>
                <w:sz w:val="20"/>
                <w:szCs w:val="20"/>
              </w:rPr>
              <w:t>Plan</w:t>
            </w:r>
          </w:p>
        </w:tc>
        <w:tc>
          <w:tcPr>
            <w:tcW w:w="1480" w:type="dxa"/>
            <w:tcBorders>
              <w:top w:val="single" w:sz="4" w:space="0" w:color="auto"/>
              <w:left w:val="nil"/>
              <w:bottom w:val="single" w:sz="4" w:space="0" w:color="auto"/>
              <w:right w:val="single" w:sz="4" w:space="0" w:color="auto"/>
            </w:tcBorders>
            <w:vAlign w:val="center"/>
            <w:hideMark/>
          </w:tcPr>
          <w:p w:rsidR="001942E8" w:rsidRPr="00A64705" w:rsidRDefault="001942E8">
            <w:pPr>
              <w:jc w:val="center"/>
              <w:rPr>
                <w:rFonts w:eastAsia="Times New Roman" w:cs="Times New Roman"/>
                <w:b/>
                <w:bCs/>
                <w:sz w:val="20"/>
                <w:szCs w:val="20"/>
              </w:rPr>
            </w:pPr>
            <w:r w:rsidRPr="00A64705">
              <w:rPr>
                <w:rFonts w:eastAsia="Times New Roman" w:cs="Times New Roman"/>
                <w:b/>
                <w:bCs/>
                <w:sz w:val="20"/>
                <w:szCs w:val="20"/>
              </w:rPr>
              <w:t>Wykonanie</w:t>
            </w:r>
          </w:p>
        </w:tc>
        <w:tc>
          <w:tcPr>
            <w:tcW w:w="960" w:type="dxa"/>
            <w:tcBorders>
              <w:top w:val="single" w:sz="4" w:space="0" w:color="auto"/>
              <w:left w:val="nil"/>
              <w:bottom w:val="single" w:sz="4" w:space="0" w:color="auto"/>
              <w:right w:val="single" w:sz="4" w:space="0" w:color="auto"/>
            </w:tcBorders>
            <w:vAlign w:val="center"/>
            <w:hideMark/>
          </w:tcPr>
          <w:p w:rsidR="001942E8" w:rsidRPr="00A64705" w:rsidRDefault="001942E8">
            <w:pPr>
              <w:jc w:val="center"/>
              <w:rPr>
                <w:rFonts w:eastAsia="Times New Roman" w:cs="Times New Roman"/>
                <w:b/>
                <w:bCs/>
                <w:sz w:val="20"/>
                <w:szCs w:val="20"/>
              </w:rPr>
            </w:pPr>
            <w:r w:rsidRPr="00A64705">
              <w:rPr>
                <w:rFonts w:eastAsia="Times New Roman" w:cs="Times New Roman"/>
                <w:b/>
                <w:bCs/>
                <w:sz w:val="20"/>
                <w:szCs w:val="20"/>
              </w:rPr>
              <w:t>% wykonania</w:t>
            </w:r>
          </w:p>
        </w:tc>
      </w:tr>
      <w:tr w:rsidR="001942E8" w:rsidRPr="001942E8" w:rsidTr="001942E8">
        <w:trPr>
          <w:trHeight w:val="480"/>
          <w:jc w:val="center"/>
        </w:trPr>
        <w:tc>
          <w:tcPr>
            <w:tcW w:w="3040" w:type="dxa"/>
            <w:tcBorders>
              <w:top w:val="nil"/>
              <w:left w:val="single" w:sz="4" w:space="0" w:color="auto"/>
              <w:bottom w:val="single" w:sz="4" w:space="0" w:color="auto"/>
              <w:right w:val="single" w:sz="4" w:space="0" w:color="auto"/>
            </w:tcBorders>
            <w:vAlign w:val="center"/>
            <w:hideMark/>
          </w:tcPr>
          <w:p w:rsidR="001942E8" w:rsidRPr="00A64705" w:rsidRDefault="001942E8">
            <w:pPr>
              <w:rPr>
                <w:rFonts w:eastAsia="Times New Roman" w:cs="Times New Roman"/>
                <w:sz w:val="20"/>
                <w:szCs w:val="20"/>
              </w:rPr>
            </w:pPr>
            <w:r w:rsidRPr="00A64705">
              <w:rPr>
                <w:rFonts w:eastAsia="Times New Roman" w:cs="Times New Roman"/>
                <w:sz w:val="20"/>
                <w:szCs w:val="20"/>
              </w:rPr>
              <w:t>Dochody z najmu i dzierżawy składników majątkowych</w:t>
            </w:r>
          </w:p>
        </w:tc>
        <w:tc>
          <w:tcPr>
            <w:tcW w:w="142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117 800,00</w:t>
            </w:r>
          </w:p>
        </w:tc>
        <w:tc>
          <w:tcPr>
            <w:tcW w:w="148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71 489,04</w:t>
            </w:r>
          </w:p>
        </w:tc>
        <w:tc>
          <w:tcPr>
            <w:tcW w:w="96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60,69%</w:t>
            </w:r>
          </w:p>
        </w:tc>
      </w:tr>
      <w:tr w:rsidR="001942E8" w:rsidRPr="001942E8" w:rsidTr="001942E8">
        <w:trPr>
          <w:trHeight w:val="240"/>
          <w:jc w:val="center"/>
        </w:trPr>
        <w:tc>
          <w:tcPr>
            <w:tcW w:w="3040" w:type="dxa"/>
            <w:tcBorders>
              <w:top w:val="nil"/>
              <w:left w:val="single" w:sz="4" w:space="0" w:color="auto"/>
              <w:bottom w:val="single" w:sz="4" w:space="0" w:color="auto"/>
              <w:right w:val="single" w:sz="4" w:space="0" w:color="auto"/>
            </w:tcBorders>
            <w:vAlign w:val="center"/>
            <w:hideMark/>
          </w:tcPr>
          <w:p w:rsidR="001942E8" w:rsidRPr="00A64705" w:rsidRDefault="001942E8">
            <w:pPr>
              <w:rPr>
                <w:rFonts w:eastAsia="Times New Roman" w:cs="Times New Roman"/>
                <w:sz w:val="20"/>
                <w:szCs w:val="20"/>
              </w:rPr>
            </w:pPr>
            <w:r w:rsidRPr="00A64705">
              <w:rPr>
                <w:rFonts w:eastAsia="Times New Roman" w:cs="Times New Roman"/>
                <w:sz w:val="20"/>
                <w:szCs w:val="20"/>
              </w:rPr>
              <w:t>Wpływy za odpady komunalne</w:t>
            </w:r>
          </w:p>
        </w:tc>
        <w:tc>
          <w:tcPr>
            <w:tcW w:w="142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390 000,00</w:t>
            </w:r>
          </w:p>
        </w:tc>
        <w:tc>
          <w:tcPr>
            <w:tcW w:w="148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320 941,12</w:t>
            </w:r>
          </w:p>
        </w:tc>
        <w:tc>
          <w:tcPr>
            <w:tcW w:w="96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82,29%</w:t>
            </w:r>
          </w:p>
        </w:tc>
      </w:tr>
      <w:tr w:rsidR="001942E8" w:rsidRPr="001942E8" w:rsidTr="001942E8">
        <w:trPr>
          <w:trHeight w:val="720"/>
          <w:jc w:val="center"/>
        </w:trPr>
        <w:tc>
          <w:tcPr>
            <w:tcW w:w="3040" w:type="dxa"/>
            <w:tcBorders>
              <w:top w:val="nil"/>
              <w:left w:val="single" w:sz="4" w:space="0" w:color="auto"/>
              <w:bottom w:val="single" w:sz="4" w:space="0" w:color="auto"/>
              <w:right w:val="single" w:sz="4" w:space="0" w:color="auto"/>
            </w:tcBorders>
            <w:vAlign w:val="center"/>
            <w:hideMark/>
          </w:tcPr>
          <w:p w:rsidR="001942E8" w:rsidRPr="00A64705" w:rsidRDefault="001942E8">
            <w:pPr>
              <w:rPr>
                <w:rFonts w:eastAsia="Times New Roman" w:cs="Times New Roman"/>
                <w:sz w:val="20"/>
                <w:szCs w:val="20"/>
              </w:rPr>
            </w:pPr>
            <w:r w:rsidRPr="00A64705">
              <w:rPr>
                <w:rFonts w:eastAsia="Times New Roman" w:cs="Times New Roman"/>
                <w:sz w:val="20"/>
                <w:szCs w:val="20"/>
              </w:rPr>
              <w:t>Wpływy z tytułu zwrotów wypłaconych świadczeń z funduszu alimentacyjnego</w:t>
            </w:r>
          </w:p>
        </w:tc>
        <w:tc>
          <w:tcPr>
            <w:tcW w:w="142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10 000,00</w:t>
            </w:r>
          </w:p>
        </w:tc>
        <w:tc>
          <w:tcPr>
            <w:tcW w:w="148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6 984,28</w:t>
            </w:r>
          </w:p>
        </w:tc>
        <w:tc>
          <w:tcPr>
            <w:tcW w:w="96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69,84%</w:t>
            </w:r>
          </w:p>
        </w:tc>
      </w:tr>
      <w:tr w:rsidR="001942E8" w:rsidRPr="001942E8" w:rsidTr="001942E8">
        <w:trPr>
          <w:trHeight w:val="480"/>
          <w:jc w:val="center"/>
        </w:trPr>
        <w:tc>
          <w:tcPr>
            <w:tcW w:w="3040" w:type="dxa"/>
            <w:tcBorders>
              <w:top w:val="nil"/>
              <w:left w:val="single" w:sz="4" w:space="0" w:color="auto"/>
              <w:bottom w:val="single" w:sz="4" w:space="0" w:color="auto"/>
              <w:right w:val="single" w:sz="4" w:space="0" w:color="auto"/>
            </w:tcBorders>
            <w:vAlign w:val="center"/>
            <w:hideMark/>
          </w:tcPr>
          <w:p w:rsidR="001942E8" w:rsidRPr="00A64705" w:rsidRDefault="001942E8">
            <w:pPr>
              <w:rPr>
                <w:rFonts w:eastAsia="Times New Roman" w:cs="Times New Roman"/>
                <w:sz w:val="20"/>
                <w:szCs w:val="20"/>
              </w:rPr>
            </w:pPr>
            <w:r w:rsidRPr="00A64705">
              <w:rPr>
                <w:rFonts w:eastAsia="Times New Roman" w:cs="Times New Roman"/>
                <w:sz w:val="20"/>
                <w:szCs w:val="20"/>
              </w:rPr>
              <w:t xml:space="preserve">Wpływy z różnych dochodów(koszty </w:t>
            </w:r>
            <w:proofErr w:type="spellStart"/>
            <w:r w:rsidRPr="00A64705">
              <w:rPr>
                <w:rFonts w:eastAsia="Times New Roman" w:cs="Times New Roman"/>
                <w:sz w:val="20"/>
                <w:szCs w:val="20"/>
              </w:rPr>
              <w:t>egzek</w:t>
            </w:r>
            <w:proofErr w:type="spellEnd"/>
            <w:r w:rsidRPr="00A64705">
              <w:rPr>
                <w:rFonts w:eastAsia="Times New Roman" w:cs="Times New Roman"/>
                <w:sz w:val="20"/>
                <w:szCs w:val="20"/>
              </w:rPr>
              <w:t>.).</w:t>
            </w:r>
          </w:p>
        </w:tc>
        <w:tc>
          <w:tcPr>
            <w:tcW w:w="142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52 700,00</w:t>
            </w:r>
          </w:p>
        </w:tc>
        <w:tc>
          <w:tcPr>
            <w:tcW w:w="148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80 258,20</w:t>
            </w:r>
          </w:p>
        </w:tc>
        <w:tc>
          <w:tcPr>
            <w:tcW w:w="96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152,29%</w:t>
            </w:r>
          </w:p>
        </w:tc>
      </w:tr>
      <w:tr w:rsidR="001942E8" w:rsidRPr="001942E8" w:rsidTr="001942E8">
        <w:trPr>
          <w:trHeight w:val="240"/>
          <w:jc w:val="center"/>
        </w:trPr>
        <w:tc>
          <w:tcPr>
            <w:tcW w:w="3040" w:type="dxa"/>
            <w:tcBorders>
              <w:top w:val="nil"/>
              <w:left w:val="single" w:sz="4" w:space="0" w:color="auto"/>
              <w:bottom w:val="single" w:sz="4" w:space="0" w:color="auto"/>
              <w:right w:val="single" w:sz="4" w:space="0" w:color="auto"/>
            </w:tcBorders>
            <w:vAlign w:val="center"/>
            <w:hideMark/>
          </w:tcPr>
          <w:p w:rsidR="001942E8" w:rsidRPr="00A64705" w:rsidRDefault="001942E8">
            <w:pPr>
              <w:rPr>
                <w:rFonts w:eastAsia="Times New Roman" w:cs="Times New Roman"/>
                <w:sz w:val="20"/>
                <w:szCs w:val="20"/>
              </w:rPr>
            </w:pPr>
            <w:r w:rsidRPr="00A64705">
              <w:rPr>
                <w:rFonts w:eastAsia="Times New Roman" w:cs="Times New Roman"/>
                <w:sz w:val="20"/>
                <w:szCs w:val="20"/>
              </w:rPr>
              <w:t xml:space="preserve">Inne dochody własne </w:t>
            </w:r>
          </w:p>
        </w:tc>
        <w:tc>
          <w:tcPr>
            <w:tcW w:w="142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138 716,84</w:t>
            </w:r>
          </w:p>
        </w:tc>
        <w:tc>
          <w:tcPr>
            <w:tcW w:w="148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142 489,97</w:t>
            </w:r>
          </w:p>
        </w:tc>
        <w:tc>
          <w:tcPr>
            <w:tcW w:w="96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0,00%</w:t>
            </w:r>
          </w:p>
        </w:tc>
      </w:tr>
      <w:tr w:rsidR="001942E8" w:rsidRPr="001942E8" w:rsidTr="001942E8">
        <w:trPr>
          <w:trHeight w:val="240"/>
          <w:jc w:val="center"/>
        </w:trPr>
        <w:tc>
          <w:tcPr>
            <w:tcW w:w="3040" w:type="dxa"/>
            <w:tcBorders>
              <w:top w:val="nil"/>
              <w:left w:val="single" w:sz="4" w:space="0" w:color="auto"/>
              <w:bottom w:val="single" w:sz="4" w:space="0" w:color="auto"/>
              <w:right w:val="single" w:sz="4" w:space="0" w:color="auto"/>
            </w:tcBorders>
            <w:vAlign w:val="center"/>
            <w:hideMark/>
          </w:tcPr>
          <w:p w:rsidR="001942E8" w:rsidRPr="00A64705" w:rsidRDefault="001942E8">
            <w:pPr>
              <w:rPr>
                <w:rFonts w:eastAsia="Times New Roman" w:cs="Times New Roman"/>
                <w:sz w:val="20"/>
                <w:szCs w:val="20"/>
              </w:rPr>
            </w:pPr>
            <w:r w:rsidRPr="00A64705">
              <w:rPr>
                <w:rFonts w:eastAsia="Times New Roman" w:cs="Times New Roman"/>
                <w:sz w:val="20"/>
                <w:szCs w:val="20"/>
              </w:rPr>
              <w:t>Pozostałe odsetki</w:t>
            </w:r>
          </w:p>
        </w:tc>
        <w:tc>
          <w:tcPr>
            <w:tcW w:w="142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0,00</w:t>
            </w:r>
          </w:p>
        </w:tc>
        <w:tc>
          <w:tcPr>
            <w:tcW w:w="148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639,52</w:t>
            </w:r>
          </w:p>
        </w:tc>
        <w:tc>
          <w:tcPr>
            <w:tcW w:w="96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0,00%</w:t>
            </w:r>
          </w:p>
        </w:tc>
      </w:tr>
      <w:tr w:rsidR="001942E8" w:rsidRPr="001942E8" w:rsidTr="001942E8">
        <w:trPr>
          <w:trHeight w:val="240"/>
          <w:jc w:val="center"/>
        </w:trPr>
        <w:tc>
          <w:tcPr>
            <w:tcW w:w="3040" w:type="dxa"/>
            <w:tcBorders>
              <w:top w:val="nil"/>
              <w:left w:val="single" w:sz="4" w:space="0" w:color="auto"/>
              <w:bottom w:val="single" w:sz="4" w:space="0" w:color="auto"/>
              <w:right w:val="single" w:sz="4" w:space="0" w:color="auto"/>
            </w:tcBorders>
            <w:vAlign w:val="center"/>
            <w:hideMark/>
          </w:tcPr>
          <w:p w:rsidR="001942E8" w:rsidRPr="00A64705" w:rsidRDefault="001942E8">
            <w:pPr>
              <w:jc w:val="center"/>
              <w:rPr>
                <w:rFonts w:eastAsia="Times New Roman" w:cs="Times New Roman"/>
                <w:b/>
                <w:bCs/>
                <w:sz w:val="20"/>
                <w:szCs w:val="20"/>
              </w:rPr>
            </w:pPr>
            <w:r w:rsidRPr="00A64705">
              <w:rPr>
                <w:rFonts w:eastAsia="Times New Roman" w:cs="Times New Roman"/>
                <w:b/>
                <w:bCs/>
                <w:sz w:val="20"/>
                <w:szCs w:val="20"/>
              </w:rPr>
              <w:t>Ogółem</w:t>
            </w:r>
          </w:p>
        </w:tc>
        <w:tc>
          <w:tcPr>
            <w:tcW w:w="142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b/>
                <w:bCs/>
                <w:sz w:val="20"/>
                <w:szCs w:val="20"/>
              </w:rPr>
            </w:pPr>
            <w:r w:rsidRPr="00A64705">
              <w:rPr>
                <w:rFonts w:eastAsia="Times New Roman" w:cs="Times New Roman"/>
                <w:b/>
                <w:bCs/>
                <w:sz w:val="20"/>
                <w:szCs w:val="20"/>
              </w:rPr>
              <w:t>709 216,84</w:t>
            </w:r>
          </w:p>
        </w:tc>
        <w:tc>
          <w:tcPr>
            <w:tcW w:w="148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b/>
                <w:bCs/>
                <w:sz w:val="20"/>
                <w:szCs w:val="20"/>
              </w:rPr>
            </w:pPr>
            <w:r w:rsidRPr="00A64705">
              <w:rPr>
                <w:rFonts w:eastAsia="Times New Roman" w:cs="Times New Roman"/>
                <w:b/>
                <w:bCs/>
                <w:sz w:val="20"/>
                <w:szCs w:val="20"/>
              </w:rPr>
              <w:t>622 802,13</w:t>
            </w:r>
          </w:p>
        </w:tc>
        <w:tc>
          <w:tcPr>
            <w:tcW w:w="96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87,82%</w:t>
            </w:r>
          </w:p>
        </w:tc>
      </w:tr>
    </w:tbl>
    <w:p w:rsidR="001942E8" w:rsidRPr="001942E8" w:rsidRDefault="001942E8" w:rsidP="001942E8">
      <w:pPr>
        <w:suppressAutoHyphens/>
        <w:spacing w:before="60" w:after="60"/>
        <w:ind w:right="-62"/>
        <w:jc w:val="both"/>
        <w:rPr>
          <w:rFonts w:eastAsia="Times New Roman" w:cs="Times New Roman"/>
          <w:b/>
          <w:bCs/>
          <w:i/>
          <w:color w:val="FF0000"/>
          <w:sz w:val="24"/>
          <w:szCs w:val="24"/>
        </w:rPr>
      </w:pPr>
    </w:p>
    <w:p w:rsidR="001942E8" w:rsidRPr="00A64705" w:rsidRDefault="001942E8" w:rsidP="00A64705">
      <w:pPr>
        <w:suppressAutoHyphens/>
        <w:spacing w:before="60" w:after="60" w:line="276" w:lineRule="auto"/>
        <w:ind w:right="-62"/>
        <w:jc w:val="both"/>
        <w:rPr>
          <w:rFonts w:eastAsia="Times New Roman" w:cs="Times New Roman"/>
          <w:b/>
          <w:bCs/>
          <w:i/>
          <w:sz w:val="24"/>
          <w:szCs w:val="24"/>
        </w:rPr>
      </w:pPr>
      <w:r w:rsidRPr="00A64705">
        <w:rPr>
          <w:rFonts w:eastAsia="Times New Roman" w:cs="Times New Roman"/>
          <w:b/>
          <w:bCs/>
          <w:i/>
          <w:sz w:val="24"/>
          <w:szCs w:val="24"/>
        </w:rPr>
        <w:t>Dochody majątkowe</w:t>
      </w:r>
    </w:p>
    <w:p w:rsidR="001942E8" w:rsidRPr="00A64705" w:rsidRDefault="001942E8" w:rsidP="00A64705">
      <w:pPr>
        <w:suppressAutoHyphens/>
        <w:spacing w:line="276" w:lineRule="auto"/>
        <w:ind w:right="-60"/>
        <w:jc w:val="both"/>
        <w:rPr>
          <w:rFonts w:eastAsia="Times New Roman" w:cs="Times New Roman"/>
          <w:sz w:val="24"/>
          <w:szCs w:val="24"/>
        </w:rPr>
      </w:pPr>
      <w:r w:rsidRPr="00A64705">
        <w:rPr>
          <w:rFonts w:eastAsia="Times New Roman" w:cs="Times New Roman"/>
          <w:sz w:val="24"/>
          <w:szCs w:val="24"/>
        </w:rPr>
        <w:t xml:space="preserve">Wykonanie dochodów majątkowych za rok 2018r., kwota – 69 240,00 zł. – dotacja na zakup samochodu OSP. 98 262,85 zł – dotacja z FOGR. 604 582,27 zł – dotacja drogi Pawłowo-Marianowo / Trzcianka – Szydłówek. 10 000,00 zł– siłownia zewnętrzna Nosarzewo. 10 000,00 zł – siłownia zewnętrzna Dębsk. 1 219,51 – sprzedaż mienia (samochód) Straż Gminna Wiśniewo. </w:t>
      </w:r>
    </w:p>
    <w:p w:rsidR="001942E8" w:rsidRPr="001942E8" w:rsidRDefault="001942E8" w:rsidP="001942E8">
      <w:pPr>
        <w:suppressAutoHyphens/>
        <w:ind w:right="-60"/>
        <w:rPr>
          <w:rFonts w:eastAsia="Times New Roman" w:cs="Times New Roman"/>
        </w:rPr>
      </w:pPr>
      <w:r w:rsidRPr="001942E8">
        <w:rPr>
          <w:rFonts w:eastAsia="Times New Roman" w:cs="Times New Roman"/>
          <w:b/>
          <w:bCs/>
        </w:rPr>
        <w:t>Dotacje</w:t>
      </w:r>
    </w:p>
    <w:p w:rsidR="001942E8" w:rsidRPr="001942E8" w:rsidRDefault="001942E8" w:rsidP="001942E8">
      <w:pPr>
        <w:suppressAutoHyphens/>
        <w:spacing w:before="60" w:after="60"/>
        <w:ind w:right="-62"/>
        <w:jc w:val="both"/>
        <w:rPr>
          <w:rFonts w:eastAsia="Times New Roman" w:cs="Times New Roman"/>
          <w:sz w:val="24"/>
          <w:szCs w:val="24"/>
        </w:rPr>
      </w:pPr>
      <w:r w:rsidRPr="001942E8">
        <w:rPr>
          <w:rFonts w:eastAsia="Times New Roman" w:cs="Times New Roman"/>
        </w:rPr>
        <w:t>Wykonanie dotacji za zadania bieżące za rok 2018r. zrealizowane  w 98,38 % .</w:t>
      </w:r>
    </w:p>
    <w:p w:rsidR="00925E87" w:rsidRDefault="001942E8" w:rsidP="001942E8">
      <w:pPr>
        <w:suppressAutoHyphens/>
        <w:ind w:right="-60"/>
        <w:jc w:val="both"/>
        <w:rPr>
          <w:rFonts w:eastAsia="Times New Roman" w:cs="Times New Roman"/>
          <w:b/>
          <w:bCs/>
          <w:i/>
          <w:iCs/>
        </w:rPr>
      </w:pPr>
      <w:r w:rsidRPr="001942E8">
        <w:rPr>
          <w:rFonts w:eastAsia="Times New Roman" w:cs="Times New Roman"/>
          <w:b/>
          <w:bCs/>
          <w:i/>
          <w:iCs/>
        </w:rPr>
        <w:t>Dotacje na zadania bieżące</w:t>
      </w:r>
    </w:p>
    <w:p w:rsidR="001942E8" w:rsidRDefault="001942E8" w:rsidP="001942E8">
      <w:pPr>
        <w:suppressAutoHyphens/>
        <w:ind w:right="-60"/>
        <w:jc w:val="both"/>
        <w:rPr>
          <w:rFonts w:eastAsia="Times New Roman" w:cs="Times New Roman"/>
        </w:rPr>
      </w:pPr>
      <w:r w:rsidRPr="001942E8">
        <w:rPr>
          <w:rFonts w:eastAsia="Times New Roman" w:cs="Times New Roman"/>
        </w:rPr>
        <w:t xml:space="preserve">Wykonanie dotacji na zadania zlecone w poszczególnych działach gospodarki obrazuje poniższa tabela. </w:t>
      </w:r>
    </w:p>
    <w:p w:rsidR="00925E87" w:rsidRDefault="00925E87" w:rsidP="001942E8">
      <w:pPr>
        <w:suppressAutoHyphens/>
        <w:ind w:right="-60"/>
        <w:jc w:val="both"/>
        <w:rPr>
          <w:rFonts w:eastAsia="Times New Roman" w:cs="Times New Roman"/>
        </w:rPr>
      </w:pPr>
    </w:p>
    <w:p w:rsidR="00925E87" w:rsidRPr="001942E8" w:rsidRDefault="00925E87" w:rsidP="001942E8">
      <w:pPr>
        <w:suppressAutoHyphens/>
        <w:ind w:right="-60"/>
        <w:jc w:val="both"/>
        <w:rPr>
          <w:rFonts w:eastAsia="Times New Roman" w:cs="Times New Roman"/>
        </w:rPr>
      </w:pPr>
    </w:p>
    <w:tbl>
      <w:tblPr>
        <w:tblW w:w="7060" w:type="dxa"/>
        <w:jc w:val="center"/>
        <w:tblCellMar>
          <w:left w:w="70" w:type="dxa"/>
          <w:right w:w="70" w:type="dxa"/>
        </w:tblCellMar>
        <w:tblLook w:val="04A0" w:firstRow="1" w:lastRow="0" w:firstColumn="1" w:lastColumn="0" w:noHBand="0" w:noVBand="1"/>
      </w:tblPr>
      <w:tblGrid>
        <w:gridCol w:w="945"/>
        <w:gridCol w:w="2495"/>
        <w:gridCol w:w="1279"/>
        <w:gridCol w:w="1292"/>
        <w:gridCol w:w="1049"/>
      </w:tblGrid>
      <w:tr w:rsidR="001942E8" w:rsidRPr="001942E8" w:rsidTr="001942E8">
        <w:trPr>
          <w:trHeight w:val="480"/>
          <w:jc w:val="center"/>
        </w:trPr>
        <w:tc>
          <w:tcPr>
            <w:tcW w:w="960" w:type="dxa"/>
            <w:tcBorders>
              <w:top w:val="single" w:sz="4" w:space="0" w:color="auto"/>
              <w:left w:val="single" w:sz="4" w:space="0" w:color="auto"/>
              <w:bottom w:val="single" w:sz="4" w:space="0" w:color="auto"/>
              <w:right w:val="single" w:sz="4" w:space="0" w:color="auto"/>
            </w:tcBorders>
            <w:vAlign w:val="center"/>
            <w:hideMark/>
          </w:tcPr>
          <w:p w:rsidR="001942E8" w:rsidRPr="00A64705" w:rsidRDefault="001942E8">
            <w:pPr>
              <w:jc w:val="center"/>
              <w:rPr>
                <w:rFonts w:eastAsia="Times New Roman" w:cs="Times New Roman"/>
                <w:b/>
                <w:bCs/>
                <w:color w:val="000000"/>
                <w:sz w:val="20"/>
                <w:szCs w:val="20"/>
              </w:rPr>
            </w:pPr>
            <w:r w:rsidRPr="00A64705">
              <w:rPr>
                <w:rFonts w:eastAsia="Times New Roman" w:cs="Times New Roman"/>
                <w:b/>
                <w:bCs/>
                <w:sz w:val="20"/>
                <w:szCs w:val="20"/>
              </w:rPr>
              <w:lastRenderedPageBreak/>
              <w:t>Dział</w:t>
            </w:r>
          </w:p>
        </w:tc>
        <w:tc>
          <w:tcPr>
            <w:tcW w:w="2540" w:type="dxa"/>
            <w:tcBorders>
              <w:top w:val="single" w:sz="4" w:space="0" w:color="auto"/>
              <w:left w:val="nil"/>
              <w:bottom w:val="single" w:sz="4" w:space="0" w:color="auto"/>
              <w:right w:val="single" w:sz="4" w:space="0" w:color="auto"/>
            </w:tcBorders>
            <w:vAlign w:val="center"/>
            <w:hideMark/>
          </w:tcPr>
          <w:p w:rsidR="001942E8" w:rsidRPr="00A64705" w:rsidRDefault="001942E8">
            <w:pPr>
              <w:jc w:val="center"/>
              <w:rPr>
                <w:rFonts w:eastAsia="Times New Roman" w:cs="Times New Roman"/>
                <w:b/>
                <w:bCs/>
                <w:sz w:val="20"/>
                <w:szCs w:val="20"/>
              </w:rPr>
            </w:pPr>
            <w:r w:rsidRPr="00A64705">
              <w:rPr>
                <w:rFonts w:eastAsia="Times New Roman" w:cs="Times New Roman"/>
                <w:b/>
                <w:bCs/>
                <w:sz w:val="20"/>
                <w:szCs w:val="20"/>
              </w:rPr>
              <w:t>Nazwa działu</w:t>
            </w:r>
          </w:p>
        </w:tc>
        <w:tc>
          <w:tcPr>
            <w:tcW w:w="1300" w:type="dxa"/>
            <w:tcBorders>
              <w:top w:val="single" w:sz="4" w:space="0" w:color="auto"/>
              <w:left w:val="nil"/>
              <w:bottom w:val="single" w:sz="4" w:space="0" w:color="auto"/>
              <w:right w:val="single" w:sz="4" w:space="0" w:color="auto"/>
            </w:tcBorders>
            <w:vAlign w:val="center"/>
            <w:hideMark/>
          </w:tcPr>
          <w:p w:rsidR="001942E8" w:rsidRPr="00A64705" w:rsidRDefault="001942E8">
            <w:pPr>
              <w:jc w:val="center"/>
              <w:rPr>
                <w:rFonts w:eastAsia="Times New Roman" w:cs="Times New Roman"/>
                <w:b/>
                <w:bCs/>
                <w:sz w:val="20"/>
                <w:szCs w:val="20"/>
              </w:rPr>
            </w:pPr>
            <w:r w:rsidRPr="00A64705">
              <w:rPr>
                <w:rFonts w:eastAsia="Times New Roman" w:cs="Times New Roman"/>
                <w:b/>
                <w:bCs/>
                <w:sz w:val="20"/>
                <w:szCs w:val="20"/>
              </w:rPr>
              <w:t>Plan</w:t>
            </w:r>
          </w:p>
        </w:tc>
        <w:tc>
          <w:tcPr>
            <w:tcW w:w="1300" w:type="dxa"/>
            <w:tcBorders>
              <w:top w:val="single" w:sz="4" w:space="0" w:color="auto"/>
              <w:left w:val="nil"/>
              <w:bottom w:val="single" w:sz="4" w:space="0" w:color="auto"/>
              <w:right w:val="single" w:sz="4" w:space="0" w:color="auto"/>
            </w:tcBorders>
            <w:vAlign w:val="center"/>
            <w:hideMark/>
          </w:tcPr>
          <w:p w:rsidR="001942E8" w:rsidRPr="00A64705" w:rsidRDefault="001942E8">
            <w:pPr>
              <w:jc w:val="center"/>
              <w:rPr>
                <w:rFonts w:eastAsia="Times New Roman" w:cs="Times New Roman"/>
                <w:b/>
                <w:bCs/>
                <w:sz w:val="20"/>
                <w:szCs w:val="20"/>
              </w:rPr>
            </w:pPr>
            <w:r w:rsidRPr="00A64705">
              <w:rPr>
                <w:rFonts w:eastAsia="Times New Roman" w:cs="Times New Roman"/>
                <w:b/>
                <w:bCs/>
                <w:sz w:val="20"/>
                <w:szCs w:val="20"/>
              </w:rPr>
              <w:t>Wykonanie</w:t>
            </w:r>
          </w:p>
        </w:tc>
        <w:tc>
          <w:tcPr>
            <w:tcW w:w="960" w:type="dxa"/>
            <w:tcBorders>
              <w:top w:val="single" w:sz="4" w:space="0" w:color="auto"/>
              <w:left w:val="nil"/>
              <w:bottom w:val="single" w:sz="4" w:space="0" w:color="auto"/>
              <w:right w:val="single" w:sz="4" w:space="0" w:color="auto"/>
            </w:tcBorders>
            <w:vAlign w:val="center"/>
            <w:hideMark/>
          </w:tcPr>
          <w:p w:rsidR="001942E8" w:rsidRPr="00A64705" w:rsidRDefault="001942E8">
            <w:pPr>
              <w:jc w:val="center"/>
              <w:rPr>
                <w:rFonts w:eastAsia="Times New Roman" w:cs="Times New Roman"/>
                <w:b/>
                <w:bCs/>
                <w:sz w:val="20"/>
                <w:szCs w:val="20"/>
              </w:rPr>
            </w:pPr>
            <w:r w:rsidRPr="00A64705">
              <w:rPr>
                <w:rFonts w:eastAsia="Times New Roman" w:cs="Times New Roman"/>
                <w:b/>
                <w:bCs/>
                <w:sz w:val="20"/>
                <w:szCs w:val="20"/>
              </w:rPr>
              <w:t>% wykonania</w:t>
            </w:r>
          </w:p>
        </w:tc>
      </w:tr>
      <w:tr w:rsidR="001942E8" w:rsidRPr="001942E8" w:rsidTr="001942E8">
        <w:trPr>
          <w:trHeight w:val="240"/>
          <w:jc w:val="center"/>
        </w:trPr>
        <w:tc>
          <w:tcPr>
            <w:tcW w:w="960" w:type="dxa"/>
            <w:tcBorders>
              <w:top w:val="nil"/>
              <w:left w:val="single" w:sz="4" w:space="0" w:color="auto"/>
              <w:bottom w:val="single" w:sz="4" w:space="0" w:color="auto"/>
              <w:right w:val="single" w:sz="4" w:space="0" w:color="auto"/>
            </w:tcBorders>
            <w:vAlign w:val="center"/>
            <w:hideMark/>
          </w:tcPr>
          <w:p w:rsidR="001942E8" w:rsidRPr="00A64705" w:rsidRDefault="001942E8">
            <w:pPr>
              <w:jc w:val="center"/>
              <w:rPr>
                <w:rFonts w:eastAsia="Times New Roman" w:cs="Times New Roman"/>
                <w:sz w:val="20"/>
                <w:szCs w:val="20"/>
              </w:rPr>
            </w:pPr>
            <w:r w:rsidRPr="00A64705">
              <w:rPr>
                <w:rFonts w:eastAsia="Times New Roman" w:cs="Times New Roman"/>
                <w:sz w:val="20"/>
                <w:szCs w:val="20"/>
              </w:rPr>
              <w:t>010</w:t>
            </w:r>
          </w:p>
        </w:tc>
        <w:tc>
          <w:tcPr>
            <w:tcW w:w="2540" w:type="dxa"/>
            <w:tcBorders>
              <w:top w:val="nil"/>
              <w:left w:val="nil"/>
              <w:bottom w:val="single" w:sz="4" w:space="0" w:color="auto"/>
              <w:right w:val="single" w:sz="4" w:space="0" w:color="auto"/>
            </w:tcBorders>
            <w:vAlign w:val="center"/>
            <w:hideMark/>
          </w:tcPr>
          <w:p w:rsidR="001942E8" w:rsidRPr="00A64705" w:rsidRDefault="001942E8">
            <w:pPr>
              <w:rPr>
                <w:rFonts w:eastAsia="Times New Roman" w:cs="Times New Roman"/>
                <w:sz w:val="20"/>
                <w:szCs w:val="20"/>
              </w:rPr>
            </w:pPr>
            <w:r w:rsidRPr="00A64705">
              <w:rPr>
                <w:rFonts w:eastAsia="Times New Roman" w:cs="Times New Roman"/>
                <w:sz w:val="20"/>
                <w:szCs w:val="20"/>
              </w:rPr>
              <w:t>Rolnictwo i łowiectwo</w:t>
            </w:r>
          </w:p>
        </w:tc>
        <w:tc>
          <w:tcPr>
            <w:tcW w:w="130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547 675,53</w:t>
            </w:r>
          </w:p>
        </w:tc>
        <w:tc>
          <w:tcPr>
            <w:tcW w:w="130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547 675,53</w:t>
            </w:r>
          </w:p>
        </w:tc>
        <w:tc>
          <w:tcPr>
            <w:tcW w:w="96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100,00%</w:t>
            </w:r>
          </w:p>
        </w:tc>
      </w:tr>
      <w:tr w:rsidR="001942E8" w:rsidRPr="001942E8" w:rsidTr="001942E8">
        <w:trPr>
          <w:trHeight w:val="240"/>
          <w:jc w:val="center"/>
        </w:trPr>
        <w:tc>
          <w:tcPr>
            <w:tcW w:w="960" w:type="dxa"/>
            <w:tcBorders>
              <w:top w:val="nil"/>
              <w:left w:val="single" w:sz="4" w:space="0" w:color="auto"/>
              <w:bottom w:val="single" w:sz="4" w:space="0" w:color="auto"/>
              <w:right w:val="single" w:sz="4" w:space="0" w:color="auto"/>
            </w:tcBorders>
            <w:vAlign w:val="center"/>
            <w:hideMark/>
          </w:tcPr>
          <w:p w:rsidR="001942E8" w:rsidRPr="00A64705" w:rsidRDefault="001942E8">
            <w:pPr>
              <w:jc w:val="center"/>
              <w:rPr>
                <w:rFonts w:eastAsia="Times New Roman" w:cs="Times New Roman"/>
                <w:sz w:val="20"/>
                <w:szCs w:val="20"/>
              </w:rPr>
            </w:pPr>
            <w:r w:rsidRPr="00A64705">
              <w:rPr>
                <w:rFonts w:eastAsia="Times New Roman" w:cs="Times New Roman"/>
                <w:sz w:val="20"/>
                <w:szCs w:val="20"/>
              </w:rPr>
              <w:t>750</w:t>
            </w:r>
          </w:p>
        </w:tc>
        <w:tc>
          <w:tcPr>
            <w:tcW w:w="2540" w:type="dxa"/>
            <w:tcBorders>
              <w:top w:val="nil"/>
              <w:left w:val="nil"/>
              <w:bottom w:val="single" w:sz="4" w:space="0" w:color="auto"/>
              <w:right w:val="single" w:sz="4" w:space="0" w:color="auto"/>
            </w:tcBorders>
            <w:vAlign w:val="center"/>
            <w:hideMark/>
          </w:tcPr>
          <w:p w:rsidR="001942E8" w:rsidRPr="00A64705" w:rsidRDefault="001942E8">
            <w:pPr>
              <w:rPr>
                <w:rFonts w:eastAsia="Times New Roman" w:cs="Times New Roman"/>
                <w:sz w:val="20"/>
                <w:szCs w:val="20"/>
              </w:rPr>
            </w:pPr>
            <w:r w:rsidRPr="00A64705">
              <w:rPr>
                <w:rFonts w:eastAsia="Times New Roman" w:cs="Times New Roman"/>
                <w:sz w:val="20"/>
                <w:szCs w:val="20"/>
              </w:rPr>
              <w:t>Administracja publiczna</w:t>
            </w:r>
          </w:p>
        </w:tc>
        <w:tc>
          <w:tcPr>
            <w:tcW w:w="130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56 133,00</w:t>
            </w:r>
          </w:p>
        </w:tc>
        <w:tc>
          <w:tcPr>
            <w:tcW w:w="130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56 132,99</w:t>
            </w:r>
          </w:p>
        </w:tc>
        <w:tc>
          <w:tcPr>
            <w:tcW w:w="96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100,00%</w:t>
            </w:r>
          </w:p>
        </w:tc>
      </w:tr>
      <w:tr w:rsidR="001942E8" w:rsidRPr="001942E8" w:rsidTr="001942E8">
        <w:trPr>
          <w:trHeight w:val="960"/>
          <w:jc w:val="center"/>
        </w:trPr>
        <w:tc>
          <w:tcPr>
            <w:tcW w:w="960" w:type="dxa"/>
            <w:tcBorders>
              <w:top w:val="nil"/>
              <w:left w:val="single" w:sz="4" w:space="0" w:color="auto"/>
              <w:bottom w:val="single" w:sz="4" w:space="0" w:color="auto"/>
              <w:right w:val="single" w:sz="4" w:space="0" w:color="auto"/>
            </w:tcBorders>
            <w:vAlign w:val="center"/>
            <w:hideMark/>
          </w:tcPr>
          <w:p w:rsidR="001942E8" w:rsidRPr="00A64705" w:rsidRDefault="001942E8">
            <w:pPr>
              <w:jc w:val="center"/>
              <w:rPr>
                <w:rFonts w:eastAsia="Times New Roman" w:cs="Times New Roman"/>
                <w:sz w:val="20"/>
                <w:szCs w:val="20"/>
              </w:rPr>
            </w:pPr>
            <w:r w:rsidRPr="00A64705">
              <w:rPr>
                <w:rFonts w:eastAsia="Times New Roman" w:cs="Times New Roman"/>
                <w:sz w:val="20"/>
                <w:szCs w:val="20"/>
              </w:rPr>
              <w:t>751</w:t>
            </w:r>
          </w:p>
        </w:tc>
        <w:tc>
          <w:tcPr>
            <w:tcW w:w="2540" w:type="dxa"/>
            <w:tcBorders>
              <w:top w:val="nil"/>
              <w:left w:val="nil"/>
              <w:bottom w:val="single" w:sz="4" w:space="0" w:color="auto"/>
              <w:right w:val="single" w:sz="4" w:space="0" w:color="auto"/>
            </w:tcBorders>
            <w:vAlign w:val="center"/>
            <w:hideMark/>
          </w:tcPr>
          <w:p w:rsidR="001942E8" w:rsidRPr="00A64705" w:rsidRDefault="001942E8">
            <w:pPr>
              <w:rPr>
                <w:rFonts w:eastAsia="Times New Roman" w:cs="Times New Roman"/>
                <w:sz w:val="20"/>
                <w:szCs w:val="20"/>
              </w:rPr>
            </w:pPr>
            <w:r w:rsidRPr="00A64705">
              <w:rPr>
                <w:rFonts w:eastAsia="Times New Roman" w:cs="Times New Roman"/>
                <w:sz w:val="20"/>
                <w:szCs w:val="20"/>
              </w:rPr>
              <w:t>Urzędy naczelnych organów władzy państwowej, kontroli i ochrony prawa oraz sądownictwa</w:t>
            </w:r>
          </w:p>
        </w:tc>
        <w:tc>
          <w:tcPr>
            <w:tcW w:w="130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50 277,00</w:t>
            </w:r>
          </w:p>
        </w:tc>
        <w:tc>
          <w:tcPr>
            <w:tcW w:w="130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45 371,10</w:t>
            </w:r>
          </w:p>
        </w:tc>
        <w:tc>
          <w:tcPr>
            <w:tcW w:w="96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90,24%</w:t>
            </w:r>
          </w:p>
        </w:tc>
      </w:tr>
      <w:tr w:rsidR="001942E8" w:rsidRPr="001942E8" w:rsidTr="001942E8">
        <w:trPr>
          <w:trHeight w:val="240"/>
          <w:jc w:val="center"/>
        </w:trPr>
        <w:tc>
          <w:tcPr>
            <w:tcW w:w="960" w:type="dxa"/>
            <w:tcBorders>
              <w:top w:val="single" w:sz="4" w:space="0" w:color="auto"/>
              <w:left w:val="single" w:sz="4" w:space="0" w:color="auto"/>
              <w:bottom w:val="single" w:sz="4" w:space="0" w:color="auto"/>
              <w:right w:val="single" w:sz="4" w:space="0" w:color="auto"/>
            </w:tcBorders>
            <w:vAlign w:val="center"/>
            <w:hideMark/>
          </w:tcPr>
          <w:p w:rsidR="001942E8" w:rsidRPr="00A64705" w:rsidRDefault="001942E8">
            <w:pPr>
              <w:jc w:val="center"/>
              <w:rPr>
                <w:rFonts w:eastAsia="Times New Roman" w:cs="Times New Roman"/>
                <w:sz w:val="20"/>
                <w:szCs w:val="20"/>
              </w:rPr>
            </w:pPr>
            <w:r w:rsidRPr="00A64705">
              <w:rPr>
                <w:rFonts w:eastAsia="Times New Roman" w:cs="Times New Roman"/>
                <w:sz w:val="20"/>
                <w:szCs w:val="20"/>
              </w:rPr>
              <w:t>801</w:t>
            </w:r>
          </w:p>
        </w:tc>
        <w:tc>
          <w:tcPr>
            <w:tcW w:w="2540" w:type="dxa"/>
            <w:tcBorders>
              <w:top w:val="single" w:sz="4" w:space="0" w:color="auto"/>
              <w:left w:val="single" w:sz="4" w:space="0" w:color="auto"/>
              <w:bottom w:val="single" w:sz="4" w:space="0" w:color="auto"/>
              <w:right w:val="single" w:sz="4" w:space="0" w:color="auto"/>
            </w:tcBorders>
            <w:vAlign w:val="center"/>
            <w:hideMark/>
          </w:tcPr>
          <w:p w:rsidR="001942E8" w:rsidRPr="00A64705" w:rsidRDefault="001942E8">
            <w:pPr>
              <w:rPr>
                <w:rFonts w:eastAsia="Times New Roman" w:cs="Times New Roman"/>
                <w:sz w:val="20"/>
                <w:szCs w:val="20"/>
              </w:rPr>
            </w:pPr>
            <w:r w:rsidRPr="00A64705">
              <w:rPr>
                <w:rFonts w:eastAsia="Times New Roman" w:cs="Times New Roman"/>
                <w:sz w:val="20"/>
                <w:szCs w:val="20"/>
              </w:rPr>
              <w:t>Oświata i wychowanie</w:t>
            </w:r>
          </w:p>
        </w:tc>
        <w:tc>
          <w:tcPr>
            <w:tcW w:w="1300" w:type="dxa"/>
            <w:tcBorders>
              <w:top w:val="single" w:sz="4" w:space="0" w:color="auto"/>
              <w:left w:val="single" w:sz="4" w:space="0" w:color="auto"/>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40 951,00</w:t>
            </w:r>
          </w:p>
        </w:tc>
        <w:tc>
          <w:tcPr>
            <w:tcW w:w="1300" w:type="dxa"/>
            <w:tcBorders>
              <w:top w:val="single" w:sz="4" w:space="0" w:color="auto"/>
              <w:left w:val="single" w:sz="4" w:space="0" w:color="auto"/>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40 054,69</w:t>
            </w:r>
          </w:p>
        </w:tc>
        <w:tc>
          <w:tcPr>
            <w:tcW w:w="960" w:type="dxa"/>
            <w:tcBorders>
              <w:top w:val="single" w:sz="4" w:space="0" w:color="auto"/>
              <w:left w:val="single" w:sz="4" w:space="0" w:color="auto"/>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0,00%</w:t>
            </w:r>
          </w:p>
        </w:tc>
      </w:tr>
      <w:tr w:rsidR="001942E8" w:rsidRPr="001942E8" w:rsidTr="001942E8">
        <w:trPr>
          <w:trHeight w:val="240"/>
          <w:jc w:val="center"/>
        </w:trPr>
        <w:tc>
          <w:tcPr>
            <w:tcW w:w="960" w:type="dxa"/>
            <w:tcBorders>
              <w:top w:val="single" w:sz="4" w:space="0" w:color="auto"/>
              <w:left w:val="single" w:sz="4" w:space="0" w:color="auto"/>
              <w:bottom w:val="single" w:sz="4" w:space="0" w:color="auto"/>
              <w:right w:val="single" w:sz="4" w:space="0" w:color="auto"/>
            </w:tcBorders>
            <w:vAlign w:val="center"/>
            <w:hideMark/>
          </w:tcPr>
          <w:p w:rsidR="001942E8" w:rsidRPr="00A64705" w:rsidRDefault="001942E8">
            <w:pPr>
              <w:jc w:val="center"/>
              <w:rPr>
                <w:rFonts w:eastAsia="Times New Roman" w:cs="Times New Roman"/>
                <w:sz w:val="20"/>
                <w:szCs w:val="20"/>
              </w:rPr>
            </w:pPr>
            <w:r w:rsidRPr="00A64705">
              <w:rPr>
                <w:rFonts w:eastAsia="Times New Roman" w:cs="Times New Roman"/>
                <w:sz w:val="20"/>
                <w:szCs w:val="20"/>
              </w:rPr>
              <w:t>852</w:t>
            </w:r>
          </w:p>
        </w:tc>
        <w:tc>
          <w:tcPr>
            <w:tcW w:w="2540" w:type="dxa"/>
            <w:tcBorders>
              <w:top w:val="single" w:sz="4" w:space="0" w:color="auto"/>
              <w:left w:val="single" w:sz="4" w:space="0" w:color="auto"/>
              <w:bottom w:val="single" w:sz="4" w:space="0" w:color="auto"/>
              <w:right w:val="single" w:sz="4" w:space="0" w:color="auto"/>
            </w:tcBorders>
            <w:vAlign w:val="center"/>
            <w:hideMark/>
          </w:tcPr>
          <w:p w:rsidR="001942E8" w:rsidRPr="00A64705" w:rsidRDefault="001942E8">
            <w:pPr>
              <w:rPr>
                <w:rFonts w:eastAsia="Times New Roman" w:cs="Times New Roman"/>
                <w:sz w:val="20"/>
                <w:szCs w:val="20"/>
              </w:rPr>
            </w:pPr>
            <w:r w:rsidRPr="00A64705">
              <w:rPr>
                <w:rFonts w:eastAsia="Times New Roman" w:cs="Times New Roman"/>
                <w:sz w:val="20"/>
                <w:szCs w:val="20"/>
              </w:rPr>
              <w:t>Pomoc  społeczna</w:t>
            </w:r>
          </w:p>
        </w:tc>
        <w:tc>
          <w:tcPr>
            <w:tcW w:w="1300" w:type="dxa"/>
            <w:tcBorders>
              <w:top w:val="single" w:sz="4" w:space="0" w:color="auto"/>
              <w:left w:val="single" w:sz="4" w:space="0" w:color="auto"/>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32 965,00</w:t>
            </w:r>
          </w:p>
        </w:tc>
        <w:tc>
          <w:tcPr>
            <w:tcW w:w="1300" w:type="dxa"/>
            <w:tcBorders>
              <w:top w:val="single" w:sz="4" w:space="0" w:color="auto"/>
              <w:left w:val="single" w:sz="4" w:space="0" w:color="auto"/>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32 965,00</w:t>
            </w:r>
          </w:p>
        </w:tc>
        <w:tc>
          <w:tcPr>
            <w:tcW w:w="960" w:type="dxa"/>
            <w:tcBorders>
              <w:top w:val="single" w:sz="4" w:space="0" w:color="auto"/>
              <w:left w:val="single" w:sz="4" w:space="0" w:color="auto"/>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100,00%</w:t>
            </w:r>
          </w:p>
        </w:tc>
      </w:tr>
      <w:tr w:rsidR="001942E8" w:rsidRPr="001942E8" w:rsidTr="001942E8">
        <w:trPr>
          <w:trHeight w:val="240"/>
          <w:jc w:val="center"/>
        </w:trPr>
        <w:tc>
          <w:tcPr>
            <w:tcW w:w="960" w:type="dxa"/>
            <w:tcBorders>
              <w:top w:val="single" w:sz="4" w:space="0" w:color="auto"/>
              <w:left w:val="single" w:sz="4" w:space="0" w:color="auto"/>
              <w:bottom w:val="single" w:sz="4" w:space="0" w:color="auto"/>
              <w:right w:val="single" w:sz="4" w:space="0" w:color="auto"/>
            </w:tcBorders>
            <w:vAlign w:val="center"/>
            <w:hideMark/>
          </w:tcPr>
          <w:p w:rsidR="001942E8" w:rsidRPr="00A64705" w:rsidRDefault="001942E8">
            <w:pPr>
              <w:jc w:val="center"/>
              <w:rPr>
                <w:rFonts w:eastAsia="Times New Roman" w:cs="Times New Roman"/>
                <w:sz w:val="20"/>
                <w:szCs w:val="20"/>
              </w:rPr>
            </w:pPr>
            <w:r w:rsidRPr="00A64705">
              <w:rPr>
                <w:rFonts w:eastAsia="Times New Roman" w:cs="Times New Roman"/>
                <w:sz w:val="20"/>
                <w:szCs w:val="20"/>
              </w:rPr>
              <w:t>855</w:t>
            </w:r>
          </w:p>
        </w:tc>
        <w:tc>
          <w:tcPr>
            <w:tcW w:w="2540" w:type="dxa"/>
            <w:tcBorders>
              <w:top w:val="single" w:sz="4" w:space="0" w:color="auto"/>
              <w:left w:val="nil"/>
              <w:bottom w:val="single" w:sz="4" w:space="0" w:color="auto"/>
              <w:right w:val="single" w:sz="4" w:space="0" w:color="auto"/>
            </w:tcBorders>
            <w:vAlign w:val="center"/>
            <w:hideMark/>
          </w:tcPr>
          <w:p w:rsidR="001942E8" w:rsidRPr="00A64705" w:rsidRDefault="001942E8">
            <w:pPr>
              <w:rPr>
                <w:rFonts w:eastAsia="Times New Roman" w:cs="Times New Roman"/>
                <w:sz w:val="20"/>
                <w:szCs w:val="20"/>
              </w:rPr>
            </w:pPr>
            <w:r w:rsidRPr="00A64705">
              <w:rPr>
                <w:rFonts w:eastAsia="Times New Roman" w:cs="Times New Roman"/>
                <w:sz w:val="20"/>
                <w:szCs w:val="20"/>
              </w:rPr>
              <w:t>Rodzina</w:t>
            </w:r>
          </w:p>
        </w:tc>
        <w:tc>
          <w:tcPr>
            <w:tcW w:w="1300" w:type="dxa"/>
            <w:tcBorders>
              <w:top w:val="single" w:sz="4" w:space="0" w:color="auto"/>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6 106 340,00</w:t>
            </w:r>
          </w:p>
        </w:tc>
        <w:tc>
          <w:tcPr>
            <w:tcW w:w="1300" w:type="dxa"/>
            <w:tcBorders>
              <w:top w:val="single" w:sz="4" w:space="0" w:color="auto"/>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6 001 672,42</w:t>
            </w:r>
          </w:p>
        </w:tc>
        <w:tc>
          <w:tcPr>
            <w:tcW w:w="960" w:type="dxa"/>
            <w:tcBorders>
              <w:top w:val="single" w:sz="4" w:space="0" w:color="auto"/>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98,29%</w:t>
            </w:r>
          </w:p>
        </w:tc>
      </w:tr>
      <w:tr w:rsidR="001942E8" w:rsidRPr="001942E8" w:rsidTr="001942E8">
        <w:trPr>
          <w:trHeight w:val="240"/>
          <w:jc w:val="center"/>
        </w:trPr>
        <w:tc>
          <w:tcPr>
            <w:tcW w:w="3500" w:type="dxa"/>
            <w:gridSpan w:val="2"/>
            <w:tcBorders>
              <w:top w:val="single" w:sz="4" w:space="0" w:color="auto"/>
              <w:left w:val="single" w:sz="4" w:space="0" w:color="auto"/>
              <w:bottom w:val="single" w:sz="4" w:space="0" w:color="auto"/>
              <w:right w:val="single" w:sz="4" w:space="0" w:color="auto"/>
            </w:tcBorders>
            <w:vAlign w:val="center"/>
            <w:hideMark/>
          </w:tcPr>
          <w:p w:rsidR="001942E8" w:rsidRPr="00A64705" w:rsidRDefault="001942E8">
            <w:pPr>
              <w:jc w:val="center"/>
              <w:rPr>
                <w:rFonts w:eastAsia="Times New Roman" w:cs="Times New Roman"/>
                <w:b/>
                <w:bCs/>
                <w:sz w:val="20"/>
                <w:szCs w:val="20"/>
              </w:rPr>
            </w:pPr>
            <w:r w:rsidRPr="00A64705">
              <w:rPr>
                <w:rFonts w:eastAsia="Times New Roman" w:cs="Times New Roman"/>
                <w:b/>
                <w:bCs/>
                <w:sz w:val="20"/>
                <w:szCs w:val="20"/>
              </w:rPr>
              <w:t>Ogółem</w:t>
            </w:r>
          </w:p>
        </w:tc>
        <w:tc>
          <w:tcPr>
            <w:tcW w:w="130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b/>
                <w:bCs/>
                <w:sz w:val="20"/>
                <w:szCs w:val="20"/>
              </w:rPr>
            </w:pPr>
            <w:r w:rsidRPr="00A64705">
              <w:rPr>
                <w:rFonts w:eastAsia="Times New Roman" w:cs="Times New Roman"/>
                <w:b/>
                <w:bCs/>
                <w:sz w:val="20"/>
                <w:szCs w:val="20"/>
              </w:rPr>
              <w:t>6 834 341,53</w:t>
            </w:r>
          </w:p>
        </w:tc>
        <w:tc>
          <w:tcPr>
            <w:tcW w:w="130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b/>
                <w:bCs/>
                <w:sz w:val="20"/>
                <w:szCs w:val="20"/>
              </w:rPr>
            </w:pPr>
            <w:r w:rsidRPr="00A64705">
              <w:rPr>
                <w:rFonts w:eastAsia="Times New Roman" w:cs="Times New Roman"/>
                <w:b/>
                <w:bCs/>
                <w:sz w:val="20"/>
                <w:szCs w:val="20"/>
              </w:rPr>
              <w:t>6 723 871,73</w:t>
            </w:r>
          </w:p>
        </w:tc>
        <w:tc>
          <w:tcPr>
            <w:tcW w:w="96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b/>
                <w:bCs/>
                <w:sz w:val="20"/>
                <w:szCs w:val="20"/>
              </w:rPr>
            </w:pPr>
            <w:r w:rsidRPr="00A64705">
              <w:rPr>
                <w:rFonts w:eastAsia="Times New Roman" w:cs="Times New Roman"/>
                <w:b/>
                <w:bCs/>
                <w:sz w:val="20"/>
                <w:szCs w:val="20"/>
              </w:rPr>
              <w:t>98,38%</w:t>
            </w:r>
          </w:p>
        </w:tc>
      </w:tr>
    </w:tbl>
    <w:p w:rsidR="001942E8" w:rsidRPr="001942E8" w:rsidRDefault="001942E8" w:rsidP="001942E8">
      <w:pPr>
        <w:suppressAutoHyphens/>
        <w:ind w:right="-60"/>
        <w:jc w:val="both"/>
        <w:rPr>
          <w:rFonts w:eastAsia="Times New Roman" w:cs="Times New Roman"/>
          <w:color w:val="FF0000"/>
          <w:sz w:val="24"/>
          <w:szCs w:val="24"/>
        </w:rPr>
      </w:pPr>
    </w:p>
    <w:p w:rsidR="001942E8" w:rsidRPr="00A64705" w:rsidRDefault="001942E8" w:rsidP="00A64705">
      <w:pPr>
        <w:suppressAutoHyphens/>
        <w:spacing w:line="276" w:lineRule="auto"/>
        <w:ind w:right="-60"/>
        <w:jc w:val="both"/>
        <w:rPr>
          <w:rFonts w:eastAsia="Times New Roman" w:cs="Times New Roman"/>
          <w:sz w:val="24"/>
          <w:szCs w:val="24"/>
        </w:rPr>
      </w:pPr>
      <w:r w:rsidRPr="00A64705">
        <w:rPr>
          <w:rFonts w:eastAsia="Times New Roman" w:cs="Times New Roman"/>
          <w:sz w:val="24"/>
          <w:szCs w:val="24"/>
        </w:rPr>
        <w:t>Dotacja w dziale Rolnictw</w:t>
      </w:r>
      <w:r w:rsidR="00FD78F6">
        <w:rPr>
          <w:rFonts w:eastAsia="Times New Roman" w:cs="Times New Roman"/>
          <w:sz w:val="24"/>
          <w:szCs w:val="24"/>
        </w:rPr>
        <w:t>o</w:t>
      </w:r>
      <w:r w:rsidRPr="00A64705">
        <w:rPr>
          <w:rFonts w:eastAsia="Times New Roman" w:cs="Times New Roman"/>
          <w:sz w:val="24"/>
          <w:szCs w:val="24"/>
        </w:rPr>
        <w:t xml:space="preserve"> wpłynęła w całości z przeznaczeniem na zwrot części podatku akcyzowego zawartego w cenie oleju napędowego do produkcji rolnej przez producentów rolnych oraz pokrycie kosztów postępowania w sprawie jego zwrotu za rok 2018 roku.</w:t>
      </w:r>
    </w:p>
    <w:p w:rsidR="001942E8" w:rsidRPr="00A64705" w:rsidRDefault="001942E8" w:rsidP="00A64705">
      <w:pPr>
        <w:suppressAutoHyphens/>
        <w:spacing w:line="276" w:lineRule="auto"/>
        <w:ind w:right="-60"/>
        <w:jc w:val="both"/>
        <w:rPr>
          <w:rFonts w:eastAsia="Times New Roman" w:cs="Times New Roman"/>
          <w:sz w:val="24"/>
          <w:szCs w:val="24"/>
        </w:rPr>
      </w:pPr>
      <w:r w:rsidRPr="00A64705">
        <w:rPr>
          <w:rFonts w:eastAsia="Times New Roman" w:cs="Times New Roman"/>
          <w:sz w:val="24"/>
          <w:szCs w:val="24"/>
        </w:rPr>
        <w:t>Wykonanie dotacji na zadania bieżące zlecone gminie w dziale Administracji publicznej</w:t>
      </w:r>
      <w:r w:rsidRPr="00A64705">
        <w:rPr>
          <w:rFonts w:eastAsia="Times New Roman" w:cs="Times New Roman"/>
          <w:sz w:val="24"/>
          <w:szCs w:val="24"/>
        </w:rPr>
        <w:br/>
        <w:t xml:space="preserve"> i Pomocy społecznej za rok 2018r. rok przebiegało zgodnie z miesięcznymi wpłatami. </w:t>
      </w:r>
    </w:p>
    <w:p w:rsidR="001942E8" w:rsidRPr="001942E8" w:rsidRDefault="001942E8" w:rsidP="001942E8">
      <w:pPr>
        <w:suppressAutoHyphens/>
        <w:ind w:right="-60"/>
        <w:jc w:val="both"/>
        <w:rPr>
          <w:rFonts w:eastAsia="Times New Roman" w:cs="Times New Roman"/>
          <w:sz w:val="24"/>
          <w:szCs w:val="24"/>
        </w:rPr>
      </w:pPr>
      <w:r w:rsidRPr="001942E8">
        <w:rPr>
          <w:rFonts w:eastAsia="Times New Roman" w:cs="Times New Roman"/>
        </w:rPr>
        <w:t>Wykonanie dotacji na zadania własne w poszczególnych działach przedstawia poniższa tabela.</w:t>
      </w:r>
    </w:p>
    <w:p w:rsidR="001942E8" w:rsidRPr="001942E8" w:rsidRDefault="001942E8" w:rsidP="001942E8">
      <w:pPr>
        <w:suppressAutoHyphens/>
        <w:ind w:right="-60"/>
        <w:jc w:val="both"/>
        <w:rPr>
          <w:rFonts w:eastAsia="Times New Roman" w:cs="Arial Narrow"/>
          <w:color w:val="FF0000"/>
          <w:sz w:val="20"/>
          <w:szCs w:val="20"/>
        </w:rPr>
      </w:pPr>
    </w:p>
    <w:tbl>
      <w:tblPr>
        <w:tblW w:w="7060" w:type="dxa"/>
        <w:jc w:val="center"/>
        <w:tblCellMar>
          <w:left w:w="70" w:type="dxa"/>
          <w:right w:w="70" w:type="dxa"/>
        </w:tblCellMar>
        <w:tblLook w:val="04A0" w:firstRow="1" w:lastRow="0" w:firstColumn="1" w:lastColumn="0" w:noHBand="0" w:noVBand="1"/>
      </w:tblPr>
      <w:tblGrid>
        <w:gridCol w:w="945"/>
        <w:gridCol w:w="2496"/>
        <w:gridCol w:w="1278"/>
        <w:gridCol w:w="1292"/>
        <w:gridCol w:w="1049"/>
      </w:tblGrid>
      <w:tr w:rsidR="001942E8" w:rsidRPr="001942E8" w:rsidTr="001942E8">
        <w:trPr>
          <w:trHeight w:val="450"/>
          <w:jc w:val="center"/>
        </w:trPr>
        <w:tc>
          <w:tcPr>
            <w:tcW w:w="960" w:type="dxa"/>
            <w:tcBorders>
              <w:top w:val="single" w:sz="4" w:space="0" w:color="auto"/>
              <w:left w:val="single" w:sz="4" w:space="0" w:color="auto"/>
              <w:bottom w:val="single" w:sz="4" w:space="0" w:color="auto"/>
              <w:right w:val="single" w:sz="4" w:space="0" w:color="auto"/>
            </w:tcBorders>
            <w:vAlign w:val="center"/>
            <w:hideMark/>
          </w:tcPr>
          <w:p w:rsidR="001942E8" w:rsidRPr="00A64705" w:rsidRDefault="001942E8">
            <w:pPr>
              <w:jc w:val="center"/>
              <w:rPr>
                <w:rFonts w:eastAsia="Times New Roman" w:cs="Times New Roman"/>
                <w:b/>
                <w:bCs/>
                <w:color w:val="000000"/>
                <w:sz w:val="20"/>
                <w:szCs w:val="20"/>
              </w:rPr>
            </w:pPr>
            <w:r w:rsidRPr="00A64705">
              <w:rPr>
                <w:rFonts w:eastAsia="Times New Roman" w:cs="Times New Roman"/>
                <w:b/>
                <w:bCs/>
                <w:sz w:val="20"/>
                <w:szCs w:val="20"/>
              </w:rPr>
              <w:t>Dział</w:t>
            </w:r>
          </w:p>
        </w:tc>
        <w:tc>
          <w:tcPr>
            <w:tcW w:w="2540" w:type="dxa"/>
            <w:tcBorders>
              <w:top w:val="single" w:sz="4" w:space="0" w:color="auto"/>
              <w:left w:val="nil"/>
              <w:bottom w:val="single" w:sz="4" w:space="0" w:color="auto"/>
              <w:right w:val="single" w:sz="4" w:space="0" w:color="auto"/>
            </w:tcBorders>
            <w:vAlign w:val="center"/>
            <w:hideMark/>
          </w:tcPr>
          <w:p w:rsidR="001942E8" w:rsidRPr="00A64705" w:rsidRDefault="001942E8">
            <w:pPr>
              <w:jc w:val="center"/>
              <w:rPr>
                <w:rFonts w:eastAsia="Times New Roman" w:cs="Times New Roman"/>
                <w:b/>
                <w:bCs/>
                <w:sz w:val="20"/>
                <w:szCs w:val="20"/>
              </w:rPr>
            </w:pPr>
            <w:r w:rsidRPr="00A64705">
              <w:rPr>
                <w:rFonts w:eastAsia="Times New Roman" w:cs="Times New Roman"/>
                <w:b/>
                <w:bCs/>
                <w:sz w:val="20"/>
                <w:szCs w:val="20"/>
              </w:rPr>
              <w:t>Nazwa działu</w:t>
            </w:r>
          </w:p>
        </w:tc>
        <w:tc>
          <w:tcPr>
            <w:tcW w:w="1300" w:type="dxa"/>
            <w:tcBorders>
              <w:top w:val="single" w:sz="4" w:space="0" w:color="auto"/>
              <w:left w:val="nil"/>
              <w:bottom w:val="single" w:sz="4" w:space="0" w:color="auto"/>
              <w:right w:val="single" w:sz="4" w:space="0" w:color="auto"/>
            </w:tcBorders>
            <w:vAlign w:val="center"/>
            <w:hideMark/>
          </w:tcPr>
          <w:p w:rsidR="001942E8" w:rsidRPr="00A64705" w:rsidRDefault="001942E8">
            <w:pPr>
              <w:jc w:val="center"/>
              <w:rPr>
                <w:rFonts w:eastAsia="Times New Roman" w:cs="Times New Roman"/>
                <w:b/>
                <w:bCs/>
                <w:sz w:val="20"/>
                <w:szCs w:val="20"/>
              </w:rPr>
            </w:pPr>
            <w:r w:rsidRPr="00A64705">
              <w:rPr>
                <w:rFonts w:eastAsia="Times New Roman" w:cs="Times New Roman"/>
                <w:b/>
                <w:bCs/>
                <w:sz w:val="20"/>
                <w:szCs w:val="20"/>
              </w:rPr>
              <w:t>Plan</w:t>
            </w:r>
          </w:p>
        </w:tc>
        <w:tc>
          <w:tcPr>
            <w:tcW w:w="1300" w:type="dxa"/>
            <w:tcBorders>
              <w:top w:val="single" w:sz="4" w:space="0" w:color="auto"/>
              <w:left w:val="nil"/>
              <w:bottom w:val="single" w:sz="4" w:space="0" w:color="auto"/>
              <w:right w:val="single" w:sz="4" w:space="0" w:color="auto"/>
            </w:tcBorders>
            <w:vAlign w:val="center"/>
            <w:hideMark/>
          </w:tcPr>
          <w:p w:rsidR="001942E8" w:rsidRPr="00A64705" w:rsidRDefault="001942E8">
            <w:pPr>
              <w:jc w:val="center"/>
              <w:rPr>
                <w:rFonts w:eastAsia="Times New Roman" w:cs="Times New Roman"/>
                <w:b/>
                <w:bCs/>
                <w:sz w:val="20"/>
                <w:szCs w:val="20"/>
              </w:rPr>
            </w:pPr>
            <w:r w:rsidRPr="00A64705">
              <w:rPr>
                <w:rFonts w:eastAsia="Times New Roman" w:cs="Times New Roman"/>
                <w:b/>
                <w:bCs/>
                <w:sz w:val="20"/>
                <w:szCs w:val="20"/>
              </w:rPr>
              <w:t>Wykonanie</w:t>
            </w:r>
          </w:p>
        </w:tc>
        <w:tc>
          <w:tcPr>
            <w:tcW w:w="960" w:type="dxa"/>
            <w:tcBorders>
              <w:top w:val="single" w:sz="4" w:space="0" w:color="auto"/>
              <w:left w:val="nil"/>
              <w:bottom w:val="single" w:sz="4" w:space="0" w:color="auto"/>
              <w:right w:val="single" w:sz="4" w:space="0" w:color="auto"/>
            </w:tcBorders>
            <w:vAlign w:val="center"/>
            <w:hideMark/>
          </w:tcPr>
          <w:p w:rsidR="001942E8" w:rsidRPr="00A64705" w:rsidRDefault="001942E8">
            <w:pPr>
              <w:jc w:val="center"/>
              <w:rPr>
                <w:rFonts w:eastAsia="Times New Roman" w:cs="Times New Roman"/>
                <w:b/>
                <w:bCs/>
                <w:sz w:val="20"/>
                <w:szCs w:val="20"/>
              </w:rPr>
            </w:pPr>
            <w:r w:rsidRPr="00A64705">
              <w:rPr>
                <w:rFonts w:eastAsia="Times New Roman" w:cs="Times New Roman"/>
                <w:b/>
                <w:bCs/>
                <w:sz w:val="20"/>
                <w:szCs w:val="20"/>
              </w:rPr>
              <w:t>% wykonania</w:t>
            </w:r>
          </w:p>
        </w:tc>
      </w:tr>
      <w:tr w:rsidR="001942E8" w:rsidRPr="001942E8" w:rsidTr="001942E8">
        <w:trPr>
          <w:trHeight w:val="255"/>
          <w:jc w:val="center"/>
        </w:trPr>
        <w:tc>
          <w:tcPr>
            <w:tcW w:w="960" w:type="dxa"/>
            <w:tcBorders>
              <w:top w:val="nil"/>
              <w:left w:val="single" w:sz="4" w:space="0" w:color="auto"/>
              <w:bottom w:val="single" w:sz="4" w:space="0" w:color="auto"/>
              <w:right w:val="single" w:sz="4" w:space="0" w:color="auto"/>
            </w:tcBorders>
            <w:vAlign w:val="center"/>
            <w:hideMark/>
          </w:tcPr>
          <w:p w:rsidR="001942E8" w:rsidRPr="00A64705" w:rsidRDefault="001942E8">
            <w:pPr>
              <w:jc w:val="center"/>
              <w:rPr>
                <w:rFonts w:eastAsia="Times New Roman" w:cs="Times New Roman"/>
                <w:sz w:val="20"/>
                <w:szCs w:val="20"/>
              </w:rPr>
            </w:pPr>
            <w:r w:rsidRPr="00A64705">
              <w:rPr>
                <w:rFonts w:eastAsia="Times New Roman" w:cs="Times New Roman"/>
                <w:sz w:val="20"/>
                <w:szCs w:val="20"/>
              </w:rPr>
              <w:t>801</w:t>
            </w:r>
          </w:p>
        </w:tc>
        <w:tc>
          <w:tcPr>
            <w:tcW w:w="2540" w:type="dxa"/>
            <w:tcBorders>
              <w:top w:val="nil"/>
              <w:left w:val="nil"/>
              <w:bottom w:val="single" w:sz="4" w:space="0" w:color="auto"/>
              <w:right w:val="single" w:sz="4" w:space="0" w:color="auto"/>
            </w:tcBorders>
            <w:vAlign w:val="center"/>
            <w:hideMark/>
          </w:tcPr>
          <w:p w:rsidR="001942E8" w:rsidRPr="00A64705" w:rsidRDefault="001942E8">
            <w:pPr>
              <w:rPr>
                <w:rFonts w:eastAsia="Times New Roman" w:cs="Times New Roman"/>
                <w:sz w:val="20"/>
                <w:szCs w:val="20"/>
              </w:rPr>
            </w:pPr>
            <w:r w:rsidRPr="00A64705">
              <w:rPr>
                <w:rFonts w:eastAsia="Times New Roman" w:cs="Times New Roman"/>
                <w:sz w:val="20"/>
                <w:szCs w:val="20"/>
              </w:rPr>
              <w:t>Oświata i wychowanie</w:t>
            </w:r>
          </w:p>
        </w:tc>
        <w:tc>
          <w:tcPr>
            <w:tcW w:w="130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46 480,00</w:t>
            </w:r>
          </w:p>
        </w:tc>
        <w:tc>
          <w:tcPr>
            <w:tcW w:w="130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45 439,98</w:t>
            </w:r>
          </w:p>
        </w:tc>
        <w:tc>
          <w:tcPr>
            <w:tcW w:w="96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97,76%</w:t>
            </w:r>
          </w:p>
        </w:tc>
      </w:tr>
      <w:tr w:rsidR="001942E8" w:rsidRPr="001942E8" w:rsidTr="001942E8">
        <w:trPr>
          <w:trHeight w:val="255"/>
          <w:jc w:val="center"/>
        </w:trPr>
        <w:tc>
          <w:tcPr>
            <w:tcW w:w="960" w:type="dxa"/>
            <w:tcBorders>
              <w:top w:val="nil"/>
              <w:left w:val="single" w:sz="4" w:space="0" w:color="auto"/>
              <w:bottom w:val="single" w:sz="4" w:space="0" w:color="auto"/>
              <w:right w:val="single" w:sz="4" w:space="0" w:color="auto"/>
            </w:tcBorders>
            <w:vAlign w:val="center"/>
            <w:hideMark/>
          </w:tcPr>
          <w:p w:rsidR="001942E8" w:rsidRPr="00A64705" w:rsidRDefault="001942E8">
            <w:pPr>
              <w:jc w:val="center"/>
              <w:rPr>
                <w:rFonts w:eastAsia="Times New Roman" w:cs="Times New Roman"/>
                <w:sz w:val="20"/>
                <w:szCs w:val="20"/>
              </w:rPr>
            </w:pPr>
            <w:r w:rsidRPr="00A64705">
              <w:rPr>
                <w:rFonts w:eastAsia="Times New Roman" w:cs="Times New Roman"/>
                <w:sz w:val="20"/>
                <w:szCs w:val="20"/>
              </w:rPr>
              <w:t>852</w:t>
            </w:r>
          </w:p>
        </w:tc>
        <w:tc>
          <w:tcPr>
            <w:tcW w:w="2540" w:type="dxa"/>
            <w:tcBorders>
              <w:top w:val="nil"/>
              <w:left w:val="nil"/>
              <w:bottom w:val="single" w:sz="4" w:space="0" w:color="auto"/>
              <w:right w:val="single" w:sz="4" w:space="0" w:color="auto"/>
            </w:tcBorders>
            <w:vAlign w:val="center"/>
            <w:hideMark/>
          </w:tcPr>
          <w:p w:rsidR="001942E8" w:rsidRPr="00A64705" w:rsidRDefault="001942E8">
            <w:pPr>
              <w:rPr>
                <w:rFonts w:eastAsia="Times New Roman" w:cs="Times New Roman"/>
                <w:sz w:val="20"/>
                <w:szCs w:val="20"/>
              </w:rPr>
            </w:pPr>
            <w:r w:rsidRPr="00A64705">
              <w:rPr>
                <w:rFonts w:eastAsia="Times New Roman" w:cs="Times New Roman"/>
                <w:sz w:val="20"/>
                <w:szCs w:val="20"/>
              </w:rPr>
              <w:t>Pomoc społeczna</w:t>
            </w:r>
          </w:p>
        </w:tc>
        <w:tc>
          <w:tcPr>
            <w:tcW w:w="130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189 282,00</w:t>
            </w:r>
          </w:p>
        </w:tc>
        <w:tc>
          <w:tcPr>
            <w:tcW w:w="130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188 621,30</w:t>
            </w:r>
          </w:p>
        </w:tc>
        <w:tc>
          <w:tcPr>
            <w:tcW w:w="96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99,65%</w:t>
            </w:r>
          </w:p>
        </w:tc>
      </w:tr>
      <w:tr w:rsidR="001942E8" w:rsidRPr="001942E8" w:rsidTr="001942E8">
        <w:trPr>
          <w:trHeight w:val="510"/>
          <w:jc w:val="center"/>
        </w:trPr>
        <w:tc>
          <w:tcPr>
            <w:tcW w:w="960" w:type="dxa"/>
            <w:tcBorders>
              <w:top w:val="nil"/>
              <w:left w:val="single" w:sz="4" w:space="0" w:color="auto"/>
              <w:bottom w:val="single" w:sz="4" w:space="0" w:color="auto"/>
              <w:right w:val="single" w:sz="4" w:space="0" w:color="auto"/>
            </w:tcBorders>
            <w:vAlign w:val="center"/>
            <w:hideMark/>
          </w:tcPr>
          <w:p w:rsidR="001942E8" w:rsidRPr="00A64705" w:rsidRDefault="001942E8">
            <w:pPr>
              <w:jc w:val="center"/>
              <w:rPr>
                <w:rFonts w:eastAsia="Times New Roman" w:cs="Times New Roman"/>
                <w:sz w:val="20"/>
                <w:szCs w:val="20"/>
              </w:rPr>
            </w:pPr>
            <w:r w:rsidRPr="00A64705">
              <w:rPr>
                <w:rFonts w:eastAsia="Times New Roman" w:cs="Times New Roman"/>
                <w:sz w:val="20"/>
                <w:szCs w:val="20"/>
              </w:rPr>
              <w:t>854</w:t>
            </w:r>
          </w:p>
        </w:tc>
        <w:tc>
          <w:tcPr>
            <w:tcW w:w="2540" w:type="dxa"/>
            <w:tcBorders>
              <w:top w:val="nil"/>
              <w:left w:val="nil"/>
              <w:bottom w:val="single" w:sz="4" w:space="0" w:color="auto"/>
              <w:right w:val="single" w:sz="4" w:space="0" w:color="auto"/>
            </w:tcBorders>
            <w:vAlign w:val="center"/>
            <w:hideMark/>
          </w:tcPr>
          <w:p w:rsidR="001942E8" w:rsidRPr="00A64705" w:rsidRDefault="001942E8">
            <w:pPr>
              <w:rPr>
                <w:rFonts w:eastAsia="Times New Roman" w:cs="Times New Roman"/>
                <w:sz w:val="20"/>
                <w:szCs w:val="20"/>
              </w:rPr>
            </w:pPr>
            <w:r w:rsidRPr="00A64705">
              <w:rPr>
                <w:rFonts w:eastAsia="Times New Roman" w:cs="Times New Roman"/>
                <w:sz w:val="20"/>
                <w:szCs w:val="20"/>
              </w:rPr>
              <w:t>Edukacyjna opieka wychowawcza</w:t>
            </w:r>
          </w:p>
        </w:tc>
        <w:tc>
          <w:tcPr>
            <w:tcW w:w="130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61 256,00</w:t>
            </w:r>
          </w:p>
        </w:tc>
        <w:tc>
          <w:tcPr>
            <w:tcW w:w="130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61 256,00</w:t>
            </w:r>
          </w:p>
        </w:tc>
        <w:tc>
          <w:tcPr>
            <w:tcW w:w="96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sz w:val="20"/>
                <w:szCs w:val="20"/>
              </w:rPr>
            </w:pPr>
            <w:r w:rsidRPr="00A64705">
              <w:rPr>
                <w:rFonts w:eastAsia="Times New Roman" w:cs="Times New Roman"/>
                <w:sz w:val="20"/>
                <w:szCs w:val="20"/>
              </w:rPr>
              <w:t>100,00%</w:t>
            </w:r>
          </w:p>
        </w:tc>
      </w:tr>
      <w:tr w:rsidR="001942E8" w:rsidRPr="001942E8" w:rsidTr="001942E8">
        <w:trPr>
          <w:trHeight w:val="255"/>
          <w:jc w:val="center"/>
        </w:trPr>
        <w:tc>
          <w:tcPr>
            <w:tcW w:w="3500" w:type="dxa"/>
            <w:gridSpan w:val="2"/>
            <w:tcBorders>
              <w:top w:val="single" w:sz="4" w:space="0" w:color="auto"/>
              <w:left w:val="single" w:sz="4" w:space="0" w:color="auto"/>
              <w:bottom w:val="single" w:sz="4" w:space="0" w:color="auto"/>
              <w:right w:val="single" w:sz="4" w:space="0" w:color="auto"/>
            </w:tcBorders>
            <w:vAlign w:val="center"/>
            <w:hideMark/>
          </w:tcPr>
          <w:p w:rsidR="001942E8" w:rsidRPr="00A64705" w:rsidRDefault="001942E8">
            <w:pPr>
              <w:jc w:val="center"/>
              <w:rPr>
                <w:rFonts w:eastAsia="Times New Roman" w:cs="Times New Roman"/>
                <w:b/>
                <w:bCs/>
                <w:sz w:val="20"/>
                <w:szCs w:val="20"/>
              </w:rPr>
            </w:pPr>
            <w:r w:rsidRPr="00A64705">
              <w:rPr>
                <w:rFonts w:eastAsia="Times New Roman" w:cs="Times New Roman"/>
                <w:b/>
                <w:bCs/>
                <w:sz w:val="20"/>
                <w:szCs w:val="20"/>
              </w:rPr>
              <w:t>Ogółem</w:t>
            </w:r>
          </w:p>
        </w:tc>
        <w:tc>
          <w:tcPr>
            <w:tcW w:w="130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b/>
                <w:bCs/>
                <w:sz w:val="20"/>
                <w:szCs w:val="20"/>
              </w:rPr>
            </w:pPr>
            <w:r w:rsidRPr="00A64705">
              <w:rPr>
                <w:rFonts w:eastAsia="Times New Roman" w:cs="Times New Roman"/>
                <w:b/>
                <w:bCs/>
                <w:sz w:val="20"/>
                <w:szCs w:val="20"/>
              </w:rPr>
              <w:t>297 018,00</w:t>
            </w:r>
          </w:p>
        </w:tc>
        <w:tc>
          <w:tcPr>
            <w:tcW w:w="130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b/>
                <w:bCs/>
                <w:sz w:val="20"/>
                <w:szCs w:val="20"/>
              </w:rPr>
            </w:pPr>
            <w:r w:rsidRPr="00A64705">
              <w:rPr>
                <w:rFonts w:eastAsia="Times New Roman" w:cs="Times New Roman"/>
                <w:b/>
                <w:bCs/>
                <w:sz w:val="20"/>
                <w:szCs w:val="20"/>
              </w:rPr>
              <w:t>295 317,28</w:t>
            </w:r>
          </w:p>
        </w:tc>
        <w:tc>
          <w:tcPr>
            <w:tcW w:w="960" w:type="dxa"/>
            <w:tcBorders>
              <w:top w:val="nil"/>
              <w:left w:val="nil"/>
              <w:bottom w:val="single" w:sz="4" w:space="0" w:color="auto"/>
              <w:right w:val="single" w:sz="4" w:space="0" w:color="auto"/>
            </w:tcBorders>
            <w:vAlign w:val="center"/>
            <w:hideMark/>
          </w:tcPr>
          <w:p w:rsidR="001942E8" w:rsidRPr="00A64705" w:rsidRDefault="001942E8">
            <w:pPr>
              <w:jc w:val="right"/>
              <w:rPr>
                <w:rFonts w:eastAsia="Times New Roman" w:cs="Times New Roman"/>
                <w:b/>
                <w:bCs/>
                <w:sz w:val="20"/>
                <w:szCs w:val="20"/>
              </w:rPr>
            </w:pPr>
            <w:r w:rsidRPr="00A64705">
              <w:rPr>
                <w:rFonts w:eastAsia="Times New Roman" w:cs="Times New Roman"/>
                <w:b/>
                <w:bCs/>
                <w:sz w:val="20"/>
                <w:szCs w:val="20"/>
              </w:rPr>
              <w:t>99,43%</w:t>
            </w:r>
          </w:p>
        </w:tc>
      </w:tr>
    </w:tbl>
    <w:p w:rsidR="001942E8" w:rsidRPr="001942E8" w:rsidRDefault="001942E8" w:rsidP="001942E8">
      <w:pPr>
        <w:suppressAutoHyphens/>
        <w:ind w:right="-60"/>
        <w:rPr>
          <w:rFonts w:eastAsia="Times New Roman" w:cs="Arial Narrow"/>
          <w:color w:val="FF0000"/>
          <w:sz w:val="24"/>
          <w:szCs w:val="24"/>
        </w:rPr>
      </w:pPr>
    </w:p>
    <w:p w:rsidR="001942E8" w:rsidRPr="00A64705" w:rsidRDefault="001942E8" w:rsidP="00A64705">
      <w:pPr>
        <w:suppressAutoHyphens/>
        <w:spacing w:line="276" w:lineRule="auto"/>
        <w:ind w:right="-60"/>
        <w:jc w:val="both"/>
        <w:rPr>
          <w:rFonts w:eastAsia="Times New Roman" w:cs="Times New Roman"/>
          <w:sz w:val="24"/>
          <w:szCs w:val="24"/>
        </w:rPr>
      </w:pPr>
      <w:r w:rsidRPr="00A64705">
        <w:rPr>
          <w:rFonts w:eastAsia="Times New Roman" w:cs="Times New Roman"/>
          <w:sz w:val="24"/>
          <w:szCs w:val="24"/>
        </w:rPr>
        <w:t>Środki finansowe w dziale pomocy społecznej wpłynęły z przeznaczeniem na:</w:t>
      </w:r>
    </w:p>
    <w:p w:rsidR="001942E8" w:rsidRPr="00A64705" w:rsidRDefault="001942E8" w:rsidP="00A64705">
      <w:pPr>
        <w:numPr>
          <w:ilvl w:val="0"/>
          <w:numId w:val="21"/>
        </w:numPr>
        <w:suppressAutoHyphens/>
        <w:spacing w:after="0" w:line="276" w:lineRule="auto"/>
        <w:ind w:right="-60"/>
        <w:jc w:val="both"/>
        <w:rPr>
          <w:rFonts w:eastAsia="Times New Roman" w:cs="Times New Roman"/>
          <w:sz w:val="24"/>
          <w:szCs w:val="24"/>
        </w:rPr>
      </w:pPr>
      <w:r w:rsidRPr="00A64705">
        <w:rPr>
          <w:rFonts w:eastAsia="Times New Roman" w:cs="Times New Roman"/>
          <w:sz w:val="24"/>
          <w:szCs w:val="24"/>
        </w:rPr>
        <w:t>zasiłki rodzinne i fundusz alimentacyjny – 2 222 808,16 zł.</w:t>
      </w:r>
    </w:p>
    <w:p w:rsidR="001942E8" w:rsidRPr="00A64705" w:rsidRDefault="001942E8" w:rsidP="00A64705">
      <w:pPr>
        <w:numPr>
          <w:ilvl w:val="0"/>
          <w:numId w:val="21"/>
        </w:numPr>
        <w:suppressAutoHyphens/>
        <w:spacing w:after="0" w:line="276" w:lineRule="auto"/>
        <w:ind w:right="-60"/>
        <w:jc w:val="both"/>
        <w:rPr>
          <w:rFonts w:eastAsia="Times New Roman" w:cs="Times New Roman"/>
          <w:sz w:val="24"/>
          <w:szCs w:val="24"/>
        </w:rPr>
      </w:pPr>
      <w:r w:rsidRPr="00A64705">
        <w:rPr>
          <w:rFonts w:eastAsia="Times New Roman" w:cs="Times New Roman"/>
          <w:sz w:val="24"/>
          <w:szCs w:val="24"/>
        </w:rPr>
        <w:t>świadczenie  wychowawcze ;500+- 3 591 831,70 zł.</w:t>
      </w:r>
    </w:p>
    <w:p w:rsidR="001942E8" w:rsidRPr="00A64705" w:rsidRDefault="001942E8" w:rsidP="00A64705">
      <w:pPr>
        <w:numPr>
          <w:ilvl w:val="0"/>
          <w:numId w:val="21"/>
        </w:numPr>
        <w:suppressAutoHyphens/>
        <w:spacing w:after="0" w:line="276" w:lineRule="auto"/>
        <w:ind w:right="-60"/>
        <w:jc w:val="both"/>
        <w:rPr>
          <w:rFonts w:eastAsia="Times New Roman" w:cs="Times New Roman"/>
          <w:sz w:val="24"/>
          <w:szCs w:val="24"/>
        </w:rPr>
      </w:pPr>
      <w:r w:rsidRPr="00A64705">
        <w:rPr>
          <w:rFonts w:eastAsia="Times New Roman" w:cs="Times New Roman"/>
          <w:sz w:val="24"/>
          <w:szCs w:val="24"/>
        </w:rPr>
        <w:t>opłacenie składek na ubezpieczenie zdrowotne – 28 485,00  zł.</w:t>
      </w:r>
    </w:p>
    <w:p w:rsidR="001942E8" w:rsidRPr="00A64705" w:rsidRDefault="001942E8" w:rsidP="00A64705">
      <w:pPr>
        <w:numPr>
          <w:ilvl w:val="0"/>
          <w:numId w:val="21"/>
        </w:numPr>
        <w:suppressAutoHyphens/>
        <w:spacing w:after="0" w:line="276" w:lineRule="auto"/>
        <w:ind w:right="-60"/>
        <w:jc w:val="both"/>
        <w:rPr>
          <w:rFonts w:eastAsia="Times New Roman" w:cs="Times New Roman"/>
          <w:sz w:val="24"/>
          <w:szCs w:val="24"/>
        </w:rPr>
      </w:pPr>
      <w:r w:rsidRPr="00A64705">
        <w:rPr>
          <w:rFonts w:eastAsia="Times New Roman" w:cs="Times New Roman"/>
          <w:sz w:val="24"/>
          <w:szCs w:val="24"/>
        </w:rPr>
        <w:t>wypłatę zasiłków okresowych – 24 000,00 zł.</w:t>
      </w:r>
    </w:p>
    <w:p w:rsidR="001942E8" w:rsidRPr="00A64705" w:rsidRDefault="001942E8" w:rsidP="00A64705">
      <w:pPr>
        <w:numPr>
          <w:ilvl w:val="0"/>
          <w:numId w:val="21"/>
        </w:numPr>
        <w:suppressAutoHyphens/>
        <w:spacing w:after="0" w:line="276" w:lineRule="auto"/>
        <w:ind w:right="-60"/>
        <w:jc w:val="both"/>
        <w:rPr>
          <w:rFonts w:eastAsia="Times New Roman" w:cs="Times New Roman"/>
          <w:sz w:val="24"/>
          <w:szCs w:val="24"/>
        </w:rPr>
      </w:pPr>
      <w:r w:rsidRPr="00A64705">
        <w:rPr>
          <w:rFonts w:eastAsia="Times New Roman" w:cs="Times New Roman"/>
          <w:sz w:val="24"/>
          <w:szCs w:val="24"/>
        </w:rPr>
        <w:t>Wypłata świadczeń 300+ - 186 930,00 zł</w:t>
      </w:r>
    </w:p>
    <w:p w:rsidR="001942E8" w:rsidRPr="00A64705" w:rsidRDefault="001942E8" w:rsidP="00A64705">
      <w:pPr>
        <w:numPr>
          <w:ilvl w:val="0"/>
          <w:numId w:val="21"/>
        </w:numPr>
        <w:suppressAutoHyphens/>
        <w:spacing w:after="0" w:line="276" w:lineRule="auto"/>
        <w:ind w:right="-60"/>
        <w:jc w:val="both"/>
        <w:rPr>
          <w:rFonts w:eastAsia="Times New Roman" w:cs="Times New Roman"/>
          <w:sz w:val="24"/>
          <w:szCs w:val="24"/>
        </w:rPr>
      </w:pPr>
      <w:r w:rsidRPr="00A64705">
        <w:rPr>
          <w:rFonts w:eastAsia="Times New Roman" w:cs="Times New Roman"/>
          <w:sz w:val="24"/>
          <w:szCs w:val="24"/>
        </w:rPr>
        <w:t>wypłatę zasiłków stałych –  56 970,00 zł.</w:t>
      </w:r>
    </w:p>
    <w:p w:rsidR="001942E8" w:rsidRPr="00A64705" w:rsidRDefault="001942E8" w:rsidP="00A64705">
      <w:pPr>
        <w:numPr>
          <w:ilvl w:val="0"/>
          <w:numId w:val="21"/>
        </w:numPr>
        <w:suppressAutoHyphens/>
        <w:spacing w:after="0" w:line="276" w:lineRule="auto"/>
        <w:ind w:right="-60"/>
        <w:jc w:val="both"/>
        <w:rPr>
          <w:rFonts w:eastAsia="Times New Roman" w:cs="Times New Roman"/>
          <w:sz w:val="24"/>
          <w:szCs w:val="24"/>
        </w:rPr>
      </w:pPr>
      <w:r w:rsidRPr="00A64705">
        <w:rPr>
          <w:rFonts w:eastAsia="Times New Roman" w:cs="Times New Roman"/>
          <w:sz w:val="24"/>
          <w:szCs w:val="24"/>
        </w:rPr>
        <w:lastRenderedPageBreak/>
        <w:t>dofinansowanie wynagrodzeń pracowników opieki społecznej oraz dodatków  pracowników socjalnych realizujących pracę socjalną w środowisku – 75 584,00 zł.</w:t>
      </w:r>
    </w:p>
    <w:p w:rsidR="001942E8" w:rsidRPr="00A64705" w:rsidRDefault="001942E8" w:rsidP="00A64705">
      <w:pPr>
        <w:numPr>
          <w:ilvl w:val="0"/>
          <w:numId w:val="21"/>
        </w:numPr>
        <w:suppressAutoHyphens/>
        <w:spacing w:after="0" w:line="276" w:lineRule="auto"/>
        <w:ind w:right="-60"/>
        <w:jc w:val="both"/>
        <w:rPr>
          <w:rFonts w:eastAsia="Times New Roman" w:cs="Times New Roman"/>
          <w:sz w:val="24"/>
          <w:szCs w:val="24"/>
        </w:rPr>
      </w:pPr>
      <w:r w:rsidRPr="00A64705">
        <w:rPr>
          <w:rFonts w:eastAsia="Times New Roman" w:cs="Times New Roman"/>
          <w:sz w:val="24"/>
          <w:szCs w:val="24"/>
        </w:rPr>
        <w:t xml:space="preserve">dofinansowanie realizacji programu „Pomoc państwa w zakresie dożywiania” –  </w:t>
      </w:r>
      <w:r w:rsidR="00FD78F6">
        <w:rPr>
          <w:rFonts w:eastAsia="Times New Roman" w:cs="Times New Roman"/>
          <w:sz w:val="24"/>
          <w:szCs w:val="24"/>
        </w:rPr>
        <w:br/>
      </w:r>
      <w:r w:rsidRPr="00A64705">
        <w:rPr>
          <w:rFonts w:eastAsia="Times New Roman" w:cs="Times New Roman"/>
          <w:sz w:val="24"/>
          <w:szCs w:val="24"/>
        </w:rPr>
        <w:t>26 940,00 zł.</w:t>
      </w:r>
    </w:p>
    <w:p w:rsidR="001942E8" w:rsidRPr="00A64705" w:rsidRDefault="001942E8" w:rsidP="00A64705">
      <w:pPr>
        <w:suppressAutoHyphens/>
        <w:spacing w:line="276" w:lineRule="auto"/>
        <w:ind w:left="360" w:right="-60"/>
        <w:jc w:val="both"/>
        <w:rPr>
          <w:rFonts w:eastAsia="Times New Roman" w:cs="Times New Roman"/>
          <w:sz w:val="24"/>
          <w:szCs w:val="24"/>
        </w:rPr>
      </w:pPr>
      <w:r w:rsidRPr="00A64705">
        <w:rPr>
          <w:rFonts w:eastAsia="Times New Roman" w:cs="Times New Roman"/>
          <w:sz w:val="24"/>
          <w:szCs w:val="24"/>
        </w:rPr>
        <w:t xml:space="preserve">W dziale Edukacyjnej opieki wychowawczej otrzymano środki na dofinansowanie świadczeń pomocy materialnej dla uczniów o charakterze socjalnym, stypendium </w:t>
      </w:r>
      <w:r w:rsidR="00FD78F6">
        <w:rPr>
          <w:rFonts w:eastAsia="Times New Roman" w:cs="Times New Roman"/>
          <w:sz w:val="24"/>
          <w:szCs w:val="24"/>
        </w:rPr>
        <w:br/>
      </w:r>
      <w:r w:rsidRPr="00A64705">
        <w:rPr>
          <w:rFonts w:eastAsia="Times New Roman" w:cs="Times New Roman"/>
          <w:sz w:val="24"/>
          <w:szCs w:val="24"/>
        </w:rPr>
        <w:t>61 256,00 zł.</w:t>
      </w:r>
    </w:p>
    <w:p w:rsidR="001942E8" w:rsidRPr="00A64705" w:rsidRDefault="001942E8" w:rsidP="00A64705">
      <w:pPr>
        <w:suppressAutoHyphens/>
        <w:spacing w:line="276" w:lineRule="auto"/>
        <w:ind w:right="-60"/>
        <w:rPr>
          <w:rFonts w:eastAsia="Times New Roman" w:cs="Times New Roman"/>
          <w:b/>
          <w:bCs/>
          <w:i/>
          <w:iCs/>
          <w:sz w:val="24"/>
          <w:szCs w:val="24"/>
        </w:rPr>
      </w:pPr>
      <w:r w:rsidRPr="00A64705">
        <w:rPr>
          <w:rFonts w:eastAsia="Times New Roman" w:cs="Times New Roman"/>
          <w:b/>
          <w:bCs/>
          <w:i/>
          <w:iCs/>
          <w:sz w:val="24"/>
          <w:szCs w:val="24"/>
        </w:rPr>
        <w:t>Dotacje i inne środki na zadania majątkowe</w:t>
      </w:r>
    </w:p>
    <w:p w:rsidR="001942E8" w:rsidRPr="00A64705" w:rsidRDefault="001942E8" w:rsidP="00A64705">
      <w:pPr>
        <w:suppressAutoHyphens/>
        <w:spacing w:line="276" w:lineRule="auto"/>
        <w:ind w:right="-60"/>
        <w:rPr>
          <w:rFonts w:eastAsia="Times New Roman" w:cs="Times New Roman"/>
          <w:b/>
          <w:bCs/>
          <w:sz w:val="24"/>
          <w:szCs w:val="24"/>
        </w:rPr>
      </w:pPr>
      <w:r w:rsidRPr="00A64705">
        <w:rPr>
          <w:rFonts w:eastAsia="Times New Roman" w:cs="Times New Roman"/>
          <w:b/>
          <w:bCs/>
          <w:sz w:val="24"/>
          <w:szCs w:val="24"/>
        </w:rPr>
        <w:t>Subwencje</w:t>
      </w:r>
    </w:p>
    <w:p w:rsidR="001942E8" w:rsidRPr="00A64705" w:rsidRDefault="001942E8" w:rsidP="00A64705">
      <w:pPr>
        <w:suppressAutoHyphens/>
        <w:spacing w:line="276" w:lineRule="auto"/>
        <w:ind w:right="-60"/>
        <w:jc w:val="both"/>
        <w:rPr>
          <w:rFonts w:eastAsia="Times New Roman" w:cs="Times New Roman"/>
          <w:sz w:val="24"/>
          <w:szCs w:val="24"/>
        </w:rPr>
      </w:pPr>
      <w:r w:rsidRPr="00A64705">
        <w:rPr>
          <w:rFonts w:eastAsia="Times New Roman" w:cs="Times New Roman"/>
          <w:sz w:val="24"/>
          <w:szCs w:val="24"/>
        </w:rPr>
        <w:t>Wpływ subwencji oświatowej, podstawowej i rekompensującej jest zgodny z planem.</w:t>
      </w:r>
    </w:p>
    <w:p w:rsidR="001942E8" w:rsidRDefault="001942E8" w:rsidP="00925E87">
      <w:pPr>
        <w:pStyle w:val="Nagwek2"/>
        <w:numPr>
          <w:ilvl w:val="1"/>
          <w:numId w:val="2"/>
        </w:numPr>
        <w:rPr>
          <w:rStyle w:val="Nagwek2Znak"/>
        </w:rPr>
      </w:pPr>
      <w:bookmarkStart w:id="19" w:name="_Toc9928332"/>
      <w:bookmarkStart w:id="20" w:name="_Toc10101571"/>
      <w:r w:rsidRPr="001942E8">
        <w:t>Wykonanie wydatków</w:t>
      </w:r>
      <w:bookmarkEnd w:id="19"/>
      <w:bookmarkEnd w:id="20"/>
      <w:r w:rsidRPr="00A64705">
        <w:rPr>
          <w:rStyle w:val="Nagwek2Znak"/>
        </w:rPr>
        <w:t xml:space="preserve"> </w:t>
      </w:r>
    </w:p>
    <w:p w:rsidR="00925E87" w:rsidRPr="00925E87" w:rsidRDefault="00925E87" w:rsidP="00925E87">
      <w:pPr>
        <w:pStyle w:val="Akapitzlist"/>
        <w:ind w:left="1068"/>
        <w:rPr>
          <w:lang w:eastAsia="pl-PL"/>
        </w:rPr>
      </w:pPr>
    </w:p>
    <w:p w:rsidR="001942E8" w:rsidRPr="00893094" w:rsidRDefault="001942E8" w:rsidP="00893094">
      <w:pPr>
        <w:suppressAutoHyphens/>
        <w:spacing w:line="276" w:lineRule="auto"/>
        <w:ind w:right="-60"/>
        <w:rPr>
          <w:rFonts w:eastAsia="Times New Roman" w:cs="Times New Roman"/>
          <w:sz w:val="24"/>
          <w:szCs w:val="24"/>
        </w:rPr>
      </w:pPr>
      <w:r w:rsidRPr="00893094">
        <w:rPr>
          <w:rFonts w:eastAsia="Times New Roman" w:cs="Times New Roman"/>
          <w:b/>
          <w:bCs/>
          <w:sz w:val="24"/>
          <w:szCs w:val="24"/>
        </w:rPr>
        <w:t>Wykonanie planowanych wydatków</w:t>
      </w:r>
      <w:r w:rsidRPr="00893094">
        <w:rPr>
          <w:rFonts w:eastAsia="Times New Roman" w:cs="Times New Roman"/>
          <w:sz w:val="24"/>
          <w:szCs w:val="24"/>
        </w:rPr>
        <w:t xml:space="preserve"> wynosiło 21 194 472,45 zł</w:t>
      </w:r>
      <w:r w:rsidRPr="00893094">
        <w:rPr>
          <w:rFonts w:eastAsia="Times New Roman" w:cs="Times New Roman"/>
          <w:b/>
          <w:bCs/>
          <w:sz w:val="24"/>
          <w:szCs w:val="24"/>
        </w:rPr>
        <w:t xml:space="preserve">., </w:t>
      </w:r>
      <w:r w:rsidRPr="00893094">
        <w:rPr>
          <w:rFonts w:eastAsia="Times New Roman" w:cs="Times New Roman"/>
          <w:sz w:val="24"/>
          <w:szCs w:val="24"/>
        </w:rPr>
        <w:t>co stanowi 87,92 % planu 24 107 821,26 zł.</w:t>
      </w:r>
    </w:p>
    <w:p w:rsidR="001942E8" w:rsidRPr="00893094" w:rsidRDefault="001942E8" w:rsidP="00893094">
      <w:pPr>
        <w:spacing w:line="276" w:lineRule="auto"/>
        <w:ind w:firstLine="426"/>
        <w:jc w:val="both"/>
        <w:rPr>
          <w:rFonts w:eastAsia="Times New Roman" w:cs="Times New Roman"/>
          <w:bCs/>
          <w:sz w:val="24"/>
          <w:szCs w:val="24"/>
        </w:rPr>
      </w:pPr>
      <w:r w:rsidRPr="00893094">
        <w:rPr>
          <w:rFonts w:eastAsia="Times New Roman" w:cs="Times New Roman"/>
          <w:bCs/>
          <w:iCs/>
          <w:sz w:val="24"/>
          <w:szCs w:val="24"/>
        </w:rPr>
        <w:t>Wydatki budżetowe gminy Szydłowo w układzie działowym z podziałem na wydatki bieżące i majątkowe przedstawia poniższa tabela</w:t>
      </w:r>
    </w:p>
    <w:p w:rsidR="001942E8" w:rsidRPr="001942E8" w:rsidRDefault="001942E8" w:rsidP="001942E8">
      <w:pPr>
        <w:ind w:hanging="720"/>
        <w:rPr>
          <w:rFonts w:eastAsia="Times New Roman" w:cs="Times New Roman"/>
          <w:b/>
          <w:bCs/>
          <w:color w:val="FF0000"/>
        </w:rPr>
      </w:pPr>
    </w:p>
    <w:tbl>
      <w:tblPr>
        <w:tblW w:w="8120" w:type="dxa"/>
        <w:tblInd w:w="75" w:type="dxa"/>
        <w:tblCellMar>
          <w:left w:w="70" w:type="dxa"/>
          <w:right w:w="70" w:type="dxa"/>
        </w:tblCellMar>
        <w:tblLook w:val="04A0" w:firstRow="1" w:lastRow="0" w:firstColumn="1" w:lastColumn="0" w:noHBand="0" w:noVBand="1"/>
      </w:tblPr>
      <w:tblGrid>
        <w:gridCol w:w="580"/>
        <w:gridCol w:w="2380"/>
        <w:gridCol w:w="1700"/>
        <w:gridCol w:w="1260"/>
        <w:gridCol w:w="1240"/>
        <w:gridCol w:w="960"/>
      </w:tblGrid>
      <w:tr w:rsidR="001942E8" w:rsidRPr="001942E8" w:rsidTr="001942E8">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1942E8" w:rsidRPr="00893094" w:rsidRDefault="001942E8">
            <w:pPr>
              <w:jc w:val="center"/>
              <w:rPr>
                <w:rFonts w:eastAsia="Times New Roman" w:cs="Times New Roman"/>
                <w:b/>
                <w:bCs/>
                <w:color w:val="000000"/>
                <w:sz w:val="20"/>
                <w:szCs w:val="20"/>
              </w:rPr>
            </w:pPr>
            <w:bookmarkStart w:id="21" w:name="RANGE!A1:F50"/>
            <w:r w:rsidRPr="00893094">
              <w:rPr>
                <w:rFonts w:eastAsia="Times New Roman" w:cs="Times New Roman"/>
                <w:b/>
                <w:bCs/>
                <w:sz w:val="20"/>
                <w:szCs w:val="20"/>
              </w:rPr>
              <w:t>L.p.</w:t>
            </w:r>
            <w:bookmarkEnd w:id="21"/>
          </w:p>
        </w:tc>
        <w:tc>
          <w:tcPr>
            <w:tcW w:w="2380"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Dział</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942E8" w:rsidRPr="00893094" w:rsidRDefault="001942E8">
            <w:pPr>
              <w:rPr>
                <w:rFonts w:eastAsia="Times New Roman" w:cs="Times New Roman"/>
                <w:b/>
                <w:bCs/>
                <w:sz w:val="20"/>
                <w:szCs w:val="20"/>
              </w:rPr>
            </w:pPr>
            <w:r w:rsidRPr="00893094">
              <w:rPr>
                <w:rFonts w:eastAsia="Times New Roman" w:cs="Times New Roman"/>
                <w:b/>
                <w:bCs/>
                <w:sz w:val="20"/>
                <w:szCs w:val="20"/>
              </w:rPr>
              <w:t>Rodzaj wydatku</w:t>
            </w:r>
          </w:p>
        </w:tc>
        <w:tc>
          <w:tcPr>
            <w:tcW w:w="3460" w:type="dxa"/>
            <w:gridSpan w:val="3"/>
            <w:tcBorders>
              <w:top w:val="single" w:sz="4" w:space="0" w:color="auto"/>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w złotych</w:t>
            </w:r>
          </w:p>
        </w:tc>
      </w:tr>
      <w:tr w:rsidR="001942E8" w:rsidRPr="001942E8" w:rsidTr="001942E8">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12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Plan</w:t>
            </w:r>
          </w:p>
        </w:tc>
        <w:tc>
          <w:tcPr>
            <w:tcW w:w="124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Wykonanie</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w:t>
            </w:r>
          </w:p>
        </w:tc>
      </w:tr>
      <w:tr w:rsidR="001942E8" w:rsidRPr="001942E8" w:rsidTr="001942E8">
        <w:trPr>
          <w:trHeight w:val="300"/>
        </w:trPr>
        <w:tc>
          <w:tcPr>
            <w:tcW w:w="580" w:type="dxa"/>
            <w:vMerge w:val="restart"/>
            <w:tcBorders>
              <w:top w:val="nil"/>
              <w:left w:val="single" w:sz="4" w:space="0" w:color="auto"/>
              <w:bottom w:val="single" w:sz="4" w:space="0" w:color="auto"/>
              <w:right w:val="single" w:sz="4" w:space="0" w:color="auto"/>
            </w:tcBorders>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1.</w:t>
            </w:r>
          </w:p>
        </w:tc>
        <w:tc>
          <w:tcPr>
            <w:tcW w:w="2380" w:type="dxa"/>
            <w:vMerge w:val="restart"/>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sz w:val="20"/>
                <w:szCs w:val="20"/>
              </w:rPr>
            </w:pPr>
            <w:r w:rsidRPr="00893094">
              <w:rPr>
                <w:rFonts w:eastAsia="Times New Roman" w:cs="Times New Roman"/>
                <w:b/>
                <w:bCs/>
                <w:sz w:val="20"/>
                <w:szCs w:val="20"/>
              </w:rPr>
              <w:t>Rolnictwo i łowiectwo</w:t>
            </w:r>
          </w:p>
        </w:tc>
        <w:tc>
          <w:tcPr>
            <w:tcW w:w="1700" w:type="dxa"/>
            <w:tcBorders>
              <w:top w:val="nil"/>
              <w:left w:val="nil"/>
              <w:bottom w:val="single" w:sz="4" w:space="0" w:color="auto"/>
              <w:right w:val="single" w:sz="4" w:space="0" w:color="auto"/>
            </w:tcBorders>
            <w:vAlign w:val="center"/>
            <w:hideMark/>
          </w:tcPr>
          <w:p w:rsidR="001942E8" w:rsidRPr="00893094" w:rsidRDefault="001942E8">
            <w:pPr>
              <w:rPr>
                <w:rFonts w:eastAsia="Times New Roman" w:cs="Times New Roman"/>
                <w:b/>
                <w:bCs/>
                <w:sz w:val="20"/>
                <w:szCs w:val="20"/>
              </w:rPr>
            </w:pPr>
            <w:r w:rsidRPr="00893094">
              <w:rPr>
                <w:rFonts w:eastAsia="Times New Roman" w:cs="Times New Roman"/>
                <w:b/>
                <w:bCs/>
                <w:sz w:val="20"/>
                <w:szCs w:val="20"/>
              </w:rPr>
              <w:t>ogółem</w:t>
            </w:r>
          </w:p>
        </w:tc>
        <w:tc>
          <w:tcPr>
            <w:tcW w:w="12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750 769,53</w:t>
            </w:r>
          </w:p>
        </w:tc>
        <w:tc>
          <w:tcPr>
            <w:tcW w:w="124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746 545,83</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99,44%</w:t>
            </w:r>
          </w:p>
        </w:tc>
      </w:tr>
      <w:tr w:rsidR="001942E8" w:rsidRPr="001942E8" w:rsidTr="001942E8">
        <w:trPr>
          <w:trHeight w:val="300"/>
        </w:trPr>
        <w:tc>
          <w:tcPr>
            <w:tcW w:w="0" w:type="auto"/>
            <w:vMerge/>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1700" w:type="dxa"/>
            <w:tcBorders>
              <w:top w:val="nil"/>
              <w:left w:val="nil"/>
              <w:bottom w:val="single" w:sz="4" w:space="0" w:color="auto"/>
              <w:right w:val="single" w:sz="4" w:space="0" w:color="auto"/>
            </w:tcBorders>
            <w:vAlign w:val="center"/>
            <w:hideMark/>
          </w:tcPr>
          <w:p w:rsidR="001942E8" w:rsidRPr="00893094" w:rsidRDefault="001942E8">
            <w:pPr>
              <w:rPr>
                <w:rFonts w:eastAsia="Times New Roman" w:cs="Times New Roman"/>
                <w:i/>
                <w:iCs/>
                <w:sz w:val="20"/>
                <w:szCs w:val="20"/>
              </w:rPr>
            </w:pPr>
            <w:r w:rsidRPr="00893094">
              <w:rPr>
                <w:rFonts w:eastAsia="Times New Roman" w:cs="Times New Roman"/>
                <w:i/>
                <w:iCs/>
                <w:sz w:val="20"/>
                <w:szCs w:val="20"/>
              </w:rPr>
              <w:t xml:space="preserve">bieżące </w:t>
            </w:r>
          </w:p>
        </w:tc>
        <w:tc>
          <w:tcPr>
            <w:tcW w:w="12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575 769,53</w:t>
            </w:r>
          </w:p>
        </w:tc>
        <w:tc>
          <w:tcPr>
            <w:tcW w:w="124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573 063,53</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99,53%</w:t>
            </w:r>
          </w:p>
        </w:tc>
      </w:tr>
      <w:tr w:rsidR="001942E8" w:rsidRPr="001942E8" w:rsidTr="001942E8">
        <w:trPr>
          <w:trHeight w:val="300"/>
        </w:trPr>
        <w:tc>
          <w:tcPr>
            <w:tcW w:w="0" w:type="auto"/>
            <w:vMerge/>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1700" w:type="dxa"/>
            <w:tcBorders>
              <w:top w:val="nil"/>
              <w:left w:val="nil"/>
              <w:bottom w:val="single" w:sz="4" w:space="0" w:color="auto"/>
              <w:right w:val="single" w:sz="4" w:space="0" w:color="auto"/>
            </w:tcBorders>
            <w:vAlign w:val="center"/>
            <w:hideMark/>
          </w:tcPr>
          <w:p w:rsidR="001942E8" w:rsidRPr="00893094" w:rsidRDefault="001942E8">
            <w:pPr>
              <w:rPr>
                <w:rFonts w:eastAsia="Times New Roman" w:cs="Times New Roman"/>
                <w:i/>
                <w:iCs/>
                <w:sz w:val="20"/>
                <w:szCs w:val="20"/>
              </w:rPr>
            </w:pPr>
            <w:r w:rsidRPr="00893094">
              <w:rPr>
                <w:rFonts w:eastAsia="Times New Roman" w:cs="Times New Roman"/>
                <w:i/>
                <w:iCs/>
                <w:sz w:val="20"/>
                <w:szCs w:val="20"/>
              </w:rPr>
              <w:t>majątkowe</w:t>
            </w:r>
          </w:p>
        </w:tc>
        <w:tc>
          <w:tcPr>
            <w:tcW w:w="12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175 000,00</w:t>
            </w:r>
          </w:p>
        </w:tc>
        <w:tc>
          <w:tcPr>
            <w:tcW w:w="124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173 482,30</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99,13%</w:t>
            </w:r>
          </w:p>
        </w:tc>
      </w:tr>
      <w:tr w:rsidR="001942E8" w:rsidRPr="001942E8" w:rsidTr="001942E8">
        <w:trPr>
          <w:trHeight w:val="300"/>
        </w:trPr>
        <w:tc>
          <w:tcPr>
            <w:tcW w:w="580" w:type="dxa"/>
            <w:vMerge w:val="restart"/>
            <w:tcBorders>
              <w:top w:val="nil"/>
              <w:left w:val="single" w:sz="4" w:space="0" w:color="auto"/>
              <w:bottom w:val="single" w:sz="4" w:space="0" w:color="auto"/>
              <w:right w:val="single" w:sz="4" w:space="0" w:color="auto"/>
            </w:tcBorders>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2.</w:t>
            </w:r>
          </w:p>
        </w:tc>
        <w:tc>
          <w:tcPr>
            <w:tcW w:w="2380" w:type="dxa"/>
            <w:vMerge w:val="restart"/>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sz w:val="20"/>
                <w:szCs w:val="20"/>
              </w:rPr>
            </w:pPr>
            <w:r w:rsidRPr="00893094">
              <w:rPr>
                <w:rFonts w:eastAsia="Times New Roman" w:cs="Times New Roman"/>
                <w:b/>
                <w:bCs/>
                <w:sz w:val="20"/>
                <w:szCs w:val="20"/>
              </w:rPr>
              <w:t>Transport i łączność</w:t>
            </w:r>
          </w:p>
        </w:tc>
        <w:tc>
          <w:tcPr>
            <w:tcW w:w="1700" w:type="dxa"/>
            <w:tcBorders>
              <w:top w:val="nil"/>
              <w:left w:val="nil"/>
              <w:bottom w:val="single" w:sz="4" w:space="0" w:color="auto"/>
              <w:right w:val="single" w:sz="4" w:space="0" w:color="auto"/>
            </w:tcBorders>
            <w:vAlign w:val="center"/>
            <w:hideMark/>
          </w:tcPr>
          <w:p w:rsidR="001942E8" w:rsidRPr="00893094" w:rsidRDefault="001942E8">
            <w:pPr>
              <w:rPr>
                <w:rFonts w:eastAsia="Times New Roman" w:cs="Times New Roman"/>
                <w:b/>
                <w:bCs/>
                <w:sz w:val="20"/>
                <w:szCs w:val="20"/>
              </w:rPr>
            </w:pPr>
            <w:r w:rsidRPr="00893094">
              <w:rPr>
                <w:rFonts w:eastAsia="Times New Roman" w:cs="Times New Roman"/>
                <w:b/>
                <w:bCs/>
                <w:sz w:val="20"/>
                <w:szCs w:val="20"/>
              </w:rPr>
              <w:t>ogółem</w:t>
            </w:r>
          </w:p>
        </w:tc>
        <w:tc>
          <w:tcPr>
            <w:tcW w:w="12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4 065 000,00</w:t>
            </w:r>
          </w:p>
        </w:tc>
        <w:tc>
          <w:tcPr>
            <w:tcW w:w="124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3 187 953,77</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78,42%</w:t>
            </w:r>
          </w:p>
        </w:tc>
      </w:tr>
      <w:tr w:rsidR="001942E8" w:rsidRPr="001942E8" w:rsidTr="001942E8">
        <w:trPr>
          <w:trHeight w:val="300"/>
        </w:trPr>
        <w:tc>
          <w:tcPr>
            <w:tcW w:w="0" w:type="auto"/>
            <w:vMerge/>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1700" w:type="dxa"/>
            <w:tcBorders>
              <w:top w:val="nil"/>
              <w:left w:val="nil"/>
              <w:bottom w:val="single" w:sz="4" w:space="0" w:color="auto"/>
              <w:right w:val="single" w:sz="4" w:space="0" w:color="auto"/>
            </w:tcBorders>
            <w:vAlign w:val="center"/>
            <w:hideMark/>
          </w:tcPr>
          <w:p w:rsidR="001942E8" w:rsidRPr="00893094" w:rsidRDefault="001942E8">
            <w:pPr>
              <w:rPr>
                <w:rFonts w:eastAsia="Times New Roman" w:cs="Times New Roman"/>
                <w:i/>
                <w:iCs/>
                <w:sz w:val="20"/>
                <w:szCs w:val="20"/>
              </w:rPr>
            </w:pPr>
            <w:r w:rsidRPr="00893094">
              <w:rPr>
                <w:rFonts w:eastAsia="Times New Roman" w:cs="Times New Roman"/>
                <w:i/>
                <w:iCs/>
                <w:sz w:val="20"/>
                <w:szCs w:val="20"/>
              </w:rPr>
              <w:t>bieżące</w:t>
            </w:r>
          </w:p>
        </w:tc>
        <w:tc>
          <w:tcPr>
            <w:tcW w:w="12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530 000,00</w:t>
            </w:r>
          </w:p>
        </w:tc>
        <w:tc>
          <w:tcPr>
            <w:tcW w:w="124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399 582,24</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75,39%</w:t>
            </w:r>
          </w:p>
        </w:tc>
      </w:tr>
      <w:tr w:rsidR="001942E8" w:rsidRPr="001942E8" w:rsidTr="001942E8">
        <w:trPr>
          <w:trHeight w:val="300"/>
        </w:trPr>
        <w:tc>
          <w:tcPr>
            <w:tcW w:w="0" w:type="auto"/>
            <w:vMerge/>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1700" w:type="dxa"/>
            <w:tcBorders>
              <w:top w:val="nil"/>
              <w:left w:val="nil"/>
              <w:bottom w:val="single" w:sz="4" w:space="0" w:color="auto"/>
              <w:right w:val="single" w:sz="4" w:space="0" w:color="auto"/>
            </w:tcBorders>
            <w:vAlign w:val="center"/>
            <w:hideMark/>
          </w:tcPr>
          <w:p w:rsidR="001942E8" w:rsidRPr="00893094" w:rsidRDefault="001942E8">
            <w:pPr>
              <w:rPr>
                <w:rFonts w:eastAsia="Times New Roman" w:cs="Times New Roman"/>
                <w:i/>
                <w:iCs/>
                <w:sz w:val="20"/>
                <w:szCs w:val="20"/>
              </w:rPr>
            </w:pPr>
            <w:r w:rsidRPr="00893094">
              <w:rPr>
                <w:rFonts w:eastAsia="Times New Roman" w:cs="Times New Roman"/>
                <w:i/>
                <w:iCs/>
                <w:sz w:val="20"/>
                <w:szCs w:val="20"/>
              </w:rPr>
              <w:t>majątkowe</w:t>
            </w:r>
          </w:p>
        </w:tc>
        <w:tc>
          <w:tcPr>
            <w:tcW w:w="12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3 535 000,00</w:t>
            </w:r>
          </w:p>
        </w:tc>
        <w:tc>
          <w:tcPr>
            <w:tcW w:w="124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2 788 371,53</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78,88%</w:t>
            </w:r>
          </w:p>
        </w:tc>
      </w:tr>
      <w:tr w:rsidR="001942E8" w:rsidRPr="001942E8" w:rsidTr="001942E8">
        <w:trPr>
          <w:trHeight w:val="300"/>
        </w:trPr>
        <w:tc>
          <w:tcPr>
            <w:tcW w:w="580" w:type="dxa"/>
            <w:vMerge w:val="restart"/>
            <w:tcBorders>
              <w:top w:val="nil"/>
              <w:left w:val="single" w:sz="4" w:space="0" w:color="auto"/>
              <w:bottom w:val="single" w:sz="4" w:space="0" w:color="000000"/>
              <w:right w:val="single" w:sz="4" w:space="0" w:color="auto"/>
            </w:tcBorders>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3</w:t>
            </w:r>
          </w:p>
        </w:tc>
        <w:tc>
          <w:tcPr>
            <w:tcW w:w="2380" w:type="dxa"/>
            <w:vMerge w:val="restart"/>
            <w:tcBorders>
              <w:top w:val="nil"/>
              <w:left w:val="single" w:sz="4" w:space="0" w:color="auto"/>
              <w:bottom w:val="single" w:sz="4" w:space="0" w:color="000000"/>
              <w:right w:val="single" w:sz="4" w:space="0" w:color="auto"/>
            </w:tcBorders>
            <w:vAlign w:val="center"/>
            <w:hideMark/>
          </w:tcPr>
          <w:p w:rsidR="001942E8" w:rsidRPr="00893094" w:rsidRDefault="001942E8">
            <w:pPr>
              <w:rPr>
                <w:rFonts w:eastAsia="Times New Roman" w:cs="Times New Roman"/>
                <w:b/>
                <w:bCs/>
                <w:sz w:val="20"/>
                <w:szCs w:val="20"/>
              </w:rPr>
            </w:pPr>
            <w:r w:rsidRPr="00893094">
              <w:rPr>
                <w:rFonts w:eastAsia="Times New Roman" w:cs="Times New Roman"/>
                <w:b/>
                <w:bCs/>
                <w:sz w:val="20"/>
                <w:szCs w:val="20"/>
              </w:rPr>
              <w:t>Gospodarka mieszkaniowa</w:t>
            </w:r>
          </w:p>
        </w:tc>
        <w:tc>
          <w:tcPr>
            <w:tcW w:w="1700" w:type="dxa"/>
            <w:tcBorders>
              <w:top w:val="nil"/>
              <w:left w:val="nil"/>
              <w:bottom w:val="single" w:sz="4" w:space="0" w:color="auto"/>
              <w:right w:val="single" w:sz="4" w:space="0" w:color="auto"/>
            </w:tcBorders>
            <w:vAlign w:val="center"/>
            <w:hideMark/>
          </w:tcPr>
          <w:p w:rsidR="001942E8" w:rsidRPr="00893094" w:rsidRDefault="001942E8">
            <w:pPr>
              <w:rPr>
                <w:rFonts w:eastAsia="Times New Roman" w:cs="Times New Roman"/>
                <w:b/>
                <w:bCs/>
                <w:sz w:val="20"/>
                <w:szCs w:val="20"/>
              </w:rPr>
            </w:pPr>
            <w:r w:rsidRPr="00893094">
              <w:rPr>
                <w:rFonts w:eastAsia="Times New Roman" w:cs="Times New Roman"/>
                <w:b/>
                <w:bCs/>
                <w:sz w:val="20"/>
                <w:szCs w:val="20"/>
              </w:rPr>
              <w:t>ogółem</w:t>
            </w:r>
          </w:p>
        </w:tc>
        <w:tc>
          <w:tcPr>
            <w:tcW w:w="12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45 000,00</w:t>
            </w:r>
          </w:p>
        </w:tc>
        <w:tc>
          <w:tcPr>
            <w:tcW w:w="124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31 172,62</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69,27%</w:t>
            </w:r>
          </w:p>
        </w:tc>
      </w:tr>
      <w:tr w:rsidR="001942E8" w:rsidRPr="001942E8" w:rsidTr="001942E8">
        <w:trPr>
          <w:trHeight w:val="300"/>
        </w:trPr>
        <w:tc>
          <w:tcPr>
            <w:tcW w:w="0" w:type="auto"/>
            <w:vMerge/>
            <w:tcBorders>
              <w:top w:val="nil"/>
              <w:left w:val="single" w:sz="4" w:space="0" w:color="auto"/>
              <w:bottom w:val="single" w:sz="4" w:space="0" w:color="000000"/>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1700" w:type="dxa"/>
            <w:tcBorders>
              <w:top w:val="nil"/>
              <w:left w:val="nil"/>
              <w:bottom w:val="single" w:sz="4" w:space="0" w:color="auto"/>
              <w:right w:val="single" w:sz="4" w:space="0" w:color="auto"/>
            </w:tcBorders>
            <w:vAlign w:val="center"/>
            <w:hideMark/>
          </w:tcPr>
          <w:p w:rsidR="001942E8" w:rsidRPr="00893094" w:rsidRDefault="001942E8">
            <w:pPr>
              <w:rPr>
                <w:rFonts w:eastAsia="Times New Roman" w:cs="Times New Roman"/>
                <w:i/>
                <w:iCs/>
                <w:sz w:val="20"/>
                <w:szCs w:val="20"/>
              </w:rPr>
            </w:pPr>
            <w:r w:rsidRPr="00893094">
              <w:rPr>
                <w:rFonts w:eastAsia="Times New Roman" w:cs="Times New Roman"/>
                <w:i/>
                <w:iCs/>
                <w:sz w:val="20"/>
                <w:szCs w:val="20"/>
              </w:rPr>
              <w:t>bieżące</w:t>
            </w:r>
          </w:p>
        </w:tc>
        <w:tc>
          <w:tcPr>
            <w:tcW w:w="12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45 000,00</w:t>
            </w:r>
          </w:p>
        </w:tc>
        <w:tc>
          <w:tcPr>
            <w:tcW w:w="124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31 172,62</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69,27%</w:t>
            </w:r>
          </w:p>
        </w:tc>
      </w:tr>
      <w:tr w:rsidR="001942E8" w:rsidRPr="001942E8" w:rsidTr="001942E8">
        <w:trPr>
          <w:trHeight w:val="300"/>
        </w:trPr>
        <w:tc>
          <w:tcPr>
            <w:tcW w:w="0" w:type="auto"/>
            <w:vMerge/>
            <w:tcBorders>
              <w:top w:val="nil"/>
              <w:left w:val="single" w:sz="4" w:space="0" w:color="auto"/>
              <w:bottom w:val="single" w:sz="4" w:space="0" w:color="000000"/>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1700" w:type="dxa"/>
            <w:tcBorders>
              <w:top w:val="nil"/>
              <w:left w:val="nil"/>
              <w:bottom w:val="single" w:sz="4" w:space="0" w:color="auto"/>
              <w:right w:val="single" w:sz="4" w:space="0" w:color="auto"/>
            </w:tcBorders>
            <w:vAlign w:val="center"/>
            <w:hideMark/>
          </w:tcPr>
          <w:p w:rsidR="001942E8" w:rsidRPr="00893094" w:rsidRDefault="001942E8">
            <w:pPr>
              <w:rPr>
                <w:rFonts w:eastAsia="Times New Roman" w:cs="Times New Roman"/>
                <w:i/>
                <w:iCs/>
                <w:sz w:val="20"/>
                <w:szCs w:val="20"/>
              </w:rPr>
            </w:pPr>
            <w:r w:rsidRPr="00893094">
              <w:rPr>
                <w:rFonts w:eastAsia="Times New Roman" w:cs="Times New Roman"/>
                <w:i/>
                <w:iCs/>
                <w:sz w:val="20"/>
                <w:szCs w:val="20"/>
              </w:rPr>
              <w:t>majątkowe</w:t>
            </w:r>
          </w:p>
        </w:tc>
        <w:tc>
          <w:tcPr>
            <w:tcW w:w="12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0,00</w:t>
            </w:r>
          </w:p>
        </w:tc>
        <w:tc>
          <w:tcPr>
            <w:tcW w:w="124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0,00</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0,00%</w:t>
            </w:r>
          </w:p>
        </w:tc>
      </w:tr>
      <w:tr w:rsidR="001942E8" w:rsidRPr="001942E8" w:rsidTr="001942E8">
        <w:trPr>
          <w:trHeight w:val="300"/>
        </w:trPr>
        <w:tc>
          <w:tcPr>
            <w:tcW w:w="580" w:type="dxa"/>
            <w:vMerge w:val="restart"/>
            <w:tcBorders>
              <w:top w:val="nil"/>
              <w:left w:val="single" w:sz="4" w:space="0" w:color="auto"/>
              <w:bottom w:val="single" w:sz="4" w:space="0" w:color="auto"/>
              <w:right w:val="single" w:sz="4" w:space="0" w:color="auto"/>
            </w:tcBorders>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4</w:t>
            </w:r>
          </w:p>
        </w:tc>
        <w:tc>
          <w:tcPr>
            <w:tcW w:w="2380" w:type="dxa"/>
            <w:vMerge w:val="restart"/>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sz w:val="20"/>
                <w:szCs w:val="20"/>
              </w:rPr>
            </w:pPr>
            <w:r w:rsidRPr="00893094">
              <w:rPr>
                <w:rFonts w:eastAsia="Times New Roman" w:cs="Times New Roman"/>
                <w:b/>
                <w:bCs/>
                <w:sz w:val="20"/>
                <w:szCs w:val="20"/>
              </w:rPr>
              <w:t>Działalność usługowa</w:t>
            </w:r>
          </w:p>
        </w:tc>
        <w:tc>
          <w:tcPr>
            <w:tcW w:w="1700" w:type="dxa"/>
            <w:tcBorders>
              <w:top w:val="nil"/>
              <w:left w:val="nil"/>
              <w:bottom w:val="single" w:sz="4" w:space="0" w:color="auto"/>
              <w:right w:val="single" w:sz="4" w:space="0" w:color="auto"/>
            </w:tcBorders>
            <w:vAlign w:val="center"/>
            <w:hideMark/>
          </w:tcPr>
          <w:p w:rsidR="001942E8" w:rsidRPr="00893094" w:rsidRDefault="001942E8">
            <w:pPr>
              <w:rPr>
                <w:rFonts w:eastAsia="Times New Roman" w:cs="Times New Roman"/>
                <w:b/>
                <w:bCs/>
                <w:sz w:val="20"/>
                <w:szCs w:val="20"/>
              </w:rPr>
            </w:pPr>
            <w:r w:rsidRPr="00893094">
              <w:rPr>
                <w:rFonts w:eastAsia="Times New Roman" w:cs="Times New Roman"/>
                <w:b/>
                <w:bCs/>
                <w:sz w:val="20"/>
                <w:szCs w:val="20"/>
              </w:rPr>
              <w:t>ogółem</w:t>
            </w:r>
          </w:p>
        </w:tc>
        <w:tc>
          <w:tcPr>
            <w:tcW w:w="12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49 400,00</w:t>
            </w:r>
          </w:p>
        </w:tc>
        <w:tc>
          <w:tcPr>
            <w:tcW w:w="124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22 669,00</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45,89%</w:t>
            </w:r>
          </w:p>
        </w:tc>
      </w:tr>
      <w:tr w:rsidR="001942E8" w:rsidRPr="001942E8" w:rsidTr="001942E8">
        <w:trPr>
          <w:trHeight w:val="300"/>
        </w:trPr>
        <w:tc>
          <w:tcPr>
            <w:tcW w:w="0" w:type="auto"/>
            <w:vMerge/>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1700" w:type="dxa"/>
            <w:tcBorders>
              <w:top w:val="nil"/>
              <w:left w:val="nil"/>
              <w:bottom w:val="single" w:sz="4" w:space="0" w:color="auto"/>
              <w:right w:val="single" w:sz="4" w:space="0" w:color="auto"/>
            </w:tcBorders>
            <w:vAlign w:val="center"/>
            <w:hideMark/>
          </w:tcPr>
          <w:p w:rsidR="001942E8" w:rsidRPr="00893094" w:rsidRDefault="001942E8">
            <w:pPr>
              <w:rPr>
                <w:rFonts w:eastAsia="Times New Roman" w:cs="Times New Roman"/>
                <w:i/>
                <w:iCs/>
                <w:sz w:val="20"/>
                <w:szCs w:val="20"/>
              </w:rPr>
            </w:pPr>
            <w:r w:rsidRPr="00893094">
              <w:rPr>
                <w:rFonts w:eastAsia="Times New Roman" w:cs="Times New Roman"/>
                <w:i/>
                <w:iCs/>
                <w:sz w:val="20"/>
                <w:szCs w:val="20"/>
              </w:rPr>
              <w:t>bieżące</w:t>
            </w:r>
          </w:p>
        </w:tc>
        <w:tc>
          <w:tcPr>
            <w:tcW w:w="12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49 400,00</w:t>
            </w:r>
          </w:p>
        </w:tc>
        <w:tc>
          <w:tcPr>
            <w:tcW w:w="124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22 669,00</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45,89%</w:t>
            </w:r>
          </w:p>
        </w:tc>
      </w:tr>
      <w:tr w:rsidR="001942E8" w:rsidRPr="001942E8" w:rsidTr="001942E8">
        <w:trPr>
          <w:trHeight w:val="300"/>
        </w:trPr>
        <w:tc>
          <w:tcPr>
            <w:tcW w:w="580" w:type="dxa"/>
            <w:vMerge w:val="restart"/>
            <w:tcBorders>
              <w:top w:val="nil"/>
              <w:left w:val="single" w:sz="4" w:space="0" w:color="auto"/>
              <w:bottom w:val="single" w:sz="4" w:space="0" w:color="auto"/>
              <w:right w:val="single" w:sz="4" w:space="0" w:color="auto"/>
            </w:tcBorders>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5</w:t>
            </w:r>
          </w:p>
        </w:tc>
        <w:tc>
          <w:tcPr>
            <w:tcW w:w="2380" w:type="dxa"/>
            <w:vMerge w:val="restart"/>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sz w:val="20"/>
                <w:szCs w:val="20"/>
              </w:rPr>
            </w:pPr>
            <w:r w:rsidRPr="00893094">
              <w:rPr>
                <w:rFonts w:eastAsia="Times New Roman" w:cs="Times New Roman"/>
                <w:b/>
                <w:bCs/>
                <w:sz w:val="20"/>
                <w:szCs w:val="20"/>
              </w:rPr>
              <w:t>Administracja Publiczna</w:t>
            </w:r>
          </w:p>
        </w:tc>
        <w:tc>
          <w:tcPr>
            <w:tcW w:w="1700" w:type="dxa"/>
            <w:tcBorders>
              <w:top w:val="nil"/>
              <w:left w:val="nil"/>
              <w:bottom w:val="single" w:sz="4" w:space="0" w:color="auto"/>
              <w:right w:val="single" w:sz="4" w:space="0" w:color="auto"/>
            </w:tcBorders>
            <w:vAlign w:val="center"/>
            <w:hideMark/>
          </w:tcPr>
          <w:p w:rsidR="001942E8" w:rsidRPr="00893094" w:rsidRDefault="001942E8">
            <w:pPr>
              <w:rPr>
                <w:rFonts w:eastAsia="Times New Roman" w:cs="Times New Roman"/>
                <w:b/>
                <w:bCs/>
                <w:sz w:val="20"/>
                <w:szCs w:val="20"/>
              </w:rPr>
            </w:pPr>
            <w:r w:rsidRPr="00893094">
              <w:rPr>
                <w:rFonts w:eastAsia="Times New Roman" w:cs="Times New Roman"/>
                <w:b/>
                <w:bCs/>
                <w:sz w:val="20"/>
                <w:szCs w:val="20"/>
              </w:rPr>
              <w:t>ogółem</w:t>
            </w:r>
          </w:p>
        </w:tc>
        <w:tc>
          <w:tcPr>
            <w:tcW w:w="12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2 952 866,25</w:t>
            </w:r>
          </w:p>
        </w:tc>
        <w:tc>
          <w:tcPr>
            <w:tcW w:w="124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2 787 117,54</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94,39%</w:t>
            </w:r>
          </w:p>
        </w:tc>
      </w:tr>
      <w:tr w:rsidR="001942E8" w:rsidRPr="001942E8" w:rsidTr="001942E8">
        <w:trPr>
          <w:trHeight w:val="300"/>
        </w:trPr>
        <w:tc>
          <w:tcPr>
            <w:tcW w:w="0" w:type="auto"/>
            <w:vMerge/>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1700" w:type="dxa"/>
            <w:tcBorders>
              <w:top w:val="nil"/>
              <w:left w:val="nil"/>
              <w:bottom w:val="single" w:sz="4" w:space="0" w:color="auto"/>
              <w:right w:val="single" w:sz="4" w:space="0" w:color="auto"/>
            </w:tcBorders>
            <w:vAlign w:val="center"/>
            <w:hideMark/>
          </w:tcPr>
          <w:p w:rsidR="001942E8" w:rsidRPr="00893094" w:rsidRDefault="001942E8">
            <w:pPr>
              <w:rPr>
                <w:rFonts w:eastAsia="Times New Roman" w:cs="Times New Roman"/>
                <w:i/>
                <w:iCs/>
                <w:sz w:val="20"/>
                <w:szCs w:val="20"/>
              </w:rPr>
            </w:pPr>
            <w:r w:rsidRPr="00893094">
              <w:rPr>
                <w:rFonts w:eastAsia="Times New Roman" w:cs="Times New Roman"/>
                <w:i/>
                <w:iCs/>
                <w:sz w:val="20"/>
                <w:szCs w:val="20"/>
              </w:rPr>
              <w:t>bieżące</w:t>
            </w:r>
          </w:p>
        </w:tc>
        <w:tc>
          <w:tcPr>
            <w:tcW w:w="12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2 912 866,25</w:t>
            </w:r>
          </w:p>
        </w:tc>
        <w:tc>
          <w:tcPr>
            <w:tcW w:w="124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2 753 871,63</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94,54%</w:t>
            </w:r>
          </w:p>
        </w:tc>
      </w:tr>
      <w:tr w:rsidR="001942E8" w:rsidRPr="001942E8" w:rsidTr="00925E87">
        <w:trPr>
          <w:trHeight w:val="300"/>
        </w:trPr>
        <w:tc>
          <w:tcPr>
            <w:tcW w:w="0" w:type="auto"/>
            <w:vMerge/>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1700" w:type="dxa"/>
            <w:tcBorders>
              <w:top w:val="nil"/>
              <w:left w:val="nil"/>
              <w:bottom w:val="single" w:sz="4" w:space="0" w:color="auto"/>
              <w:right w:val="single" w:sz="4" w:space="0" w:color="auto"/>
            </w:tcBorders>
            <w:vAlign w:val="center"/>
            <w:hideMark/>
          </w:tcPr>
          <w:p w:rsidR="001942E8" w:rsidRPr="00893094" w:rsidRDefault="001942E8">
            <w:pPr>
              <w:rPr>
                <w:rFonts w:eastAsia="Times New Roman" w:cs="Times New Roman"/>
                <w:i/>
                <w:iCs/>
                <w:sz w:val="20"/>
                <w:szCs w:val="20"/>
              </w:rPr>
            </w:pPr>
            <w:r w:rsidRPr="00893094">
              <w:rPr>
                <w:rFonts w:eastAsia="Times New Roman" w:cs="Times New Roman"/>
                <w:i/>
                <w:iCs/>
                <w:sz w:val="20"/>
                <w:szCs w:val="20"/>
              </w:rPr>
              <w:t>majątkowe</w:t>
            </w:r>
          </w:p>
        </w:tc>
        <w:tc>
          <w:tcPr>
            <w:tcW w:w="12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40 000,00</w:t>
            </w:r>
          </w:p>
        </w:tc>
        <w:tc>
          <w:tcPr>
            <w:tcW w:w="124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33 245,91</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83,11%</w:t>
            </w:r>
          </w:p>
        </w:tc>
      </w:tr>
      <w:tr w:rsidR="001942E8" w:rsidRPr="001942E8" w:rsidTr="00925E87">
        <w:trPr>
          <w:trHeight w:val="300"/>
        </w:trPr>
        <w:tc>
          <w:tcPr>
            <w:tcW w:w="580" w:type="dxa"/>
            <w:vMerge w:val="restart"/>
            <w:tcBorders>
              <w:top w:val="single" w:sz="4" w:space="0" w:color="auto"/>
              <w:left w:val="single" w:sz="4" w:space="0" w:color="auto"/>
              <w:bottom w:val="single" w:sz="4" w:space="0" w:color="auto"/>
              <w:right w:val="single" w:sz="4" w:space="0" w:color="auto"/>
            </w:tcBorders>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lastRenderedPageBreak/>
              <w:t>6</w:t>
            </w:r>
          </w:p>
        </w:tc>
        <w:tc>
          <w:tcPr>
            <w:tcW w:w="2380" w:type="dxa"/>
            <w:vMerge w:val="restart"/>
            <w:tcBorders>
              <w:top w:val="single" w:sz="4" w:space="0" w:color="auto"/>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sz w:val="20"/>
                <w:szCs w:val="20"/>
              </w:rPr>
            </w:pPr>
            <w:r w:rsidRPr="00893094">
              <w:rPr>
                <w:rFonts w:eastAsia="Times New Roman" w:cs="Times New Roman"/>
                <w:b/>
                <w:bCs/>
                <w:sz w:val="20"/>
                <w:szCs w:val="20"/>
              </w:rPr>
              <w:t>Urzędy naczelnych organów władzy państwowej</w:t>
            </w:r>
          </w:p>
        </w:tc>
        <w:tc>
          <w:tcPr>
            <w:tcW w:w="1700" w:type="dxa"/>
            <w:tcBorders>
              <w:top w:val="single" w:sz="4" w:space="0" w:color="auto"/>
              <w:left w:val="nil"/>
              <w:bottom w:val="single" w:sz="4" w:space="0" w:color="auto"/>
              <w:right w:val="single" w:sz="4" w:space="0" w:color="auto"/>
            </w:tcBorders>
            <w:vAlign w:val="center"/>
            <w:hideMark/>
          </w:tcPr>
          <w:p w:rsidR="001942E8" w:rsidRPr="00893094" w:rsidRDefault="001942E8">
            <w:pPr>
              <w:rPr>
                <w:rFonts w:eastAsia="Times New Roman" w:cs="Times New Roman"/>
                <w:b/>
                <w:bCs/>
                <w:sz w:val="20"/>
                <w:szCs w:val="20"/>
              </w:rPr>
            </w:pPr>
            <w:r w:rsidRPr="00893094">
              <w:rPr>
                <w:rFonts w:eastAsia="Times New Roman" w:cs="Times New Roman"/>
                <w:b/>
                <w:bCs/>
                <w:sz w:val="20"/>
                <w:szCs w:val="20"/>
              </w:rPr>
              <w:t>ogółem</w:t>
            </w:r>
          </w:p>
        </w:tc>
        <w:tc>
          <w:tcPr>
            <w:tcW w:w="1260" w:type="dxa"/>
            <w:tcBorders>
              <w:top w:val="single" w:sz="4" w:space="0" w:color="auto"/>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50 277,00</w:t>
            </w:r>
          </w:p>
        </w:tc>
        <w:tc>
          <w:tcPr>
            <w:tcW w:w="1240" w:type="dxa"/>
            <w:tcBorders>
              <w:top w:val="single" w:sz="4" w:space="0" w:color="auto"/>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45 371,10</w:t>
            </w:r>
          </w:p>
        </w:tc>
        <w:tc>
          <w:tcPr>
            <w:tcW w:w="960" w:type="dxa"/>
            <w:tcBorders>
              <w:top w:val="single" w:sz="4" w:space="0" w:color="auto"/>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90,24%</w:t>
            </w:r>
          </w:p>
        </w:tc>
      </w:tr>
      <w:tr w:rsidR="001942E8" w:rsidRPr="001942E8" w:rsidTr="00925E87">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1700" w:type="dxa"/>
            <w:tcBorders>
              <w:top w:val="single" w:sz="4" w:space="0" w:color="auto"/>
              <w:left w:val="nil"/>
              <w:bottom w:val="single" w:sz="4" w:space="0" w:color="auto"/>
              <w:right w:val="single" w:sz="4" w:space="0" w:color="auto"/>
            </w:tcBorders>
            <w:vAlign w:val="center"/>
            <w:hideMark/>
          </w:tcPr>
          <w:p w:rsidR="001942E8" w:rsidRPr="00893094" w:rsidRDefault="001942E8">
            <w:pPr>
              <w:rPr>
                <w:rFonts w:eastAsia="Times New Roman" w:cs="Times New Roman"/>
                <w:i/>
                <w:iCs/>
                <w:sz w:val="20"/>
                <w:szCs w:val="20"/>
              </w:rPr>
            </w:pPr>
            <w:r w:rsidRPr="00893094">
              <w:rPr>
                <w:rFonts w:eastAsia="Times New Roman" w:cs="Times New Roman"/>
                <w:i/>
                <w:iCs/>
                <w:sz w:val="20"/>
                <w:szCs w:val="20"/>
              </w:rPr>
              <w:t>bieżące</w:t>
            </w:r>
          </w:p>
        </w:tc>
        <w:tc>
          <w:tcPr>
            <w:tcW w:w="1260" w:type="dxa"/>
            <w:tcBorders>
              <w:top w:val="single" w:sz="4" w:space="0" w:color="auto"/>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50 277,00</w:t>
            </w:r>
          </w:p>
        </w:tc>
        <w:tc>
          <w:tcPr>
            <w:tcW w:w="1240" w:type="dxa"/>
            <w:tcBorders>
              <w:top w:val="single" w:sz="4" w:space="0" w:color="auto"/>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45 371,10</w:t>
            </w:r>
          </w:p>
        </w:tc>
        <w:tc>
          <w:tcPr>
            <w:tcW w:w="960" w:type="dxa"/>
            <w:tcBorders>
              <w:top w:val="single" w:sz="4" w:space="0" w:color="auto"/>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90,24%</w:t>
            </w:r>
          </w:p>
        </w:tc>
      </w:tr>
      <w:tr w:rsidR="001942E8" w:rsidRPr="001942E8" w:rsidTr="001942E8">
        <w:trPr>
          <w:trHeight w:val="300"/>
        </w:trPr>
        <w:tc>
          <w:tcPr>
            <w:tcW w:w="580" w:type="dxa"/>
            <w:vMerge w:val="restart"/>
            <w:tcBorders>
              <w:top w:val="nil"/>
              <w:left w:val="single" w:sz="4" w:space="0" w:color="auto"/>
              <w:bottom w:val="single" w:sz="4" w:space="0" w:color="000000"/>
              <w:right w:val="single" w:sz="4" w:space="0" w:color="auto"/>
            </w:tcBorders>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7</w:t>
            </w:r>
          </w:p>
        </w:tc>
        <w:tc>
          <w:tcPr>
            <w:tcW w:w="2380" w:type="dxa"/>
            <w:vMerge w:val="restart"/>
            <w:tcBorders>
              <w:top w:val="nil"/>
              <w:left w:val="single" w:sz="4" w:space="0" w:color="auto"/>
              <w:bottom w:val="single" w:sz="4" w:space="0" w:color="000000"/>
              <w:right w:val="single" w:sz="4" w:space="0" w:color="auto"/>
            </w:tcBorders>
            <w:vAlign w:val="center"/>
            <w:hideMark/>
          </w:tcPr>
          <w:p w:rsidR="001942E8" w:rsidRPr="00893094" w:rsidRDefault="001942E8">
            <w:pPr>
              <w:rPr>
                <w:rFonts w:eastAsia="Times New Roman" w:cs="Times New Roman"/>
                <w:b/>
                <w:bCs/>
                <w:sz w:val="20"/>
                <w:szCs w:val="20"/>
              </w:rPr>
            </w:pPr>
            <w:r w:rsidRPr="00893094">
              <w:rPr>
                <w:rFonts w:eastAsia="Times New Roman" w:cs="Times New Roman"/>
                <w:b/>
                <w:bCs/>
                <w:sz w:val="20"/>
                <w:szCs w:val="20"/>
              </w:rPr>
              <w:t>Bezpieczeństwo publiczne i ochrona p. pożarowa</w:t>
            </w:r>
          </w:p>
        </w:tc>
        <w:tc>
          <w:tcPr>
            <w:tcW w:w="1700" w:type="dxa"/>
            <w:tcBorders>
              <w:top w:val="nil"/>
              <w:left w:val="nil"/>
              <w:bottom w:val="single" w:sz="4" w:space="0" w:color="auto"/>
              <w:right w:val="single" w:sz="4" w:space="0" w:color="auto"/>
            </w:tcBorders>
            <w:vAlign w:val="center"/>
            <w:hideMark/>
          </w:tcPr>
          <w:p w:rsidR="001942E8" w:rsidRPr="00893094" w:rsidRDefault="001942E8">
            <w:pPr>
              <w:rPr>
                <w:rFonts w:eastAsia="Times New Roman" w:cs="Times New Roman"/>
                <w:b/>
                <w:bCs/>
                <w:sz w:val="20"/>
                <w:szCs w:val="20"/>
              </w:rPr>
            </w:pPr>
            <w:r w:rsidRPr="00893094">
              <w:rPr>
                <w:rFonts w:eastAsia="Times New Roman" w:cs="Times New Roman"/>
                <w:b/>
                <w:bCs/>
                <w:sz w:val="20"/>
                <w:szCs w:val="20"/>
              </w:rPr>
              <w:t>ogółem</w:t>
            </w:r>
          </w:p>
        </w:tc>
        <w:tc>
          <w:tcPr>
            <w:tcW w:w="12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454 199,56</w:t>
            </w:r>
          </w:p>
        </w:tc>
        <w:tc>
          <w:tcPr>
            <w:tcW w:w="124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388 753,26</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85,59%</w:t>
            </w:r>
          </w:p>
        </w:tc>
      </w:tr>
      <w:tr w:rsidR="001942E8" w:rsidRPr="001942E8" w:rsidTr="001942E8">
        <w:trPr>
          <w:trHeight w:val="300"/>
        </w:trPr>
        <w:tc>
          <w:tcPr>
            <w:tcW w:w="0" w:type="auto"/>
            <w:vMerge/>
            <w:tcBorders>
              <w:top w:val="nil"/>
              <w:left w:val="single" w:sz="4" w:space="0" w:color="auto"/>
              <w:bottom w:val="single" w:sz="4" w:space="0" w:color="000000"/>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1700" w:type="dxa"/>
            <w:tcBorders>
              <w:top w:val="nil"/>
              <w:left w:val="nil"/>
              <w:bottom w:val="single" w:sz="4" w:space="0" w:color="auto"/>
              <w:right w:val="single" w:sz="4" w:space="0" w:color="auto"/>
            </w:tcBorders>
            <w:vAlign w:val="center"/>
            <w:hideMark/>
          </w:tcPr>
          <w:p w:rsidR="001942E8" w:rsidRPr="00893094" w:rsidRDefault="001942E8">
            <w:pPr>
              <w:rPr>
                <w:rFonts w:eastAsia="Times New Roman" w:cs="Times New Roman"/>
                <w:i/>
                <w:iCs/>
                <w:sz w:val="20"/>
                <w:szCs w:val="20"/>
              </w:rPr>
            </w:pPr>
            <w:r w:rsidRPr="00893094">
              <w:rPr>
                <w:rFonts w:eastAsia="Times New Roman" w:cs="Times New Roman"/>
                <w:i/>
                <w:iCs/>
                <w:sz w:val="20"/>
                <w:szCs w:val="20"/>
              </w:rPr>
              <w:t>bieżące</w:t>
            </w:r>
          </w:p>
        </w:tc>
        <w:tc>
          <w:tcPr>
            <w:tcW w:w="12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211 199,56</w:t>
            </w:r>
          </w:p>
        </w:tc>
        <w:tc>
          <w:tcPr>
            <w:tcW w:w="124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152 782,12</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72,34%</w:t>
            </w:r>
          </w:p>
        </w:tc>
      </w:tr>
      <w:tr w:rsidR="001942E8" w:rsidRPr="001942E8" w:rsidTr="001942E8">
        <w:trPr>
          <w:trHeight w:val="300"/>
        </w:trPr>
        <w:tc>
          <w:tcPr>
            <w:tcW w:w="0" w:type="auto"/>
            <w:vMerge/>
            <w:tcBorders>
              <w:top w:val="nil"/>
              <w:left w:val="single" w:sz="4" w:space="0" w:color="auto"/>
              <w:bottom w:val="single" w:sz="4" w:space="0" w:color="000000"/>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1700" w:type="dxa"/>
            <w:tcBorders>
              <w:top w:val="nil"/>
              <w:left w:val="nil"/>
              <w:bottom w:val="single" w:sz="4" w:space="0" w:color="auto"/>
              <w:right w:val="single" w:sz="4" w:space="0" w:color="auto"/>
            </w:tcBorders>
            <w:vAlign w:val="center"/>
            <w:hideMark/>
          </w:tcPr>
          <w:p w:rsidR="001942E8" w:rsidRPr="00893094" w:rsidRDefault="001942E8">
            <w:pPr>
              <w:rPr>
                <w:rFonts w:eastAsia="Times New Roman" w:cs="Times New Roman"/>
                <w:i/>
                <w:iCs/>
                <w:sz w:val="20"/>
                <w:szCs w:val="20"/>
              </w:rPr>
            </w:pPr>
            <w:r w:rsidRPr="00893094">
              <w:rPr>
                <w:rFonts w:eastAsia="Times New Roman" w:cs="Times New Roman"/>
                <w:i/>
                <w:iCs/>
                <w:sz w:val="20"/>
                <w:szCs w:val="20"/>
              </w:rPr>
              <w:t>majątkowe</w:t>
            </w:r>
          </w:p>
        </w:tc>
        <w:tc>
          <w:tcPr>
            <w:tcW w:w="12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243 000,00</w:t>
            </w:r>
          </w:p>
        </w:tc>
        <w:tc>
          <w:tcPr>
            <w:tcW w:w="124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235 971,14</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97,11%</w:t>
            </w:r>
          </w:p>
        </w:tc>
      </w:tr>
      <w:tr w:rsidR="001942E8" w:rsidRPr="001942E8" w:rsidTr="001942E8">
        <w:trPr>
          <w:trHeight w:val="300"/>
        </w:trPr>
        <w:tc>
          <w:tcPr>
            <w:tcW w:w="580" w:type="dxa"/>
            <w:vMerge w:val="restart"/>
            <w:tcBorders>
              <w:top w:val="nil"/>
              <w:left w:val="single" w:sz="4" w:space="0" w:color="auto"/>
              <w:bottom w:val="single" w:sz="4" w:space="0" w:color="auto"/>
              <w:right w:val="single" w:sz="4" w:space="0" w:color="auto"/>
            </w:tcBorders>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8</w:t>
            </w:r>
          </w:p>
        </w:tc>
        <w:tc>
          <w:tcPr>
            <w:tcW w:w="2380" w:type="dxa"/>
            <w:vMerge w:val="restart"/>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sz w:val="20"/>
                <w:szCs w:val="20"/>
              </w:rPr>
            </w:pPr>
            <w:r w:rsidRPr="00893094">
              <w:rPr>
                <w:rFonts w:eastAsia="Times New Roman" w:cs="Times New Roman"/>
                <w:b/>
                <w:bCs/>
                <w:sz w:val="20"/>
                <w:szCs w:val="20"/>
              </w:rPr>
              <w:t>Obsługa  długu publicznego</w:t>
            </w:r>
          </w:p>
        </w:tc>
        <w:tc>
          <w:tcPr>
            <w:tcW w:w="1700" w:type="dxa"/>
            <w:tcBorders>
              <w:top w:val="nil"/>
              <w:left w:val="nil"/>
              <w:bottom w:val="single" w:sz="4" w:space="0" w:color="auto"/>
              <w:right w:val="single" w:sz="4" w:space="0" w:color="auto"/>
            </w:tcBorders>
            <w:vAlign w:val="center"/>
            <w:hideMark/>
          </w:tcPr>
          <w:p w:rsidR="001942E8" w:rsidRPr="00893094" w:rsidRDefault="001942E8">
            <w:pPr>
              <w:rPr>
                <w:rFonts w:eastAsia="Times New Roman" w:cs="Times New Roman"/>
                <w:b/>
                <w:bCs/>
                <w:sz w:val="20"/>
                <w:szCs w:val="20"/>
              </w:rPr>
            </w:pPr>
            <w:r w:rsidRPr="00893094">
              <w:rPr>
                <w:rFonts w:eastAsia="Times New Roman" w:cs="Times New Roman"/>
                <w:b/>
                <w:bCs/>
                <w:sz w:val="20"/>
                <w:szCs w:val="20"/>
              </w:rPr>
              <w:t>ogółem</w:t>
            </w:r>
          </w:p>
        </w:tc>
        <w:tc>
          <w:tcPr>
            <w:tcW w:w="12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30 000,00</w:t>
            </w:r>
          </w:p>
        </w:tc>
        <w:tc>
          <w:tcPr>
            <w:tcW w:w="124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7 683,53</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25,61%</w:t>
            </w:r>
          </w:p>
        </w:tc>
      </w:tr>
      <w:tr w:rsidR="001942E8" w:rsidRPr="001942E8" w:rsidTr="001942E8">
        <w:trPr>
          <w:trHeight w:val="300"/>
        </w:trPr>
        <w:tc>
          <w:tcPr>
            <w:tcW w:w="0" w:type="auto"/>
            <w:vMerge/>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1700" w:type="dxa"/>
            <w:tcBorders>
              <w:top w:val="nil"/>
              <w:left w:val="nil"/>
              <w:bottom w:val="single" w:sz="4" w:space="0" w:color="auto"/>
              <w:right w:val="single" w:sz="4" w:space="0" w:color="auto"/>
            </w:tcBorders>
            <w:vAlign w:val="center"/>
            <w:hideMark/>
          </w:tcPr>
          <w:p w:rsidR="001942E8" w:rsidRPr="00893094" w:rsidRDefault="001942E8">
            <w:pPr>
              <w:rPr>
                <w:rFonts w:eastAsia="Times New Roman" w:cs="Times New Roman"/>
                <w:i/>
                <w:iCs/>
                <w:sz w:val="20"/>
                <w:szCs w:val="20"/>
              </w:rPr>
            </w:pPr>
            <w:r w:rsidRPr="00893094">
              <w:rPr>
                <w:rFonts w:eastAsia="Times New Roman" w:cs="Times New Roman"/>
                <w:i/>
                <w:iCs/>
                <w:sz w:val="20"/>
                <w:szCs w:val="20"/>
              </w:rPr>
              <w:t>bieżące</w:t>
            </w:r>
          </w:p>
        </w:tc>
        <w:tc>
          <w:tcPr>
            <w:tcW w:w="12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30 000,00</w:t>
            </w:r>
          </w:p>
        </w:tc>
        <w:tc>
          <w:tcPr>
            <w:tcW w:w="124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7 683,53</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25,61%</w:t>
            </w:r>
          </w:p>
        </w:tc>
      </w:tr>
      <w:tr w:rsidR="001942E8" w:rsidRPr="001942E8" w:rsidTr="001942E8">
        <w:trPr>
          <w:trHeight w:val="300"/>
        </w:trPr>
        <w:tc>
          <w:tcPr>
            <w:tcW w:w="580" w:type="dxa"/>
            <w:vMerge w:val="restart"/>
            <w:tcBorders>
              <w:top w:val="nil"/>
              <w:left w:val="single" w:sz="4" w:space="0" w:color="auto"/>
              <w:bottom w:val="single" w:sz="4" w:space="0" w:color="auto"/>
              <w:right w:val="single" w:sz="4" w:space="0" w:color="auto"/>
            </w:tcBorders>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9</w:t>
            </w:r>
          </w:p>
        </w:tc>
        <w:tc>
          <w:tcPr>
            <w:tcW w:w="2380" w:type="dxa"/>
            <w:vMerge w:val="restart"/>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sz w:val="20"/>
                <w:szCs w:val="20"/>
              </w:rPr>
            </w:pPr>
            <w:r w:rsidRPr="00893094">
              <w:rPr>
                <w:rFonts w:eastAsia="Times New Roman" w:cs="Times New Roman"/>
                <w:b/>
                <w:bCs/>
                <w:sz w:val="20"/>
                <w:szCs w:val="20"/>
              </w:rPr>
              <w:t>Różne rozliczenia</w:t>
            </w:r>
          </w:p>
        </w:tc>
        <w:tc>
          <w:tcPr>
            <w:tcW w:w="1700" w:type="dxa"/>
            <w:tcBorders>
              <w:top w:val="nil"/>
              <w:left w:val="nil"/>
              <w:bottom w:val="single" w:sz="4" w:space="0" w:color="auto"/>
              <w:right w:val="single" w:sz="4" w:space="0" w:color="auto"/>
            </w:tcBorders>
            <w:vAlign w:val="center"/>
            <w:hideMark/>
          </w:tcPr>
          <w:p w:rsidR="001942E8" w:rsidRPr="00893094" w:rsidRDefault="001942E8">
            <w:pPr>
              <w:rPr>
                <w:rFonts w:eastAsia="Times New Roman" w:cs="Times New Roman"/>
                <w:b/>
                <w:bCs/>
                <w:sz w:val="20"/>
                <w:szCs w:val="20"/>
              </w:rPr>
            </w:pPr>
            <w:r w:rsidRPr="00893094">
              <w:rPr>
                <w:rFonts w:eastAsia="Times New Roman" w:cs="Times New Roman"/>
                <w:b/>
                <w:bCs/>
                <w:sz w:val="20"/>
                <w:szCs w:val="20"/>
              </w:rPr>
              <w:t>ogółem</w:t>
            </w:r>
          </w:p>
        </w:tc>
        <w:tc>
          <w:tcPr>
            <w:tcW w:w="12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54 000,00</w:t>
            </w:r>
          </w:p>
        </w:tc>
        <w:tc>
          <w:tcPr>
            <w:tcW w:w="124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0,00</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0,00%</w:t>
            </w:r>
          </w:p>
        </w:tc>
      </w:tr>
      <w:tr w:rsidR="001942E8" w:rsidRPr="001942E8" w:rsidTr="001942E8">
        <w:trPr>
          <w:trHeight w:val="300"/>
        </w:trPr>
        <w:tc>
          <w:tcPr>
            <w:tcW w:w="0" w:type="auto"/>
            <w:vMerge/>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1700" w:type="dxa"/>
            <w:tcBorders>
              <w:top w:val="nil"/>
              <w:left w:val="nil"/>
              <w:bottom w:val="single" w:sz="4" w:space="0" w:color="auto"/>
              <w:right w:val="single" w:sz="4" w:space="0" w:color="auto"/>
            </w:tcBorders>
            <w:vAlign w:val="center"/>
            <w:hideMark/>
          </w:tcPr>
          <w:p w:rsidR="001942E8" w:rsidRPr="00893094" w:rsidRDefault="001942E8">
            <w:pPr>
              <w:rPr>
                <w:rFonts w:eastAsia="Times New Roman" w:cs="Times New Roman"/>
                <w:i/>
                <w:iCs/>
                <w:sz w:val="20"/>
                <w:szCs w:val="20"/>
              </w:rPr>
            </w:pPr>
            <w:r w:rsidRPr="00893094">
              <w:rPr>
                <w:rFonts w:eastAsia="Times New Roman" w:cs="Times New Roman"/>
                <w:i/>
                <w:iCs/>
                <w:sz w:val="20"/>
                <w:szCs w:val="20"/>
              </w:rPr>
              <w:t>bieżące</w:t>
            </w:r>
          </w:p>
        </w:tc>
        <w:tc>
          <w:tcPr>
            <w:tcW w:w="12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54 000,00</w:t>
            </w:r>
          </w:p>
        </w:tc>
        <w:tc>
          <w:tcPr>
            <w:tcW w:w="124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0,00</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0,00%</w:t>
            </w:r>
          </w:p>
        </w:tc>
      </w:tr>
      <w:tr w:rsidR="001942E8" w:rsidRPr="001942E8" w:rsidTr="001942E8">
        <w:trPr>
          <w:trHeight w:val="300"/>
        </w:trPr>
        <w:tc>
          <w:tcPr>
            <w:tcW w:w="580" w:type="dxa"/>
            <w:vMerge w:val="restart"/>
            <w:tcBorders>
              <w:top w:val="nil"/>
              <w:left w:val="single" w:sz="4" w:space="0" w:color="auto"/>
              <w:bottom w:val="single" w:sz="4" w:space="0" w:color="auto"/>
              <w:right w:val="single" w:sz="4" w:space="0" w:color="auto"/>
            </w:tcBorders>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10</w:t>
            </w:r>
          </w:p>
        </w:tc>
        <w:tc>
          <w:tcPr>
            <w:tcW w:w="2380" w:type="dxa"/>
            <w:vMerge w:val="restart"/>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sz w:val="20"/>
                <w:szCs w:val="20"/>
              </w:rPr>
            </w:pPr>
            <w:r w:rsidRPr="00893094">
              <w:rPr>
                <w:rFonts w:eastAsia="Times New Roman" w:cs="Times New Roman"/>
                <w:b/>
                <w:bCs/>
                <w:sz w:val="20"/>
                <w:szCs w:val="20"/>
              </w:rPr>
              <w:t>Oświata i wychowanie</w:t>
            </w:r>
          </w:p>
        </w:tc>
        <w:tc>
          <w:tcPr>
            <w:tcW w:w="1700" w:type="dxa"/>
            <w:tcBorders>
              <w:top w:val="nil"/>
              <w:left w:val="nil"/>
              <w:bottom w:val="single" w:sz="4" w:space="0" w:color="auto"/>
              <w:right w:val="single" w:sz="4" w:space="0" w:color="auto"/>
            </w:tcBorders>
            <w:vAlign w:val="center"/>
            <w:hideMark/>
          </w:tcPr>
          <w:p w:rsidR="001942E8" w:rsidRPr="00893094" w:rsidRDefault="001942E8">
            <w:pPr>
              <w:rPr>
                <w:rFonts w:eastAsia="Times New Roman" w:cs="Times New Roman"/>
                <w:b/>
                <w:bCs/>
                <w:sz w:val="20"/>
                <w:szCs w:val="20"/>
              </w:rPr>
            </w:pPr>
            <w:r w:rsidRPr="00893094">
              <w:rPr>
                <w:rFonts w:eastAsia="Times New Roman" w:cs="Times New Roman"/>
                <w:b/>
                <w:bCs/>
                <w:sz w:val="20"/>
                <w:szCs w:val="20"/>
              </w:rPr>
              <w:t>ogółem</w:t>
            </w:r>
          </w:p>
        </w:tc>
        <w:tc>
          <w:tcPr>
            <w:tcW w:w="12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6 470 659,34</w:t>
            </w:r>
          </w:p>
        </w:tc>
        <w:tc>
          <w:tcPr>
            <w:tcW w:w="124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5 666 723,85</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87,58%</w:t>
            </w:r>
          </w:p>
        </w:tc>
      </w:tr>
      <w:tr w:rsidR="001942E8" w:rsidRPr="001942E8" w:rsidTr="001942E8">
        <w:trPr>
          <w:trHeight w:val="300"/>
        </w:trPr>
        <w:tc>
          <w:tcPr>
            <w:tcW w:w="0" w:type="auto"/>
            <w:vMerge/>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1700" w:type="dxa"/>
            <w:tcBorders>
              <w:top w:val="nil"/>
              <w:left w:val="nil"/>
              <w:bottom w:val="single" w:sz="4" w:space="0" w:color="auto"/>
              <w:right w:val="single" w:sz="4" w:space="0" w:color="auto"/>
            </w:tcBorders>
            <w:vAlign w:val="center"/>
            <w:hideMark/>
          </w:tcPr>
          <w:p w:rsidR="001942E8" w:rsidRPr="00893094" w:rsidRDefault="001942E8">
            <w:pPr>
              <w:rPr>
                <w:rFonts w:eastAsia="Times New Roman" w:cs="Times New Roman"/>
                <w:i/>
                <w:iCs/>
                <w:sz w:val="20"/>
                <w:szCs w:val="20"/>
              </w:rPr>
            </w:pPr>
            <w:r w:rsidRPr="00893094">
              <w:rPr>
                <w:rFonts w:eastAsia="Times New Roman" w:cs="Times New Roman"/>
                <w:i/>
                <w:iCs/>
                <w:sz w:val="20"/>
                <w:szCs w:val="20"/>
              </w:rPr>
              <w:t>bieżące</w:t>
            </w:r>
          </w:p>
        </w:tc>
        <w:tc>
          <w:tcPr>
            <w:tcW w:w="12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5 805 319,34</w:t>
            </w:r>
          </w:p>
        </w:tc>
        <w:tc>
          <w:tcPr>
            <w:tcW w:w="124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5 519 789,93</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95,08%</w:t>
            </w:r>
          </w:p>
        </w:tc>
      </w:tr>
      <w:tr w:rsidR="001942E8" w:rsidRPr="001942E8" w:rsidTr="001942E8">
        <w:trPr>
          <w:trHeight w:val="300"/>
        </w:trPr>
        <w:tc>
          <w:tcPr>
            <w:tcW w:w="0" w:type="auto"/>
            <w:vMerge/>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1700" w:type="dxa"/>
            <w:tcBorders>
              <w:top w:val="nil"/>
              <w:left w:val="nil"/>
              <w:bottom w:val="single" w:sz="4" w:space="0" w:color="auto"/>
              <w:right w:val="single" w:sz="4" w:space="0" w:color="auto"/>
            </w:tcBorders>
            <w:vAlign w:val="center"/>
            <w:hideMark/>
          </w:tcPr>
          <w:p w:rsidR="001942E8" w:rsidRPr="00893094" w:rsidRDefault="001942E8">
            <w:pPr>
              <w:rPr>
                <w:rFonts w:eastAsia="Times New Roman" w:cs="Times New Roman"/>
                <w:i/>
                <w:iCs/>
                <w:sz w:val="20"/>
                <w:szCs w:val="20"/>
              </w:rPr>
            </w:pPr>
            <w:r w:rsidRPr="00893094">
              <w:rPr>
                <w:rFonts w:eastAsia="Times New Roman" w:cs="Times New Roman"/>
                <w:i/>
                <w:iCs/>
                <w:sz w:val="20"/>
                <w:szCs w:val="20"/>
              </w:rPr>
              <w:t>majątkowe</w:t>
            </w:r>
          </w:p>
        </w:tc>
        <w:tc>
          <w:tcPr>
            <w:tcW w:w="12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665 340,00</w:t>
            </w:r>
          </w:p>
        </w:tc>
        <w:tc>
          <w:tcPr>
            <w:tcW w:w="124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146 933,92</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22,08%</w:t>
            </w:r>
          </w:p>
        </w:tc>
      </w:tr>
      <w:tr w:rsidR="001942E8" w:rsidRPr="001942E8" w:rsidTr="001942E8">
        <w:trPr>
          <w:trHeight w:val="300"/>
        </w:trPr>
        <w:tc>
          <w:tcPr>
            <w:tcW w:w="580" w:type="dxa"/>
            <w:vMerge w:val="restart"/>
            <w:tcBorders>
              <w:top w:val="nil"/>
              <w:left w:val="single" w:sz="4" w:space="0" w:color="auto"/>
              <w:bottom w:val="single" w:sz="4" w:space="0" w:color="auto"/>
              <w:right w:val="single" w:sz="4" w:space="0" w:color="auto"/>
            </w:tcBorders>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11</w:t>
            </w:r>
          </w:p>
        </w:tc>
        <w:tc>
          <w:tcPr>
            <w:tcW w:w="2380" w:type="dxa"/>
            <w:vMerge w:val="restart"/>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sz w:val="20"/>
                <w:szCs w:val="20"/>
              </w:rPr>
            </w:pPr>
            <w:r w:rsidRPr="00893094">
              <w:rPr>
                <w:rFonts w:eastAsia="Times New Roman" w:cs="Times New Roman"/>
                <w:b/>
                <w:bCs/>
                <w:sz w:val="20"/>
                <w:szCs w:val="20"/>
              </w:rPr>
              <w:t>Ochrona zdrowia</w:t>
            </w:r>
          </w:p>
        </w:tc>
        <w:tc>
          <w:tcPr>
            <w:tcW w:w="1700" w:type="dxa"/>
            <w:tcBorders>
              <w:top w:val="nil"/>
              <w:left w:val="nil"/>
              <w:bottom w:val="single" w:sz="4" w:space="0" w:color="auto"/>
              <w:right w:val="single" w:sz="4" w:space="0" w:color="auto"/>
            </w:tcBorders>
            <w:vAlign w:val="center"/>
            <w:hideMark/>
          </w:tcPr>
          <w:p w:rsidR="001942E8" w:rsidRPr="00893094" w:rsidRDefault="001942E8">
            <w:pPr>
              <w:rPr>
                <w:rFonts w:eastAsia="Times New Roman" w:cs="Times New Roman"/>
                <w:b/>
                <w:bCs/>
                <w:sz w:val="20"/>
                <w:szCs w:val="20"/>
              </w:rPr>
            </w:pPr>
            <w:r w:rsidRPr="00893094">
              <w:rPr>
                <w:rFonts w:eastAsia="Times New Roman" w:cs="Times New Roman"/>
                <w:b/>
                <w:bCs/>
                <w:sz w:val="20"/>
                <w:szCs w:val="20"/>
              </w:rPr>
              <w:t>ogółem</w:t>
            </w:r>
          </w:p>
        </w:tc>
        <w:tc>
          <w:tcPr>
            <w:tcW w:w="12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32 000,00</w:t>
            </w:r>
          </w:p>
        </w:tc>
        <w:tc>
          <w:tcPr>
            <w:tcW w:w="124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26 397,42</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82,49%</w:t>
            </w:r>
          </w:p>
        </w:tc>
      </w:tr>
      <w:tr w:rsidR="001942E8" w:rsidRPr="001942E8" w:rsidTr="001942E8">
        <w:trPr>
          <w:trHeight w:val="300"/>
        </w:trPr>
        <w:tc>
          <w:tcPr>
            <w:tcW w:w="0" w:type="auto"/>
            <w:vMerge/>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1700" w:type="dxa"/>
            <w:tcBorders>
              <w:top w:val="nil"/>
              <w:left w:val="nil"/>
              <w:bottom w:val="single" w:sz="4" w:space="0" w:color="auto"/>
              <w:right w:val="single" w:sz="4" w:space="0" w:color="auto"/>
            </w:tcBorders>
            <w:vAlign w:val="center"/>
            <w:hideMark/>
          </w:tcPr>
          <w:p w:rsidR="001942E8" w:rsidRPr="00893094" w:rsidRDefault="001942E8">
            <w:pPr>
              <w:rPr>
                <w:rFonts w:eastAsia="Times New Roman" w:cs="Times New Roman"/>
                <w:i/>
                <w:iCs/>
                <w:sz w:val="20"/>
                <w:szCs w:val="20"/>
              </w:rPr>
            </w:pPr>
            <w:r w:rsidRPr="00893094">
              <w:rPr>
                <w:rFonts w:eastAsia="Times New Roman" w:cs="Times New Roman"/>
                <w:i/>
                <w:iCs/>
                <w:sz w:val="20"/>
                <w:szCs w:val="20"/>
              </w:rPr>
              <w:t>bieżące</w:t>
            </w:r>
          </w:p>
        </w:tc>
        <w:tc>
          <w:tcPr>
            <w:tcW w:w="12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32 000,00</w:t>
            </w:r>
          </w:p>
        </w:tc>
        <w:tc>
          <w:tcPr>
            <w:tcW w:w="124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26 397,42</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82,49%</w:t>
            </w:r>
          </w:p>
        </w:tc>
      </w:tr>
      <w:tr w:rsidR="001942E8" w:rsidRPr="001942E8" w:rsidTr="001942E8">
        <w:trPr>
          <w:trHeight w:val="300"/>
        </w:trPr>
        <w:tc>
          <w:tcPr>
            <w:tcW w:w="580" w:type="dxa"/>
            <w:vMerge w:val="restart"/>
            <w:tcBorders>
              <w:top w:val="nil"/>
              <w:left w:val="single" w:sz="4" w:space="0" w:color="auto"/>
              <w:bottom w:val="single" w:sz="4" w:space="0" w:color="auto"/>
              <w:right w:val="single" w:sz="4" w:space="0" w:color="auto"/>
            </w:tcBorders>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12</w:t>
            </w:r>
          </w:p>
        </w:tc>
        <w:tc>
          <w:tcPr>
            <w:tcW w:w="2380" w:type="dxa"/>
            <w:vMerge w:val="restart"/>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sz w:val="20"/>
                <w:szCs w:val="20"/>
              </w:rPr>
            </w:pPr>
            <w:r w:rsidRPr="00893094">
              <w:rPr>
                <w:rFonts w:eastAsia="Times New Roman" w:cs="Times New Roman"/>
                <w:b/>
                <w:bCs/>
                <w:sz w:val="20"/>
                <w:szCs w:val="20"/>
              </w:rPr>
              <w:t>Pomoc  społeczna</w:t>
            </w:r>
          </w:p>
        </w:tc>
        <w:tc>
          <w:tcPr>
            <w:tcW w:w="1700" w:type="dxa"/>
            <w:tcBorders>
              <w:top w:val="nil"/>
              <w:left w:val="nil"/>
              <w:bottom w:val="single" w:sz="4" w:space="0" w:color="auto"/>
              <w:right w:val="single" w:sz="4" w:space="0" w:color="auto"/>
            </w:tcBorders>
            <w:vAlign w:val="center"/>
            <w:hideMark/>
          </w:tcPr>
          <w:p w:rsidR="001942E8" w:rsidRPr="00893094" w:rsidRDefault="001942E8">
            <w:pPr>
              <w:rPr>
                <w:rFonts w:eastAsia="Times New Roman" w:cs="Times New Roman"/>
                <w:b/>
                <w:bCs/>
                <w:sz w:val="20"/>
                <w:szCs w:val="20"/>
              </w:rPr>
            </w:pPr>
            <w:r w:rsidRPr="00893094">
              <w:rPr>
                <w:rFonts w:eastAsia="Times New Roman" w:cs="Times New Roman"/>
                <w:b/>
                <w:bCs/>
                <w:sz w:val="20"/>
                <w:szCs w:val="20"/>
              </w:rPr>
              <w:t>ogółem</w:t>
            </w:r>
          </w:p>
        </w:tc>
        <w:tc>
          <w:tcPr>
            <w:tcW w:w="12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763 534,00</w:t>
            </w:r>
          </w:p>
        </w:tc>
        <w:tc>
          <w:tcPr>
            <w:tcW w:w="124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745 635,01</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97,66%</w:t>
            </w:r>
          </w:p>
        </w:tc>
      </w:tr>
      <w:tr w:rsidR="001942E8" w:rsidRPr="001942E8" w:rsidTr="001942E8">
        <w:trPr>
          <w:trHeight w:val="300"/>
        </w:trPr>
        <w:tc>
          <w:tcPr>
            <w:tcW w:w="0" w:type="auto"/>
            <w:vMerge/>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1700" w:type="dxa"/>
            <w:tcBorders>
              <w:top w:val="nil"/>
              <w:left w:val="nil"/>
              <w:bottom w:val="single" w:sz="4" w:space="0" w:color="auto"/>
              <w:right w:val="single" w:sz="4" w:space="0" w:color="auto"/>
            </w:tcBorders>
            <w:vAlign w:val="center"/>
            <w:hideMark/>
          </w:tcPr>
          <w:p w:rsidR="001942E8" w:rsidRPr="00893094" w:rsidRDefault="001942E8">
            <w:pPr>
              <w:rPr>
                <w:rFonts w:eastAsia="Times New Roman" w:cs="Times New Roman"/>
                <w:i/>
                <w:iCs/>
                <w:sz w:val="20"/>
                <w:szCs w:val="20"/>
              </w:rPr>
            </w:pPr>
            <w:r w:rsidRPr="00893094">
              <w:rPr>
                <w:rFonts w:eastAsia="Times New Roman" w:cs="Times New Roman"/>
                <w:i/>
                <w:iCs/>
                <w:sz w:val="20"/>
                <w:szCs w:val="20"/>
              </w:rPr>
              <w:t>bieżące</w:t>
            </w:r>
          </w:p>
        </w:tc>
        <w:tc>
          <w:tcPr>
            <w:tcW w:w="12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763 534,00</w:t>
            </w:r>
          </w:p>
        </w:tc>
        <w:tc>
          <w:tcPr>
            <w:tcW w:w="124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745 635,01</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97,66%</w:t>
            </w:r>
          </w:p>
        </w:tc>
      </w:tr>
      <w:tr w:rsidR="001942E8" w:rsidRPr="001942E8" w:rsidTr="001942E8">
        <w:trPr>
          <w:trHeight w:val="300"/>
        </w:trPr>
        <w:tc>
          <w:tcPr>
            <w:tcW w:w="580" w:type="dxa"/>
            <w:vMerge w:val="restart"/>
            <w:tcBorders>
              <w:top w:val="nil"/>
              <w:left w:val="single" w:sz="4" w:space="0" w:color="auto"/>
              <w:bottom w:val="single" w:sz="4" w:space="0" w:color="auto"/>
              <w:right w:val="single" w:sz="4" w:space="0" w:color="auto"/>
            </w:tcBorders>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13</w:t>
            </w:r>
          </w:p>
        </w:tc>
        <w:tc>
          <w:tcPr>
            <w:tcW w:w="2380" w:type="dxa"/>
            <w:vMerge w:val="restart"/>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sz w:val="20"/>
                <w:szCs w:val="20"/>
              </w:rPr>
            </w:pPr>
            <w:r w:rsidRPr="00893094">
              <w:rPr>
                <w:rFonts w:eastAsia="Times New Roman" w:cs="Times New Roman"/>
                <w:b/>
                <w:bCs/>
                <w:sz w:val="20"/>
                <w:szCs w:val="20"/>
              </w:rPr>
              <w:t>Pozostałe zadania w zakresie polityki społecznej</w:t>
            </w:r>
          </w:p>
        </w:tc>
        <w:tc>
          <w:tcPr>
            <w:tcW w:w="1700" w:type="dxa"/>
            <w:tcBorders>
              <w:top w:val="nil"/>
              <w:left w:val="nil"/>
              <w:bottom w:val="single" w:sz="4" w:space="0" w:color="auto"/>
              <w:right w:val="single" w:sz="4" w:space="0" w:color="auto"/>
            </w:tcBorders>
            <w:vAlign w:val="center"/>
            <w:hideMark/>
          </w:tcPr>
          <w:p w:rsidR="001942E8" w:rsidRPr="00893094" w:rsidRDefault="001942E8">
            <w:pPr>
              <w:rPr>
                <w:rFonts w:eastAsia="Times New Roman" w:cs="Times New Roman"/>
                <w:b/>
                <w:bCs/>
                <w:sz w:val="20"/>
                <w:szCs w:val="20"/>
              </w:rPr>
            </w:pPr>
            <w:r w:rsidRPr="00893094">
              <w:rPr>
                <w:rFonts w:eastAsia="Times New Roman" w:cs="Times New Roman"/>
                <w:b/>
                <w:bCs/>
                <w:sz w:val="20"/>
                <w:szCs w:val="20"/>
              </w:rPr>
              <w:t>ogółem</w:t>
            </w:r>
          </w:p>
        </w:tc>
        <w:tc>
          <w:tcPr>
            <w:tcW w:w="12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6 252,00</w:t>
            </w:r>
          </w:p>
        </w:tc>
        <w:tc>
          <w:tcPr>
            <w:tcW w:w="124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6 252,00</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100,00%</w:t>
            </w:r>
          </w:p>
        </w:tc>
      </w:tr>
      <w:tr w:rsidR="001942E8" w:rsidRPr="001942E8" w:rsidTr="001942E8">
        <w:trPr>
          <w:trHeight w:val="300"/>
        </w:trPr>
        <w:tc>
          <w:tcPr>
            <w:tcW w:w="0" w:type="auto"/>
            <w:vMerge/>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1700" w:type="dxa"/>
            <w:tcBorders>
              <w:top w:val="nil"/>
              <w:left w:val="nil"/>
              <w:bottom w:val="single" w:sz="4" w:space="0" w:color="auto"/>
              <w:right w:val="single" w:sz="4" w:space="0" w:color="auto"/>
            </w:tcBorders>
            <w:vAlign w:val="center"/>
            <w:hideMark/>
          </w:tcPr>
          <w:p w:rsidR="001942E8" w:rsidRPr="00893094" w:rsidRDefault="001942E8">
            <w:pPr>
              <w:rPr>
                <w:rFonts w:eastAsia="Times New Roman" w:cs="Times New Roman"/>
                <w:i/>
                <w:iCs/>
                <w:sz w:val="20"/>
                <w:szCs w:val="20"/>
              </w:rPr>
            </w:pPr>
            <w:r w:rsidRPr="00893094">
              <w:rPr>
                <w:rFonts w:eastAsia="Times New Roman" w:cs="Times New Roman"/>
                <w:i/>
                <w:iCs/>
                <w:sz w:val="20"/>
                <w:szCs w:val="20"/>
              </w:rPr>
              <w:t>bieżące</w:t>
            </w:r>
          </w:p>
        </w:tc>
        <w:tc>
          <w:tcPr>
            <w:tcW w:w="12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6 252,00</w:t>
            </w:r>
          </w:p>
        </w:tc>
        <w:tc>
          <w:tcPr>
            <w:tcW w:w="124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6 252,00</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100,00%</w:t>
            </w:r>
          </w:p>
        </w:tc>
      </w:tr>
      <w:tr w:rsidR="001942E8" w:rsidRPr="001942E8" w:rsidTr="001942E8">
        <w:trPr>
          <w:trHeight w:val="300"/>
        </w:trPr>
        <w:tc>
          <w:tcPr>
            <w:tcW w:w="580" w:type="dxa"/>
            <w:vMerge w:val="restart"/>
            <w:tcBorders>
              <w:top w:val="nil"/>
              <w:left w:val="single" w:sz="4" w:space="0" w:color="auto"/>
              <w:bottom w:val="single" w:sz="4" w:space="0" w:color="auto"/>
              <w:right w:val="single" w:sz="4" w:space="0" w:color="auto"/>
            </w:tcBorders>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14</w:t>
            </w:r>
          </w:p>
        </w:tc>
        <w:tc>
          <w:tcPr>
            <w:tcW w:w="2380" w:type="dxa"/>
            <w:vMerge w:val="restart"/>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sz w:val="20"/>
                <w:szCs w:val="20"/>
              </w:rPr>
            </w:pPr>
            <w:r w:rsidRPr="00893094">
              <w:rPr>
                <w:rFonts w:eastAsia="Times New Roman" w:cs="Times New Roman"/>
                <w:b/>
                <w:bCs/>
                <w:sz w:val="20"/>
                <w:szCs w:val="20"/>
              </w:rPr>
              <w:t>Edukacyjna opieka wychowawcza</w:t>
            </w:r>
          </w:p>
        </w:tc>
        <w:tc>
          <w:tcPr>
            <w:tcW w:w="1700" w:type="dxa"/>
            <w:tcBorders>
              <w:top w:val="nil"/>
              <w:left w:val="nil"/>
              <w:bottom w:val="single" w:sz="4" w:space="0" w:color="auto"/>
              <w:right w:val="single" w:sz="4" w:space="0" w:color="auto"/>
            </w:tcBorders>
            <w:vAlign w:val="center"/>
            <w:hideMark/>
          </w:tcPr>
          <w:p w:rsidR="001942E8" w:rsidRPr="00893094" w:rsidRDefault="001942E8">
            <w:pPr>
              <w:rPr>
                <w:rFonts w:eastAsia="Times New Roman" w:cs="Times New Roman"/>
                <w:b/>
                <w:bCs/>
                <w:sz w:val="20"/>
                <w:szCs w:val="20"/>
              </w:rPr>
            </w:pPr>
            <w:r w:rsidRPr="00893094">
              <w:rPr>
                <w:rFonts w:eastAsia="Times New Roman" w:cs="Times New Roman"/>
                <w:b/>
                <w:bCs/>
                <w:sz w:val="20"/>
                <w:szCs w:val="20"/>
              </w:rPr>
              <w:t>ogółem</w:t>
            </w:r>
          </w:p>
        </w:tc>
        <w:tc>
          <w:tcPr>
            <w:tcW w:w="12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78 456,00</w:t>
            </w:r>
          </w:p>
        </w:tc>
        <w:tc>
          <w:tcPr>
            <w:tcW w:w="124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78 352,93</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99,87%</w:t>
            </w:r>
          </w:p>
        </w:tc>
      </w:tr>
      <w:tr w:rsidR="001942E8" w:rsidRPr="001942E8" w:rsidTr="001942E8">
        <w:trPr>
          <w:trHeight w:val="300"/>
        </w:trPr>
        <w:tc>
          <w:tcPr>
            <w:tcW w:w="0" w:type="auto"/>
            <w:vMerge/>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1700" w:type="dxa"/>
            <w:tcBorders>
              <w:top w:val="nil"/>
              <w:left w:val="nil"/>
              <w:bottom w:val="single" w:sz="4" w:space="0" w:color="auto"/>
              <w:right w:val="single" w:sz="4" w:space="0" w:color="auto"/>
            </w:tcBorders>
            <w:vAlign w:val="center"/>
            <w:hideMark/>
          </w:tcPr>
          <w:p w:rsidR="001942E8" w:rsidRPr="00893094" w:rsidRDefault="001942E8">
            <w:pPr>
              <w:rPr>
                <w:rFonts w:eastAsia="Times New Roman" w:cs="Times New Roman"/>
                <w:i/>
                <w:iCs/>
                <w:sz w:val="20"/>
                <w:szCs w:val="20"/>
              </w:rPr>
            </w:pPr>
            <w:r w:rsidRPr="00893094">
              <w:rPr>
                <w:rFonts w:eastAsia="Times New Roman" w:cs="Times New Roman"/>
                <w:i/>
                <w:iCs/>
                <w:sz w:val="20"/>
                <w:szCs w:val="20"/>
              </w:rPr>
              <w:t>bieżące</w:t>
            </w:r>
          </w:p>
        </w:tc>
        <w:tc>
          <w:tcPr>
            <w:tcW w:w="12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78 456,00</w:t>
            </w:r>
          </w:p>
        </w:tc>
        <w:tc>
          <w:tcPr>
            <w:tcW w:w="124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78 352,93</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99,87%</w:t>
            </w:r>
          </w:p>
        </w:tc>
      </w:tr>
      <w:tr w:rsidR="001942E8" w:rsidRPr="001942E8" w:rsidTr="001942E8">
        <w:trPr>
          <w:trHeight w:val="300"/>
        </w:trPr>
        <w:tc>
          <w:tcPr>
            <w:tcW w:w="580" w:type="dxa"/>
            <w:vMerge w:val="restart"/>
            <w:tcBorders>
              <w:top w:val="nil"/>
              <w:left w:val="single" w:sz="4" w:space="0" w:color="auto"/>
              <w:bottom w:val="single" w:sz="4" w:space="0" w:color="000000"/>
              <w:right w:val="single" w:sz="4" w:space="0" w:color="auto"/>
            </w:tcBorders>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15</w:t>
            </w:r>
          </w:p>
        </w:tc>
        <w:tc>
          <w:tcPr>
            <w:tcW w:w="2380" w:type="dxa"/>
            <w:vMerge w:val="restart"/>
            <w:tcBorders>
              <w:top w:val="nil"/>
              <w:left w:val="single" w:sz="4" w:space="0" w:color="auto"/>
              <w:bottom w:val="single" w:sz="4" w:space="0" w:color="000000"/>
              <w:right w:val="single" w:sz="4" w:space="0" w:color="auto"/>
            </w:tcBorders>
            <w:vAlign w:val="center"/>
            <w:hideMark/>
          </w:tcPr>
          <w:p w:rsidR="001942E8" w:rsidRPr="00893094" w:rsidRDefault="001942E8">
            <w:pPr>
              <w:rPr>
                <w:rFonts w:eastAsia="Times New Roman" w:cs="Times New Roman"/>
                <w:b/>
                <w:bCs/>
                <w:sz w:val="20"/>
                <w:szCs w:val="20"/>
              </w:rPr>
            </w:pPr>
            <w:r w:rsidRPr="00893094">
              <w:rPr>
                <w:rFonts w:eastAsia="Times New Roman" w:cs="Times New Roman"/>
                <w:b/>
                <w:bCs/>
                <w:sz w:val="20"/>
                <w:szCs w:val="20"/>
              </w:rPr>
              <w:t>Rodzina</w:t>
            </w:r>
          </w:p>
        </w:tc>
        <w:tc>
          <w:tcPr>
            <w:tcW w:w="1700" w:type="dxa"/>
            <w:tcBorders>
              <w:top w:val="nil"/>
              <w:left w:val="nil"/>
              <w:bottom w:val="single" w:sz="4" w:space="0" w:color="auto"/>
              <w:right w:val="single" w:sz="4" w:space="0" w:color="auto"/>
            </w:tcBorders>
            <w:vAlign w:val="center"/>
            <w:hideMark/>
          </w:tcPr>
          <w:p w:rsidR="001942E8" w:rsidRPr="00893094" w:rsidRDefault="001942E8">
            <w:pPr>
              <w:rPr>
                <w:rFonts w:eastAsia="Times New Roman" w:cs="Times New Roman"/>
                <w:b/>
                <w:bCs/>
                <w:sz w:val="20"/>
                <w:szCs w:val="20"/>
              </w:rPr>
            </w:pPr>
            <w:r w:rsidRPr="00893094">
              <w:rPr>
                <w:rFonts w:eastAsia="Times New Roman" w:cs="Times New Roman"/>
                <w:b/>
                <w:bCs/>
                <w:sz w:val="20"/>
                <w:szCs w:val="20"/>
              </w:rPr>
              <w:t>ogółem</w:t>
            </w:r>
          </w:p>
        </w:tc>
        <w:tc>
          <w:tcPr>
            <w:tcW w:w="12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6 122 236,00</w:t>
            </w:r>
          </w:p>
        </w:tc>
        <w:tc>
          <w:tcPr>
            <w:tcW w:w="124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6 035 095,55</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98,58%</w:t>
            </w:r>
          </w:p>
        </w:tc>
      </w:tr>
      <w:tr w:rsidR="001942E8" w:rsidRPr="001942E8" w:rsidTr="001942E8">
        <w:trPr>
          <w:trHeight w:val="300"/>
        </w:trPr>
        <w:tc>
          <w:tcPr>
            <w:tcW w:w="0" w:type="auto"/>
            <w:vMerge/>
            <w:tcBorders>
              <w:top w:val="nil"/>
              <w:left w:val="single" w:sz="4" w:space="0" w:color="auto"/>
              <w:bottom w:val="single" w:sz="4" w:space="0" w:color="000000"/>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1700" w:type="dxa"/>
            <w:tcBorders>
              <w:top w:val="nil"/>
              <w:left w:val="nil"/>
              <w:bottom w:val="single" w:sz="4" w:space="0" w:color="auto"/>
              <w:right w:val="single" w:sz="4" w:space="0" w:color="auto"/>
            </w:tcBorders>
            <w:vAlign w:val="center"/>
            <w:hideMark/>
          </w:tcPr>
          <w:p w:rsidR="001942E8" w:rsidRPr="00893094" w:rsidRDefault="001942E8">
            <w:pPr>
              <w:rPr>
                <w:rFonts w:eastAsia="Times New Roman" w:cs="Times New Roman"/>
                <w:i/>
                <w:iCs/>
                <w:sz w:val="20"/>
                <w:szCs w:val="20"/>
              </w:rPr>
            </w:pPr>
            <w:r w:rsidRPr="00893094">
              <w:rPr>
                <w:rFonts w:eastAsia="Times New Roman" w:cs="Times New Roman"/>
                <w:i/>
                <w:iCs/>
                <w:sz w:val="20"/>
                <w:szCs w:val="20"/>
              </w:rPr>
              <w:t>bieżące</w:t>
            </w:r>
          </w:p>
        </w:tc>
        <w:tc>
          <w:tcPr>
            <w:tcW w:w="12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6 122 236,00</w:t>
            </w:r>
          </w:p>
        </w:tc>
        <w:tc>
          <w:tcPr>
            <w:tcW w:w="124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6 035 095,55</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98,58%</w:t>
            </w:r>
          </w:p>
        </w:tc>
      </w:tr>
      <w:tr w:rsidR="001942E8" w:rsidRPr="001942E8" w:rsidTr="001942E8">
        <w:trPr>
          <w:trHeight w:val="300"/>
        </w:trPr>
        <w:tc>
          <w:tcPr>
            <w:tcW w:w="580" w:type="dxa"/>
            <w:vMerge w:val="restart"/>
            <w:tcBorders>
              <w:top w:val="nil"/>
              <w:left w:val="single" w:sz="4" w:space="0" w:color="auto"/>
              <w:bottom w:val="single" w:sz="4" w:space="0" w:color="auto"/>
              <w:right w:val="single" w:sz="4" w:space="0" w:color="auto"/>
            </w:tcBorders>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16</w:t>
            </w:r>
          </w:p>
        </w:tc>
        <w:tc>
          <w:tcPr>
            <w:tcW w:w="2380" w:type="dxa"/>
            <w:vMerge w:val="restart"/>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sz w:val="20"/>
                <w:szCs w:val="20"/>
              </w:rPr>
            </w:pPr>
            <w:r w:rsidRPr="00893094">
              <w:rPr>
                <w:rFonts w:eastAsia="Times New Roman" w:cs="Times New Roman"/>
                <w:b/>
                <w:bCs/>
                <w:sz w:val="20"/>
                <w:szCs w:val="20"/>
              </w:rPr>
              <w:t>Gospodarka komunalna i ochrona środowiska</w:t>
            </w:r>
          </w:p>
        </w:tc>
        <w:tc>
          <w:tcPr>
            <w:tcW w:w="1700" w:type="dxa"/>
            <w:tcBorders>
              <w:top w:val="nil"/>
              <w:left w:val="nil"/>
              <w:bottom w:val="single" w:sz="4" w:space="0" w:color="auto"/>
              <w:right w:val="single" w:sz="4" w:space="0" w:color="auto"/>
            </w:tcBorders>
            <w:vAlign w:val="center"/>
            <w:hideMark/>
          </w:tcPr>
          <w:p w:rsidR="001942E8" w:rsidRPr="00893094" w:rsidRDefault="001942E8">
            <w:pPr>
              <w:rPr>
                <w:rFonts w:eastAsia="Times New Roman" w:cs="Times New Roman"/>
                <w:b/>
                <w:bCs/>
                <w:sz w:val="20"/>
                <w:szCs w:val="20"/>
              </w:rPr>
            </w:pPr>
            <w:r w:rsidRPr="00893094">
              <w:rPr>
                <w:rFonts w:eastAsia="Times New Roman" w:cs="Times New Roman"/>
                <w:b/>
                <w:bCs/>
                <w:sz w:val="20"/>
                <w:szCs w:val="20"/>
              </w:rPr>
              <w:t>ogółem</w:t>
            </w:r>
          </w:p>
        </w:tc>
        <w:tc>
          <w:tcPr>
            <w:tcW w:w="12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866 983,94</w:t>
            </w:r>
          </w:p>
        </w:tc>
        <w:tc>
          <w:tcPr>
            <w:tcW w:w="124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816 387,40</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94,16%</w:t>
            </w:r>
          </w:p>
        </w:tc>
      </w:tr>
      <w:tr w:rsidR="001942E8" w:rsidRPr="001942E8" w:rsidTr="001942E8">
        <w:trPr>
          <w:trHeight w:val="300"/>
        </w:trPr>
        <w:tc>
          <w:tcPr>
            <w:tcW w:w="0" w:type="auto"/>
            <w:vMerge/>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1700" w:type="dxa"/>
            <w:tcBorders>
              <w:top w:val="nil"/>
              <w:left w:val="nil"/>
              <w:bottom w:val="single" w:sz="4" w:space="0" w:color="auto"/>
              <w:right w:val="single" w:sz="4" w:space="0" w:color="auto"/>
            </w:tcBorders>
            <w:vAlign w:val="center"/>
            <w:hideMark/>
          </w:tcPr>
          <w:p w:rsidR="001942E8" w:rsidRPr="00893094" w:rsidRDefault="001942E8">
            <w:pPr>
              <w:rPr>
                <w:rFonts w:eastAsia="Times New Roman" w:cs="Times New Roman"/>
                <w:i/>
                <w:iCs/>
                <w:sz w:val="20"/>
                <w:szCs w:val="20"/>
              </w:rPr>
            </w:pPr>
            <w:r w:rsidRPr="00893094">
              <w:rPr>
                <w:rFonts w:eastAsia="Times New Roman" w:cs="Times New Roman"/>
                <w:i/>
                <w:iCs/>
                <w:sz w:val="20"/>
                <w:szCs w:val="20"/>
              </w:rPr>
              <w:t xml:space="preserve">bieżące </w:t>
            </w:r>
          </w:p>
        </w:tc>
        <w:tc>
          <w:tcPr>
            <w:tcW w:w="12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756 983,94</w:t>
            </w:r>
          </w:p>
        </w:tc>
        <w:tc>
          <w:tcPr>
            <w:tcW w:w="124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724 587,40</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95,72%</w:t>
            </w:r>
          </w:p>
        </w:tc>
      </w:tr>
      <w:tr w:rsidR="001942E8" w:rsidRPr="001942E8" w:rsidTr="001942E8">
        <w:trPr>
          <w:trHeight w:val="300"/>
        </w:trPr>
        <w:tc>
          <w:tcPr>
            <w:tcW w:w="0" w:type="auto"/>
            <w:vMerge/>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1700" w:type="dxa"/>
            <w:tcBorders>
              <w:top w:val="nil"/>
              <w:left w:val="nil"/>
              <w:bottom w:val="single" w:sz="4" w:space="0" w:color="auto"/>
              <w:right w:val="single" w:sz="4" w:space="0" w:color="auto"/>
            </w:tcBorders>
            <w:vAlign w:val="center"/>
            <w:hideMark/>
          </w:tcPr>
          <w:p w:rsidR="001942E8" w:rsidRPr="00893094" w:rsidRDefault="001942E8">
            <w:pPr>
              <w:rPr>
                <w:rFonts w:eastAsia="Times New Roman" w:cs="Times New Roman"/>
                <w:i/>
                <w:iCs/>
                <w:sz w:val="20"/>
                <w:szCs w:val="20"/>
              </w:rPr>
            </w:pPr>
            <w:r w:rsidRPr="00893094">
              <w:rPr>
                <w:rFonts w:eastAsia="Times New Roman" w:cs="Times New Roman"/>
                <w:i/>
                <w:iCs/>
                <w:sz w:val="20"/>
                <w:szCs w:val="20"/>
              </w:rPr>
              <w:t>majątkowe</w:t>
            </w:r>
          </w:p>
        </w:tc>
        <w:tc>
          <w:tcPr>
            <w:tcW w:w="12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110 000,00</w:t>
            </w:r>
          </w:p>
        </w:tc>
        <w:tc>
          <w:tcPr>
            <w:tcW w:w="124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91 800,00</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83,45%</w:t>
            </w:r>
          </w:p>
        </w:tc>
      </w:tr>
      <w:tr w:rsidR="001942E8" w:rsidRPr="001942E8" w:rsidTr="001942E8">
        <w:trPr>
          <w:trHeight w:val="300"/>
        </w:trPr>
        <w:tc>
          <w:tcPr>
            <w:tcW w:w="580" w:type="dxa"/>
            <w:vMerge w:val="restart"/>
            <w:tcBorders>
              <w:top w:val="single" w:sz="4" w:space="0" w:color="auto"/>
              <w:left w:val="single" w:sz="4" w:space="0" w:color="auto"/>
              <w:bottom w:val="single" w:sz="4" w:space="0" w:color="000000"/>
              <w:right w:val="single" w:sz="4" w:space="0" w:color="auto"/>
            </w:tcBorders>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17</w:t>
            </w:r>
          </w:p>
        </w:tc>
        <w:tc>
          <w:tcPr>
            <w:tcW w:w="2380" w:type="dxa"/>
            <w:vMerge w:val="restart"/>
            <w:tcBorders>
              <w:top w:val="single" w:sz="4" w:space="0" w:color="auto"/>
              <w:left w:val="single" w:sz="4" w:space="0" w:color="auto"/>
              <w:bottom w:val="single" w:sz="4" w:space="0" w:color="000000"/>
              <w:right w:val="single" w:sz="4" w:space="0" w:color="auto"/>
            </w:tcBorders>
            <w:vAlign w:val="center"/>
            <w:hideMark/>
          </w:tcPr>
          <w:p w:rsidR="001942E8" w:rsidRPr="00893094" w:rsidRDefault="001942E8">
            <w:pPr>
              <w:rPr>
                <w:rFonts w:eastAsia="Times New Roman" w:cs="Times New Roman"/>
                <w:b/>
                <w:bCs/>
                <w:sz w:val="20"/>
                <w:szCs w:val="20"/>
              </w:rPr>
            </w:pPr>
            <w:r w:rsidRPr="00893094">
              <w:rPr>
                <w:rFonts w:eastAsia="Times New Roman" w:cs="Times New Roman"/>
                <w:b/>
                <w:bCs/>
                <w:sz w:val="20"/>
                <w:szCs w:val="20"/>
              </w:rPr>
              <w:t>Kultura i ochrona dziedzictwa narodowego</w:t>
            </w:r>
          </w:p>
        </w:tc>
        <w:tc>
          <w:tcPr>
            <w:tcW w:w="1700" w:type="dxa"/>
            <w:tcBorders>
              <w:top w:val="single" w:sz="4" w:space="0" w:color="auto"/>
              <w:left w:val="nil"/>
              <w:bottom w:val="single" w:sz="4" w:space="0" w:color="auto"/>
              <w:right w:val="single" w:sz="4" w:space="0" w:color="auto"/>
            </w:tcBorders>
            <w:vAlign w:val="center"/>
            <w:hideMark/>
          </w:tcPr>
          <w:p w:rsidR="001942E8" w:rsidRPr="00893094" w:rsidRDefault="001942E8">
            <w:pPr>
              <w:rPr>
                <w:rFonts w:eastAsia="Times New Roman" w:cs="Times New Roman"/>
                <w:b/>
                <w:bCs/>
                <w:sz w:val="20"/>
                <w:szCs w:val="20"/>
              </w:rPr>
            </w:pPr>
            <w:r w:rsidRPr="00893094">
              <w:rPr>
                <w:rFonts w:eastAsia="Times New Roman" w:cs="Times New Roman"/>
                <w:b/>
                <w:bCs/>
                <w:sz w:val="20"/>
                <w:szCs w:val="20"/>
              </w:rPr>
              <w:t>ogółem</w:t>
            </w:r>
          </w:p>
        </w:tc>
        <w:tc>
          <w:tcPr>
            <w:tcW w:w="1260" w:type="dxa"/>
            <w:tcBorders>
              <w:top w:val="single" w:sz="4" w:space="0" w:color="auto"/>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922 100,00</w:t>
            </w:r>
          </w:p>
        </w:tc>
        <w:tc>
          <w:tcPr>
            <w:tcW w:w="1240" w:type="dxa"/>
            <w:tcBorders>
              <w:top w:val="single" w:sz="4" w:space="0" w:color="auto"/>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233 504,94</w:t>
            </w:r>
          </w:p>
        </w:tc>
        <w:tc>
          <w:tcPr>
            <w:tcW w:w="960" w:type="dxa"/>
            <w:tcBorders>
              <w:top w:val="single" w:sz="4" w:space="0" w:color="auto"/>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25,32%</w:t>
            </w:r>
          </w:p>
        </w:tc>
      </w:tr>
      <w:tr w:rsidR="001942E8" w:rsidRPr="001942E8" w:rsidTr="00925E87">
        <w:trPr>
          <w:trHeight w:val="352"/>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1700" w:type="dxa"/>
            <w:tcBorders>
              <w:top w:val="single" w:sz="4" w:space="0" w:color="auto"/>
              <w:left w:val="nil"/>
              <w:bottom w:val="single" w:sz="4" w:space="0" w:color="auto"/>
              <w:right w:val="single" w:sz="4" w:space="0" w:color="auto"/>
            </w:tcBorders>
            <w:vAlign w:val="center"/>
            <w:hideMark/>
          </w:tcPr>
          <w:p w:rsidR="001942E8" w:rsidRPr="00893094" w:rsidRDefault="001942E8">
            <w:pPr>
              <w:rPr>
                <w:rFonts w:eastAsia="Times New Roman" w:cs="Times New Roman"/>
                <w:i/>
                <w:iCs/>
                <w:sz w:val="20"/>
                <w:szCs w:val="20"/>
              </w:rPr>
            </w:pPr>
            <w:r w:rsidRPr="00893094">
              <w:rPr>
                <w:rFonts w:eastAsia="Times New Roman" w:cs="Times New Roman"/>
                <w:i/>
                <w:iCs/>
                <w:sz w:val="20"/>
                <w:szCs w:val="20"/>
              </w:rPr>
              <w:t>bieżące</w:t>
            </w:r>
          </w:p>
        </w:tc>
        <w:tc>
          <w:tcPr>
            <w:tcW w:w="1260" w:type="dxa"/>
            <w:tcBorders>
              <w:top w:val="single" w:sz="4" w:space="0" w:color="auto"/>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124 000,00</w:t>
            </w:r>
          </w:p>
        </w:tc>
        <w:tc>
          <w:tcPr>
            <w:tcW w:w="1240" w:type="dxa"/>
            <w:tcBorders>
              <w:top w:val="single" w:sz="4" w:space="0" w:color="auto"/>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119 978,60</w:t>
            </w:r>
          </w:p>
        </w:tc>
        <w:tc>
          <w:tcPr>
            <w:tcW w:w="960" w:type="dxa"/>
            <w:tcBorders>
              <w:top w:val="single" w:sz="4" w:space="0" w:color="auto"/>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96,76%</w:t>
            </w:r>
          </w:p>
        </w:tc>
      </w:tr>
      <w:tr w:rsidR="001942E8" w:rsidRPr="001942E8" w:rsidTr="001942E8">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1700" w:type="dxa"/>
            <w:tcBorders>
              <w:top w:val="nil"/>
              <w:left w:val="nil"/>
              <w:bottom w:val="single" w:sz="4" w:space="0" w:color="auto"/>
              <w:right w:val="single" w:sz="4" w:space="0" w:color="auto"/>
            </w:tcBorders>
            <w:vAlign w:val="center"/>
            <w:hideMark/>
          </w:tcPr>
          <w:p w:rsidR="001942E8" w:rsidRPr="00893094" w:rsidRDefault="001942E8">
            <w:pPr>
              <w:rPr>
                <w:rFonts w:eastAsia="Times New Roman" w:cs="Times New Roman"/>
                <w:i/>
                <w:iCs/>
                <w:sz w:val="20"/>
                <w:szCs w:val="20"/>
              </w:rPr>
            </w:pPr>
            <w:r w:rsidRPr="00893094">
              <w:rPr>
                <w:rFonts w:eastAsia="Times New Roman" w:cs="Times New Roman"/>
                <w:i/>
                <w:iCs/>
                <w:sz w:val="20"/>
                <w:szCs w:val="20"/>
              </w:rPr>
              <w:t>majątkowe</w:t>
            </w:r>
          </w:p>
        </w:tc>
        <w:tc>
          <w:tcPr>
            <w:tcW w:w="12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798 100,00</w:t>
            </w:r>
          </w:p>
        </w:tc>
        <w:tc>
          <w:tcPr>
            <w:tcW w:w="124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113 526,34</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14,22%</w:t>
            </w:r>
          </w:p>
        </w:tc>
      </w:tr>
      <w:tr w:rsidR="001942E8" w:rsidRPr="001942E8" w:rsidTr="00925E87">
        <w:trPr>
          <w:trHeight w:val="321"/>
        </w:trPr>
        <w:tc>
          <w:tcPr>
            <w:tcW w:w="580" w:type="dxa"/>
            <w:vMerge w:val="restart"/>
            <w:tcBorders>
              <w:top w:val="nil"/>
              <w:left w:val="single" w:sz="4" w:space="0" w:color="auto"/>
              <w:bottom w:val="single" w:sz="4" w:space="0" w:color="auto"/>
              <w:right w:val="single" w:sz="4" w:space="0" w:color="auto"/>
            </w:tcBorders>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18</w:t>
            </w:r>
          </w:p>
        </w:tc>
        <w:tc>
          <w:tcPr>
            <w:tcW w:w="2380" w:type="dxa"/>
            <w:vMerge w:val="restart"/>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sz w:val="20"/>
                <w:szCs w:val="20"/>
              </w:rPr>
            </w:pPr>
            <w:r w:rsidRPr="00893094">
              <w:rPr>
                <w:rFonts w:eastAsia="Times New Roman" w:cs="Times New Roman"/>
                <w:b/>
                <w:bCs/>
                <w:sz w:val="20"/>
                <w:szCs w:val="20"/>
              </w:rPr>
              <w:t>Kultura fizyczna i sport</w:t>
            </w:r>
          </w:p>
        </w:tc>
        <w:tc>
          <w:tcPr>
            <w:tcW w:w="1700" w:type="dxa"/>
            <w:tcBorders>
              <w:top w:val="nil"/>
              <w:left w:val="nil"/>
              <w:bottom w:val="single" w:sz="4" w:space="0" w:color="auto"/>
              <w:right w:val="single" w:sz="4" w:space="0" w:color="auto"/>
            </w:tcBorders>
            <w:vAlign w:val="center"/>
            <w:hideMark/>
          </w:tcPr>
          <w:p w:rsidR="001942E8" w:rsidRPr="00893094" w:rsidRDefault="001942E8">
            <w:pPr>
              <w:rPr>
                <w:rFonts w:eastAsia="Times New Roman" w:cs="Times New Roman"/>
                <w:b/>
                <w:bCs/>
                <w:sz w:val="20"/>
                <w:szCs w:val="20"/>
              </w:rPr>
            </w:pPr>
            <w:r w:rsidRPr="00893094">
              <w:rPr>
                <w:rFonts w:eastAsia="Times New Roman" w:cs="Times New Roman"/>
                <w:b/>
                <w:bCs/>
                <w:sz w:val="20"/>
                <w:szCs w:val="20"/>
              </w:rPr>
              <w:t>ogółem</w:t>
            </w:r>
          </w:p>
        </w:tc>
        <w:tc>
          <w:tcPr>
            <w:tcW w:w="12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394 087,64</w:t>
            </w:r>
          </w:p>
        </w:tc>
        <w:tc>
          <w:tcPr>
            <w:tcW w:w="124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b/>
                <w:bCs/>
                <w:sz w:val="20"/>
                <w:szCs w:val="20"/>
              </w:rPr>
            </w:pPr>
            <w:r w:rsidRPr="00893094">
              <w:rPr>
                <w:rFonts w:eastAsia="Times New Roman" w:cs="Times New Roman"/>
                <w:b/>
                <w:bCs/>
                <w:sz w:val="20"/>
                <w:szCs w:val="20"/>
              </w:rPr>
              <w:t>368 856,70</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93,60%</w:t>
            </w:r>
          </w:p>
        </w:tc>
      </w:tr>
      <w:tr w:rsidR="001942E8" w:rsidRPr="001942E8" w:rsidTr="001942E8">
        <w:trPr>
          <w:trHeight w:val="300"/>
        </w:trPr>
        <w:tc>
          <w:tcPr>
            <w:tcW w:w="0" w:type="auto"/>
            <w:vMerge/>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1700" w:type="dxa"/>
            <w:tcBorders>
              <w:top w:val="nil"/>
              <w:left w:val="nil"/>
              <w:bottom w:val="single" w:sz="4" w:space="0" w:color="auto"/>
              <w:right w:val="single" w:sz="4" w:space="0" w:color="auto"/>
            </w:tcBorders>
            <w:vAlign w:val="center"/>
            <w:hideMark/>
          </w:tcPr>
          <w:p w:rsidR="001942E8" w:rsidRPr="00893094" w:rsidRDefault="001942E8">
            <w:pPr>
              <w:rPr>
                <w:rFonts w:eastAsia="Times New Roman" w:cs="Times New Roman"/>
                <w:i/>
                <w:iCs/>
                <w:sz w:val="20"/>
                <w:szCs w:val="20"/>
              </w:rPr>
            </w:pPr>
            <w:r w:rsidRPr="00893094">
              <w:rPr>
                <w:rFonts w:eastAsia="Times New Roman" w:cs="Times New Roman"/>
                <w:i/>
                <w:iCs/>
                <w:sz w:val="20"/>
                <w:szCs w:val="20"/>
              </w:rPr>
              <w:t xml:space="preserve">bieżące </w:t>
            </w:r>
          </w:p>
        </w:tc>
        <w:tc>
          <w:tcPr>
            <w:tcW w:w="12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394 087,64</w:t>
            </w:r>
          </w:p>
        </w:tc>
        <w:tc>
          <w:tcPr>
            <w:tcW w:w="124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368 856,70</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93,60%</w:t>
            </w:r>
          </w:p>
        </w:tc>
      </w:tr>
      <w:tr w:rsidR="001942E8" w:rsidRPr="001942E8" w:rsidTr="00925E87">
        <w:trPr>
          <w:trHeight w:val="300"/>
        </w:trPr>
        <w:tc>
          <w:tcPr>
            <w:tcW w:w="0" w:type="auto"/>
            <w:vMerge/>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1942E8" w:rsidRPr="00893094" w:rsidRDefault="001942E8">
            <w:pPr>
              <w:rPr>
                <w:rFonts w:eastAsia="Times New Roman" w:cs="Times New Roman"/>
                <w:b/>
                <w:bCs/>
                <w:color w:val="000000"/>
                <w:sz w:val="20"/>
                <w:szCs w:val="20"/>
              </w:rPr>
            </w:pPr>
          </w:p>
        </w:tc>
        <w:tc>
          <w:tcPr>
            <w:tcW w:w="1700" w:type="dxa"/>
            <w:tcBorders>
              <w:top w:val="nil"/>
              <w:left w:val="nil"/>
              <w:bottom w:val="single" w:sz="4" w:space="0" w:color="auto"/>
              <w:right w:val="single" w:sz="4" w:space="0" w:color="auto"/>
            </w:tcBorders>
            <w:vAlign w:val="center"/>
            <w:hideMark/>
          </w:tcPr>
          <w:p w:rsidR="001942E8" w:rsidRPr="00893094" w:rsidRDefault="001942E8">
            <w:pPr>
              <w:rPr>
                <w:rFonts w:eastAsia="Times New Roman" w:cs="Times New Roman"/>
                <w:i/>
                <w:iCs/>
                <w:sz w:val="20"/>
                <w:szCs w:val="20"/>
              </w:rPr>
            </w:pPr>
            <w:r w:rsidRPr="00893094">
              <w:rPr>
                <w:rFonts w:eastAsia="Times New Roman" w:cs="Times New Roman"/>
                <w:i/>
                <w:iCs/>
                <w:sz w:val="20"/>
                <w:szCs w:val="20"/>
              </w:rPr>
              <w:t>majątkowe</w:t>
            </w:r>
          </w:p>
        </w:tc>
        <w:tc>
          <w:tcPr>
            <w:tcW w:w="12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0,00</w:t>
            </w:r>
          </w:p>
        </w:tc>
        <w:tc>
          <w:tcPr>
            <w:tcW w:w="124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right"/>
              <w:rPr>
                <w:rFonts w:eastAsia="Times New Roman" w:cs="Times New Roman"/>
                <w:i/>
                <w:iCs/>
                <w:sz w:val="20"/>
                <w:szCs w:val="20"/>
              </w:rPr>
            </w:pPr>
            <w:r w:rsidRPr="00893094">
              <w:rPr>
                <w:rFonts w:eastAsia="Times New Roman" w:cs="Times New Roman"/>
                <w:i/>
                <w:iCs/>
                <w:sz w:val="20"/>
                <w:szCs w:val="20"/>
              </w:rPr>
              <w:t>0,00</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0,00%</w:t>
            </w:r>
          </w:p>
        </w:tc>
      </w:tr>
      <w:tr w:rsidR="001942E8" w:rsidRPr="001942E8" w:rsidTr="00925E87">
        <w:trPr>
          <w:trHeight w:val="300"/>
        </w:trPr>
        <w:tc>
          <w:tcPr>
            <w:tcW w:w="466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OGÓŁEM WYDATKI w tym:</w:t>
            </w:r>
          </w:p>
        </w:tc>
        <w:tc>
          <w:tcPr>
            <w:tcW w:w="1260" w:type="dxa"/>
            <w:tcBorders>
              <w:top w:val="single" w:sz="4" w:space="0" w:color="auto"/>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 xml:space="preserve">24 107 </w:t>
            </w:r>
            <w:r w:rsidRPr="00893094">
              <w:rPr>
                <w:rFonts w:eastAsia="Times New Roman" w:cs="Times New Roman"/>
                <w:b/>
                <w:bCs/>
                <w:sz w:val="20"/>
                <w:szCs w:val="20"/>
              </w:rPr>
              <w:lastRenderedPageBreak/>
              <w:t>821,26</w:t>
            </w:r>
          </w:p>
        </w:tc>
        <w:tc>
          <w:tcPr>
            <w:tcW w:w="1240" w:type="dxa"/>
            <w:tcBorders>
              <w:top w:val="single" w:sz="4" w:space="0" w:color="auto"/>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lastRenderedPageBreak/>
              <w:t xml:space="preserve">21 194 </w:t>
            </w:r>
            <w:r w:rsidRPr="00893094">
              <w:rPr>
                <w:rFonts w:eastAsia="Times New Roman" w:cs="Times New Roman"/>
                <w:b/>
                <w:bCs/>
                <w:sz w:val="20"/>
                <w:szCs w:val="20"/>
              </w:rPr>
              <w:lastRenderedPageBreak/>
              <w:t>472,45</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lastRenderedPageBreak/>
              <w:t>87,92%</w:t>
            </w:r>
          </w:p>
        </w:tc>
      </w:tr>
      <w:tr w:rsidR="001942E8" w:rsidRPr="001942E8" w:rsidTr="001942E8">
        <w:trPr>
          <w:trHeight w:val="300"/>
        </w:trPr>
        <w:tc>
          <w:tcPr>
            <w:tcW w:w="466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i/>
                <w:iCs/>
                <w:sz w:val="20"/>
                <w:szCs w:val="20"/>
              </w:rPr>
            </w:pPr>
            <w:r w:rsidRPr="00893094">
              <w:rPr>
                <w:rFonts w:eastAsia="Times New Roman" w:cs="Times New Roman"/>
                <w:b/>
                <w:bCs/>
                <w:i/>
                <w:iCs/>
                <w:sz w:val="20"/>
                <w:szCs w:val="20"/>
              </w:rPr>
              <w:t>Wydatki bieżące</w:t>
            </w:r>
          </w:p>
        </w:tc>
        <w:tc>
          <w:tcPr>
            <w:tcW w:w="12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i/>
                <w:iCs/>
                <w:sz w:val="20"/>
                <w:szCs w:val="20"/>
              </w:rPr>
            </w:pPr>
            <w:r w:rsidRPr="00893094">
              <w:rPr>
                <w:rFonts w:eastAsia="Times New Roman" w:cs="Times New Roman"/>
                <w:b/>
                <w:bCs/>
                <w:i/>
                <w:iCs/>
                <w:sz w:val="20"/>
                <w:szCs w:val="20"/>
              </w:rPr>
              <w:t>18 541 381,26</w:t>
            </w:r>
          </w:p>
        </w:tc>
        <w:tc>
          <w:tcPr>
            <w:tcW w:w="124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i/>
                <w:iCs/>
                <w:sz w:val="20"/>
                <w:szCs w:val="20"/>
              </w:rPr>
            </w:pPr>
            <w:r w:rsidRPr="00893094">
              <w:rPr>
                <w:rFonts w:eastAsia="Times New Roman" w:cs="Times New Roman"/>
                <w:b/>
                <w:bCs/>
                <w:i/>
                <w:iCs/>
                <w:sz w:val="20"/>
                <w:szCs w:val="20"/>
              </w:rPr>
              <w:t>17 611 141,31</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94,98%</w:t>
            </w:r>
          </w:p>
        </w:tc>
      </w:tr>
      <w:tr w:rsidR="001942E8" w:rsidRPr="001942E8" w:rsidTr="001942E8">
        <w:trPr>
          <w:trHeight w:val="300"/>
        </w:trPr>
        <w:tc>
          <w:tcPr>
            <w:tcW w:w="466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i/>
                <w:iCs/>
                <w:sz w:val="20"/>
                <w:szCs w:val="20"/>
              </w:rPr>
            </w:pPr>
            <w:r w:rsidRPr="00893094">
              <w:rPr>
                <w:rFonts w:eastAsia="Times New Roman" w:cs="Times New Roman"/>
                <w:b/>
                <w:bCs/>
                <w:i/>
                <w:iCs/>
                <w:sz w:val="20"/>
                <w:szCs w:val="20"/>
              </w:rPr>
              <w:t>Wydatki majątkowe</w:t>
            </w:r>
          </w:p>
        </w:tc>
        <w:tc>
          <w:tcPr>
            <w:tcW w:w="12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i/>
                <w:iCs/>
                <w:sz w:val="20"/>
                <w:szCs w:val="20"/>
              </w:rPr>
            </w:pPr>
            <w:r w:rsidRPr="00893094">
              <w:rPr>
                <w:rFonts w:eastAsia="Times New Roman" w:cs="Times New Roman"/>
                <w:b/>
                <w:bCs/>
                <w:i/>
                <w:iCs/>
                <w:sz w:val="20"/>
                <w:szCs w:val="20"/>
              </w:rPr>
              <w:t>5 566 440,00</w:t>
            </w:r>
          </w:p>
        </w:tc>
        <w:tc>
          <w:tcPr>
            <w:tcW w:w="124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i/>
                <w:iCs/>
                <w:sz w:val="20"/>
                <w:szCs w:val="20"/>
              </w:rPr>
            </w:pPr>
            <w:r w:rsidRPr="00893094">
              <w:rPr>
                <w:rFonts w:eastAsia="Times New Roman" w:cs="Times New Roman"/>
                <w:b/>
                <w:bCs/>
                <w:i/>
                <w:iCs/>
                <w:sz w:val="20"/>
                <w:szCs w:val="20"/>
              </w:rPr>
              <w:t>3 583 331,14</w:t>
            </w:r>
          </w:p>
        </w:tc>
        <w:tc>
          <w:tcPr>
            <w:tcW w:w="960" w:type="dxa"/>
            <w:tcBorders>
              <w:top w:val="nil"/>
              <w:left w:val="nil"/>
              <w:bottom w:val="single" w:sz="4" w:space="0" w:color="auto"/>
              <w:right w:val="single" w:sz="4" w:space="0" w:color="auto"/>
            </w:tcBorders>
            <w:shd w:val="clear" w:color="auto" w:fill="FFFFFF"/>
            <w:vAlign w:val="center"/>
            <w:hideMark/>
          </w:tcPr>
          <w:p w:rsidR="001942E8" w:rsidRPr="00893094" w:rsidRDefault="001942E8">
            <w:pPr>
              <w:jc w:val="center"/>
              <w:rPr>
                <w:rFonts w:eastAsia="Times New Roman" w:cs="Times New Roman"/>
                <w:b/>
                <w:bCs/>
                <w:sz w:val="20"/>
                <w:szCs w:val="20"/>
              </w:rPr>
            </w:pPr>
            <w:r w:rsidRPr="00893094">
              <w:rPr>
                <w:rFonts w:eastAsia="Times New Roman" w:cs="Times New Roman"/>
                <w:b/>
                <w:bCs/>
                <w:sz w:val="20"/>
                <w:szCs w:val="20"/>
              </w:rPr>
              <w:t>64,37%</w:t>
            </w:r>
          </w:p>
        </w:tc>
      </w:tr>
    </w:tbl>
    <w:p w:rsidR="00893094" w:rsidRDefault="00893094" w:rsidP="001942E8">
      <w:pPr>
        <w:tabs>
          <w:tab w:val="num" w:pos="927"/>
        </w:tabs>
        <w:suppressAutoHyphens/>
        <w:ind w:right="-60"/>
        <w:rPr>
          <w:rFonts w:eastAsia="Times New Roman" w:cs="Times New Roman"/>
          <w:b/>
        </w:rPr>
      </w:pPr>
    </w:p>
    <w:p w:rsidR="00893094" w:rsidRDefault="00893094" w:rsidP="001942E8">
      <w:pPr>
        <w:tabs>
          <w:tab w:val="num" w:pos="927"/>
        </w:tabs>
        <w:suppressAutoHyphens/>
        <w:ind w:right="-60"/>
        <w:rPr>
          <w:rFonts w:eastAsia="Times New Roman" w:cs="Times New Roman"/>
          <w:b/>
        </w:rPr>
      </w:pPr>
    </w:p>
    <w:p w:rsidR="001942E8" w:rsidRPr="00925E87" w:rsidRDefault="001942E8" w:rsidP="00893094">
      <w:pPr>
        <w:tabs>
          <w:tab w:val="num" w:pos="927"/>
        </w:tabs>
        <w:suppressAutoHyphens/>
        <w:spacing w:line="276" w:lineRule="auto"/>
        <w:ind w:right="-60"/>
        <w:jc w:val="both"/>
        <w:rPr>
          <w:rFonts w:eastAsia="Times New Roman" w:cs="Times New Roman"/>
          <w:b/>
          <w:sz w:val="24"/>
          <w:szCs w:val="24"/>
        </w:rPr>
      </w:pPr>
      <w:r w:rsidRPr="00893094">
        <w:rPr>
          <w:rFonts w:eastAsia="Times New Roman" w:cs="Times New Roman"/>
          <w:b/>
          <w:sz w:val="24"/>
          <w:szCs w:val="24"/>
        </w:rPr>
        <w:t xml:space="preserve">ROLNICTWO </w:t>
      </w:r>
      <w:r w:rsidRPr="00893094">
        <w:rPr>
          <w:rFonts w:eastAsia="Times New Roman" w:cs="Times New Roman"/>
          <w:b/>
          <w:i/>
          <w:sz w:val="24"/>
          <w:szCs w:val="24"/>
        </w:rPr>
        <w:br/>
      </w:r>
      <w:r w:rsidRPr="00925E87">
        <w:rPr>
          <w:rFonts w:eastAsia="Times New Roman" w:cs="Times New Roman"/>
          <w:b/>
          <w:sz w:val="24"/>
          <w:szCs w:val="24"/>
        </w:rPr>
        <w:sym w:font="Symbol" w:char="F0DE"/>
      </w:r>
      <w:r w:rsidRPr="00925E87">
        <w:rPr>
          <w:rFonts w:eastAsia="Times New Roman" w:cs="Times New Roman"/>
          <w:b/>
          <w:i/>
          <w:sz w:val="24"/>
          <w:szCs w:val="24"/>
        </w:rPr>
        <w:t>Wydatki bieżące</w:t>
      </w:r>
    </w:p>
    <w:p w:rsidR="001942E8" w:rsidRPr="00925E87" w:rsidRDefault="001942E8" w:rsidP="00893094">
      <w:pPr>
        <w:numPr>
          <w:ilvl w:val="0"/>
          <w:numId w:val="22"/>
        </w:numPr>
        <w:tabs>
          <w:tab w:val="num" w:pos="360"/>
          <w:tab w:val="left" w:pos="540"/>
        </w:tabs>
        <w:spacing w:after="60" w:line="276" w:lineRule="auto"/>
        <w:ind w:left="360" w:right="-60"/>
        <w:jc w:val="both"/>
        <w:rPr>
          <w:rFonts w:eastAsia="Times New Roman" w:cs="Times New Roman"/>
          <w:sz w:val="24"/>
          <w:szCs w:val="24"/>
        </w:rPr>
      </w:pPr>
      <w:r w:rsidRPr="00925E87">
        <w:rPr>
          <w:rFonts w:eastAsia="Times New Roman" w:cs="Times New Roman"/>
          <w:sz w:val="24"/>
          <w:szCs w:val="24"/>
        </w:rPr>
        <w:t xml:space="preserve">Składki na rzecz </w:t>
      </w:r>
      <w:r w:rsidRPr="00925E87">
        <w:rPr>
          <w:rFonts w:eastAsia="Times New Roman" w:cs="Times New Roman"/>
          <w:b/>
          <w:sz w:val="24"/>
          <w:szCs w:val="24"/>
        </w:rPr>
        <w:t xml:space="preserve">Izby Rolniczej </w:t>
      </w:r>
      <w:r w:rsidRPr="00925E87">
        <w:rPr>
          <w:rFonts w:eastAsia="Times New Roman" w:cs="Times New Roman"/>
          <w:sz w:val="24"/>
          <w:szCs w:val="24"/>
        </w:rPr>
        <w:t xml:space="preserve">odprowadzono w wysokości 11 500,00 zł ;  w tym 2% uzyskanych wpływów z podatku rolnego. </w:t>
      </w:r>
    </w:p>
    <w:p w:rsidR="001942E8" w:rsidRPr="00893094" w:rsidRDefault="001942E8" w:rsidP="00893094">
      <w:pPr>
        <w:numPr>
          <w:ilvl w:val="0"/>
          <w:numId w:val="22"/>
        </w:numPr>
        <w:tabs>
          <w:tab w:val="num" w:pos="360"/>
          <w:tab w:val="left" w:pos="540"/>
        </w:tabs>
        <w:spacing w:after="60" w:line="276" w:lineRule="auto"/>
        <w:ind w:left="360" w:right="-60"/>
        <w:jc w:val="both"/>
        <w:rPr>
          <w:rFonts w:eastAsia="Times New Roman" w:cs="Times New Roman"/>
          <w:sz w:val="24"/>
          <w:szCs w:val="24"/>
        </w:rPr>
      </w:pPr>
      <w:r w:rsidRPr="00893094">
        <w:rPr>
          <w:rFonts w:eastAsia="Times New Roman" w:cs="Times New Roman"/>
          <w:b/>
          <w:sz w:val="24"/>
          <w:szCs w:val="24"/>
        </w:rPr>
        <w:t xml:space="preserve">Pozostała działalność – </w:t>
      </w:r>
      <w:r w:rsidRPr="00893094">
        <w:rPr>
          <w:rFonts w:eastAsia="Times New Roman" w:cs="Times New Roman"/>
          <w:sz w:val="24"/>
          <w:szCs w:val="24"/>
        </w:rPr>
        <w:t xml:space="preserve">wydatkowano kwotę 551 563,53 zł., w pełnej wysokości </w:t>
      </w:r>
      <w:r w:rsidRPr="00893094">
        <w:rPr>
          <w:rFonts w:eastAsia="Times New Roman" w:cs="Times New Roman"/>
          <w:sz w:val="24"/>
          <w:szCs w:val="24"/>
        </w:rPr>
        <w:br/>
        <w:t xml:space="preserve">z otrzymanej dotacji na zwrot rolnikom części podatku akcyzowego zawartego </w:t>
      </w:r>
      <w:r w:rsidRPr="00893094">
        <w:rPr>
          <w:rFonts w:eastAsia="Times New Roman" w:cs="Times New Roman"/>
          <w:sz w:val="24"/>
          <w:szCs w:val="24"/>
        </w:rPr>
        <w:br/>
        <w:t>w cenie oleju napędowego wykorzystywanego do produkcji rolnej oraz pokrycie kosztów postępowania w sprawie jego zwrotu poniesionych przez gminę 547 675,53 zł.</w:t>
      </w:r>
    </w:p>
    <w:p w:rsidR="001942E8" w:rsidRPr="00893094" w:rsidRDefault="001942E8" w:rsidP="00893094">
      <w:pPr>
        <w:tabs>
          <w:tab w:val="left" w:pos="540"/>
        </w:tabs>
        <w:spacing w:after="60" w:line="276" w:lineRule="auto"/>
        <w:ind w:right="-60"/>
        <w:jc w:val="both"/>
        <w:rPr>
          <w:rFonts w:eastAsia="Times New Roman" w:cs="Times New Roman"/>
          <w:i/>
          <w:sz w:val="24"/>
          <w:szCs w:val="24"/>
        </w:rPr>
      </w:pPr>
      <w:r w:rsidRPr="00893094">
        <w:rPr>
          <w:rFonts w:eastAsia="Times New Roman" w:cs="Times New Roman"/>
          <w:b/>
          <w:sz w:val="24"/>
          <w:szCs w:val="24"/>
        </w:rPr>
        <w:sym w:font="Symbol" w:char="F0DE"/>
      </w:r>
      <w:r w:rsidRPr="00893094">
        <w:rPr>
          <w:rFonts w:eastAsia="Times New Roman" w:cs="Times New Roman"/>
          <w:b/>
          <w:i/>
          <w:sz w:val="24"/>
          <w:szCs w:val="24"/>
        </w:rPr>
        <w:t xml:space="preserve">  Wydatki majątkowe</w:t>
      </w:r>
    </w:p>
    <w:p w:rsidR="001942E8" w:rsidRPr="00893094" w:rsidRDefault="001942E8" w:rsidP="00893094">
      <w:pPr>
        <w:numPr>
          <w:ilvl w:val="0"/>
          <w:numId w:val="22"/>
        </w:numPr>
        <w:tabs>
          <w:tab w:val="num" w:pos="360"/>
          <w:tab w:val="left" w:pos="540"/>
        </w:tabs>
        <w:spacing w:after="0" w:line="276" w:lineRule="auto"/>
        <w:ind w:left="360" w:right="-62" w:hanging="357"/>
        <w:jc w:val="both"/>
        <w:rPr>
          <w:rFonts w:eastAsia="Times New Roman" w:cs="Times New Roman"/>
          <w:sz w:val="24"/>
          <w:szCs w:val="24"/>
        </w:rPr>
      </w:pPr>
      <w:r w:rsidRPr="00893094">
        <w:rPr>
          <w:rFonts w:eastAsia="Times New Roman" w:cs="Times New Roman"/>
          <w:b/>
          <w:sz w:val="24"/>
          <w:szCs w:val="24"/>
        </w:rPr>
        <w:t>Infrastruktura wodociągowa  –</w:t>
      </w:r>
      <w:r w:rsidRPr="00893094">
        <w:rPr>
          <w:rFonts w:eastAsia="Times New Roman" w:cs="Times New Roman"/>
          <w:sz w:val="24"/>
          <w:szCs w:val="24"/>
        </w:rPr>
        <w:t xml:space="preserve"> wydatkowana kwota – 173 482,30 zł. </w:t>
      </w:r>
    </w:p>
    <w:p w:rsidR="001942E8" w:rsidRPr="001942E8" w:rsidRDefault="001942E8" w:rsidP="001942E8">
      <w:pPr>
        <w:tabs>
          <w:tab w:val="left" w:pos="540"/>
        </w:tabs>
        <w:ind w:left="360" w:right="-62"/>
        <w:rPr>
          <w:rFonts w:eastAsia="Times New Roman" w:cs="Times New Roman"/>
          <w:sz w:val="16"/>
          <w:szCs w:val="20"/>
        </w:rPr>
      </w:pPr>
    </w:p>
    <w:p w:rsidR="001942E8" w:rsidRPr="00893094" w:rsidRDefault="001942E8" w:rsidP="00893094">
      <w:pPr>
        <w:tabs>
          <w:tab w:val="left" w:pos="540"/>
          <w:tab w:val="num" w:pos="927"/>
        </w:tabs>
        <w:spacing w:line="276" w:lineRule="auto"/>
        <w:ind w:right="-60"/>
        <w:rPr>
          <w:rFonts w:eastAsia="Times New Roman" w:cs="Times New Roman"/>
          <w:b/>
          <w:sz w:val="24"/>
          <w:szCs w:val="24"/>
        </w:rPr>
      </w:pPr>
      <w:r w:rsidRPr="00893094">
        <w:rPr>
          <w:rFonts w:eastAsia="Times New Roman" w:cs="Times New Roman"/>
          <w:b/>
          <w:sz w:val="24"/>
          <w:szCs w:val="24"/>
        </w:rPr>
        <w:t>TRANSPORT I ŁACZNOŚĆ</w:t>
      </w:r>
    </w:p>
    <w:p w:rsidR="001942E8" w:rsidRPr="00893094" w:rsidRDefault="001942E8" w:rsidP="00893094">
      <w:pPr>
        <w:tabs>
          <w:tab w:val="left" w:pos="360"/>
        </w:tabs>
        <w:spacing w:before="120" w:after="60" w:line="276" w:lineRule="auto"/>
        <w:ind w:right="-60"/>
        <w:rPr>
          <w:rFonts w:eastAsia="Times New Roman" w:cs="Times New Roman"/>
          <w:sz w:val="24"/>
          <w:szCs w:val="24"/>
        </w:rPr>
      </w:pPr>
      <w:r w:rsidRPr="00893094">
        <w:rPr>
          <w:rFonts w:eastAsia="Times New Roman" w:cs="Times New Roman"/>
          <w:sz w:val="24"/>
          <w:szCs w:val="24"/>
        </w:rPr>
        <w:tab/>
      </w:r>
      <w:r w:rsidRPr="00893094">
        <w:rPr>
          <w:rFonts w:eastAsia="Times New Roman" w:cs="Times New Roman"/>
          <w:sz w:val="24"/>
          <w:szCs w:val="24"/>
        </w:rPr>
        <w:sym w:font="Symbol" w:char="F0DE"/>
      </w:r>
      <w:r w:rsidRPr="00893094">
        <w:rPr>
          <w:rFonts w:eastAsia="Times New Roman" w:cs="Times New Roman"/>
          <w:sz w:val="24"/>
          <w:szCs w:val="24"/>
        </w:rPr>
        <w:tab/>
      </w:r>
      <w:r w:rsidRPr="00893094">
        <w:rPr>
          <w:rFonts w:eastAsia="Times New Roman" w:cs="Times New Roman"/>
          <w:b/>
          <w:i/>
          <w:sz w:val="24"/>
          <w:szCs w:val="24"/>
        </w:rPr>
        <w:t>Wydatki bieżące</w:t>
      </w:r>
    </w:p>
    <w:p w:rsidR="001942E8" w:rsidRPr="00893094" w:rsidRDefault="001942E8" w:rsidP="00893094">
      <w:pPr>
        <w:numPr>
          <w:ilvl w:val="0"/>
          <w:numId w:val="22"/>
        </w:numPr>
        <w:tabs>
          <w:tab w:val="num" w:pos="360"/>
          <w:tab w:val="left" w:pos="540"/>
        </w:tabs>
        <w:spacing w:before="60" w:after="60" w:line="276" w:lineRule="auto"/>
        <w:ind w:left="360" w:right="-60"/>
        <w:rPr>
          <w:rFonts w:eastAsia="Times New Roman" w:cs="Times New Roman"/>
          <w:sz w:val="24"/>
          <w:szCs w:val="24"/>
        </w:rPr>
      </w:pPr>
      <w:r w:rsidRPr="00893094">
        <w:rPr>
          <w:rFonts w:eastAsia="Times New Roman" w:cs="Times New Roman"/>
          <w:sz w:val="24"/>
          <w:szCs w:val="24"/>
        </w:rPr>
        <w:t xml:space="preserve">Drogi publiczne gminne – wydatki zrealizowano   na bieżące utrzymanie i remonty dróg </w:t>
      </w:r>
    </w:p>
    <w:p w:rsidR="001942E8" w:rsidRPr="00893094" w:rsidRDefault="001942E8" w:rsidP="00893094">
      <w:pPr>
        <w:numPr>
          <w:ilvl w:val="0"/>
          <w:numId w:val="22"/>
        </w:numPr>
        <w:tabs>
          <w:tab w:val="num" w:pos="360"/>
          <w:tab w:val="left" w:pos="540"/>
        </w:tabs>
        <w:spacing w:before="60" w:after="60" w:line="276" w:lineRule="auto"/>
        <w:ind w:left="360" w:right="-60"/>
        <w:rPr>
          <w:rFonts w:eastAsia="Times New Roman" w:cs="Times New Roman"/>
          <w:sz w:val="24"/>
          <w:szCs w:val="24"/>
        </w:rPr>
      </w:pPr>
      <w:r w:rsidRPr="00893094">
        <w:rPr>
          <w:rFonts w:eastAsia="Times New Roman" w:cs="Times New Roman"/>
          <w:sz w:val="24"/>
          <w:szCs w:val="24"/>
        </w:rPr>
        <w:t>w kwocie 399 582,24 zł.</w:t>
      </w:r>
      <w:r w:rsidRPr="00893094">
        <w:rPr>
          <w:rFonts w:eastAsia="Times New Roman" w:cs="Times New Roman"/>
          <w:sz w:val="24"/>
          <w:szCs w:val="24"/>
        </w:rPr>
        <w:br/>
      </w:r>
    </w:p>
    <w:p w:rsidR="001942E8" w:rsidRPr="00893094" w:rsidRDefault="001942E8" w:rsidP="00893094">
      <w:pPr>
        <w:tabs>
          <w:tab w:val="left" w:pos="540"/>
        </w:tabs>
        <w:spacing w:before="60" w:after="60" w:line="276" w:lineRule="auto"/>
        <w:ind w:right="-60"/>
        <w:rPr>
          <w:rFonts w:eastAsia="Times New Roman" w:cs="Times New Roman"/>
          <w:b/>
          <w:sz w:val="24"/>
          <w:szCs w:val="24"/>
        </w:rPr>
      </w:pPr>
      <w:r w:rsidRPr="00893094">
        <w:rPr>
          <w:rFonts w:eastAsia="Times New Roman" w:cs="Times New Roman"/>
          <w:b/>
          <w:sz w:val="24"/>
          <w:szCs w:val="24"/>
        </w:rPr>
        <w:sym w:font="Symbol" w:char="F0DE"/>
      </w:r>
      <w:r w:rsidRPr="00893094">
        <w:rPr>
          <w:rFonts w:eastAsia="Times New Roman" w:cs="Times New Roman"/>
          <w:b/>
          <w:i/>
          <w:sz w:val="24"/>
          <w:szCs w:val="24"/>
        </w:rPr>
        <w:t>Wydatki majątkowe</w:t>
      </w:r>
    </w:p>
    <w:p w:rsidR="001942E8" w:rsidRPr="00893094" w:rsidRDefault="001942E8" w:rsidP="00893094">
      <w:pPr>
        <w:tabs>
          <w:tab w:val="left" w:pos="540"/>
        </w:tabs>
        <w:spacing w:before="60" w:after="60" w:line="276" w:lineRule="auto"/>
        <w:ind w:right="-60"/>
        <w:rPr>
          <w:rFonts w:eastAsia="Times New Roman" w:cs="Times New Roman"/>
          <w:sz w:val="24"/>
          <w:szCs w:val="24"/>
        </w:rPr>
      </w:pPr>
      <w:r w:rsidRPr="00893094">
        <w:rPr>
          <w:rFonts w:eastAsia="Times New Roman" w:cs="Times New Roman"/>
          <w:sz w:val="24"/>
          <w:szCs w:val="24"/>
        </w:rPr>
        <w:t>Drogi publiczne gminne – wykonanie 2 788 371,53 zł. zaplanowane  wydatki  na przebudowę dróg gminnych  :</w:t>
      </w:r>
    </w:p>
    <w:p w:rsidR="001942E8" w:rsidRPr="00893094" w:rsidRDefault="001942E8" w:rsidP="00893094">
      <w:pPr>
        <w:tabs>
          <w:tab w:val="left" w:pos="540"/>
        </w:tabs>
        <w:spacing w:before="60" w:after="60" w:line="276" w:lineRule="auto"/>
        <w:ind w:right="-60"/>
        <w:rPr>
          <w:rFonts w:eastAsia="Times New Roman" w:cs="Times New Roman"/>
          <w:b/>
          <w:sz w:val="24"/>
          <w:szCs w:val="24"/>
        </w:rPr>
      </w:pPr>
    </w:p>
    <w:p w:rsidR="001942E8" w:rsidRPr="00893094" w:rsidRDefault="001942E8" w:rsidP="00893094">
      <w:pPr>
        <w:numPr>
          <w:ilvl w:val="0"/>
          <w:numId w:val="22"/>
        </w:numPr>
        <w:tabs>
          <w:tab w:val="num" w:pos="360"/>
          <w:tab w:val="left" w:pos="540"/>
        </w:tabs>
        <w:spacing w:before="60" w:after="60" w:line="276" w:lineRule="auto"/>
        <w:ind w:left="360" w:right="-60"/>
        <w:rPr>
          <w:rFonts w:eastAsia="Times New Roman" w:cs="Times New Roman"/>
          <w:sz w:val="24"/>
          <w:szCs w:val="24"/>
        </w:rPr>
      </w:pPr>
      <w:r w:rsidRPr="00893094">
        <w:rPr>
          <w:rFonts w:eastAsia="Times New Roman" w:cs="Times New Roman"/>
          <w:sz w:val="24"/>
          <w:szCs w:val="24"/>
        </w:rPr>
        <w:t>Droga  Trzcianka - Szydłówek.- 406 627,15 zł.</w:t>
      </w:r>
    </w:p>
    <w:p w:rsidR="001942E8" w:rsidRPr="001942E8" w:rsidRDefault="001942E8" w:rsidP="001942E8">
      <w:pPr>
        <w:tabs>
          <w:tab w:val="left" w:pos="540"/>
        </w:tabs>
        <w:spacing w:before="60" w:after="60"/>
        <w:ind w:right="-60"/>
        <w:rPr>
          <w:rFonts w:eastAsia="Times New Roman" w:cs="Times New Roman"/>
        </w:rPr>
      </w:pPr>
    </w:p>
    <w:p w:rsidR="001942E8" w:rsidRPr="001942E8" w:rsidRDefault="001942E8" w:rsidP="001942E8">
      <w:pPr>
        <w:tabs>
          <w:tab w:val="left" w:pos="540"/>
        </w:tabs>
        <w:spacing w:before="60" w:after="60"/>
        <w:ind w:right="-60"/>
        <w:jc w:val="center"/>
        <w:rPr>
          <w:rFonts w:eastAsia="Times New Roman" w:cs="Times New Roman"/>
        </w:rPr>
      </w:pPr>
      <w:r w:rsidRPr="001942E8">
        <w:rPr>
          <w:rFonts w:eastAsia="Times New Roman" w:cs="Times New Roman"/>
          <w:noProof/>
          <w:lang w:eastAsia="pl-PL"/>
        </w:rPr>
        <w:drawing>
          <wp:inline distT="0" distB="0" distL="0" distR="0">
            <wp:extent cx="1276350" cy="1914525"/>
            <wp:effectExtent l="0" t="0" r="0" b="9525"/>
            <wp:docPr id="40" name="Obraz 40" descr="Trzcianka-Szydłów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Trzcianka-Szydłówek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7668" cy="1916502"/>
                    </a:xfrm>
                    <a:prstGeom prst="rect">
                      <a:avLst/>
                    </a:prstGeom>
                    <a:noFill/>
                    <a:ln>
                      <a:noFill/>
                    </a:ln>
                  </pic:spPr>
                </pic:pic>
              </a:graphicData>
            </a:graphic>
          </wp:inline>
        </w:drawing>
      </w:r>
    </w:p>
    <w:p w:rsidR="001628D0" w:rsidRDefault="001628D0" w:rsidP="001942E8">
      <w:pPr>
        <w:tabs>
          <w:tab w:val="left" w:pos="540"/>
        </w:tabs>
        <w:spacing w:before="60" w:after="60"/>
        <w:ind w:right="-60"/>
        <w:jc w:val="center"/>
        <w:rPr>
          <w:rFonts w:eastAsia="Times New Roman" w:cs="Times New Roman"/>
        </w:rPr>
      </w:pPr>
    </w:p>
    <w:p w:rsidR="001942E8" w:rsidRPr="001942E8" w:rsidRDefault="001942E8" w:rsidP="009C4A3A">
      <w:pPr>
        <w:numPr>
          <w:ilvl w:val="0"/>
          <w:numId w:val="22"/>
        </w:numPr>
        <w:tabs>
          <w:tab w:val="num" w:pos="360"/>
          <w:tab w:val="left" w:pos="540"/>
        </w:tabs>
        <w:spacing w:before="60" w:after="60" w:line="240" w:lineRule="auto"/>
        <w:ind w:left="360" w:right="-60"/>
        <w:rPr>
          <w:rFonts w:eastAsia="Times New Roman" w:cs="Times New Roman"/>
        </w:rPr>
      </w:pPr>
      <w:r w:rsidRPr="001942E8">
        <w:rPr>
          <w:rFonts w:eastAsia="Times New Roman" w:cs="Times New Roman"/>
        </w:rPr>
        <w:t>Budowa chodnika w miejscowości Garlino – 55 990,44 zł</w:t>
      </w:r>
    </w:p>
    <w:p w:rsidR="001942E8" w:rsidRPr="001942E8" w:rsidRDefault="001942E8" w:rsidP="001942E8">
      <w:pPr>
        <w:tabs>
          <w:tab w:val="left" w:pos="540"/>
        </w:tabs>
        <w:spacing w:before="60" w:after="60"/>
        <w:ind w:right="-60"/>
        <w:rPr>
          <w:rFonts w:eastAsia="Times New Roman" w:cs="Times New Roman"/>
        </w:rPr>
      </w:pPr>
    </w:p>
    <w:p w:rsidR="001942E8" w:rsidRPr="001942E8" w:rsidRDefault="001942E8" w:rsidP="001942E8">
      <w:pPr>
        <w:tabs>
          <w:tab w:val="left" w:pos="540"/>
        </w:tabs>
        <w:spacing w:before="60" w:after="60"/>
        <w:ind w:right="-60"/>
        <w:jc w:val="center"/>
        <w:rPr>
          <w:rFonts w:eastAsia="Times New Roman" w:cs="Times New Roman"/>
        </w:rPr>
      </w:pPr>
      <w:r w:rsidRPr="001942E8">
        <w:rPr>
          <w:rFonts w:eastAsia="Times New Roman" w:cs="Times New Roman"/>
          <w:noProof/>
          <w:lang w:eastAsia="pl-PL"/>
        </w:rPr>
        <w:drawing>
          <wp:inline distT="0" distB="0" distL="0" distR="0">
            <wp:extent cx="1628775" cy="2438400"/>
            <wp:effectExtent l="0" t="0" r="9525" b="0"/>
            <wp:docPr id="39" name="Obraz 39" descr="Garlino chodn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Garlino chodnik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2438400"/>
                    </a:xfrm>
                    <a:prstGeom prst="rect">
                      <a:avLst/>
                    </a:prstGeom>
                    <a:noFill/>
                    <a:ln>
                      <a:noFill/>
                    </a:ln>
                  </pic:spPr>
                </pic:pic>
              </a:graphicData>
            </a:graphic>
          </wp:inline>
        </w:drawing>
      </w:r>
    </w:p>
    <w:p w:rsidR="001942E8" w:rsidRPr="001942E8" w:rsidRDefault="001942E8" w:rsidP="001942E8">
      <w:pPr>
        <w:tabs>
          <w:tab w:val="left" w:pos="540"/>
        </w:tabs>
        <w:spacing w:before="60" w:after="60"/>
        <w:ind w:right="-60"/>
        <w:jc w:val="center"/>
        <w:rPr>
          <w:rFonts w:eastAsia="Times New Roman" w:cs="Times New Roman"/>
        </w:rPr>
      </w:pPr>
    </w:p>
    <w:p w:rsidR="001942E8" w:rsidRPr="001942E8" w:rsidRDefault="001942E8" w:rsidP="009C4A3A">
      <w:pPr>
        <w:numPr>
          <w:ilvl w:val="0"/>
          <w:numId w:val="22"/>
        </w:numPr>
        <w:tabs>
          <w:tab w:val="num" w:pos="360"/>
          <w:tab w:val="left" w:pos="540"/>
        </w:tabs>
        <w:spacing w:before="60" w:after="60" w:line="240" w:lineRule="auto"/>
        <w:ind w:left="360" w:right="-60"/>
        <w:rPr>
          <w:rFonts w:eastAsia="Times New Roman" w:cs="Times New Roman"/>
        </w:rPr>
      </w:pPr>
      <w:r w:rsidRPr="001942E8">
        <w:rPr>
          <w:rFonts w:eastAsia="Times New Roman" w:cs="Times New Roman"/>
        </w:rPr>
        <w:t xml:space="preserve">Droga </w:t>
      </w:r>
      <w:proofErr w:type="spellStart"/>
      <w:r w:rsidRPr="001942E8">
        <w:rPr>
          <w:rFonts w:eastAsia="Times New Roman" w:cs="Times New Roman"/>
        </w:rPr>
        <w:t>Kluszewo</w:t>
      </w:r>
      <w:proofErr w:type="spellEnd"/>
      <w:r w:rsidRPr="001942E8">
        <w:rPr>
          <w:rFonts w:eastAsia="Times New Roman" w:cs="Times New Roman"/>
        </w:rPr>
        <w:t xml:space="preserve"> –220 136,51 zł</w:t>
      </w:r>
    </w:p>
    <w:p w:rsidR="001942E8" w:rsidRPr="001942E8" w:rsidRDefault="001942E8" w:rsidP="001942E8">
      <w:pPr>
        <w:tabs>
          <w:tab w:val="left" w:pos="540"/>
        </w:tabs>
        <w:spacing w:before="60" w:after="60"/>
        <w:ind w:right="-60"/>
        <w:rPr>
          <w:rFonts w:eastAsia="Times New Roman" w:cs="Times New Roman"/>
        </w:rPr>
      </w:pPr>
    </w:p>
    <w:p w:rsidR="001942E8" w:rsidRPr="001942E8" w:rsidRDefault="001942E8" w:rsidP="001942E8">
      <w:pPr>
        <w:tabs>
          <w:tab w:val="left" w:pos="540"/>
        </w:tabs>
        <w:spacing w:before="60" w:after="60"/>
        <w:ind w:right="-60"/>
        <w:jc w:val="center"/>
        <w:rPr>
          <w:rFonts w:eastAsia="Times New Roman" w:cs="Times New Roman"/>
        </w:rPr>
      </w:pPr>
      <w:r w:rsidRPr="001942E8">
        <w:rPr>
          <w:rFonts w:eastAsia="Times New Roman" w:cs="Times New Roman"/>
          <w:noProof/>
          <w:lang w:eastAsia="pl-PL"/>
        </w:rPr>
        <w:drawing>
          <wp:inline distT="0" distB="0" distL="0" distR="0">
            <wp:extent cx="2943225" cy="1962150"/>
            <wp:effectExtent l="0" t="0" r="9525" b="0"/>
            <wp:docPr id="38" name="Obraz 38" descr="Droga Kluszew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Droga Kluszewo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3225" cy="1962150"/>
                    </a:xfrm>
                    <a:prstGeom prst="rect">
                      <a:avLst/>
                    </a:prstGeom>
                    <a:noFill/>
                    <a:ln>
                      <a:noFill/>
                    </a:ln>
                  </pic:spPr>
                </pic:pic>
              </a:graphicData>
            </a:graphic>
          </wp:inline>
        </w:drawing>
      </w:r>
    </w:p>
    <w:p w:rsidR="001942E8" w:rsidRPr="001942E8" w:rsidRDefault="001942E8" w:rsidP="001942E8">
      <w:pPr>
        <w:tabs>
          <w:tab w:val="left" w:pos="540"/>
        </w:tabs>
        <w:spacing w:before="60" w:after="60"/>
        <w:ind w:right="-60"/>
        <w:rPr>
          <w:rFonts w:eastAsia="Times New Roman" w:cs="Times New Roman"/>
        </w:rPr>
      </w:pPr>
    </w:p>
    <w:p w:rsidR="001942E8" w:rsidRPr="001942E8" w:rsidRDefault="001942E8" w:rsidP="009C4A3A">
      <w:pPr>
        <w:numPr>
          <w:ilvl w:val="0"/>
          <w:numId w:val="22"/>
        </w:numPr>
        <w:tabs>
          <w:tab w:val="num" w:pos="360"/>
          <w:tab w:val="left" w:pos="540"/>
        </w:tabs>
        <w:spacing w:before="60" w:after="60" w:line="240" w:lineRule="auto"/>
        <w:ind w:left="360" w:right="-60"/>
        <w:rPr>
          <w:rFonts w:eastAsia="Times New Roman" w:cs="Times New Roman"/>
        </w:rPr>
      </w:pPr>
      <w:r w:rsidRPr="001942E8">
        <w:rPr>
          <w:rFonts w:eastAsia="Times New Roman" w:cs="Times New Roman"/>
        </w:rPr>
        <w:t>Droga Szydłowo ul. Sosnowa – 229 081,52 zł</w:t>
      </w:r>
    </w:p>
    <w:p w:rsidR="001942E8" w:rsidRPr="001942E8" w:rsidRDefault="001942E8" w:rsidP="001942E8">
      <w:pPr>
        <w:tabs>
          <w:tab w:val="left" w:pos="540"/>
        </w:tabs>
        <w:spacing w:before="60" w:after="60"/>
        <w:ind w:right="-60"/>
        <w:rPr>
          <w:rFonts w:eastAsia="Times New Roman" w:cs="Times New Roman"/>
        </w:rPr>
      </w:pPr>
    </w:p>
    <w:p w:rsidR="001942E8" w:rsidRPr="001942E8" w:rsidRDefault="001942E8" w:rsidP="001942E8">
      <w:pPr>
        <w:tabs>
          <w:tab w:val="left" w:pos="540"/>
        </w:tabs>
        <w:spacing w:before="60" w:after="60"/>
        <w:ind w:right="-60"/>
        <w:jc w:val="center"/>
        <w:rPr>
          <w:rFonts w:eastAsia="Times New Roman" w:cs="Times New Roman"/>
        </w:rPr>
      </w:pPr>
      <w:r w:rsidRPr="001942E8">
        <w:rPr>
          <w:rFonts w:eastAsia="Times New Roman" w:cs="Times New Roman"/>
          <w:noProof/>
          <w:lang w:eastAsia="pl-PL"/>
        </w:rPr>
        <w:drawing>
          <wp:inline distT="0" distB="0" distL="0" distR="0">
            <wp:extent cx="3609975" cy="2028825"/>
            <wp:effectExtent l="0" t="0" r="9525" b="9525"/>
            <wp:docPr id="37" name="Obraz 37" descr="Szydłowo ul Sosnow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Szydłowo ul Sosnowa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9975" cy="2028825"/>
                    </a:xfrm>
                    <a:prstGeom prst="rect">
                      <a:avLst/>
                    </a:prstGeom>
                    <a:noFill/>
                    <a:ln>
                      <a:noFill/>
                    </a:ln>
                  </pic:spPr>
                </pic:pic>
              </a:graphicData>
            </a:graphic>
          </wp:inline>
        </w:drawing>
      </w:r>
    </w:p>
    <w:p w:rsidR="001942E8" w:rsidRDefault="001942E8" w:rsidP="001942E8">
      <w:pPr>
        <w:tabs>
          <w:tab w:val="left" w:pos="540"/>
        </w:tabs>
        <w:spacing w:before="60" w:after="60"/>
        <w:ind w:right="-60"/>
        <w:jc w:val="center"/>
        <w:rPr>
          <w:rFonts w:eastAsia="Times New Roman" w:cs="Times New Roman"/>
        </w:rPr>
      </w:pPr>
    </w:p>
    <w:p w:rsidR="001628D0" w:rsidRDefault="001628D0" w:rsidP="001942E8">
      <w:pPr>
        <w:tabs>
          <w:tab w:val="left" w:pos="540"/>
        </w:tabs>
        <w:spacing w:before="60" w:after="60"/>
        <w:ind w:right="-60"/>
        <w:jc w:val="center"/>
        <w:rPr>
          <w:rFonts w:eastAsia="Times New Roman" w:cs="Times New Roman"/>
        </w:rPr>
      </w:pPr>
    </w:p>
    <w:p w:rsidR="001628D0" w:rsidRDefault="001628D0" w:rsidP="001942E8">
      <w:pPr>
        <w:tabs>
          <w:tab w:val="left" w:pos="540"/>
        </w:tabs>
        <w:spacing w:before="60" w:after="60"/>
        <w:ind w:right="-60"/>
        <w:jc w:val="center"/>
        <w:rPr>
          <w:rFonts w:eastAsia="Times New Roman" w:cs="Times New Roman"/>
        </w:rPr>
      </w:pPr>
    </w:p>
    <w:p w:rsidR="00FD78F6" w:rsidRPr="001942E8" w:rsidRDefault="00FD78F6" w:rsidP="001942E8">
      <w:pPr>
        <w:tabs>
          <w:tab w:val="left" w:pos="540"/>
        </w:tabs>
        <w:spacing w:before="60" w:after="60"/>
        <w:ind w:right="-60"/>
        <w:jc w:val="center"/>
        <w:rPr>
          <w:rFonts w:eastAsia="Times New Roman" w:cs="Times New Roman"/>
        </w:rPr>
      </w:pPr>
    </w:p>
    <w:p w:rsidR="001942E8" w:rsidRPr="001942E8" w:rsidRDefault="001942E8" w:rsidP="009C4A3A">
      <w:pPr>
        <w:numPr>
          <w:ilvl w:val="0"/>
          <w:numId w:val="22"/>
        </w:numPr>
        <w:tabs>
          <w:tab w:val="num" w:pos="360"/>
          <w:tab w:val="left" w:pos="540"/>
        </w:tabs>
        <w:spacing w:before="60" w:after="60" w:line="240" w:lineRule="auto"/>
        <w:ind w:left="360" w:right="-60"/>
        <w:rPr>
          <w:rFonts w:eastAsia="Times New Roman" w:cs="Times New Roman"/>
        </w:rPr>
      </w:pPr>
      <w:r w:rsidRPr="001942E8">
        <w:rPr>
          <w:rFonts w:eastAsia="Times New Roman" w:cs="Times New Roman"/>
        </w:rPr>
        <w:t>Droga Szydłowo ul. Leśna – 404 778,01 zł</w:t>
      </w:r>
    </w:p>
    <w:p w:rsidR="001942E8" w:rsidRPr="001942E8" w:rsidRDefault="001942E8" w:rsidP="001942E8">
      <w:pPr>
        <w:tabs>
          <w:tab w:val="left" w:pos="540"/>
        </w:tabs>
        <w:spacing w:before="60" w:after="60"/>
        <w:ind w:right="-60"/>
        <w:rPr>
          <w:rFonts w:eastAsia="Times New Roman" w:cs="Times New Roman"/>
        </w:rPr>
      </w:pPr>
    </w:p>
    <w:p w:rsidR="001942E8" w:rsidRDefault="001942E8" w:rsidP="001942E8">
      <w:pPr>
        <w:tabs>
          <w:tab w:val="left" w:pos="540"/>
        </w:tabs>
        <w:spacing w:before="60" w:after="60"/>
        <w:ind w:right="-60"/>
        <w:jc w:val="center"/>
        <w:rPr>
          <w:rFonts w:eastAsia="Times New Roman" w:cs="Times New Roman"/>
        </w:rPr>
      </w:pPr>
      <w:r w:rsidRPr="001942E8">
        <w:rPr>
          <w:rFonts w:eastAsia="Times New Roman" w:cs="Times New Roman"/>
          <w:noProof/>
          <w:lang w:eastAsia="pl-PL"/>
        </w:rPr>
        <w:drawing>
          <wp:inline distT="0" distB="0" distL="0" distR="0">
            <wp:extent cx="3114675" cy="2076450"/>
            <wp:effectExtent l="0" t="0" r="9525" b="0"/>
            <wp:docPr id="36" name="Obraz 36" descr="Szydłowo ul Leśn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Szydłowo ul Leśna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4675" cy="2076450"/>
                    </a:xfrm>
                    <a:prstGeom prst="rect">
                      <a:avLst/>
                    </a:prstGeom>
                    <a:noFill/>
                    <a:ln>
                      <a:noFill/>
                    </a:ln>
                  </pic:spPr>
                </pic:pic>
              </a:graphicData>
            </a:graphic>
          </wp:inline>
        </w:drawing>
      </w:r>
    </w:p>
    <w:p w:rsidR="00FD78F6" w:rsidRPr="001942E8" w:rsidRDefault="00FD78F6" w:rsidP="001942E8">
      <w:pPr>
        <w:tabs>
          <w:tab w:val="left" w:pos="540"/>
        </w:tabs>
        <w:spacing w:before="60" w:after="60"/>
        <w:ind w:right="-60"/>
        <w:jc w:val="center"/>
        <w:rPr>
          <w:rFonts w:eastAsia="Times New Roman" w:cs="Times New Roman"/>
        </w:rPr>
      </w:pPr>
    </w:p>
    <w:p w:rsidR="001942E8" w:rsidRPr="001942E8" w:rsidRDefault="001942E8" w:rsidP="001942E8">
      <w:pPr>
        <w:tabs>
          <w:tab w:val="left" w:pos="540"/>
        </w:tabs>
        <w:spacing w:before="60" w:after="60"/>
        <w:ind w:right="-60"/>
        <w:jc w:val="center"/>
        <w:rPr>
          <w:rFonts w:eastAsia="Times New Roman" w:cs="Times New Roman"/>
        </w:rPr>
      </w:pPr>
    </w:p>
    <w:p w:rsidR="001942E8" w:rsidRPr="001942E8" w:rsidRDefault="001942E8" w:rsidP="009C4A3A">
      <w:pPr>
        <w:numPr>
          <w:ilvl w:val="0"/>
          <w:numId w:val="22"/>
        </w:numPr>
        <w:tabs>
          <w:tab w:val="num" w:pos="360"/>
          <w:tab w:val="left" w:pos="540"/>
        </w:tabs>
        <w:spacing w:before="60" w:after="60" w:line="240" w:lineRule="auto"/>
        <w:ind w:left="360" w:right="-60"/>
        <w:rPr>
          <w:rFonts w:eastAsia="Times New Roman" w:cs="Times New Roman"/>
        </w:rPr>
      </w:pPr>
      <w:r w:rsidRPr="001942E8">
        <w:rPr>
          <w:rFonts w:eastAsia="Times New Roman" w:cs="Times New Roman"/>
        </w:rPr>
        <w:t xml:space="preserve">Droga </w:t>
      </w:r>
      <w:proofErr w:type="spellStart"/>
      <w:r w:rsidRPr="001942E8">
        <w:rPr>
          <w:rFonts w:eastAsia="Times New Roman" w:cs="Times New Roman"/>
        </w:rPr>
        <w:t>Krzywonoś</w:t>
      </w:r>
      <w:proofErr w:type="spellEnd"/>
      <w:r w:rsidRPr="001942E8">
        <w:rPr>
          <w:rFonts w:eastAsia="Times New Roman" w:cs="Times New Roman"/>
        </w:rPr>
        <w:t xml:space="preserve"> – 1 466 757,90 zł</w:t>
      </w:r>
    </w:p>
    <w:p w:rsidR="001942E8" w:rsidRPr="001942E8" w:rsidRDefault="001942E8" w:rsidP="001942E8">
      <w:pPr>
        <w:tabs>
          <w:tab w:val="left" w:pos="540"/>
        </w:tabs>
        <w:spacing w:before="60" w:after="60"/>
        <w:ind w:left="360" w:right="-60"/>
        <w:rPr>
          <w:rFonts w:eastAsia="Times New Roman" w:cs="Times New Roman"/>
        </w:rPr>
      </w:pPr>
    </w:p>
    <w:p w:rsidR="001942E8" w:rsidRPr="001942E8" w:rsidRDefault="001942E8" w:rsidP="001942E8">
      <w:pPr>
        <w:tabs>
          <w:tab w:val="left" w:pos="540"/>
        </w:tabs>
        <w:spacing w:before="60" w:after="60"/>
        <w:ind w:right="-60"/>
        <w:jc w:val="center"/>
        <w:rPr>
          <w:rFonts w:eastAsia="Times New Roman" w:cs="Times New Roman"/>
        </w:rPr>
      </w:pPr>
      <w:r w:rsidRPr="001942E8">
        <w:rPr>
          <w:rFonts w:eastAsia="Times New Roman" w:cs="Times New Roman"/>
          <w:noProof/>
          <w:lang w:eastAsia="pl-PL"/>
        </w:rPr>
        <w:drawing>
          <wp:inline distT="0" distB="0" distL="0" distR="0">
            <wp:extent cx="3048335" cy="2028825"/>
            <wp:effectExtent l="0" t="0" r="0" b="0"/>
            <wp:docPr id="35" name="Obraz 35" descr="Droga Krzywonoś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Droga Krzywonoś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6941" cy="2034553"/>
                    </a:xfrm>
                    <a:prstGeom prst="rect">
                      <a:avLst/>
                    </a:prstGeom>
                    <a:noFill/>
                    <a:ln>
                      <a:noFill/>
                    </a:ln>
                  </pic:spPr>
                </pic:pic>
              </a:graphicData>
            </a:graphic>
          </wp:inline>
        </w:drawing>
      </w:r>
    </w:p>
    <w:p w:rsidR="001942E8" w:rsidRPr="001942E8" w:rsidRDefault="001942E8" w:rsidP="001942E8">
      <w:pPr>
        <w:tabs>
          <w:tab w:val="left" w:pos="540"/>
        </w:tabs>
        <w:spacing w:before="60" w:after="60"/>
        <w:ind w:right="-60"/>
        <w:rPr>
          <w:rFonts w:eastAsia="Times New Roman" w:cs="Times New Roman"/>
          <w:b/>
          <w:sz w:val="20"/>
          <w:szCs w:val="20"/>
        </w:rPr>
      </w:pPr>
    </w:p>
    <w:p w:rsidR="001942E8" w:rsidRPr="00893094" w:rsidRDefault="001942E8" w:rsidP="00893094">
      <w:pPr>
        <w:tabs>
          <w:tab w:val="left" w:pos="540"/>
          <w:tab w:val="num" w:pos="927"/>
        </w:tabs>
        <w:spacing w:before="60" w:after="60" w:line="276" w:lineRule="auto"/>
        <w:ind w:right="-60"/>
        <w:contextualSpacing/>
        <w:jc w:val="both"/>
        <w:rPr>
          <w:rFonts w:eastAsia="Times New Roman" w:cs="Times New Roman"/>
          <w:sz w:val="24"/>
          <w:szCs w:val="24"/>
        </w:rPr>
      </w:pPr>
      <w:r w:rsidRPr="00893094">
        <w:rPr>
          <w:rFonts w:eastAsia="Times New Roman" w:cs="Times New Roman"/>
          <w:b/>
          <w:sz w:val="24"/>
          <w:szCs w:val="24"/>
        </w:rPr>
        <w:t>GOSPODARKA MIESZKANIOWA</w:t>
      </w:r>
    </w:p>
    <w:p w:rsidR="001942E8" w:rsidRPr="00893094" w:rsidRDefault="001942E8" w:rsidP="00893094">
      <w:pPr>
        <w:tabs>
          <w:tab w:val="left" w:pos="540"/>
          <w:tab w:val="num" w:pos="927"/>
        </w:tabs>
        <w:spacing w:before="60" w:after="60" w:line="276" w:lineRule="auto"/>
        <w:ind w:right="-60"/>
        <w:contextualSpacing/>
        <w:rPr>
          <w:rFonts w:eastAsia="Times New Roman" w:cs="Times New Roman"/>
          <w:sz w:val="24"/>
          <w:szCs w:val="24"/>
        </w:rPr>
      </w:pPr>
      <w:r w:rsidRPr="00893094">
        <w:rPr>
          <w:rFonts w:eastAsia="Times New Roman" w:cs="Times New Roman"/>
          <w:sz w:val="24"/>
          <w:szCs w:val="24"/>
        </w:rPr>
        <w:t>Wydatki  bieżące wykonanie 31 172,62 zł.</w:t>
      </w:r>
    </w:p>
    <w:p w:rsidR="00893094" w:rsidRPr="00893094" w:rsidRDefault="00893094" w:rsidP="00893094">
      <w:pPr>
        <w:tabs>
          <w:tab w:val="num" w:pos="927"/>
        </w:tabs>
        <w:spacing w:line="276" w:lineRule="auto"/>
        <w:ind w:right="-60"/>
        <w:rPr>
          <w:rFonts w:eastAsia="Times New Roman" w:cs="Times New Roman"/>
          <w:b/>
          <w:sz w:val="24"/>
          <w:szCs w:val="24"/>
        </w:rPr>
      </w:pPr>
    </w:p>
    <w:p w:rsidR="001942E8" w:rsidRPr="00893094" w:rsidRDefault="001942E8" w:rsidP="00893094">
      <w:pPr>
        <w:tabs>
          <w:tab w:val="num" w:pos="927"/>
        </w:tabs>
        <w:spacing w:line="276" w:lineRule="auto"/>
        <w:ind w:right="-60"/>
        <w:rPr>
          <w:rFonts w:eastAsia="Times New Roman" w:cs="Times New Roman"/>
          <w:b/>
          <w:sz w:val="24"/>
          <w:szCs w:val="24"/>
        </w:rPr>
      </w:pPr>
      <w:r w:rsidRPr="00893094">
        <w:rPr>
          <w:rFonts w:eastAsia="Times New Roman" w:cs="Times New Roman"/>
          <w:b/>
          <w:sz w:val="24"/>
          <w:szCs w:val="24"/>
        </w:rPr>
        <w:t xml:space="preserve">DZIAŁALNOŚĆ USŁUGOWA </w:t>
      </w:r>
    </w:p>
    <w:p w:rsidR="001942E8" w:rsidRPr="00893094" w:rsidRDefault="001942E8" w:rsidP="00893094">
      <w:pPr>
        <w:spacing w:line="276" w:lineRule="auto"/>
        <w:ind w:right="-60"/>
        <w:jc w:val="both"/>
        <w:rPr>
          <w:rFonts w:eastAsia="Times New Roman" w:cs="Times New Roman"/>
          <w:sz w:val="24"/>
          <w:szCs w:val="24"/>
        </w:rPr>
      </w:pPr>
      <w:r w:rsidRPr="00893094">
        <w:rPr>
          <w:rFonts w:eastAsia="Times New Roman" w:cs="Times New Roman"/>
          <w:sz w:val="24"/>
          <w:szCs w:val="24"/>
        </w:rPr>
        <w:t xml:space="preserve">Cmentarze wydatki bieżące-  wykonano – 10 000,00 zł., otrzymana dotacja  zgodnie </w:t>
      </w:r>
      <w:r w:rsidR="00FD78F6">
        <w:rPr>
          <w:rFonts w:eastAsia="Times New Roman" w:cs="Times New Roman"/>
          <w:sz w:val="24"/>
          <w:szCs w:val="24"/>
        </w:rPr>
        <w:br/>
      </w:r>
      <w:r w:rsidRPr="00893094">
        <w:rPr>
          <w:rFonts w:eastAsia="Times New Roman" w:cs="Times New Roman"/>
          <w:sz w:val="24"/>
          <w:szCs w:val="24"/>
        </w:rPr>
        <w:t xml:space="preserve">z podpisanym  porozumieniem  z Wojewodą  Mazowieckim z dnia 27 lutego 2018 r.  </w:t>
      </w:r>
      <w:r w:rsidR="00FD78F6">
        <w:rPr>
          <w:rFonts w:eastAsia="Times New Roman" w:cs="Times New Roman"/>
          <w:sz w:val="24"/>
          <w:szCs w:val="24"/>
        </w:rPr>
        <w:br/>
      </w:r>
      <w:r w:rsidRPr="00893094">
        <w:rPr>
          <w:rFonts w:eastAsia="Times New Roman" w:cs="Times New Roman"/>
          <w:sz w:val="24"/>
          <w:szCs w:val="24"/>
        </w:rPr>
        <w:t xml:space="preserve">w sprawie powierzenia  Gminie Szydłowo obowiązku realizacji prac remontowych na obiektach  </w:t>
      </w:r>
      <w:proofErr w:type="spellStart"/>
      <w:r w:rsidRPr="00893094">
        <w:rPr>
          <w:rFonts w:eastAsia="Times New Roman" w:cs="Times New Roman"/>
          <w:sz w:val="24"/>
          <w:szCs w:val="24"/>
        </w:rPr>
        <w:t>grobownictwa</w:t>
      </w:r>
      <w:proofErr w:type="spellEnd"/>
      <w:r w:rsidRPr="00893094">
        <w:rPr>
          <w:rFonts w:eastAsia="Times New Roman" w:cs="Times New Roman"/>
          <w:sz w:val="24"/>
          <w:szCs w:val="24"/>
        </w:rPr>
        <w:t xml:space="preserve">  wojennego.</w:t>
      </w:r>
    </w:p>
    <w:p w:rsidR="001942E8" w:rsidRPr="00893094" w:rsidRDefault="001942E8" w:rsidP="00893094">
      <w:pPr>
        <w:spacing w:line="276" w:lineRule="auto"/>
        <w:ind w:right="-60"/>
        <w:jc w:val="both"/>
        <w:rPr>
          <w:rFonts w:eastAsia="Times New Roman" w:cs="Times New Roman"/>
          <w:sz w:val="24"/>
          <w:szCs w:val="24"/>
        </w:rPr>
      </w:pPr>
      <w:r w:rsidRPr="00893094">
        <w:rPr>
          <w:rFonts w:eastAsia="Times New Roman" w:cs="Times New Roman"/>
          <w:sz w:val="24"/>
          <w:szCs w:val="24"/>
        </w:rPr>
        <w:t>Na plany zagospodarowania przestrzennego – 12 699,00 zł.</w:t>
      </w:r>
    </w:p>
    <w:p w:rsidR="001942E8" w:rsidRDefault="001942E8" w:rsidP="00893094">
      <w:pPr>
        <w:spacing w:line="276" w:lineRule="auto"/>
        <w:ind w:right="-60"/>
        <w:rPr>
          <w:rFonts w:eastAsia="Times New Roman" w:cs="Times New Roman"/>
          <w:sz w:val="24"/>
          <w:szCs w:val="24"/>
        </w:rPr>
      </w:pPr>
    </w:p>
    <w:p w:rsidR="00EF61CC" w:rsidRPr="00893094" w:rsidRDefault="00EF61CC" w:rsidP="00893094">
      <w:pPr>
        <w:spacing w:line="276" w:lineRule="auto"/>
        <w:ind w:right="-60"/>
        <w:rPr>
          <w:rFonts w:eastAsia="Times New Roman" w:cs="Times New Roman"/>
          <w:sz w:val="24"/>
          <w:szCs w:val="24"/>
        </w:rPr>
      </w:pPr>
    </w:p>
    <w:p w:rsidR="001942E8" w:rsidRPr="00893094" w:rsidRDefault="001942E8" w:rsidP="00893094">
      <w:pPr>
        <w:tabs>
          <w:tab w:val="num" w:pos="927"/>
        </w:tabs>
        <w:spacing w:line="276" w:lineRule="auto"/>
        <w:ind w:right="-60"/>
        <w:rPr>
          <w:rFonts w:eastAsia="Times New Roman" w:cs="Times New Roman"/>
          <w:b/>
          <w:sz w:val="24"/>
          <w:szCs w:val="24"/>
        </w:rPr>
      </w:pPr>
      <w:r w:rsidRPr="00893094">
        <w:rPr>
          <w:rFonts w:eastAsia="Times New Roman" w:cs="Times New Roman"/>
          <w:b/>
          <w:sz w:val="24"/>
          <w:szCs w:val="24"/>
        </w:rPr>
        <w:lastRenderedPageBreak/>
        <w:t>ADMINISTRACJA PUBLICZNA</w:t>
      </w:r>
    </w:p>
    <w:p w:rsidR="001942E8" w:rsidRPr="00893094" w:rsidRDefault="001942E8" w:rsidP="00893094">
      <w:pPr>
        <w:spacing w:line="276" w:lineRule="auto"/>
        <w:ind w:right="-60" w:firstLine="360"/>
        <w:rPr>
          <w:rFonts w:eastAsia="Times New Roman" w:cs="Times New Roman"/>
          <w:b/>
          <w:i/>
          <w:sz w:val="24"/>
          <w:szCs w:val="24"/>
        </w:rPr>
      </w:pPr>
      <w:r w:rsidRPr="00893094">
        <w:rPr>
          <w:rFonts w:eastAsia="Times New Roman" w:cs="Times New Roman"/>
          <w:b/>
          <w:sz w:val="24"/>
          <w:szCs w:val="24"/>
        </w:rPr>
        <w:sym w:font="Symbol" w:char="F0DE"/>
      </w:r>
      <w:r w:rsidRPr="00893094">
        <w:rPr>
          <w:rFonts w:eastAsia="Times New Roman" w:cs="Times New Roman"/>
          <w:b/>
          <w:i/>
          <w:sz w:val="24"/>
          <w:szCs w:val="24"/>
        </w:rPr>
        <w:tab/>
        <w:t>Wydatki bieżące</w:t>
      </w:r>
    </w:p>
    <w:p w:rsidR="001942E8" w:rsidRPr="00893094" w:rsidRDefault="001942E8" w:rsidP="00893094">
      <w:pPr>
        <w:numPr>
          <w:ilvl w:val="1"/>
          <w:numId w:val="23"/>
        </w:numPr>
        <w:tabs>
          <w:tab w:val="num" w:pos="720"/>
          <w:tab w:val="num" w:pos="1080"/>
        </w:tabs>
        <w:spacing w:after="0" w:line="276" w:lineRule="auto"/>
        <w:ind w:left="360" w:right="-60" w:firstLine="360"/>
        <w:rPr>
          <w:rFonts w:eastAsia="Times New Roman" w:cs="Times New Roman"/>
          <w:sz w:val="24"/>
          <w:szCs w:val="24"/>
        </w:rPr>
      </w:pPr>
      <w:r w:rsidRPr="00893094">
        <w:rPr>
          <w:rFonts w:eastAsia="Times New Roman" w:cs="Times New Roman"/>
          <w:sz w:val="24"/>
          <w:szCs w:val="24"/>
        </w:rPr>
        <w:t xml:space="preserve">Na zadania zlecone przez Urząd Wojewódzki z zakresu administracji rządowej wydatkowano kwotę  56 132,99,00 zł.,  z otrzymanej dotacji celowej </w:t>
      </w:r>
    </w:p>
    <w:p w:rsidR="001942E8" w:rsidRPr="00893094" w:rsidRDefault="001942E8" w:rsidP="00893094">
      <w:pPr>
        <w:numPr>
          <w:ilvl w:val="1"/>
          <w:numId w:val="23"/>
        </w:numPr>
        <w:tabs>
          <w:tab w:val="num" w:pos="720"/>
          <w:tab w:val="num" w:pos="1080"/>
        </w:tabs>
        <w:spacing w:after="0" w:line="276" w:lineRule="auto"/>
        <w:ind w:left="360" w:right="-60" w:firstLine="360"/>
        <w:rPr>
          <w:rFonts w:eastAsia="Times New Roman" w:cs="Times New Roman"/>
          <w:sz w:val="24"/>
          <w:szCs w:val="24"/>
        </w:rPr>
      </w:pPr>
      <w:r w:rsidRPr="00893094">
        <w:rPr>
          <w:rFonts w:eastAsia="Times New Roman" w:cs="Times New Roman"/>
          <w:sz w:val="24"/>
          <w:szCs w:val="24"/>
        </w:rPr>
        <w:t xml:space="preserve">Wydatki Urzędu Gminy: </w:t>
      </w:r>
    </w:p>
    <w:p w:rsidR="001942E8" w:rsidRPr="00893094" w:rsidRDefault="001942E8" w:rsidP="00893094">
      <w:pPr>
        <w:numPr>
          <w:ilvl w:val="1"/>
          <w:numId w:val="23"/>
        </w:numPr>
        <w:tabs>
          <w:tab w:val="num" w:pos="720"/>
          <w:tab w:val="num" w:pos="1080"/>
        </w:tabs>
        <w:spacing w:after="0" w:line="276" w:lineRule="auto"/>
        <w:ind w:left="360" w:right="-60" w:firstLine="360"/>
        <w:rPr>
          <w:rFonts w:eastAsia="Times New Roman" w:cs="Times New Roman"/>
          <w:sz w:val="24"/>
          <w:szCs w:val="24"/>
        </w:rPr>
      </w:pPr>
      <w:r w:rsidRPr="00893094">
        <w:rPr>
          <w:rFonts w:eastAsia="Times New Roman" w:cs="Times New Roman"/>
          <w:sz w:val="24"/>
          <w:szCs w:val="24"/>
        </w:rPr>
        <w:t xml:space="preserve">Rozdz. 75023 –Urzędy Gmin </w:t>
      </w:r>
    </w:p>
    <w:p w:rsidR="001942E8" w:rsidRPr="00893094" w:rsidRDefault="001942E8" w:rsidP="00893094">
      <w:pPr>
        <w:numPr>
          <w:ilvl w:val="1"/>
          <w:numId w:val="23"/>
        </w:numPr>
        <w:tabs>
          <w:tab w:val="num" w:pos="720"/>
          <w:tab w:val="num" w:pos="1080"/>
        </w:tabs>
        <w:spacing w:after="0" w:line="276" w:lineRule="auto"/>
        <w:ind w:left="360" w:right="-60" w:firstLine="360"/>
        <w:rPr>
          <w:rFonts w:eastAsia="Times New Roman" w:cs="Times New Roman"/>
          <w:sz w:val="24"/>
          <w:szCs w:val="24"/>
        </w:rPr>
      </w:pPr>
      <w:r w:rsidRPr="00893094">
        <w:rPr>
          <w:rFonts w:eastAsia="Times New Roman" w:cs="Times New Roman"/>
          <w:sz w:val="24"/>
          <w:szCs w:val="24"/>
        </w:rPr>
        <w:t xml:space="preserve"> z tego wydatki bieżące -1 214 637,10 zł</w:t>
      </w:r>
    </w:p>
    <w:p w:rsidR="001942E8" w:rsidRPr="00893094" w:rsidRDefault="001942E8" w:rsidP="00893094">
      <w:pPr>
        <w:tabs>
          <w:tab w:val="num" w:pos="1080"/>
        </w:tabs>
        <w:spacing w:line="276" w:lineRule="auto"/>
        <w:ind w:left="360" w:right="-60"/>
        <w:rPr>
          <w:rFonts w:eastAsia="Times New Roman" w:cs="Times New Roman"/>
          <w:sz w:val="24"/>
          <w:szCs w:val="24"/>
        </w:rPr>
      </w:pPr>
      <w:r w:rsidRPr="00893094">
        <w:rPr>
          <w:rFonts w:eastAsia="Times New Roman" w:cs="Times New Roman"/>
          <w:b/>
          <w:sz w:val="24"/>
          <w:szCs w:val="24"/>
        </w:rPr>
        <w:sym w:font="Symbol" w:char="F0D6"/>
      </w:r>
      <w:r w:rsidRPr="00893094">
        <w:rPr>
          <w:rFonts w:eastAsia="Times New Roman" w:cs="Times New Roman"/>
          <w:sz w:val="24"/>
          <w:szCs w:val="24"/>
        </w:rPr>
        <w:t>diety sołtysów –35 805,00 zł</w:t>
      </w:r>
    </w:p>
    <w:p w:rsidR="001942E8" w:rsidRPr="00893094" w:rsidRDefault="001942E8" w:rsidP="00893094">
      <w:pPr>
        <w:tabs>
          <w:tab w:val="left" w:pos="540"/>
          <w:tab w:val="left" w:pos="1080"/>
        </w:tabs>
        <w:spacing w:line="276" w:lineRule="auto"/>
        <w:ind w:left="360" w:right="-60"/>
        <w:rPr>
          <w:rFonts w:eastAsia="Times New Roman" w:cs="Times New Roman"/>
          <w:sz w:val="24"/>
          <w:szCs w:val="24"/>
        </w:rPr>
      </w:pPr>
      <w:r w:rsidRPr="00893094">
        <w:rPr>
          <w:rFonts w:eastAsia="Times New Roman" w:cs="Times New Roman"/>
          <w:b/>
          <w:sz w:val="24"/>
          <w:szCs w:val="24"/>
        </w:rPr>
        <w:sym w:font="Symbol" w:char="F0D6"/>
      </w:r>
      <w:r w:rsidRPr="00893094">
        <w:rPr>
          <w:rFonts w:eastAsia="Times New Roman" w:cs="Times New Roman"/>
          <w:sz w:val="24"/>
          <w:szCs w:val="24"/>
        </w:rPr>
        <w:t xml:space="preserve"> inkaso sołtysów – 39 548,00 zł</w:t>
      </w:r>
    </w:p>
    <w:p w:rsidR="001942E8" w:rsidRPr="00893094" w:rsidRDefault="001942E8" w:rsidP="00893094">
      <w:pPr>
        <w:tabs>
          <w:tab w:val="left" w:pos="540"/>
          <w:tab w:val="left" w:pos="1080"/>
        </w:tabs>
        <w:spacing w:line="276" w:lineRule="auto"/>
        <w:ind w:left="1080" w:right="-60" w:hanging="360"/>
        <w:jc w:val="both"/>
        <w:rPr>
          <w:rFonts w:eastAsia="Times New Roman" w:cs="Times New Roman"/>
          <w:sz w:val="24"/>
          <w:szCs w:val="24"/>
        </w:rPr>
      </w:pPr>
      <w:r w:rsidRPr="00893094">
        <w:rPr>
          <w:rFonts w:eastAsia="Times New Roman" w:cs="Times New Roman"/>
          <w:sz w:val="24"/>
          <w:szCs w:val="24"/>
        </w:rPr>
        <w:t xml:space="preserve">Rady gmin – na wypłatę diet radnych gminy wydatkowano kwotę  125 160,18 zł., oraz </w:t>
      </w:r>
    </w:p>
    <w:p w:rsidR="001942E8" w:rsidRPr="00893094" w:rsidRDefault="001942E8" w:rsidP="00893094">
      <w:pPr>
        <w:tabs>
          <w:tab w:val="left" w:pos="540"/>
          <w:tab w:val="left" w:pos="1080"/>
        </w:tabs>
        <w:spacing w:line="276" w:lineRule="auto"/>
        <w:ind w:right="-60"/>
        <w:jc w:val="both"/>
        <w:rPr>
          <w:rFonts w:eastAsia="Times New Roman" w:cs="Times New Roman"/>
          <w:sz w:val="24"/>
          <w:szCs w:val="24"/>
        </w:rPr>
      </w:pPr>
      <w:r w:rsidRPr="00893094">
        <w:rPr>
          <w:rFonts w:eastAsia="Times New Roman" w:cs="Times New Roman"/>
          <w:sz w:val="24"/>
          <w:szCs w:val="24"/>
        </w:rPr>
        <w:t>zakup materiałów i usług kwotę  12 722,85 zł.</w:t>
      </w:r>
    </w:p>
    <w:p w:rsidR="001942E8" w:rsidRPr="001942E8" w:rsidRDefault="001942E8" w:rsidP="00893094">
      <w:pPr>
        <w:numPr>
          <w:ilvl w:val="1"/>
          <w:numId w:val="23"/>
        </w:numPr>
        <w:tabs>
          <w:tab w:val="clear" w:pos="1440"/>
          <w:tab w:val="num" w:pos="540"/>
          <w:tab w:val="num" w:pos="1134"/>
        </w:tabs>
        <w:spacing w:after="0" w:line="276" w:lineRule="auto"/>
        <w:ind w:right="-60" w:hanging="731"/>
        <w:rPr>
          <w:rFonts w:eastAsia="Times New Roman" w:cs="Times New Roman"/>
          <w:b/>
          <w:i/>
        </w:rPr>
      </w:pPr>
      <w:r w:rsidRPr="00893094">
        <w:rPr>
          <w:rFonts w:eastAsia="Times New Roman" w:cs="Times New Roman"/>
          <w:sz w:val="24"/>
          <w:szCs w:val="24"/>
        </w:rPr>
        <w:t>Wydatki na promocję -  54 200,96 zł.,</w:t>
      </w:r>
      <w:r w:rsidRPr="001942E8">
        <w:rPr>
          <w:rFonts w:eastAsia="Times New Roman" w:cs="Times New Roman"/>
        </w:rPr>
        <w:br/>
      </w:r>
    </w:p>
    <w:p w:rsidR="001942E8" w:rsidRPr="00893094" w:rsidRDefault="001942E8" w:rsidP="00893094">
      <w:pPr>
        <w:spacing w:line="276" w:lineRule="auto"/>
        <w:ind w:left="360" w:right="-60"/>
        <w:rPr>
          <w:rFonts w:eastAsia="Times New Roman" w:cs="Times New Roman"/>
          <w:b/>
          <w:i/>
          <w:sz w:val="24"/>
          <w:szCs w:val="24"/>
        </w:rPr>
      </w:pPr>
      <w:r w:rsidRPr="00893094">
        <w:rPr>
          <w:rFonts w:eastAsia="Times New Roman" w:cs="Times New Roman"/>
          <w:b/>
          <w:sz w:val="24"/>
          <w:szCs w:val="24"/>
        </w:rPr>
        <w:sym w:font="Symbol" w:char="F0DE"/>
      </w:r>
      <w:r w:rsidRPr="00893094">
        <w:rPr>
          <w:rFonts w:eastAsia="Times New Roman" w:cs="Times New Roman"/>
          <w:b/>
          <w:i/>
          <w:sz w:val="24"/>
          <w:szCs w:val="24"/>
        </w:rPr>
        <w:t>Wydatki majątkowe</w:t>
      </w:r>
    </w:p>
    <w:p w:rsidR="001942E8" w:rsidRPr="00893094" w:rsidRDefault="001942E8" w:rsidP="00893094">
      <w:pPr>
        <w:tabs>
          <w:tab w:val="left" w:pos="540"/>
        </w:tabs>
        <w:spacing w:after="60" w:line="276" w:lineRule="auto"/>
        <w:ind w:left="360" w:right="-60"/>
        <w:rPr>
          <w:rFonts w:eastAsia="Times New Roman" w:cs="Times New Roman"/>
          <w:sz w:val="24"/>
          <w:szCs w:val="24"/>
        </w:rPr>
      </w:pPr>
      <w:r w:rsidRPr="00893094">
        <w:rPr>
          <w:rFonts w:eastAsia="Times New Roman" w:cs="Times New Roman"/>
          <w:sz w:val="24"/>
          <w:szCs w:val="24"/>
        </w:rPr>
        <w:t>Plan 35 000,00 zł.</w:t>
      </w:r>
    </w:p>
    <w:p w:rsidR="001942E8" w:rsidRPr="00893094" w:rsidRDefault="001942E8" w:rsidP="00893094">
      <w:pPr>
        <w:tabs>
          <w:tab w:val="left" w:pos="540"/>
        </w:tabs>
        <w:spacing w:after="60" w:line="276" w:lineRule="auto"/>
        <w:ind w:left="360" w:right="-60"/>
        <w:rPr>
          <w:rFonts w:eastAsia="Times New Roman" w:cs="Times New Roman"/>
          <w:sz w:val="24"/>
          <w:szCs w:val="24"/>
        </w:rPr>
      </w:pPr>
      <w:r w:rsidRPr="00893094">
        <w:rPr>
          <w:rFonts w:eastAsia="Times New Roman" w:cs="Times New Roman"/>
          <w:b/>
          <w:sz w:val="24"/>
          <w:szCs w:val="24"/>
        </w:rPr>
        <w:sym w:font="Symbol" w:char="F0D6"/>
      </w:r>
      <w:r w:rsidRPr="00893094">
        <w:rPr>
          <w:rFonts w:eastAsia="Times New Roman" w:cs="Times New Roman"/>
          <w:sz w:val="24"/>
          <w:szCs w:val="24"/>
        </w:rPr>
        <w:t xml:space="preserve">wydatkowana w kwocie 33 245,91 zł </w:t>
      </w:r>
    </w:p>
    <w:p w:rsidR="001942E8" w:rsidRPr="00893094" w:rsidRDefault="001942E8" w:rsidP="00893094">
      <w:pPr>
        <w:tabs>
          <w:tab w:val="left" w:pos="540"/>
        </w:tabs>
        <w:spacing w:after="60" w:line="276" w:lineRule="auto"/>
        <w:ind w:right="-60"/>
        <w:rPr>
          <w:rFonts w:eastAsia="Times New Roman" w:cs="Times New Roman"/>
          <w:sz w:val="24"/>
          <w:szCs w:val="24"/>
        </w:rPr>
      </w:pPr>
      <w:r w:rsidRPr="00893094">
        <w:rPr>
          <w:rFonts w:eastAsia="Times New Roman" w:cs="Times New Roman"/>
          <w:sz w:val="24"/>
          <w:szCs w:val="24"/>
        </w:rPr>
        <w:t xml:space="preserve">      - zakupiono piaskarkę do ciągnika –7 770,01 zł. </w:t>
      </w:r>
    </w:p>
    <w:p w:rsidR="001942E8" w:rsidRPr="00893094" w:rsidRDefault="001942E8" w:rsidP="00893094">
      <w:pPr>
        <w:tabs>
          <w:tab w:val="left" w:pos="540"/>
        </w:tabs>
        <w:spacing w:after="60" w:line="276" w:lineRule="auto"/>
        <w:ind w:right="-60"/>
        <w:rPr>
          <w:rFonts w:eastAsia="Times New Roman" w:cs="Times New Roman"/>
          <w:sz w:val="24"/>
          <w:szCs w:val="24"/>
        </w:rPr>
      </w:pPr>
      <w:r w:rsidRPr="00893094">
        <w:rPr>
          <w:rFonts w:eastAsia="Times New Roman" w:cs="Times New Roman"/>
          <w:sz w:val="24"/>
          <w:szCs w:val="24"/>
        </w:rPr>
        <w:t xml:space="preserve">      - zakupiono system do głosowania –25 475,90 zł.</w:t>
      </w:r>
    </w:p>
    <w:p w:rsidR="001942E8" w:rsidRPr="001942E8" w:rsidRDefault="001942E8" w:rsidP="001942E8">
      <w:pPr>
        <w:tabs>
          <w:tab w:val="left" w:pos="540"/>
        </w:tabs>
        <w:spacing w:after="60"/>
        <w:ind w:right="-60"/>
        <w:rPr>
          <w:rFonts w:eastAsia="Times New Roman" w:cs="Times New Roman"/>
          <w:sz w:val="20"/>
          <w:szCs w:val="20"/>
        </w:rPr>
      </w:pPr>
    </w:p>
    <w:p w:rsidR="001942E8" w:rsidRPr="00893094" w:rsidRDefault="001942E8" w:rsidP="00893094">
      <w:pPr>
        <w:tabs>
          <w:tab w:val="num" w:pos="927"/>
        </w:tabs>
        <w:spacing w:line="276" w:lineRule="auto"/>
        <w:ind w:right="43"/>
        <w:jc w:val="both"/>
        <w:rPr>
          <w:rFonts w:eastAsia="Times New Roman" w:cs="Times New Roman"/>
          <w:b/>
          <w:bCs/>
          <w:iCs/>
          <w:sz w:val="24"/>
          <w:szCs w:val="24"/>
        </w:rPr>
      </w:pPr>
      <w:r w:rsidRPr="00893094">
        <w:rPr>
          <w:rFonts w:eastAsia="Times New Roman" w:cs="Times New Roman"/>
          <w:b/>
          <w:bCs/>
          <w:iCs/>
          <w:sz w:val="24"/>
          <w:szCs w:val="24"/>
        </w:rPr>
        <w:t>URZĘDY NACZELNYCH ORGANÓW WŁADZY PAŃSTWOWEJ, KONTROLI</w:t>
      </w:r>
      <w:r w:rsidRPr="00893094">
        <w:rPr>
          <w:rFonts w:eastAsia="Times New Roman" w:cs="Times New Roman"/>
          <w:b/>
          <w:bCs/>
          <w:iCs/>
          <w:sz w:val="24"/>
          <w:szCs w:val="24"/>
        </w:rPr>
        <w:br/>
        <w:t>I OCHRONY PRAWA ORAZ SĄDOWNICTWA</w:t>
      </w:r>
    </w:p>
    <w:p w:rsidR="001942E8" w:rsidRPr="00893094" w:rsidRDefault="001942E8" w:rsidP="00893094">
      <w:pPr>
        <w:spacing w:line="276" w:lineRule="auto"/>
        <w:ind w:left="360" w:right="-289"/>
        <w:jc w:val="both"/>
        <w:rPr>
          <w:rFonts w:eastAsia="Times New Roman" w:cs="Times New Roman"/>
          <w:sz w:val="24"/>
          <w:szCs w:val="24"/>
        </w:rPr>
      </w:pPr>
      <w:r w:rsidRPr="00893094">
        <w:rPr>
          <w:rFonts w:eastAsia="Times New Roman" w:cs="Times New Roman"/>
          <w:b/>
          <w:sz w:val="24"/>
          <w:szCs w:val="24"/>
        </w:rPr>
        <w:sym w:font="Symbol" w:char="F0DE"/>
      </w:r>
      <w:r w:rsidRPr="00893094">
        <w:rPr>
          <w:rFonts w:eastAsia="Times New Roman" w:cs="Times New Roman"/>
          <w:b/>
          <w:i/>
          <w:sz w:val="24"/>
          <w:szCs w:val="24"/>
        </w:rPr>
        <w:t>Wydatki bieżące</w:t>
      </w:r>
    </w:p>
    <w:p w:rsidR="001942E8" w:rsidRPr="00893094" w:rsidRDefault="001942E8" w:rsidP="00893094">
      <w:pPr>
        <w:spacing w:line="276" w:lineRule="auto"/>
        <w:ind w:left="360" w:right="43" w:firstLine="348"/>
        <w:jc w:val="both"/>
        <w:rPr>
          <w:rFonts w:eastAsia="Times New Roman" w:cs="Times New Roman"/>
          <w:sz w:val="24"/>
          <w:szCs w:val="24"/>
        </w:rPr>
      </w:pPr>
      <w:r w:rsidRPr="00893094">
        <w:rPr>
          <w:rFonts w:eastAsia="Times New Roman" w:cs="Times New Roman"/>
          <w:sz w:val="24"/>
          <w:szCs w:val="24"/>
        </w:rPr>
        <w:t xml:space="preserve">W tym dziale wszystkie wydatki zrealizowane były z otrzymanej dotacji na  zadania zlecone gminie, : </w:t>
      </w:r>
    </w:p>
    <w:p w:rsidR="001942E8" w:rsidRPr="00893094" w:rsidRDefault="001942E8" w:rsidP="00893094">
      <w:pPr>
        <w:spacing w:line="276" w:lineRule="auto"/>
        <w:ind w:left="720" w:right="43"/>
        <w:jc w:val="both"/>
        <w:rPr>
          <w:rFonts w:eastAsia="Times New Roman" w:cs="Times New Roman"/>
          <w:sz w:val="24"/>
          <w:szCs w:val="24"/>
        </w:rPr>
      </w:pPr>
      <w:r w:rsidRPr="00893094">
        <w:rPr>
          <w:rFonts w:eastAsia="Times New Roman" w:cs="Times New Roman"/>
          <w:b/>
          <w:sz w:val="24"/>
          <w:szCs w:val="24"/>
        </w:rPr>
        <w:sym w:font="Symbol" w:char="F0D6"/>
      </w:r>
      <w:r w:rsidRPr="00893094">
        <w:rPr>
          <w:rFonts w:eastAsia="Times New Roman" w:cs="Times New Roman"/>
          <w:b/>
          <w:sz w:val="24"/>
          <w:szCs w:val="24"/>
        </w:rPr>
        <w:t xml:space="preserve">  z</w:t>
      </w:r>
      <w:r w:rsidRPr="00893094">
        <w:rPr>
          <w:rFonts w:eastAsia="Times New Roman" w:cs="Times New Roman"/>
          <w:sz w:val="24"/>
          <w:szCs w:val="24"/>
        </w:rPr>
        <w:t>a sporządzanie aktualizacji spisów wyborców 945,00 zł.</w:t>
      </w:r>
    </w:p>
    <w:p w:rsidR="001942E8" w:rsidRPr="00893094" w:rsidRDefault="001942E8" w:rsidP="00893094">
      <w:pPr>
        <w:spacing w:line="276" w:lineRule="auto"/>
        <w:ind w:left="720" w:right="43"/>
        <w:jc w:val="both"/>
        <w:rPr>
          <w:rFonts w:eastAsia="Times New Roman" w:cs="Times New Roman"/>
          <w:sz w:val="24"/>
          <w:szCs w:val="24"/>
        </w:rPr>
      </w:pPr>
      <w:r w:rsidRPr="00893094">
        <w:rPr>
          <w:rFonts w:eastAsia="Times New Roman" w:cs="Times New Roman"/>
          <w:b/>
          <w:sz w:val="24"/>
          <w:szCs w:val="24"/>
        </w:rPr>
        <w:sym w:font="Symbol" w:char="F0D6"/>
      </w:r>
      <w:r w:rsidRPr="00893094">
        <w:rPr>
          <w:rFonts w:eastAsia="Times New Roman" w:cs="Times New Roman"/>
          <w:b/>
          <w:sz w:val="24"/>
          <w:szCs w:val="24"/>
        </w:rPr>
        <w:t xml:space="preserve"> </w:t>
      </w:r>
      <w:r w:rsidRPr="00893094">
        <w:rPr>
          <w:rFonts w:eastAsia="Times New Roman" w:cs="Times New Roman"/>
          <w:sz w:val="24"/>
          <w:szCs w:val="24"/>
        </w:rPr>
        <w:t>Wybory do rad gmin, rad powiatów i sejmików województw, wybory wójtów, burmistrzów i prezydentów miast oraz referenda gminne, powiatowe i wojewódzkie 44 426,10 zł</w:t>
      </w:r>
    </w:p>
    <w:p w:rsidR="001942E8" w:rsidRPr="001942E8" w:rsidRDefault="001942E8" w:rsidP="001942E8">
      <w:pPr>
        <w:ind w:right="-289"/>
        <w:jc w:val="both"/>
        <w:rPr>
          <w:rFonts w:eastAsia="Times New Roman" w:cs="Times New Roman"/>
          <w:b/>
          <w:i/>
        </w:rPr>
      </w:pPr>
      <w:r w:rsidRPr="001942E8">
        <w:rPr>
          <w:rFonts w:eastAsia="Times New Roman" w:cs="Times New Roman"/>
          <w:b/>
        </w:rPr>
        <w:t>BEZPIECZEŃSTWO PUBLICZNE I OCHRONA PRZECIWPOŻAROWA</w:t>
      </w:r>
    </w:p>
    <w:p w:rsidR="001942E8" w:rsidRPr="00893094" w:rsidRDefault="001942E8" w:rsidP="00893094">
      <w:pPr>
        <w:tabs>
          <w:tab w:val="left" w:pos="360"/>
        </w:tabs>
        <w:spacing w:line="276" w:lineRule="auto"/>
        <w:ind w:right="-289"/>
        <w:jc w:val="both"/>
        <w:rPr>
          <w:rFonts w:eastAsia="Times New Roman" w:cs="Times New Roman"/>
          <w:b/>
          <w:i/>
          <w:sz w:val="24"/>
          <w:szCs w:val="24"/>
        </w:rPr>
      </w:pPr>
      <w:r w:rsidRPr="001942E8">
        <w:rPr>
          <w:rFonts w:eastAsia="Times New Roman" w:cs="Times New Roman"/>
          <w:b/>
          <w:i/>
        </w:rPr>
        <w:tab/>
      </w:r>
      <w:r w:rsidRPr="00893094">
        <w:rPr>
          <w:rFonts w:eastAsia="Times New Roman" w:cs="Times New Roman"/>
          <w:b/>
          <w:sz w:val="24"/>
          <w:szCs w:val="24"/>
        </w:rPr>
        <w:sym w:font="Symbol" w:char="F0DE"/>
      </w:r>
      <w:r w:rsidRPr="00893094">
        <w:rPr>
          <w:rFonts w:eastAsia="Times New Roman" w:cs="Times New Roman"/>
          <w:b/>
          <w:i/>
          <w:sz w:val="24"/>
          <w:szCs w:val="24"/>
        </w:rPr>
        <w:t>Wydatki bieżące</w:t>
      </w:r>
    </w:p>
    <w:p w:rsidR="001942E8" w:rsidRPr="00893094" w:rsidRDefault="001942E8" w:rsidP="00893094">
      <w:pPr>
        <w:numPr>
          <w:ilvl w:val="0"/>
          <w:numId w:val="22"/>
        </w:numPr>
        <w:tabs>
          <w:tab w:val="left" w:pos="360"/>
        </w:tabs>
        <w:spacing w:after="0" w:line="276" w:lineRule="auto"/>
        <w:ind w:left="360" w:right="43"/>
        <w:jc w:val="both"/>
        <w:rPr>
          <w:rFonts w:eastAsia="Times New Roman" w:cs="Times New Roman"/>
          <w:sz w:val="24"/>
          <w:szCs w:val="24"/>
        </w:rPr>
      </w:pPr>
      <w:r w:rsidRPr="00893094">
        <w:rPr>
          <w:rFonts w:eastAsia="Times New Roman" w:cs="Times New Roman"/>
          <w:sz w:val="24"/>
          <w:szCs w:val="24"/>
        </w:rPr>
        <w:t>Na działalność Ochotniczych Straży Pożarnych wydatkowano kwotę 141 328,26 zł,</w:t>
      </w:r>
      <w:r w:rsidRPr="00893094">
        <w:rPr>
          <w:rFonts w:eastAsia="Times New Roman" w:cs="Times New Roman"/>
          <w:sz w:val="24"/>
          <w:szCs w:val="24"/>
        </w:rPr>
        <w:br/>
        <w:t xml:space="preserve">w szczególności: , zakup paliwa, ubezpieczenie kierowców i samochodów strażackich. </w:t>
      </w:r>
    </w:p>
    <w:p w:rsidR="001942E8" w:rsidRPr="00893094" w:rsidRDefault="001942E8" w:rsidP="00893094">
      <w:pPr>
        <w:numPr>
          <w:ilvl w:val="0"/>
          <w:numId w:val="22"/>
        </w:numPr>
        <w:tabs>
          <w:tab w:val="left" w:pos="360"/>
        </w:tabs>
        <w:spacing w:after="0" w:line="276" w:lineRule="auto"/>
        <w:ind w:left="360" w:right="43"/>
        <w:jc w:val="both"/>
        <w:rPr>
          <w:rFonts w:eastAsia="Times New Roman" w:cs="Times New Roman"/>
          <w:sz w:val="24"/>
          <w:szCs w:val="24"/>
        </w:rPr>
      </w:pPr>
      <w:r w:rsidRPr="00893094">
        <w:rPr>
          <w:rFonts w:eastAsia="Times New Roman" w:cs="Times New Roman"/>
          <w:sz w:val="24"/>
          <w:szCs w:val="24"/>
        </w:rPr>
        <w:t xml:space="preserve">Dotacja na utrzymanie Straży Gminnej – 35 908,00 zł. </w:t>
      </w:r>
    </w:p>
    <w:p w:rsidR="001942E8" w:rsidRPr="00893094" w:rsidRDefault="001942E8" w:rsidP="00893094">
      <w:pPr>
        <w:numPr>
          <w:ilvl w:val="0"/>
          <w:numId w:val="22"/>
        </w:numPr>
        <w:tabs>
          <w:tab w:val="left" w:pos="360"/>
        </w:tabs>
        <w:spacing w:after="0" w:line="276" w:lineRule="auto"/>
        <w:ind w:left="360" w:right="-289"/>
        <w:jc w:val="both"/>
        <w:rPr>
          <w:rFonts w:eastAsia="Times New Roman" w:cs="Times New Roman"/>
          <w:sz w:val="24"/>
          <w:szCs w:val="24"/>
        </w:rPr>
      </w:pPr>
      <w:r w:rsidRPr="00893094">
        <w:rPr>
          <w:rFonts w:eastAsia="Times New Roman" w:cs="Times New Roman"/>
          <w:sz w:val="24"/>
          <w:szCs w:val="24"/>
        </w:rPr>
        <w:t>W zakresie obsługi długu publicznego wydatkowano 7 683,53- odsetki od pożyczki</w:t>
      </w:r>
    </w:p>
    <w:p w:rsidR="001942E8" w:rsidRPr="00893094" w:rsidRDefault="001942E8" w:rsidP="00893094">
      <w:pPr>
        <w:numPr>
          <w:ilvl w:val="0"/>
          <w:numId w:val="22"/>
        </w:numPr>
        <w:tabs>
          <w:tab w:val="left" w:pos="360"/>
        </w:tabs>
        <w:spacing w:after="0" w:line="276" w:lineRule="auto"/>
        <w:ind w:left="360" w:right="-289"/>
        <w:jc w:val="both"/>
        <w:rPr>
          <w:rFonts w:eastAsia="Times New Roman" w:cs="Times New Roman"/>
          <w:sz w:val="24"/>
          <w:szCs w:val="24"/>
        </w:rPr>
      </w:pPr>
      <w:r w:rsidRPr="00893094">
        <w:rPr>
          <w:rFonts w:eastAsia="Times New Roman" w:cs="Times New Roman"/>
          <w:sz w:val="24"/>
          <w:szCs w:val="24"/>
        </w:rPr>
        <w:lastRenderedPageBreak/>
        <w:t>Rezerwa ogólna- celowe Plan 54 000,00 zł</w:t>
      </w:r>
    </w:p>
    <w:p w:rsidR="001942E8" w:rsidRPr="00893094" w:rsidRDefault="001942E8" w:rsidP="00893094">
      <w:pPr>
        <w:tabs>
          <w:tab w:val="left" w:pos="360"/>
        </w:tabs>
        <w:spacing w:line="276" w:lineRule="auto"/>
        <w:ind w:left="360" w:right="-289"/>
        <w:jc w:val="both"/>
        <w:rPr>
          <w:rFonts w:eastAsia="Times New Roman" w:cs="Times New Roman"/>
          <w:sz w:val="24"/>
          <w:szCs w:val="24"/>
        </w:rPr>
      </w:pPr>
    </w:p>
    <w:p w:rsidR="001942E8" w:rsidRPr="00893094" w:rsidRDefault="001942E8" w:rsidP="00893094">
      <w:pPr>
        <w:tabs>
          <w:tab w:val="left" w:pos="360"/>
        </w:tabs>
        <w:spacing w:line="276" w:lineRule="auto"/>
        <w:ind w:right="43"/>
        <w:jc w:val="both"/>
        <w:rPr>
          <w:rFonts w:eastAsia="Times New Roman" w:cs="Times New Roman"/>
          <w:sz w:val="24"/>
          <w:szCs w:val="24"/>
        </w:rPr>
      </w:pPr>
      <w:r w:rsidRPr="00893094">
        <w:rPr>
          <w:rFonts w:eastAsia="Times New Roman" w:cs="Times New Roman"/>
          <w:sz w:val="24"/>
          <w:szCs w:val="24"/>
        </w:rPr>
        <w:t>W dziale zarządzania kryzysowego – nie poniesiono wydatków w I półroczu 2018 roku, ponieważ nie wystąpiła  konieczność  wydatkowania zaplanowania środków.</w:t>
      </w:r>
    </w:p>
    <w:p w:rsidR="001942E8" w:rsidRPr="00893094" w:rsidRDefault="001942E8" w:rsidP="00893094">
      <w:pPr>
        <w:spacing w:line="276" w:lineRule="auto"/>
        <w:ind w:left="360" w:right="-60"/>
        <w:jc w:val="both"/>
        <w:rPr>
          <w:rFonts w:eastAsia="Times New Roman" w:cs="Times New Roman"/>
          <w:i/>
          <w:sz w:val="24"/>
          <w:szCs w:val="24"/>
        </w:rPr>
      </w:pPr>
      <w:r w:rsidRPr="00893094">
        <w:rPr>
          <w:rFonts w:eastAsia="Times New Roman" w:cs="Times New Roman"/>
          <w:b/>
          <w:sz w:val="24"/>
          <w:szCs w:val="24"/>
        </w:rPr>
        <w:sym w:font="Symbol" w:char="F0DE"/>
      </w:r>
      <w:r w:rsidRPr="00893094">
        <w:rPr>
          <w:rFonts w:eastAsia="Times New Roman" w:cs="Times New Roman"/>
          <w:b/>
          <w:i/>
          <w:sz w:val="24"/>
          <w:szCs w:val="24"/>
        </w:rPr>
        <w:t>Wydatki majątkowe</w:t>
      </w:r>
    </w:p>
    <w:p w:rsidR="001942E8" w:rsidRPr="00893094" w:rsidRDefault="001942E8" w:rsidP="00893094">
      <w:pPr>
        <w:tabs>
          <w:tab w:val="left" w:pos="360"/>
        </w:tabs>
        <w:spacing w:line="276" w:lineRule="auto"/>
        <w:ind w:right="43"/>
        <w:jc w:val="both"/>
        <w:rPr>
          <w:rFonts w:eastAsia="Times New Roman" w:cs="Times New Roman"/>
          <w:sz w:val="24"/>
          <w:szCs w:val="24"/>
        </w:rPr>
      </w:pPr>
      <w:r w:rsidRPr="00893094">
        <w:rPr>
          <w:rFonts w:eastAsia="Times New Roman" w:cs="Times New Roman"/>
          <w:sz w:val="24"/>
          <w:szCs w:val="24"/>
        </w:rPr>
        <w:t>- zakupiono samochód OSP – 206 517,00 zł.</w:t>
      </w:r>
    </w:p>
    <w:p w:rsidR="001942E8" w:rsidRPr="00893094" w:rsidRDefault="001942E8" w:rsidP="00893094">
      <w:pPr>
        <w:tabs>
          <w:tab w:val="left" w:pos="360"/>
        </w:tabs>
        <w:spacing w:line="276" w:lineRule="auto"/>
        <w:ind w:right="43"/>
        <w:jc w:val="both"/>
        <w:rPr>
          <w:rFonts w:eastAsia="Times New Roman" w:cs="Times New Roman"/>
          <w:sz w:val="24"/>
          <w:szCs w:val="24"/>
        </w:rPr>
      </w:pPr>
      <w:r w:rsidRPr="00893094">
        <w:rPr>
          <w:rFonts w:eastAsia="Times New Roman" w:cs="Times New Roman"/>
          <w:sz w:val="24"/>
          <w:szCs w:val="24"/>
        </w:rPr>
        <w:t>- Wpłaty jednostek na państwowy fundusz celowy na finansowanie lub dofinansowanie zadań inwestycyjnych – Straż Mława – 5 000,00 zł.</w:t>
      </w:r>
    </w:p>
    <w:p w:rsidR="001942E8" w:rsidRPr="00893094" w:rsidRDefault="001942E8" w:rsidP="00893094">
      <w:pPr>
        <w:tabs>
          <w:tab w:val="left" w:pos="360"/>
        </w:tabs>
        <w:spacing w:line="276" w:lineRule="auto"/>
        <w:ind w:right="-289"/>
        <w:jc w:val="both"/>
        <w:rPr>
          <w:rFonts w:eastAsia="Times New Roman" w:cs="Times New Roman"/>
          <w:b/>
          <w:sz w:val="24"/>
          <w:szCs w:val="24"/>
        </w:rPr>
      </w:pPr>
      <w:r w:rsidRPr="00893094">
        <w:rPr>
          <w:rFonts w:eastAsia="Times New Roman" w:cs="Times New Roman"/>
          <w:b/>
          <w:sz w:val="24"/>
          <w:szCs w:val="24"/>
        </w:rPr>
        <w:t>OŚWIATA I WYCHOWANIE</w:t>
      </w:r>
    </w:p>
    <w:p w:rsidR="001942E8" w:rsidRPr="00893094" w:rsidRDefault="001942E8" w:rsidP="00893094">
      <w:pPr>
        <w:spacing w:line="276" w:lineRule="auto"/>
        <w:jc w:val="both"/>
        <w:rPr>
          <w:rFonts w:eastAsia="Times New Roman" w:cs="Times New Roman"/>
          <w:sz w:val="24"/>
          <w:szCs w:val="24"/>
        </w:rPr>
      </w:pPr>
      <w:r w:rsidRPr="00893094">
        <w:rPr>
          <w:rFonts w:eastAsia="Times New Roman" w:cs="Times New Roman"/>
          <w:sz w:val="24"/>
          <w:szCs w:val="24"/>
        </w:rPr>
        <w:t>Organizacja :</w:t>
      </w:r>
    </w:p>
    <w:p w:rsidR="001942E8" w:rsidRPr="00893094" w:rsidRDefault="001942E8" w:rsidP="00893094">
      <w:pPr>
        <w:spacing w:line="276" w:lineRule="auto"/>
        <w:jc w:val="both"/>
        <w:rPr>
          <w:rFonts w:eastAsia="Times New Roman" w:cs="Times New Roman"/>
          <w:sz w:val="24"/>
          <w:szCs w:val="24"/>
        </w:rPr>
      </w:pPr>
      <w:r w:rsidRPr="00893094">
        <w:rPr>
          <w:rFonts w:eastAsia="Times New Roman" w:cs="Times New Roman"/>
          <w:sz w:val="24"/>
          <w:szCs w:val="24"/>
        </w:rPr>
        <w:t>Na terenie Gminy Szydłowo znajdują się następujące placówki oświatowe:</w:t>
      </w:r>
    </w:p>
    <w:p w:rsidR="001942E8" w:rsidRPr="00893094" w:rsidRDefault="001942E8" w:rsidP="00893094">
      <w:pPr>
        <w:numPr>
          <w:ilvl w:val="0"/>
          <w:numId w:val="24"/>
        </w:numPr>
        <w:spacing w:after="200" w:line="276" w:lineRule="auto"/>
        <w:contextualSpacing/>
        <w:jc w:val="both"/>
        <w:rPr>
          <w:rFonts w:eastAsia="Times New Roman" w:cs="Times New Roman"/>
          <w:sz w:val="24"/>
          <w:szCs w:val="24"/>
        </w:rPr>
      </w:pPr>
      <w:r w:rsidRPr="00893094">
        <w:rPr>
          <w:rFonts w:eastAsia="Times New Roman" w:cs="Times New Roman"/>
          <w:sz w:val="24"/>
          <w:szCs w:val="24"/>
        </w:rPr>
        <w:t>Szkoła Podstawowa w Szydłowie</w:t>
      </w:r>
    </w:p>
    <w:p w:rsidR="001942E8" w:rsidRPr="00893094" w:rsidRDefault="001942E8" w:rsidP="00893094">
      <w:pPr>
        <w:numPr>
          <w:ilvl w:val="0"/>
          <w:numId w:val="24"/>
        </w:numPr>
        <w:spacing w:after="200" w:line="276" w:lineRule="auto"/>
        <w:contextualSpacing/>
        <w:jc w:val="both"/>
        <w:rPr>
          <w:rFonts w:eastAsia="Times New Roman" w:cs="Times New Roman"/>
          <w:sz w:val="24"/>
          <w:szCs w:val="24"/>
        </w:rPr>
      </w:pPr>
      <w:r w:rsidRPr="00893094">
        <w:rPr>
          <w:rFonts w:eastAsia="Times New Roman" w:cs="Times New Roman"/>
          <w:sz w:val="24"/>
          <w:szCs w:val="24"/>
        </w:rPr>
        <w:t>Szkoła Podstawowa w Dębsku</w:t>
      </w:r>
    </w:p>
    <w:p w:rsidR="001942E8" w:rsidRPr="00893094" w:rsidRDefault="001942E8" w:rsidP="00893094">
      <w:pPr>
        <w:numPr>
          <w:ilvl w:val="0"/>
          <w:numId w:val="24"/>
        </w:numPr>
        <w:spacing w:after="200" w:line="276" w:lineRule="auto"/>
        <w:contextualSpacing/>
        <w:jc w:val="both"/>
        <w:rPr>
          <w:rFonts w:eastAsia="Times New Roman" w:cs="Times New Roman"/>
          <w:sz w:val="24"/>
          <w:szCs w:val="24"/>
        </w:rPr>
      </w:pPr>
      <w:r w:rsidRPr="00893094">
        <w:rPr>
          <w:rFonts w:eastAsia="Times New Roman" w:cs="Times New Roman"/>
          <w:sz w:val="24"/>
          <w:szCs w:val="24"/>
        </w:rPr>
        <w:t>Szkoła Podstawowa w Nosarzewie Borowym</w:t>
      </w:r>
    </w:p>
    <w:p w:rsidR="001942E8" w:rsidRPr="00893094" w:rsidRDefault="001942E8" w:rsidP="00893094">
      <w:pPr>
        <w:spacing w:line="276" w:lineRule="auto"/>
        <w:jc w:val="both"/>
        <w:rPr>
          <w:rFonts w:eastAsia="Times New Roman" w:cs="Times New Roman"/>
          <w:sz w:val="24"/>
          <w:szCs w:val="24"/>
        </w:rPr>
      </w:pPr>
      <w:r w:rsidRPr="00893094">
        <w:rPr>
          <w:rFonts w:eastAsia="Times New Roman" w:cs="Times New Roman"/>
          <w:sz w:val="24"/>
          <w:szCs w:val="24"/>
        </w:rPr>
        <w:t>Struktura zatrudnienia oraz liczba uczniów ulega zmianie w trakcie roku budżetowego, jest to związane z zakończeniem oraz rozpoczęciem roku szkolnego.</w:t>
      </w:r>
    </w:p>
    <w:p w:rsidR="001942E8" w:rsidRPr="00893094" w:rsidRDefault="001942E8" w:rsidP="00893094">
      <w:pPr>
        <w:spacing w:line="276" w:lineRule="auto"/>
        <w:jc w:val="both"/>
        <w:rPr>
          <w:rFonts w:eastAsia="Times New Roman" w:cs="Times New Roman"/>
          <w:sz w:val="24"/>
          <w:szCs w:val="24"/>
        </w:rPr>
      </w:pPr>
      <w:r w:rsidRPr="00893094">
        <w:rPr>
          <w:rFonts w:eastAsia="Times New Roman" w:cs="Times New Roman"/>
          <w:sz w:val="24"/>
          <w:szCs w:val="24"/>
        </w:rPr>
        <w:t>Struktura zatrudnienia  w szkołach podstawowych kształtuje się następująco:</w:t>
      </w:r>
    </w:p>
    <w:p w:rsidR="001942E8" w:rsidRDefault="001942E8" w:rsidP="009C4A3A">
      <w:pPr>
        <w:numPr>
          <w:ilvl w:val="0"/>
          <w:numId w:val="25"/>
        </w:numPr>
        <w:spacing w:after="200" w:line="276" w:lineRule="auto"/>
        <w:contextualSpacing/>
        <w:jc w:val="both"/>
        <w:rPr>
          <w:rFonts w:eastAsia="Times New Roman" w:cs="Times New Roman"/>
        </w:rPr>
      </w:pPr>
      <w:r w:rsidRPr="001942E8">
        <w:rPr>
          <w:rFonts w:eastAsia="Times New Roman" w:cs="Times New Roman"/>
        </w:rPr>
        <w:t>styczeń – grudzień 2018 r.(stan na dzień 30 września 2018r.)</w:t>
      </w:r>
    </w:p>
    <w:p w:rsidR="00893094" w:rsidRPr="001942E8" w:rsidRDefault="00893094" w:rsidP="00EF61CC">
      <w:pPr>
        <w:spacing w:after="200" w:line="276" w:lineRule="auto"/>
        <w:ind w:left="644"/>
        <w:contextualSpacing/>
        <w:jc w:val="both"/>
        <w:rPr>
          <w:rFonts w:eastAsia="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1222"/>
        <w:gridCol w:w="1134"/>
        <w:gridCol w:w="1322"/>
        <w:gridCol w:w="1655"/>
        <w:gridCol w:w="1559"/>
        <w:gridCol w:w="1667"/>
      </w:tblGrid>
      <w:tr w:rsidR="001942E8" w:rsidRPr="001942E8" w:rsidTr="001942E8">
        <w:tc>
          <w:tcPr>
            <w:tcW w:w="3085" w:type="dxa"/>
            <w:gridSpan w:val="3"/>
            <w:vMerge w:val="restart"/>
            <w:tcBorders>
              <w:top w:val="single" w:sz="4" w:space="0" w:color="auto"/>
              <w:left w:val="single" w:sz="4" w:space="0" w:color="auto"/>
              <w:bottom w:val="single" w:sz="4" w:space="0" w:color="auto"/>
              <w:right w:val="single" w:sz="4" w:space="0" w:color="auto"/>
            </w:tcBorders>
            <w:hideMark/>
          </w:tcPr>
          <w:p w:rsidR="001942E8" w:rsidRPr="00893094" w:rsidRDefault="001942E8">
            <w:pPr>
              <w:jc w:val="both"/>
              <w:rPr>
                <w:rFonts w:eastAsia="Calibri" w:cs="Times New Roman"/>
                <w:b/>
                <w:sz w:val="20"/>
                <w:szCs w:val="20"/>
              </w:rPr>
            </w:pPr>
            <w:r w:rsidRPr="00893094">
              <w:rPr>
                <w:rFonts w:eastAsia="Calibri" w:cs="Times New Roman"/>
                <w:b/>
                <w:sz w:val="20"/>
                <w:szCs w:val="20"/>
              </w:rPr>
              <w:t>Wyszczególnienie</w:t>
            </w:r>
          </w:p>
        </w:tc>
        <w:tc>
          <w:tcPr>
            <w:tcW w:w="6203" w:type="dxa"/>
            <w:gridSpan w:val="4"/>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b/>
                <w:sz w:val="20"/>
                <w:szCs w:val="20"/>
              </w:rPr>
            </w:pPr>
            <w:r w:rsidRPr="00893094">
              <w:rPr>
                <w:rFonts w:eastAsia="Calibri" w:cs="Times New Roman"/>
                <w:b/>
                <w:sz w:val="20"/>
                <w:szCs w:val="20"/>
              </w:rPr>
              <w:t>Liczba stosunków pracy nauczycieli</w:t>
            </w:r>
          </w:p>
        </w:tc>
      </w:tr>
      <w:tr w:rsidR="001942E8" w:rsidRPr="001942E8" w:rsidTr="001942E8">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1942E8" w:rsidRPr="00893094" w:rsidRDefault="001942E8">
            <w:pPr>
              <w:rPr>
                <w:rFonts w:eastAsia="Calibri" w:cs="Times New Roman"/>
                <w:b/>
                <w:sz w:val="20"/>
                <w:szCs w:val="20"/>
              </w:rPr>
            </w:pPr>
          </w:p>
        </w:tc>
        <w:tc>
          <w:tcPr>
            <w:tcW w:w="1322"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both"/>
              <w:rPr>
                <w:rFonts w:eastAsia="Calibri" w:cs="Times New Roman"/>
                <w:sz w:val="20"/>
                <w:szCs w:val="20"/>
              </w:rPr>
            </w:pPr>
            <w:r w:rsidRPr="00893094">
              <w:rPr>
                <w:rFonts w:eastAsia="Calibri" w:cs="Times New Roman"/>
                <w:sz w:val="20"/>
                <w:szCs w:val="20"/>
              </w:rPr>
              <w:t>stażysta</w:t>
            </w:r>
          </w:p>
        </w:tc>
        <w:tc>
          <w:tcPr>
            <w:tcW w:w="1655"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both"/>
              <w:rPr>
                <w:rFonts w:eastAsia="Calibri" w:cs="Times New Roman"/>
                <w:sz w:val="20"/>
                <w:szCs w:val="20"/>
              </w:rPr>
            </w:pPr>
            <w:r w:rsidRPr="00893094">
              <w:rPr>
                <w:rFonts w:eastAsia="Calibri" w:cs="Times New Roman"/>
                <w:sz w:val="20"/>
                <w:szCs w:val="20"/>
              </w:rPr>
              <w:t>kontraktowy</w:t>
            </w:r>
          </w:p>
        </w:tc>
        <w:tc>
          <w:tcPr>
            <w:tcW w:w="1559"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both"/>
              <w:rPr>
                <w:rFonts w:eastAsia="Calibri" w:cs="Times New Roman"/>
                <w:sz w:val="20"/>
                <w:szCs w:val="20"/>
              </w:rPr>
            </w:pPr>
            <w:r w:rsidRPr="00893094">
              <w:rPr>
                <w:rFonts w:eastAsia="Calibri" w:cs="Times New Roman"/>
                <w:sz w:val="20"/>
                <w:szCs w:val="20"/>
              </w:rPr>
              <w:t>mianowany</w:t>
            </w:r>
          </w:p>
        </w:tc>
        <w:tc>
          <w:tcPr>
            <w:tcW w:w="1667"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both"/>
              <w:rPr>
                <w:rFonts w:eastAsia="Calibri" w:cs="Times New Roman"/>
                <w:sz w:val="20"/>
                <w:szCs w:val="20"/>
              </w:rPr>
            </w:pPr>
            <w:r w:rsidRPr="00893094">
              <w:rPr>
                <w:rFonts w:eastAsia="Calibri" w:cs="Times New Roman"/>
                <w:sz w:val="20"/>
                <w:szCs w:val="20"/>
              </w:rPr>
              <w:t>dyplomowany</w:t>
            </w:r>
          </w:p>
        </w:tc>
      </w:tr>
      <w:tr w:rsidR="001942E8" w:rsidRPr="001942E8" w:rsidTr="001942E8">
        <w:tc>
          <w:tcPr>
            <w:tcW w:w="729" w:type="dxa"/>
            <w:vMerge w:val="restart"/>
            <w:tcBorders>
              <w:top w:val="single" w:sz="4" w:space="0" w:color="auto"/>
              <w:left w:val="single" w:sz="4" w:space="0" w:color="auto"/>
              <w:bottom w:val="single" w:sz="4" w:space="0" w:color="auto"/>
              <w:right w:val="single" w:sz="4" w:space="0" w:color="auto"/>
            </w:tcBorders>
            <w:hideMark/>
          </w:tcPr>
          <w:p w:rsidR="001942E8" w:rsidRPr="001942E8" w:rsidRDefault="001942E8">
            <w:pPr>
              <w:jc w:val="both"/>
              <w:rPr>
                <w:rFonts w:eastAsia="Calibri" w:cs="Times New Roman"/>
                <w:sz w:val="16"/>
                <w:szCs w:val="16"/>
              </w:rPr>
            </w:pPr>
            <w:r w:rsidRPr="001942E8">
              <w:rPr>
                <w:rFonts w:eastAsia="Calibri" w:cs="Times New Roman"/>
                <w:sz w:val="16"/>
                <w:szCs w:val="16"/>
              </w:rPr>
              <w:t>Ogółem</w:t>
            </w:r>
          </w:p>
        </w:tc>
        <w:tc>
          <w:tcPr>
            <w:tcW w:w="2356" w:type="dxa"/>
            <w:gridSpan w:val="2"/>
            <w:tcBorders>
              <w:top w:val="single" w:sz="4" w:space="0" w:color="auto"/>
              <w:left w:val="single" w:sz="4" w:space="0" w:color="auto"/>
              <w:bottom w:val="single" w:sz="4" w:space="0" w:color="auto"/>
              <w:right w:val="single" w:sz="4" w:space="0" w:color="auto"/>
            </w:tcBorders>
            <w:hideMark/>
          </w:tcPr>
          <w:p w:rsidR="001942E8" w:rsidRPr="00893094" w:rsidRDefault="001942E8">
            <w:pPr>
              <w:jc w:val="both"/>
              <w:rPr>
                <w:rFonts w:eastAsia="Calibri" w:cs="Times New Roman"/>
                <w:b/>
                <w:sz w:val="20"/>
                <w:szCs w:val="20"/>
              </w:rPr>
            </w:pPr>
            <w:r w:rsidRPr="00893094">
              <w:rPr>
                <w:rFonts w:eastAsia="Calibri" w:cs="Times New Roman"/>
                <w:b/>
                <w:sz w:val="20"/>
                <w:szCs w:val="20"/>
              </w:rPr>
              <w:t>Zatrudnieni w pełnym wymiarze</w:t>
            </w:r>
          </w:p>
        </w:tc>
        <w:tc>
          <w:tcPr>
            <w:tcW w:w="1322"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both"/>
              <w:rPr>
                <w:rFonts w:eastAsia="Calibri" w:cs="Times New Roman"/>
                <w:sz w:val="20"/>
                <w:szCs w:val="20"/>
              </w:rPr>
            </w:pPr>
            <w:r w:rsidRPr="00893094">
              <w:rPr>
                <w:rFonts w:eastAsia="Calibri" w:cs="Times New Roman"/>
                <w:sz w:val="20"/>
                <w:szCs w:val="20"/>
              </w:rPr>
              <w:t>1</w:t>
            </w:r>
          </w:p>
        </w:tc>
        <w:tc>
          <w:tcPr>
            <w:tcW w:w="1655"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both"/>
              <w:rPr>
                <w:rFonts w:eastAsia="Calibri" w:cs="Times New Roman"/>
                <w:sz w:val="20"/>
                <w:szCs w:val="20"/>
              </w:rPr>
            </w:pPr>
            <w:r w:rsidRPr="00893094">
              <w:rPr>
                <w:rFonts w:eastAsia="Calibri" w:cs="Times New Roman"/>
                <w:sz w:val="20"/>
                <w:szCs w:val="20"/>
              </w:rPr>
              <w:t>4</w:t>
            </w:r>
          </w:p>
        </w:tc>
        <w:tc>
          <w:tcPr>
            <w:tcW w:w="1559"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both"/>
              <w:rPr>
                <w:rFonts w:eastAsia="Calibri" w:cs="Times New Roman"/>
                <w:sz w:val="20"/>
                <w:szCs w:val="20"/>
              </w:rPr>
            </w:pPr>
            <w:r w:rsidRPr="00893094">
              <w:rPr>
                <w:rFonts w:eastAsia="Calibri" w:cs="Times New Roman"/>
                <w:sz w:val="20"/>
                <w:szCs w:val="20"/>
              </w:rPr>
              <w:t>2</w:t>
            </w:r>
          </w:p>
        </w:tc>
        <w:tc>
          <w:tcPr>
            <w:tcW w:w="1667"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both"/>
              <w:rPr>
                <w:rFonts w:eastAsia="Calibri" w:cs="Times New Roman"/>
                <w:sz w:val="20"/>
                <w:szCs w:val="20"/>
              </w:rPr>
            </w:pPr>
            <w:r w:rsidRPr="00893094">
              <w:rPr>
                <w:rFonts w:eastAsia="Calibri" w:cs="Times New Roman"/>
                <w:sz w:val="20"/>
                <w:szCs w:val="20"/>
              </w:rPr>
              <w:t>36</w:t>
            </w:r>
          </w:p>
        </w:tc>
      </w:tr>
      <w:tr w:rsidR="001942E8" w:rsidRPr="001942E8" w:rsidTr="001942E8">
        <w:tc>
          <w:tcPr>
            <w:tcW w:w="0" w:type="auto"/>
            <w:vMerge/>
            <w:tcBorders>
              <w:top w:val="single" w:sz="4" w:space="0" w:color="auto"/>
              <w:left w:val="single" w:sz="4" w:space="0" w:color="auto"/>
              <w:bottom w:val="single" w:sz="4" w:space="0" w:color="auto"/>
              <w:right w:val="single" w:sz="4" w:space="0" w:color="auto"/>
            </w:tcBorders>
            <w:vAlign w:val="center"/>
            <w:hideMark/>
          </w:tcPr>
          <w:p w:rsidR="001942E8" w:rsidRPr="001942E8" w:rsidRDefault="001942E8">
            <w:pPr>
              <w:rPr>
                <w:rFonts w:eastAsia="Calibri" w:cs="Times New Roman"/>
                <w:sz w:val="16"/>
                <w:szCs w:val="16"/>
              </w:rPr>
            </w:pPr>
          </w:p>
        </w:tc>
        <w:tc>
          <w:tcPr>
            <w:tcW w:w="1222" w:type="dxa"/>
            <w:vMerge w:val="restart"/>
            <w:tcBorders>
              <w:top w:val="single" w:sz="4" w:space="0" w:color="auto"/>
              <w:left w:val="single" w:sz="4" w:space="0" w:color="auto"/>
              <w:bottom w:val="single" w:sz="4" w:space="0" w:color="auto"/>
              <w:right w:val="single" w:sz="4" w:space="0" w:color="auto"/>
            </w:tcBorders>
            <w:hideMark/>
          </w:tcPr>
          <w:p w:rsidR="001942E8" w:rsidRPr="00893094" w:rsidRDefault="001942E8">
            <w:pPr>
              <w:jc w:val="both"/>
              <w:rPr>
                <w:rFonts w:eastAsia="Calibri" w:cs="Times New Roman"/>
                <w:b/>
                <w:sz w:val="20"/>
                <w:szCs w:val="20"/>
              </w:rPr>
            </w:pPr>
            <w:r w:rsidRPr="00893094">
              <w:rPr>
                <w:rFonts w:eastAsia="Calibri" w:cs="Times New Roman"/>
                <w:b/>
                <w:sz w:val="20"/>
                <w:szCs w:val="20"/>
              </w:rPr>
              <w:t>Zatrudnieni w niepełnym wymiarze</w:t>
            </w:r>
          </w:p>
        </w:tc>
        <w:tc>
          <w:tcPr>
            <w:tcW w:w="1134"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both"/>
              <w:rPr>
                <w:rFonts w:eastAsia="Calibri" w:cs="Times New Roman"/>
                <w:b/>
                <w:sz w:val="20"/>
                <w:szCs w:val="20"/>
              </w:rPr>
            </w:pPr>
            <w:r w:rsidRPr="00893094">
              <w:rPr>
                <w:rFonts w:eastAsia="Calibri" w:cs="Times New Roman"/>
                <w:b/>
                <w:sz w:val="20"/>
                <w:szCs w:val="20"/>
              </w:rPr>
              <w:t>liczba</w:t>
            </w:r>
          </w:p>
        </w:tc>
        <w:tc>
          <w:tcPr>
            <w:tcW w:w="1322"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both"/>
              <w:rPr>
                <w:rFonts w:eastAsia="Calibri" w:cs="Times New Roman"/>
                <w:sz w:val="20"/>
                <w:szCs w:val="20"/>
              </w:rPr>
            </w:pPr>
            <w:r w:rsidRPr="00893094">
              <w:rPr>
                <w:rFonts w:eastAsia="Calibri" w:cs="Times New Roman"/>
                <w:sz w:val="20"/>
                <w:szCs w:val="20"/>
              </w:rPr>
              <w:t>3</w:t>
            </w:r>
          </w:p>
        </w:tc>
        <w:tc>
          <w:tcPr>
            <w:tcW w:w="1655" w:type="dxa"/>
            <w:tcBorders>
              <w:top w:val="single" w:sz="4" w:space="0" w:color="auto"/>
              <w:left w:val="single" w:sz="4" w:space="0" w:color="auto"/>
              <w:bottom w:val="single" w:sz="4" w:space="0" w:color="auto"/>
              <w:right w:val="single" w:sz="4" w:space="0" w:color="auto"/>
            </w:tcBorders>
            <w:hideMark/>
          </w:tcPr>
          <w:p w:rsidR="001942E8" w:rsidRPr="00893094" w:rsidRDefault="001942E8">
            <w:pPr>
              <w:tabs>
                <w:tab w:val="center" w:pos="719"/>
              </w:tabs>
              <w:jc w:val="both"/>
              <w:rPr>
                <w:rFonts w:eastAsia="Calibri" w:cs="Times New Roman"/>
                <w:sz w:val="20"/>
                <w:szCs w:val="20"/>
              </w:rPr>
            </w:pPr>
            <w:r w:rsidRPr="00893094">
              <w:rPr>
                <w:rFonts w:eastAsia="Calibri" w:cs="Times New Roman"/>
                <w:sz w:val="20"/>
                <w:szCs w:val="20"/>
              </w:rPr>
              <w:t>0</w:t>
            </w:r>
          </w:p>
        </w:tc>
        <w:tc>
          <w:tcPr>
            <w:tcW w:w="1559"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both"/>
              <w:rPr>
                <w:rFonts w:eastAsia="Calibri" w:cs="Times New Roman"/>
                <w:sz w:val="20"/>
                <w:szCs w:val="20"/>
              </w:rPr>
            </w:pPr>
            <w:r w:rsidRPr="00893094">
              <w:rPr>
                <w:rFonts w:eastAsia="Calibri" w:cs="Times New Roman"/>
                <w:sz w:val="20"/>
                <w:szCs w:val="20"/>
              </w:rPr>
              <w:t>0</w:t>
            </w:r>
          </w:p>
        </w:tc>
        <w:tc>
          <w:tcPr>
            <w:tcW w:w="1667"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both"/>
              <w:rPr>
                <w:rFonts w:eastAsia="Calibri" w:cs="Times New Roman"/>
                <w:sz w:val="20"/>
                <w:szCs w:val="20"/>
              </w:rPr>
            </w:pPr>
            <w:r w:rsidRPr="00893094">
              <w:rPr>
                <w:rFonts w:eastAsia="Calibri" w:cs="Times New Roman"/>
                <w:sz w:val="20"/>
                <w:szCs w:val="20"/>
              </w:rPr>
              <w:t>3</w:t>
            </w:r>
          </w:p>
        </w:tc>
      </w:tr>
      <w:tr w:rsidR="001942E8" w:rsidRPr="001942E8" w:rsidTr="001942E8">
        <w:tc>
          <w:tcPr>
            <w:tcW w:w="0" w:type="auto"/>
            <w:vMerge/>
            <w:tcBorders>
              <w:top w:val="single" w:sz="4" w:space="0" w:color="auto"/>
              <w:left w:val="single" w:sz="4" w:space="0" w:color="auto"/>
              <w:bottom w:val="single" w:sz="4" w:space="0" w:color="auto"/>
              <w:right w:val="single" w:sz="4" w:space="0" w:color="auto"/>
            </w:tcBorders>
            <w:vAlign w:val="center"/>
            <w:hideMark/>
          </w:tcPr>
          <w:p w:rsidR="001942E8" w:rsidRPr="001942E8" w:rsidRDefault="001942E8">
            <w:pPr>
              <w:rPr>
                <w:rFonts w:eastAsia="Calibri"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42E8" w:rsidRPr="00893094" w:rsidRDefault="001942E8">
            <w:pPr>
              <w:rPr>
                <w:rFonts w:eastAsia="Calibri"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both"/>
              <w:rPr>
                <w:rFonts w:eastAsia="Calibri" w:cs="Times New Roman"/>
                <w:b/>
                <w:sz w:val="20"/>
                <w:szCs w:val="20"/>
              </w:rPr>
            </w:pPr>
            <w:r w:rsidRPr="00893094">
              <w:rPr>
                <w:rFonts w:eastAsia="Calibri" w:cs="Times New Roman"/>
                <w:b/>
                <w:sz w:val="20"/>
                <w:szCs w:val="20"/>
              </w:rPr>
              <w:t>W tym etatu</w:t>
            </w:r>
          </w:p>
        </w:tc>
        <w:tc>
          <w:tcPr>
            <w:tcW w:w="1322"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both"/>
              <w:rPr>
                <w:rFonts w:eastAsia="Calibri" w:cs="Times New Roman"/>
                <w:sz w:val="20"/>
                <w:szCs w:val="20"/>
              </w:rPr>
            </w:pPr>
            <w:r w:rsidRPr="00893094">
              <w:rPr>
                <w:rFonts w:eastAsia="Calibri" w:cs="Times New Roman"/>
                <w:sz w:val="20"/>
                <w:szCs w:val="20"/>
              </w:rPr>
              <w:t>0</w:t>
            </w:r>
          </w:p>
        </w:tc>
        <w:tc>
          <w:tcPr>
            <w:tcW w:w="1655"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both"/>
              <w:rPr>
                <w:rFonts w:eastAsia="Calibri" w:cs="Times New Roman"/>
                <w:sz w:val="20"/>
                <w:szCs w:val="20"/>
              </w:rPr>
            </w:pPr>
            <w:r w:rsidRPr="00893094">
              <w:rPr>
                <w:rFonts w:eastAsia="Calibri" w:cs="Times New Roman"/>
                <w:sz w:val="20"/>
                <w:szCs w:val="20"/>
              </w:rPr>
              <w:t>0</w:t>
            </w:r>
          </w:p>
        </w:tc>
        <w:tc>
          <w:tcPr>
            <w:tcW w:w="1559"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both"/>
              <w:rPr>
                <w:rFonts w:eastAsia="Calibri" w:cs="Times New Roman"/>
                <w:sz w:val="20"/>
                <w:szCs w:val="20"/>
              </w:rPr>
            </w:pPr>
            <w:r w:rsidRPr="00893094">
              <w:rPr>
                <w:rFonts w:eastAsia="Calibri" w:cs="Times New Roman"/>
                <w:sz w:val="20"/>
                <w:szCs w:val="20"/>
              </w:rPr>
              <w:t>0</w:t>
            </w:r>
          </w:p>
        </w:tc>
        <w:tc>
          <w:tcPr>
            <w:tcW w:w="1667"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both"/>
              <w:rPr>
                <w:rFonts w:eastAsia="Calibri" w:cs="Times New Roman"/>
                <w:sz w:val="20"/>
                <w:szCs w:val="20"/>
              </w:rPr>
            </w:pPr>
            <w:r w:rsidRPr="00893094">
              <w:rPr>
                <w:rFonts w:eastAsia="Calibri" w:cs="Times New Roman"/>
                <w:sz w:val="20"/>
                <w:szCs w:val="20"/>
              </w:rPr>
              <w:t>1,22</w:t>
            </w:r>
          </w:p>
        </w:tc>
      </w:tr>
      <w:tr w:rsidR="001942E8" w:rsidRPr="001942E8" w:rsidTr="001942E8">
        <w:tc>
          <w:tcPr>
            <w:tcW w:w="0" w:type="auto"/>
            <w:vMerge/>
            <w:tcBorders>
              <w:top w:val="single" w:sz="4" w:space="0" w:color="auto"/>
              <w:left w:val="single" w:sz="4" w:space="0" w:color="auto"/>
              <w:bottom w:val="single" w:sz="4" w:space="0" w:color="auto"/>
              <w:right w:val="single" w:sz="4" w:space="0" w:color="auto"/>
            </w:tcBorders>
            <w:vAlign w:val="center"/>
            <w:hideMark/>
          </w:tcPr>
          <w:p w:rsidR="001942E8" w:rsidRPr="001942E8" w:rsidRDefault="001942E8">
            <w:pPr>
              <w:rPr>
                <w:rFonts w:eastAsia="Calibri" w:cs="Times New Roman"/>
                <w:sz w:val="16"/>
                <w:szCs w:val="16"/>
              </w:rPr>
            </w:pPr>
          </w:p>
        </w:tc>
        <w:tc>
          <w:tcPr>
            <w:tcW w:w="2356" w:type="dxa"/>
            <w:gridSpan w:val="2"/>
            <w:tcBorders>
              <w:top w:val="single" w:sz="4" w:space="0" w:color="auto"/>
              <w:left w:val="single" w:sz="4" w:space="0" w:color="auto"/>
              <w:bottom w:val="single" w:sz="4" w:space="0" w:color="auto"/>
              <w:right w:val="single" w:sz="4" w:space="0" w:color="auto"/>
            </w:tcBorders>
            <w:hideMark/>
          </w:tcPr>
          <w:p w:rsidR="001942E8" w:rsidRPr="00893094" w:rsidRDefault="001942E8">
            <w:pPr>
              <w:jc w:val="both"/>
              <w:rPr>
                <w:rFonts w:eastAsia="Calibri" w:cs="Times New Roman"/>
                <w:b/>
                <w:sz w:val="20"/>
                <w:szCs w:val="20"/>
              </w:rPr>
            </w:pPr>
            <w:r w:rsidRPr="00893094">
              <w:rPr>
                <w:rFonts w:eastAsia="Calibri" w:cs="Times New Roman"/>
                <w:b/>
                <w:sz w:val="20"/>
                <w:szCs w:val="20"/>
              </w:rPr>
              <w:t>Razem etaty:</w:t>
            </w:r>
          </w:p>
        </w:tc>
        <w:tc>
          <w:tcPr>
            <w:tcW w:w="1322"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both"/>
              <w:rPr>
                <w:rFonts w:eastAsia="Calibri" w:cs="Times New Roman"/>
                <w:sz w:val="20"/>
                <w:szCs w:val="20"/>
              </w:rPr>
            </w:pPr>
            <w:r w:rsidRPr="00893094">
              <w:rPr>
                <w:rFonts w:eastAsia="Calibri" w:cs="Times New Roman"/>
                <w:sz w:val="20"/>
                <w:szCs w:val="20"/>
              </w:rPr>
              <w:t>1</w:t>
            </w:r>
          </w:p>
        </w:tc>
        <w:tc>
          <w:tcPr>
            <w:tcW w:w="1655"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both"/>
              <w:rPr>
                <w:rFonts w:eastAsia="Calibri" w:cs="Times New Roman"/>
                <w:sz w:val="20"/>
                <w:szCs w:val="20"/>
              </w:rPr>
            </w:pPr>
            <w:r w:rsidRPr="00893094">
              <w:rPr>
                <w:rFonts w:eastAsia="Calibri" w:cs="Times New Roman"/>
                <w:sz w:val="20"/>
                <w:szCs w:val="20"/>
              </w:rPr>
              <w:t>4</w:t>
            </w:r>
          </w:p>
        </w:tc>
        <w:tc>
          <w:tcPr>
            <w:tcW w:w="1559"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both"/>
              <w:rPr>
                <w:rFonts w:eastAsia="Calibri" w:cs="Times New Roman"/>
                <w:sz w:val="20"/>
                <w:szCs w:val="20"/>
              </w:rPr>
            </w:pPr>
            <w:r w:rsidRPr="00893094">
              <w:rPr>
                <w:rFonts w:eastAsia="Calibri" w:cs="Times New Roman"/>
                <w:sz w:val="20"/>
                <w:szCs w:val="20"/>
              </w:rPr>
              <w:t>2</w:t>
            </w:r>
          </w:p>
        </w:tc>
        <w:tc>
          <w:tcPr>
            <w:tcW w:w="1667"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both"/>
              <w:rPr>
                <w:rFonts w:eastAsia="Calibri" w:cs="Times New Roman"/>
                <w:sz w:val="20"/>
                <w:szCs w:val="20"/>
              </w:rPr>
            </w:pPr>
            <w:r w:rsidRPr="00893094">
              <w:rPr>
                <w:rFonts w:eastAsia="Calibri" w:cs="Times New Roman"/>
                <w:sz w:val="20"/>
                <w:szCs w:val="20"/>
              </w:rPr>
              <w:t>37,22</w:t>
            </w:r>
          </w:p>
        </w:tc>
      </w:tr>
    </w:tbl>
    <w:p w:rsidR="001942E8" w:rsidRPr="001942E8" w:rsidRDefault="001942E8" w:rsidP="001942E8">
      <w:pPr>
        <w:jc w:val="both"/>
        <w:rPr>
          <w:rFonts w:eastAsia="Times New Roman" w:cs="Times New Roman"/>
          <w:color w:val="FF0000"/>
          <w:sz w:val="16"/>
          <w:szCs w:val="16"/>
          <w:lang w:eastAsia="pl-PL"/>
        </w:rPr>
      </w:pPr>
    </w:p>
    <w:p w:rsidR="001942E8" w:rsidRPr="00893094" w:rsidRDefault="001942E8" w:rsidP="00893094">
      <w:pPr>
        <w:spacing w:line="276" w:lineRule="auto"/>
        <w:jc w:val="both"/>
        <w:rPr>
          <w:rFonts w:eastAsia="Times New Roman" w:cs="Times New Roman"/>
          <w:sz w:val="24"/>
          <w:szCs w:val="24"/>
        </w:rPr>
      </w:pPr>
      <w:r w:rsidRPr="00893094">
        <w:rPr>
          <w:rFonts w:eastAsia="Times New Roman" w:cs="Times New Roman"/>
          <w:sz w:val="24"/>
          <w:szCs w:val="24"/>
        </w:rPr>
        <w:t>Liczba uczniów w szkołach podstawowych kształtuje się następująco:</w:t>
      </w:r>
    </w:p>
    <w:p w:rsidR="001942E8" w:rsidRPr="00893094" w:rsidRDefault="001942E8" w:rsidP="00893094">
      <w:pPr>
        <w:numPr>
          <w:ilvl w:val="0"/>
          <w:numId w:val="25"/>
        </w:numPr>
        <w:spacing w:after="200" w:line="276" w:lineRule="auto"/>
        <w:contextualSpacing/>
        <w:jc w:val="both"/>
        <w:rPr>
          <w:rFonts w:eastAsia="Times New Roman" w:cs="Times New Roman"/>
          <w:sz w:val="24"/>
          <w:szCs w:val="24"/>
        </w:rPr>
      </w:pPr>
      <w:r w:rsidRPr="00893094">
        <w:rPr>
          <w:rFonts w:eastAsia="Times New Roman" w:cs="Times New Roman"/>
          <w:sz w:val="24"/>
          <w:szCs w:val="24"/>
        </w:rPr>
        <w:t>styczeń – grudzień 2018 r., (stan na dzień 30 września 2018r.)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1942E8" w:rsidRPr="001942E8" w:rsidTr="001942E8">
        <w:tc>
          <w:tcPr>
            <w:tcW w:w="9212" w:type="dxa"/>
            <w:gridSpan w:val="3"/>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b/>
                <w:sz w:val="20"/>
                <w:szCs w:val="20"/>
              </w:rPr>
            </w:pPr>
            <w:r w:rsidRPr="00893094">
              <w:rPr>
                <w:rFonts w:eastAsia="Calibri" w:cs="Times New Roman"/>
                <w:b/>
                <w:sz w:val="20"/>
                <w:szCs w:val="20"/>
              </w:rPr>
              <w:t>Szkoły Podstawowe</w:t>
            </w:r>
          </w:p>
        </w:tc>
      </w:tr>
      <w:tr w:rsidR="001942E8" w:rsidRPr="001942E8" w:rsidTr="001942E8">
        <w:tc>
          <w:tcPr>
            <w:tcW w:w="3070" w:type="dxa"/>
            <w:tcBorders>
              <w:top w:val="single" w:sz="4" w:space="0" w:color="auto"/>
              <w:left w:val="single" w:sz="4" w:space="0" w:color="auto"/>
              <w:bottom w:val="single" w:sz="4" w:space="0" w:color="auto"/>
              <w:right w:val="single" w:sz="4" w:space="0" w:color="auto"/>
            </w:tcBorders>
            <w:shd w:val="clear" w:color="auto" w:fill="BFBFBF"/>
            <w:hideMark/>
          </w:tcPr>
          <w:p w:rsidR="001942E8" w:rsidRPr="00893094" w:rsidRDefault="001942E8">
            <w:pPr>
              <w:jc w:val="center"/>
              <w:rPr>
                <w:rFonts w:eastAsia="Calibri" w:cs="Times New Roman"/>
                <w:sz w:val="20"/>
                <w:szCs w:val="20"/>
              </w:rPr>
            </w:pPr>
            <w:r w:rsidRPr="00893094">
              <w:rPr>
                <w:rFonts w:eastAsia="Calibri" w:cs="Times New Roman"/>
                <w:sz w:val="20"/>
                <w:szCs w:val="20"/>
              </w:rPr>
              <w:t>Klasa</w:t>
            </w:r>
          </w:p>
        </w:tc>
        <w:tc>
          <w:tcPr>
            <w:tcW w:w="3071" w:type="dxa"/>
            <w:tcBorders>
              <w:top w:val="single" w:sz="4" w:space="0" w:color="auto"/>
              <w:left w:val="single" w:sz="4" w:space="0" w:color="auto"/>
              <w:bottom w:val="single" w:sz="4" w:space="0" w:color="auto"/>
              <w:right w:val="single" w:sz="4" w:space="0" w:color="auto"/>
            </w:tcBorders>
            <w:shd w:val="clear" w:color="auto" w:fill="BFBFBF"/>
            <w:hideMark/>
          </w:tcPr>
          <w:p w:rsidR="001942E8" w:rsidRPr="00893094" w:rsidRDefault="001942E8">
            <w:pPr>
              <w:jc w:val="center"/>
              <w:rPr>
                <w:rFonts w:eastAsia="Calibri" w:cs="Times New Roman"/>
                <w:sz w:val="20"/>
                <w:szCs w:val="20"/>
              </w:rPr>
            </w:pPr>
            <w:r w:rsidRPr="00893094">
              <w:rPr>
                <w:rFonts w:eastAsia="Calibri" w:cs="Times New Roman"/>
                <w:sz w:val="20"/>
                <w:szCs w:val="20"/>
              </w:rPr>
              <w:t>Liczba uczniów</w:t>
            </w:r>
          </w:p>
        </w:tc>
        <w:tc>
          <w:tcPr>
            <w:tcW w:w="3071" w:type="dxa"/>
            <w:tcBorders>
              <w:top w:val="single" w:sz="4" w:space="0" w:color="auto"/>
              <w:left w:val="single" w:sz="4" w:space="0" w:color="auto"/>
              <w:bottom w:val="single" w:sz="4" w:space="0" w:color="auto"/>
              <w:right w:val="single" w:sz="4" w:space="0" w:color="auto"/>
            </w:tcBorders>
            <w:shd w:val="clear" w:color="auto" w:fill="BFBFBF"/>
            <w:hideMark/>
          </w:tcPr>
          <w:p w:rsidR="001942E8" w:rsidRPr="00893094" w:rsidRDefault="001942E8">
            <w:pPr>
              <w:jc w:val="center"/>
              <w:rPr>
                <w:rFonts w:eastAsia="Calibri" w:cs="Times New Roman"/>
                <w:sz w:val="20"/>
                <w:szCs w:val="20"/>
              </w:rPr>
            </w:pPr>
            <w:r w:rsidRPr="00893094">
              <w:rPr>
                <w:rFonts w:eastAsia="Calibri" w:cs="Times New Roman"/>
                <w:sz w:val="20"/>
                <w:szCs w:val="20"/>
              </w:rPr>
              <w:t>Liczba oddziałów</w:t>
            </w:r>
          </w:p>
        </w:tc>
      </w:tr>
      <w:tr w:rsidR="001942E8" w:rsidRPr="001942E8" w:rsidTr="001942E8">
        <w:tc>
          <w:tcPr>
            <w:tcW w:w="3070"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t>Poniżej „O”</w:t>
            </w:r>
          </w:p>
        </w:tc>
        <w:tc>
          <w:tcPr>
            <w:tcW w:w="3071"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t>79</w:t>
            </w:r>
          </w:p>
        </w:tc>
        <w:tc>
          <w:tcPr>
            <w:tcW w:w="3071"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t>5,00</w:t>
            </w:r>
          </w:p>
        </w:tc>
      </w:tr>
      <w:tr w:rsidR="001942E8" w:rsidRPr="001942E8" w:rsidTr="001942E8">
        <w:tc>
          <w:tcPr>
            <w:tcW w:w="3070"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t>„0”</w:t>
            </w:r>
          </w:p>
        </w:tc>
        <w:tc>
          <w:tcPr>
            <w:tcW w:w="3071"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t>55</w:t>
            </w:r>
          </w:p>
        </w:tc>
        <w:tc>
          <w:tcPr>
            <w:tcW w:w="3071"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t>3,00</w:t>
            </w:r>
          </w:p>
        </w:tc>
      </w:tr>
      <w:tr w:rsidR="001942E8" w:rsidRPr="001942E8" w:rsidTr="001942E8">
        <w:tc>
          <w:tcPr>
            <w:tcW w:w="3070"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lastRenderedPageBreak/>
              <w:t>I</w:t>
            </w:r>
          </w:p>
        </w:tc>
        <w:tc>
          <w:tcPr>
            <w:tcW w:w="3071"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t>33</w:t>
            </w:r>
          </w:p>
        </w:tc>
        <w:tc>
          <w:tcPr>
            <w:tcW w:w="3071"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t>3,00</w:t>
            </w:r>
          </w:p>
        </w:tc>
      </w:tr>
      <w:tr w:rsidR="001942E8" w:rsidRPr="001942E8" w:rsidTr="001942E8">
        <w:tc>
          <w:tcPr>
            <w:tcW w:w="3070"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t>II</w:t>
            </w:r>
          </w:p>
        </w:tc>
        <w:tc>
          <w:tcPr>
            <w:tcW w:w="3071"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t>34</w:t>
            </w:r>
          </w:p>
        </w:tc>
        <w:tc>
          <w:tcPr>
            <w:tcW w:w="3071"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t>2,36</w:t>
            </w:r>
          </w:p>
        </w:tc>
      </w:tr>
      <w:tr w:rsidR="001942E8" w:rsidRPr="001942E8" w:rsidTr="001942E8">
        <w:tc>
          <w:tcPr>
            <w:tcW w:w="3070"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t>III</w:t>
            </w:r>
          </w:p>
        </w:tc>
        <w:tc>
          <w:tcPr>
            <w:tcW w:w="3071"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t>20</w:t>
            </w:r>
          </w:p>
        </w:tc>
        <w:tc>
          <w:tcPr>
            <w:tcW w:w="3071"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t>3,64</w:t>
            </w:r>
          </w:p>
        </w:tc>
      </w:tr>
      <w:tr w:rsidR="001942E8" w:rsidRPr="001942E8" w:rsidTr="001942E8">
        <w:tc>
          <w:tcPr>
            <w:tcW w:w="3070"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t>IV</w:t>
            </w:r>
          </w:p>
        </w:tc>
        <w:tc>
          <w:tcPr>
            <w:tcW w:w="3071"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t>72</w:t>
            </w:r>
          </w:p>
        </w:tc>
        <w:tc>
          <w:tcPr>
            <w:tcW w:w="3071"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t>2,46</w:t>
            </w:r>
          </w:p>
        </w:tc>
      </w:tr>
      <w:tr w:rsidR="001942E8" w:rsidRPr="001942E8" w:rsidTr="001942E8">
        <w:tc>
          <w:tcPr>
            <w:tcW w:w="3070"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t>V</w:t>
            </w:r>
          </w:p>
        </w:tc>
        <w:tc>
          <w:tcPr>
            <w:tcW w:w="3071"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t>38</w:t>
            </w:r>
          </w:p>
        </w:tc>
        <w:tc>
          <w:tcPr>
            <w:tcW w:w="3071"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t>2,54</w:t>
            </w:r>
          </w:p>
        </w:tc>
      </w:tr>
      <w:tr w:rsidR="001942E8" w:rsidRPr="001942E8" w:rsidTr="001942E8">
        <w:tc>
          <w:tcPr>
            <w:tcW w:w="3070"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t>VI</w:t>
            </w:r>
          </w:p>
        </w:tc>
        <w:tc>
          <w:tcPr>
            <w:tcW w:w="3071"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t>40</w:t>
            </w:r>
          </w:p>
        </w:tc>
        <w:tc>
          <w:tcPr>
            <w:tcW w:w="3071"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t>3,00</w:t>
            </w:r>
          </w:p>
        </w:tc>
      </w:tr>
      <w:tr w:rsidR="001942E8" w:rsidRPr="001942E8" w:rsidTr="001942E8">
        <w:tc>
          <w:tcPr>
            <w:tcW w:w="3070"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t>VII</w:t>
            </w:r>
          </w:p>
        </w:tc>
        <w:tc>
          <w:tcPr>
            <w:tcW w:w="3071"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t>46</w:t>
            </w:r>
          </w:p>
        </w:tc>
        <w:tc>
          <w:tcPr>
            <w:tcW w:w="3071"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t>3,00</w:t>
            </w:r>
          </w:p>
        </w:tc>
      </w:tr>
      <w:tr w:rsidR="001942E8" w:rsidRPr="001942E8" w:rsidTr="001942E8">
        <w:tc>
          <w:tcPr>
            <w:tcW w:w="3070"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t>VIII</w:t>
            </w:r>
          </w:p>
        </w:tc>
        <w:tc>
          <w:tcPr>
            <w:tcW w:w="3071"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t>36</w:t>
            </w:r>
          </w:p>
        </w:tc>
        <w:tc>
          <w:tcPr>
            <w:tcW w:w="3071"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t>0,00</w:t>
            </w:r>
          </w:p>
        </w:tc>
      </w:tr>
      <w:tr w:rsidR="001942E8" w:rsidRPr="001942E8" w:rsidTr="001942E8">
        <w:tc>
          <w:tcPr>
            <w:tcW w:w="3070"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t>Suma</w:t>
            </w:r>
          </w:p>
        </w:tc>
        <w:tc>
          <w:tcPr>
            <w:tcW w:w="3071"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t>453</w:t>
            </w:r>
          </w:p>
        </w:tc>
        <w:tc>
          <w:tcPr>
            <w:tcW w:w="3071"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t>32</w:t>
            </w:r>
          </w:p>
        </w:tc>
      </w:tr>
      <w:tr w:rsidR="001942E8" w:rsidRPr="001942E8" w:rsidTr="001942E8">
        <w:tc>
          <w:tcPr>
            <w:tcW w:w="9212" w:type="dxa"/>
            <w:gridSpan w:val="3"/>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b/>
                <w:sz w:val="20"/>
                <w:szCs w:val="20"/>
              </w:rPr>
            </w:pPr>
            <w:r w:rsidRPr="00893094">
              <w:rPr>
                <w:rFonts w:eastAsia="Calibri" w:cs="Times New Roman"/>
                <w:b/>
                <w:sz w:val="20"/>
                <w:szCs w:val="20"/>
              </w:rPr>
              <w:t>Klasy gimnazjum</w:t>
            </w:r>
          </w:p>
        </w:tc>
      </w:tr>
      <w:tr w:rsidR="001942E8" w:rsidRPr="001942E8" w:rsidTr="001942E8">
        <w:tc>
          <w:tcPr>
            <w:tcW w:w="3070" w:type="dxa"/>
            <w:tcBorders>
              <w:top w:val="single" w:sz="4" w:space="0" w:color="auto"/>
              <w:left w:val="single" w:sz="4" w:space="0" w:color="auto"/>
              <w:bottom w:val="single" w:sz="4" w:space="0" w:color="auto"/>
              <w:right w:val="single" w:sz="4" w:space="0" w:color="auto"/>
            </w:tcBorders>
            <w:shd w:val="clear" w:color="auto" w:fill="BFBFBF"/>
            <w:hideMark/>
          </w:tcPr>
          <w:p w:rsidR="001942E8" w:rsidRPr="00893094" w:rsidRDefault="001942E8">
            <w:pPr>
              <w:jc w:val="center"/>
              <w:rPr>
                <w:rFonts w:eastAsia="Calibri" w:cs="Times New Roman"/>
                <w:sz w:val="20"/>
                <w:szCs w:val="20"/>
              </w:rPr>
            </w:pPr>
            <w:r w:rsidRPr="00893094">
              <w:rPr>
                <w:rFonts w:eastAsia="Calibri" w:cs="Times New Roman"/>
                <w:sz w:val="20"/>
                <w:szCs w:val="20"/>
              </w:rPr>
              <w:t>Klasa</w:t>
            </w:r>
          </w:p>
        </w:tc>
        <w:tc>
          <w:tcPr>
            <w:tcW w:w="3071" w:type="dxa"/>
            <w:tcBorders>
              <w:top w:val="single" w:sz="4" w:space="0" w:color="auto"/>
              <w:left w:val="single" w:sz="4" w:space="0" w:color="auto"/>
              <w:bottom w:val="single" w:sz="4" w:space="0" w:color="auto"/>
              <w:right w:val="single" w:sz="4" w:space="0" w:color="auto"/>
            </w:tcBorders>
            <w:shd w:val="clear" w:color="auto" w:fill="BFBFBF"/>
            <w:hideMark/>
          </w:tcPr>
          <w:p w:rsidR="001942E8" w:rsidRPr="00893094" w:rsidRDefault="001942E8">
            <w:pPr>
              <w:jc w:val="center"/>
              <w:rPr>
                <w:rFonts w:eastAsia="Calibri" w:cs="Times New Roman"/>
                <w:sz w:val="20"/>
                <w:szCs w:val="20"/>
              </w:rPr>
            </w:pPr>
            <w:r w:rsidRPr="00893094">
              <w:rPr>
                <w:rFonts w:eastAsia="Calibri" w:cs="Times New Roman"/>
                <w:sz w:val="20"/>
                <w:szCs w:val="20"/>
              </w:rPr>
              <w:t>Liczba uczniów</w:t>
            </w:r>
          </w:p>
        </w:tc>
        <w:tc>
          <w:tcPr>
            <w:tcW w:w="3071" w:type="dxa"/>
            <w:tcBorders>
              <w:top w:val="single" w:sz="4" w:space="0" w:color="auto"/>
              <w:left w:val="single" w:sz="4" w:space="0" w:color="auto"/>
              <w:bottom w:val="single" w:sz="4" w:space="0" w:color="auto"/>
              <w:right w:val="single" w:sz="4" w:space="0" w:color="auto"/>
            </w:tcBorders>
            <w:shd w:val="clear" w:color="auto" w:fill="BFBFBF"/>
            <w:hideMark/>
          </w:tcPr>
          <w:p w:rsidR="001942E8" w:rsidRPr="00893094" w:rsidRDefault="001942E8">
            <w:pPr>
              <w:jc w:val="center"/>
              <w:rPr>
                <w:rFonts w:eastAsia="Calibri" w:cs="Times New Roman"/>
                <w:sz w:val="20"/>
                <w:szCs w:val="20"/>
              </w:rPr>
            </w:pPr>
            <w:r w:rsidRPr="00893094">
              <w:rPr>
                <w:rFonts w:eastAsia="Calibri" w:cs="Times New Roman"/>
                <w:sz w:val="20"/>
                <w:szCs w:val="20"/>
              </w:rPr>
              <w:t>Liczba oddziałów</w:t>
            </w:r>
          </w:p>
        </w:tc>
      </w:tr>
      <w:tr w:rsidR="001942E8" w:rsidRPr="001942E8" w:rsidTr="001942E8">
        <w:tc>
          <w:tcPr>
            <w:tcW w:w="3070"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t>I</w:t>
            </w:r>
          </w:p>
        </w:tc>
        <w:tc>
          <w:tcPr>
            <w:tcW w:w="3071"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t>0</w:t>
            </w:r>
          </w:p>
        </w:tc>
        <w:tc>
          <w:tcPr>
            <w:tcW w:w="3071"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t>0,00</w:t>
            </w:r>
          </w:p>
        </w:tc>
      </w:tr>
      <w:tr w:rsidR="001942E8" w:rsidRPr="001942E8" w:rsidTr="001942E8">
        <w:tc>
          <w:tcPr>
            <w:tcW w:w="3070"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t>II</w:t>
            </w:r>
          </w:p>
        </w:tc>
        <w:tc>
          <w:tcPr>
            <w:tcW w:w="3071"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t>0</w:t>
            </w:r>
          </w:p>
        </w:tc>
        <w:tc>
          <w:tcPr>
            <w:tcW w:w="3071"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t>3,00</w:t>
            </w:r>
          </w:p>
        </w:tc>
      </w:tr>
      <w:tr w:rsidR="001942E8" w:rsidRPr="001942E8" w:rsidTr="001942E8">
        <w:tc>
          <w:tcPr>
            <w:tcW w:w="3070"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t>III</w:t>
            </w:r>
          </w:p>
        </w:tc>
        <w:tc>
          <w:tcPr>
            <w:tcW w:w="3071"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t>47</w:t>
            </w:r>
          </w:p>
        </w:tc>
        <w:tc>
          <w:tcPr>
            <w:tcW w:w="3071"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t>2,00</w:t>
            </w:r>
          </w:p>
        </w:tc>
      </w:tr>
      <w:tr w:rsidR="001942E8" w:rsidRPr="001942E8" w:rsidTr="001942E8">
        <w:tc>
          <w:tcPr>
            <w:tcW w:w="3070"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t>Suma</w:t>
            </w:r>
          </w:p>
        </w:tc>
        <w:tc>
          <w:tcPr>
            <w:tcW w:w="3071"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t>47</w:t>
            </w:r>
          </w:p>
        </w:tc>
        <w:tc>
          <w:tcPr>
            <w:tcW w:w="3071" w:type="dxa"/>
            <w:tcBorders>
              <w:top w:val="single" w:sz="4" w:space="0" w:color="auto"/>
              <w:left w:val="single" w:sz="4" w:space="0" w:color="auto"/>
              <w:bottom w:val="single" w:sz="4" w:space="0" w:color="auto"/>
              <w:right w:val="single" w:sz="4" w:space="0" w:color="auto"/>
            </w:tcBorders>
            <w:hideMark/>
          </w:tcPr>
          <w:p w:rsidR="001942E8" w:rsidRPr="00893094" w:rsidRDefault="001942E8">
            <w:pPr>
              <w:jc w:val="center"/>
              <w:rPr>
                <w:rFonts w:eastAsia="Calibri" w:cs="Times New Roman"/>
                <w:sz w:val="20"/>
                <w:szCs w:val="20"/>
              </w:rPr>
            </w:pPr>
            <w:r w:rsidRPr="00893094">
              <w:rPr>
                <w:rFonts w:eastAsia="Calibri" w:cs="Times New Roman"/>
                <w:sz w:val="20"/>
                <w:szCs w:val="20"/>
              </w:rPr>
              <w:t>2,00</w:t>
            </w:r>
          </w:p>
        </w:tc>
      </w:tr>
    </w:tbl>
    <w:p w:rsidR="001942E8" w:rsidRPr="001942E8" w:rsidRDefault="001942E8" w:rsidP="001942E8">
      <w:pPr>
        <w:jc w:val="both"/>
        <w:rPr>
          <w:rFonts w:eastAsia="Times New Roman" w:cs="Times New Roman"/>
          <w:color w:val="FF0000"/>
          <w:sz w:val="24"/>
          <w:szCs w:val="24"/>
          <w:lang w:eastAsia="pl-PL"/>
        </w:rPr>
      </w:pPr>
    </w:p>
    <w:p w:rsidR="001942E8" w:rsidRPr="00893094" w:rsidRDefault="001942E8" w:rsidP="00893094">
      <w:pPr>
        <w:spacing w:line="276" w:lineRule="auto"/>
        <w:jc w:val="both"/>
        <w:rPr>
          <w:rFonts w:eastAsia="Times New Roman" w:cs="Times New Roman"/>
          <w:b/>
          <w:sz w:val="24"/>
          <w:szCs w:val="24"/>
        </w:rPr>
      </w:pPr>
      <w:r w:rsidRPr="00893094">
        <w:rPr>
          <w:rFonts w:eastAsia="Times New Roman" w:cs="Times New Roman"/>
          <w:b/>
          <w:sz w:val="24"/>
          <w:szCs w:val="24"/>
        </w:rPr>
        <w:t>Wydatki bieżące zrealizowano w 95,17 %</w:t>
      </w:r>
    </w:p>
    <w:p w:rsidR="001942E8" w:rsidRPr="00893094" w:rsidRDefault="001942E8" w:rsidP="00893094">
      <w:pPr>
        <w:spacing w:line="276" w:lineRule="auto"/>
        <w:jc w:val="both"/>
        <w:rPr>
          <w:rFonts w:eastAsia="Times New Roman" w:cs="Times New Roman"/>
          <w:sz w:val="24"/>
          <w:szCs w:val="24"/>
        </w:rPr>
      </w:pPr>
      <w:r w:rsidRPr="00893094">
        <w:rPr>
          <w:rFonts w:eastAsia="Times New Roman" w:cs="Times New Roman"/>
          <w:sz w:val="24"/>
          <w:szCs w:val="24"/>
        </w:rPr>
        <w:t>Wykonanie planu wydatków bieżących w poszczególnych szkołach przedstawiają się następująco:</w:t>
      </w:r>
    </w:p>
    <w:p w:rsidR="001942E8" w:rsidRPr="00893094" w:rsidRDefault="001942E8" w:rsidP="00893094">
      <w:pPr>
        <w:numPr>
          <w:ilvl w:val="0"/>
          <w:numId w:val="26"/>
        </w:numPr>
        <w:spacing w:after="200" w:line="276" w:lineRule="auto"/>
        <w:contextualSpacing/>
        <w:jc w:val="both"/>
        <w:rPr>
          <w:rFonts w:eastAsia="Times New Roman" w:cs="Times New Roman"/>
          <w:sz w:val="24"/>
          <w:szCs w:val="24"/>
        </w:rPr>
      </w:pPr>
      <w:r w:rsidRPr="00893094">
        <w:rPr>
          <w:rFonts w:eastAsia="Times New Roman" w:cs="Times New Roman"/>
          <w:sz w:val="24"/>
          <w:szCs w:val="24"/>
        </w:rPr>
        <w:t>Szkoła Podstawowa w Szydłowie</w:t>
      </w:r>
    </w:p>
    <w:p w:rsidR="001942E8" w:rsidRPr="00893094" w:rsidRDefault="001942E8" w:rsidP="00893094">
      <w:pPr>
        <w:numPr>
          <w:ilvl w:val="0"/>
          <w:numId w:val="27"/>
        </w:numPr>
        <w:spacing w:after="200" w:line="276" w:lineRule="auto"/>
        <w:contextualSpacing/>
        <w:jc w:val="both"/>
        <w:rPr>
          <w:rFonts w:eastAsia="Times New Roman" w:cs="Times New Roman"/>
          <w:b/>
          <w:sz w:val="24"/>
          <w:szCs w:val="24"/>
        </w:rPr>
      </w:pPr>
      <w:r w:rsidRPr="00893094">
        <w:rPr>
          <w:rFonts w:eastAsia="Times New Roman" w:cs="Times New Roman"/>
          <w:b/>
          <w:sz w:val="24"/>
          <w:szCs w:val="24"/>
        </w:rPr>
        <w:t>Plan : 3 129 763,34</w:t>
      </w:r>
    </w:p>
    <w:p w:rsidR="001942E8" w:rsidRPr="00893094" w:rsidRDefault="001942E8" w:rsidP="00893094">
      <w:pPr>
        <w:numPr>
          <w:ilvl w:val="0"/>
          <w:numId w:val="27"/>
        </w:numPr>
        <w:spacing w:after="200" w:line="276" w:lineRule="auto"/>
        <w:contextualSpacing/>
        <w:jc w:val="both"/>
        <w:rPr>
          <w:rFonts w:eastAsia="Times New Roman" w:cs="Times New Roman"/>
          <w:b/>
          <w:sz w:val="24"/>
          <w:szCs w:val="24"/>
        </w:rPr>
      </w:pPr>
      <w:r w:rsidRPr="00893094">
        <w:rPr>
          <w:rFonts w:eastAsia="Times New Roman" w:cs="Times New Roman"/>
          <w:b/>
          <w:sz w:val="24"/>
          <w:szCs w:val="24"/>
        </w:rPr>
        <w:t>Wykonanie : 2 904 168,01</w:t>
      </w:r>
    </w:p>
    <w:p w:rsidR="001942E8" w:rsidRPr="00893094" w:rsidRDefault="001942E8" w:rsidP="00893094">
      <w:pPr>
        <w:numPr>
          <w:ilvl w:val="0"/>
          <w:numId w:val="27"/>
        </w:numPr>
        <w:spacing w:after="200" w:line="276" w:lineRule="auto"/>
        <w:contextualSpacing/>
        <w:jc w:val="both"/>
        <w:rPr>
          <w:rFonts w:eastAsia="Times New Roman" w:cs="Times New Roman"/>
          <w:b/>
          <w:sz w:val="24"/>
          <w:szCs w:val="24"/>
        </w:rPr>
      </w:pPr>
      <w:r w:rsidRPr="00893094">
        <w:rPr>
          <w:rFonts w:eastAsia="Times New Roman" w:cs="Times New Roman"/>
          <w:b/>
          <w:sz w:val="24"/>
          <w:szCs w:val="24"/>
        </w:rPr>
        <w:t>Tj. 92,80 %</w:t>
      </w:r>
    </w:p>
    <w:p w:rsidR="001942E8" w:rsidRPr="00893094" w:rsidRDefault="001942E8" w:rsidP="00893094">
      <w:pPr>
        <w:numPr>
          <w:ilvl w:val="0"/>
          <w:numId w:val="26"/>
        </w:numPr>
        <w:spacing w:after="200" w:line="276" w:lineRule="auto"/>
        <w:contextualSpacing/>
        <w:jc w:val="both"/>
        <w:rPr>
          <w:rFonts w:eastAsia="Times New Roman" w:cs="Times New Roman"/>
          <w:sz w:val="24"/>
          <w:szCs w:val="24"/>
        </w:rPr>
      </w:pPr>
      <w:r w:rsidRPr="00893094">
        <w:rPr>
          <w:rFonts w:eastAsia="Times New Roman" w:cs="Times New Roman"/>
          <w:sz w:val="24"/>
          <w:szCs w:val="24"/>
        </w:rPr>
        <w:t>Szkoła Podstawowa w Dębsku</w:t>
      </w:r>
    </w:p>
    <w:p w:rsidR="001942E8" w:rsidRPr="00893094" w:rsidRDefault="001942E8" w:rsidP="00893094">
      <w:pPr>
        <w:numPr>
          <w:ilvl w:val="0"/>
          <w:numId w:val="27"/>
        </w:numPr>
        <w:spacing w:after="200" w:line="276" w:lineRule="auto"/>
        <w:contextualSpacing/>
        <w:jc w:val="both"/>
        <w:rPr>
          <w:rFonts w:eastAsia="Times New Roman" w:cs="Times New Roman"/>
          <w:b/>
          <w:sz w:val="24"/>
          <w:szCs w:val="24"/>
        </w:rPr>
      </w:pPr>
      <w:r w:rsidRPr="00893094">
        <w:rPr>
          <w:rFonts w:eastAsia="Times New Roman" w:cs="Times New Roman"/>
          <w:b/>
          <w:sz w:val="24"/>
          <w:szCs w:val="24"/>
        </w:rPr>
        <w:t>Plan  : 1 274 948,50</w:t>
      </w:r>
    </w:p>
    <w:p w:rsidR="001942E8" w:rsidRPr="00893094" w:rsidRDefault="001942E8" w:rsidP="00893094">
      <w:pPr>
        <w:numPr>
          <w:ilvl w:val="0"/>
          <w:numId w:val="27"/>
        </w:numPr>
        <w:spacing w:after="200" w:line="276" w:lineRule="auto"/>
        <w:contextualSpacing/>
        <w:jc w:val="both"/>
        <w:rPr>
          <w:rFonts w:eastAsia="Times New Roman" w:cs="Times New Roman"/>
          <w:b/>
          <w:sz w:val="24"/>
          <w:szCs w:val="24"/>
        </w:rPr>
      </w:pPr>
      <w:r w:rsidRPr="00893094">
        <w:rPr>
          <w:rFonts w:eastAsia="Times New Roman" w:cs="Times New Roman"/>
          <w:b/>
          <w:sz w:val="24"/>
          <w:szCs w:val="24"/>
        </w:rPr>
        <w:t>Wykonanie : 1 216 727,20</w:t>
      </w:r>
    </w:p>
    <w:p w:rsidR="001942E8" w:rsidRPr="00893094" w:rsidRDefault="001942E8" w:rsidP="00893094">
      <w:pPr>
        <w:numPr>
          <w:ilvl w:val="0"/>
          <w:numId w:val="27"/>
        </w:numPr>
        <w:spacing w:after="200" w:line="276" w:lineRule="auto"/>
        <w:contextualSpacing/>
        <w:jc w:val="both"/>
        <w:rPr>
          <w:rFonts w:eastAsia="Times New Roman" w:cs="Times New Roman"/>
          <w:b/>
          <w:sz w:val="24"/>
          <w:szCs w:val="24"/>
        </w:rPr>
      </w:pPr>
      <w:r w:rsidRPr="00893094">
        <w:rPr>
          <w:rFonts w:eastAsia="Times New Roman" w:cs="Times New Roman"/>
          <w:b/>
          <w:sz w:val="24"/>
          <w:szCs w:val="24"/>
        </w:rPr>
        <w:t>Tj. 95,43 %</w:t>
      </w:r>
    </w:p>
    <w:p w:rsidR="001942E8" w:rsidRPr="00893094" w:rsidRDefault="001942E8" w:rsidP="00893094">
      <w:pPr>
        <w:numPr>
          <w:ilvl w:val="0"/>
          <w:numId w:val="26"/>
        </w:numPr>
        <w:spacing w:after="200" w:line="276" w:lineRule="auto"/>
        <w:contextualSpacing/>
        <w:jc w:val="both"/>
        <w:rPr>
          <w:rFonts w:eastAsia="Times New Roman" w:cs="Times New Roman"/>
          <w:sz w:val="24"/>
          <w:szCs w:val="24"/>
        </w:rPr>
      </w:pPr>
      <w:r w:rsidRPr="00893094">
        <w:rPr>
          <w:rFonts w:eastAsia="Times New Roman" w:cs="Times New Roman"/>
          <w:sz w:val="24"/>
          <w:szCs w:val="24"/>
        </w:rPr>
        <w:t>Szkoła Podstawowa w Nosarzewie Borowym</w:t>
      </w:r>
    </w:p>
    <w:p w:rsidR="001942E8" w:rsidRPr="00893094" w:rsidRDefault="001942E8" w:rsidP="00893094">
      <w:pPr>
        <w:numPr>
          <w:ilvl w:val="0"/>
          <w:numId w:val="27"/>
        </w:numPr>
        <w:spacing w:after="200" w:line="276" w:lineRule="auto"/>
        <w:contextualSpacing/>
        <w:jc w:val="both"/>
        <w:rPr>
          <w:rFonts w:eastAsia="Times New Roman" w:cs="Times New Roman"/>
          <w:b/>
          <w:sz w:val="24"/>
          <w:szCs w:val="24"/>
        </w:rPr>
      </w:pPr>
      <w:r w:rsidRPr="00893094">
        <w:rPr>
          <w:rFonts w:eastAsia="Times New Roman" w:cs="Times New Roman"/>
          <w:b/>
          <w:sz w:val="24"/>
          <w:szCs w:val="24"/>
        </w:rPr>
        <w:t>Plan  :  1 356 807,50</w:t>
      </w:r>
    </w:p>
    <w:p w:rsidR="001942E8" w:rsidRPr="00893094" w:rsidRDefault="001942E8" w:rsidP="00893094">
      <w:pPr>
        <w:numPr>
          <w:ilvl w:val="0"/>
          <w:numId w:val="27"/>
        </w:numPr>
        <w:spacing w:after="200" w:line="276" w:lineRule="auto"/>
        <w:contextualSpacing/>
        <w:jc w:val="both"/>
        <w:rPr>
          <w:rFonts w:eastAsia="Times New Roman" w:cs="Times New Roman"/>
          <w:b/>
          <w:sz w:val="24"/>
          <w:szCs w:val="24"/>
        </w:rPr>
      </w:pPr>
      <w:r w:rsidRPr="00893094">
        <w:rPr>
          <w:rFonts w:eastAsia="Times New Roman" w:cs="Times New Roman"/>
          <w:b/>
          <w:sz w:val="24"/>
          <w:szCs w:val="24"/>
        </w:rPr>
        <w:t>Wykonanie  : 1 320 182,64</w:t>
      </w:r>
    </w:p>
    <w:p w:rsidR="001942E8" w:rsidRPr="00893094" w:rsidRDefault="001942E8" w:rsidP="00893094">
      <w:pPr>
        <w:numPr>
          <w:ilvl w:val="0"/>
          <w:numId w:val="27"/>
        </w:numPr>
        <w:spacing w:after="200" w:line="276" w:lineRule="auto"/>
        <w:contextualSpacing/>
        <w:jc w:val="both"/>
        <w:rPr>
          <w:rFonts w:eastAsia="Times New Roman" w:cs="Times New Roman"/>
          <w:b/>
          <w:sz w:val="24"/>
          <w:szCs w:val="24"/>
        </w:rPr>
      </w:pPr>
      <w:r w:rsidRPr="00893094">
        <w:rPr>
          <w:rFonts w:eastAsia="Times New Roman" w:cs="Times New Roman"/>
          <w:b/>
          <w:sz w:val="24"/>
          <w:szCs w:val="24"/>
        </w:rPr>
        <w:t>Tj. 97,30 %</w:t>
      </w:r>
    </w:p>
    <w:p w:rsidR="001942E8" w:rsidRPr="00893094" w:rsidRDefault="001942E8" w:rsidP="00893094">
      <w:pPr>
        <w:tabs>
          <w:tab w:val="num" w:pos="927"/>
        </w:tabs>
        <w:spacing w:line="276" w:lineRule="auto"/>
        <w:ind w:right="-137"/>
        <w:contextualSpacing/>
        <w:rPr>
          <w:rFonts w:eastAsia="Times New Roman" w:cs="Times New Roman"/>
          <w:b/>
          <w:sz w:val="24"/>
          <w:szCs w:val="24"/>
        </w:rPr>
      </w:pPr>
      <w:r w:rsidRPr="00893094">
        <w:rPr>
          <w:rFonts w:eastAsia="Times New Roman" w:cs="Times New Roman"/>
          <w:b/>
          <w:sz w:val="24"/>
          <w:szCs w:val="24"/>
        </w:rPr>
        <w:t>OCHRONA ZDROWIA</w:t>
      </w:r>
    </w:p>
    <w:p w:rsidR="001942E8" w:rsidRPr="00893094" w:rsidRDefault="001942E8" w:rsidP="00893094">
      <w:pPr>
        <w:spacing w:line="276" w:lineRule="auto"/>
        <w:ind w:right="-137"/>
        <w:jc w:val="both"/>
        <w:rPr>
          <w:rFonts w:eastAsia="Times New Roman" w:cs="Times New Roman"/>
          <w:b/>
          <w:i/>
          <w:sz w:val="24"/>
          <w:szCs w:val="24"/>
        </w:rPr>
      </w:pPr>
      <w:r w:rsidRPr="00893094">
        <w:rPr>
          <w:rFonts w:eastAsia="Times New Roman" w:cs="Times New Roman"/>
          <w:b/>
          <w:sz w:val="24"/>
          <w:szCs w:val="24"/>
        </w:rPr>
        <w:sym w:font="Symbol" w:char="F0DE"/>
      </w:r>
      <w:r w:rsidRPr="00893094">
        <w:rPr>
          <w:rFonts w:eastAsia="Times New Roman" w:cs="Times New Roman"/>
          <w:b/>
          <w:i/>
          <w:sz w:val="24"/>
          <w:szCs w:val="24"/>
        </w:rPr>
        <w:t>Wydatki bieżące</w:t>
      </w:r>
    </w:p>
    <w:p w:rsidR="001942E8" w:rsidRPr="00893094" w:rsidRDefault="001942E8" w:rsidP="00893094">
      <w:pPr>
        <w:numPr>
          <w:ilvl w:val="2"/>
          <w:numId w:val="28"/>
        </w:numPr>
        <w:tabs>
          <w:tab w:val="num" w:pos="720"/>
        </w:tabs>
        <w:spacing w:after="0" w:line="276" w:lineRule="auto"/>
        <w:ind w:left="720" w:right="43"/>
        <w:jc w:val="both"/>
        <w:rPr>
          <w:rFonts w:eastAsia="Times New Roman" w:cs="Times New Roman"/>
          <w:sz w:val="24"/>
          <w:szCs w:val="24"/>
        </w:rPr>
      </w:pPr>
      <w:r w:rsidRPr="00893094">
        <w:rPr>
          <w:rFonts w:eastAsia="Times New Roman" w:cs="Times New Roman"/>
          <w:sz w:val="24"/>
          <w:szCs w:val="24"/>
        </w:rPr>
        <w:t xml:space="preserve">W ramach środków na zwalczanie narkomanii  nie poniesiono wydatków.  Nie wykonano planu w kwocie 2 000,00 zł, zwiększone zostaną wydatki w roku 2019. </w:t>
      </w:r>
      <w:r w:rsidRPr="00893094">
        <w:rPr>
          <w:rFonts w:eastAsia="Times New Roman" w:cs="Times New Roman"/>
          <w:sz w:val="24"/>
          <w:szCs w:val="24"/>
        </w:rPr>
        <w:lastRenderedPageBreak/>
        <w:t>Wykonanie planu w 2019 roku nastąpi zgodnie z gminnym harmonogramem zwalczania narkomanii.</w:t>
      </w:r>
    </w:p>
    <w:p w:rsidR="001942E8" w:rsidRPr="00893094" w:rsidRDefault="001942E8" w:rsidP="00893094">
      <w:pPr>
        <w:numPr>
          <w:ilvl w:val="2"/>
          <w:numId w:val="28"/>
        </w:numPr>
        <w:tabs>
          <w:tab w:val="num" w:pos="720"/>
        </w:tabs>
        <w:spacing w:after="0" w:line="276" w:lineRule="auto"/>
        <w:ind w:left="720" w:right="43"/>
        <w:jc w:val="both"/>
        <w:rPr>
          <w:rFonts w:eastAsia="Times New Roman" w:cs="Times New Roman"/>
          <w:sz w:val="24"/>
          <w:szCs w:val="24"/>
        </w:rPr>
      </w:pPr>
      <w:r w:rsidRPr="00893094">
        <w:rPr>
          <w:rFonts w:eastAsia="Times New Roman" w:cs="Times New Roman"/>
          <w:sz w:val="24"/>
          <w:szCs w:val="24"/>
        </w:rPr>
        <w:t>Na przeciwdziałanie alkoholizmowi wydatkowano kwotę 26 397,42 zł w tym:</w:t>
      </w:r>
    </w:p>
    <w:p w:rsidR="001942E8" w:rsidRPr="00893094" w:rsidRDefault="001942E8" w:rsidP="00893094">
      <w:pPr>
        <w:numPr>
          <w:ilvl w:val="1"/>
          <w:numId w:val="29"/>
        </w:numPr>
        <w:spacing w:after="0" w:line="276" w:lineRule="auto"/>
        <w:ind w:left="1080" w:right="43"/>
        <w:jc w:val="both"/>
        <w:rPr>
          <w:rFonts w:eastAsia="Times New Roman" w:cs="Times New Roman"/>
          <w:sz w:val="24"/>
          <w:szCs w:val="24"/>
        </w:rPr>
      </w:pPr>
      <w:r w:rsidRPr="00893094">
        <w:rPr>
          <w:rFonts w:eastAsia="Times New Roman" w:cs="Times New Roman"/>
          <w:sz w:val="24"/>
          <w:szCs w:val="24"/>
        </w:rPr>
        <w:t>Wypłata wynagrodzenia za posiedzenia członkom komisji –  8 130,00 zł</w:t>
      </w:r>
    </w:p>
    <w:p w:rsidR="001942E8" w:rsidRPr="00893094" w:rsidRDefault="001942E8" w:rsidP="00893094">
      <w:pPr>
        <w:tabs>
          <w:tab w:val="num" w:pos="1080"/>
        </w:tabs>
        <w:spacing w:line="276" w:lineRule="auto"/>
        <w:ind w:left="142" w:right="-289"/>
        <w:jc w:val="both"/>
        <w:rPr>
          <w:rFonts w:eastAsia="Times New Roman" w:cs="Times New Roman"/>
          <w:color w:val="FF0000"/>
          <w:sz w:val="24"/>
          <w:szCs w:val="24"/>
        </w:rPr>
      </w:pPr>
      <w:r w:rsidRPr="00893094">
        <w:rPr>
          <w:rFonts w:eastAsia="Times New Roman" w:cs="Times New Roman"/>
          <w:sz w:val="24"/>
          <w:szCs w:val="24"/>
        </w:rPr>
        <w:t xml:space="preserve">Wydatki związane z realizacją ich statutowych zadań ; tj. zakup materiałów i wyposażenia oraz zakup usług – 18 267,42,00  zł, zgodnie z zadaniami określonymi w gminnym programie profilaktyki i rozwiązywania problemów alkoholowych. W 2018 roku wpłynęła kwota </w:t>
      </w:r>
      <w:r w:rsidR="00FD78F6">
        <w:rPr>
          <w:rFonts w:eastAsia="Times New Roman" w:cs="Times New Roman"/>
          <w:sz w:val="24"/>
          <w:szCs w:val="24"/>
        </w:rPr>
        <w:br/>
      </w:r>
      <w:r w:rsidRPr="00893094">
        <w:rPr>
          <w:rFonts w:eastAsia="Times New Roman" w:cs="Times New Roman"/>
          <w:sz w:val="24"/>
          <w:szCs w:val="24"/>
        </w:rPr>
        <w:t xml:space="preserve">za zezwolenia 38 375,43 zł. Kwota nadwyżki powstała w wyniku wpłaty opłaty za alkohole </w:t>
      </w:r>
      <w:r w:rsidR="00FD78F6">
        <w:rPr>
          <w:rFonts w:eastAsia="Times New Roman" w:cs="Times New Roman"/>
          <w:sz w:val="24"/>
          <w:szCs w:val="24"/>
        </w:rPr>
        <w:br/>
      </w:r>
      <w:r w:rsidRPr="00893094">
        <w:rPr>
          <w:rFonts w:eastAsia="Times New Roman" w:cs="Times New Roman"/>
          <w:sz w:val="24"/>
          <w:szCs w:val="24"/>
        </w:rPr>
        <w:t xml:space="preserve">za 2019 rok w grudniu 2018r. Kwota niewykorzystanych środków zostanie wprowadzona </w:t>
      </w:r>
      <w:r w:rsidR="00FD78F6">
        <w:rPr>
          <w:rFonts w:eastAsia="Times New Roman" w:cs="Times New Roman"/>
          <w:sz w:val="24"/>
          <w:szCs w:val="24"/>
        </w:rPr>
        <w:br/>
      </w:r>
      <w:r w:rsidRPr="00893094">
        <w:rPr>
          <w:rFonts w:eastAsia="Times New Roman" w:cs="Times New Roman"/>
          <w:sz w:val="24"/>
          <w:szCs w:val="24"/>
        </w:rPr>
        <w:t>do realizacji w roku 2019.</w:t>
      </w:r>
    </w:p>
    <w:p w:rsidR="007B3972" w:rsidRPr="00893094" w:rsidRDefault="007B3972" w:rsidP="00893094">
      <w:pPr>
        <w:tabs>
          <w:tab w:val="num" w:pos="1080"/>
        </w:tabs>
        <w:spacing w:line="276" w:lineRule="auto"/>
        <w:ind w:right="-289"/>
        <w:jc w:val="both"/>
        <w:rPr>
          <w:rFonts w:eastAsia="Times New Roman" w:cs="Times New Roman"/>
          <w:b/>
          <w:sz w:val="24"/>
          <w:szCs w:val="24"/>
        </w:rPr>
      </w:pPr>
    </w:p>
    <w:p w:rsidR="001942E8" w:rsidRPr="00893094" w:rsidRDefault="001942E8" w:rsidP="00893094">
      <w:pPr>
        <w:tabs>
          <w:tab w:val="num" w:pos="1080"/>
        </w:tabs>
        <w:spacing w:line="276" w:lineRule="auto"/>
        <w:ind w:right="-289"/>
        <w:jc w:val="both"/>
        <w:rPr>
          <w:rFonts w:eastAsia="Times New Roman" w:cs="Times New Roman"/>
          <w:sz w:val="24"/>
          <w:szCs w:val="24"/>
        </w:rPr>
      </w:pPr>
      <w:r w:rsidRPr="00893094">
        <w:rPr>
          <w:rFonts w:eastAsia="Times New Roman" w:cs="Times New Roman"/>
          <w:b/>
          <w:sz w:val="24"/>
          <w:szCs w:val="24"/>
        </w:rPr>
        <w:t>POMOC</w:t>
      </w:r>
      <w:r w:rsidR="00C947B5">
        <w:rPr>
          <w:rFonts w:eastAsia="Times New Roman" w:cs="Times New Roman"/>
          <w:b/>
          <w:sz w:val="24"/>
          <w:szCs w:val="24"/>
        </w:rPr>
        <w:t xml:space="preserve"> </w:t>
      </w:r>
      <w:r w:rsidRPr="00893094">
        <w:rPr>
          <w:rFonts w:eastAsia="Times New Roman" w:cs="Times New Roman"/>
          <w:b/>
          <w:sz w:val="24"/>
          <w:szCs w:val="24"/>
        </w:rPr>
        <w:t>SPOŁECZNA</w:t>
      </w:r>
    </w:p>
    <w:p w:rsidR="001942E8" w:rsidRPr="00893094" w:rsidRDefault="001942E8" w:rsidP="00893094">
      <w:pPr>
        <w:spacing w:line="276" w:lineRule="auto"/>
        <w:ind w:right="-289"/>
        <w:rPr>
          <w:rFonts w:eastAsia="Times New Roman" w:cs="Times New Roman"/>
          <w:b/>
          <w:i/>
          <w:sz w:val="24"/>
          <w:szCs w:val="24"/>
        </w:rPr>
      </w:pPr>
      <w:r w:rsidRPr="00893094">
        <w:rPr>
          <w:rFonts w:eastAsia="Times New Roman" w:cs="Times New Roman"/>
          <w:b/>
          <w:sz w:val="24"/>
          <w:szCs w:val="24"/>
        </w:rPr>
        <w:sym w:font="Symbol" w:char="F0DE"/>
      </w:r>
      <w:r w:rsidRPr="00893094">
        <w:rPr>
          <w:rFonts w:eastAsia="Times New Roman" w:cs="Times New Roman"/>
          <w:b/>
          <w:i/>
          <w:sz w:val="24"/>
          <w:szCs w:val="24"/>
        </w:rPr>
        <w:t>Wydatki bieżące</w:t>
      </w:r>
    </w:p>
    <w:p w:rsidR="001942E8" w:rsidRPr="00893094" w:rsidRDefault="001942E8" w:rsidP="00893094">
      <w:pPr>
        <w:numPr>
          <w:ilvl w:val="0"/>
          <w:numId w:val="30"/>
        </w:numPr>
        <w:tabs>
          <w:tab w:val="left" w:pos="720"/>
        </w:tabs>
        <w:spacing w:after="0" w:line="276" w:lineRule="auto"/>
        <w:ind w:right="43"/>
        <w:jc w:val="both"/>
        <w:rPr>
          <w:rFonts w:eastAsia="Times New Roman" w:cs="Times New Roman"/>
          <w:sz w:val="24"/>
          <w:szCs w:val="24"/>
        </w:rPr>
      </w:pPr>
      <w:r w:rsidRPr="00893094">
        <w:rPr>
          <w:rFonts w:eastAsia="Times New Roman" w:cs="Times New Roman"/>
          <w:sz w:val="24"/>
          <w:szCs w:val="24"/>
        </w:rPr>
        <w:t>Domy pomocy społecznej -</w:t>
      </w:r>
      <w:r w:rsidR="00FD78F6">
        <w:rPr>
          <w:rFonts w:eastAsia="Times New Roman" w:cs="Times New Roman"/>
          <w:sz w:val="24"/>
          <w:szCs w:val="24"/>
        </w:rPr>
        <w:t xml:space="preserve"> </w:t>
      </w:r>
      <w:r w:rsidRPr="00893094">
        <w:rPr>
          <w:rFonts w:eastAsia="Times New Roman" w:cs="Times New Roman"/>
          <w:sz w:val="24"/>
          <w:szCs w:val="24"/>
        </w:rPr>
        <w:t>30 753,32 zł.</w:t>
      </w:r>
    </w:p>
    <w:p w:rsidR="001942E8" w:rsidRPr="00893094" w:rsidRDefault="001942E8" w:rsidP="00893094">
      <w:pPr>
        <w:numPr>
          <w:ilvl w:val="0"/>
          <w:numId w:val="30"/>
        </w:numPr>
        <w:tabs>
          <w:tab w:val="left" w:pos="720"/>
        </w:tabs>
        <w:spacing w:after="0" w:line="276" w:lineRule="auto"/>
        <w:ind w:right="43"/>
        <w:jc w:val="both"/>
        <w:rPr>
          <w:rFonts w:eastAsia="Times New Roman" w:cs="Times New Roman"/>
          <w:sz w:val="24"/>
          <w:szCs w:val="24"/>
        </w:rPr>
      </w:pPr>
      <w:r w:rsidRPr="00893094">
        <w:rPr>
          <w:rFonts w:eastAsia="Times New Roman" w:cs="Times New Roman"/>
          <w:sz w:val="24"/>
          <w:szCs w:val="24"/>
        </w:rPr>
        <w:t>Ośrodki wsparcia</w:t>
      </w:r>
      <w:r w:rsidR="00FD78F6">
        <w:rPr>
          <w:rFonts w:eastAsia="Times New Roman" w:cs="Times New Roman"/>
          <w:sz w:val="24"/>
          <w:szCs w:val="24"/>
        </w:rPr>
        <w:t xml:space="preserve"> </w:t>
      </w:r>
      <w:r w:rsidRPr="00893094">
        <w:rPr>
          <w:rFonts w:eastAsia="Times New Roman" w:cs="Times New Roman"/>
          <w:sz w:val="24"/>
          <w:szCs w:val="24"/>
        </w:rPr>
        <w:t>- 127 950,89 zł.</w:t>
      </w:r>
    </w:p>
    <w:p w:rsidR="001942E8" w:rsidRPr="00893094" w:rsidRDefault="001942E8" w:rsidP="00893094">
      <w:pPr>
        <w:tabs>
          <w:tab w:val="left" w:pos="720"/>
        </w:tabs>
        <w:spacing w:line="276" w:lineRule="auto"/>
        <w:ind w:left="720" w:right="43"/>
        <w:jc w:val="both"/>
        <w:rPr>
          <w:rFonts w:eastAsia="Times New Roman" w:cs="Times New Roman"/>
          <w:sz w:val="24"/>
          <w:szCs w:val="24"/>
        </w:rPr>
      </w:pPr>
    </w:p>
    <w:p w:rsidR="001942E8" w:rsidRPr="00893094" w:rsidRDefault="001942E8" w:rsidP="00893094">
      <w:pPr>
        <w:numPr>
          <w:ilvl w:val="1"/>
          <w:numId w:val="30"/>
        </w:numPr>
        <w:tabs>
          <w:tab w:val="left" w:pos="540"/>
          <w:tab w:val="num" w:pos="720"/>
        </w:tabs>
        <w:spacing w:after="0" w:line="276" w:lineRule="auto"/>
        <w:ind w:left="720" w:right="43"/>
        <w:jc w:val="both"/>
        <w:rPr>
          <w:rFonts w:eastAsia="Times New Roman" w:cs="Times New Roman"/>
          <w:sz w:val="24"/>
          <w:szCs w:val="24"/>
        </w:rPr>
      </w:pPr>
      <w:r w:rsidRPr="00893094">
        <w:rPr>
          <w:rFonts w:eastAsia="Times New Roman" w:cs="Times New Roman"/>
          <w:sz w:val="24"/>
          <w:szCs w:val="24"/>
        </w:rPr>
        <w:t>Z otrzymanej dotacji opłacono składki na ubezpieczenia zdrowotne za osoby pobierające niektóre świadczenia z pomocy społecznej w wysokości 33 612,30 zł;</w:t>
      </w:r>
    </w:p>
    <w:p w:rsidR="001942E8" w:rsidRPr="00893094" w:rsidRDefault="001942E8" w:rsidP="00893094">
      <w:pPr>
        <w:numPr>
          <w:ilvl w:val="1"/>
          <w:numId w:val="30"/>
        </w:numPr>
        <w:tabs>
          <w:tab w:val="left" w:pos="540"/>
          <w:tab w:val="num" w:pos="720"/>
        </w:tabs>
        <w:spacing w:before="120" w:after="0" w:line="276" w:lineRule="auto"/>
        <w:ind w:left="714" w:right="43" w:hanging="357"/>
        <w:jc w:val="both"/>
        <w:rPr>
          <w:rFonts w:eastAsia="Times New Roman" w:cs="Times New Roman"/>
          <w:sz w:val="24"/>
          <w:szCs w:val="24"/>
        </w:rPr>
      </w:pPr>
      <w:r w:rsidRPr="00893094">
        <w:rPr>
          <w:rFonts w:eastAsia="Times New Roman" w:cs="Times New Roman"/>
          <w:sz w:val="24"/>
          <w:szCs w:val="24"/>
        </w:rPr>
        <w:t>Na zasiłki okresowe wydatkowano kwotę 24 000,00 zł, z tego:</w:t>
      </w:r>
    </w:p>
    <w:p w:rsidR="001942E8" w:rsidRPr="00893094" w:rsidRDefault="001942E8" w:rsidP="00893094">
      <w:pPr>
        <w:numPr>
          <w:ilvl w:val="0"/>
          <w:numId w:val="31"/>
        </w:numPr>
        <w:tabs>
          <w:tab w:val="left" w:pos="540"/>
        </w:tabs>
        <w:spacing w:after="0" w:line="276" w:lineRule="auto"/>
        <w:ind w:right="43"/>
        <w:jc w:val="both"/>
        <w:rPr>
          <w:rFonts w:eastAsia="Times New Roman" w:cs="Times New Roman"/>
          <w:sz w:val="24"/>
          <w:szCs w:val="24"/>
        </w:rPr>
      </w:pPr>
      <w:r w:rsidRPr="00893094">
        <w:rPr>
          <w:rFonts w:eastAsia="Times New Roman" w:cs="Times New Roman"/>
          <w:sz w:val="24"/>
          <w:szCs w:val="24"/>
        </w:rPr>
        <w:t xml:space="preserve"> zadania zlecone – 24 000,00 zł.,</w:t>
      </w:r>
    </w:p>
    <w:p w:rsidR="001942E8" w:rsidRPr="00893094" w:rsidRDefault="001942E8" w:rsidP="00893094">
      <w:pPr>
        <w:numPr>
          <w:ilvl w:val="0"/>
          <w:numId w:val="32"/>
        </w:numPr>
        <w:tabs>
          <w:tab w:val="left" w:pos="540"/>
        </w:tabs>
        <w:spacing w:after="0" w:line="276" w:lineRule="auto"/>
        <w:ind w:right="43"/>
        <w:jc w:val="both"/>
        <w:rPr>
          <w:rFonts w:eastAsia="Times New Roman" w:cs="Times New Roman"/>
          <w:sz w:val="24"/>
          <w:szCs w:val="24"/>
        </w:rPr>
      </w:pPr>
      <w:r w:rsidRPr="00893094">
        <w:rPr>
          <w:rFonts w:eastAsia="Times New Roman" w:cs="Times New Roman"/>
          <w:sz w:val="24"/>
          <w:szCs w:val="24"/>
        </w:rPr>
        <w:t xml:space="preserve">zadania własne – zasiłki jednorazowe wypłacane rodzinom znajdującym się </w:t>
      </w:r>
      <w:r w:rsidRPr="00893094">
        <w:rPr>
          <w:rFonts w:eastAsia="Times New Roman" w:cs="Times New Roman"/>
          <w:sz w:val="24"/>
          <w:szCs w:val="24"/>
        </w:rPr>
        <w:br/>
        <w:t>w trudnej sytuacji materialnej – 38 610,06 zł;</w:t>
      </w:r>
    </w:p>
    <w:p w:rsidR="001942E8" w:rsidRPr="00893094" w:rsidRDefault="001942E8" w:rsidP="00893094">
      <w:pPr>
        <w:numPr>
          <w:ilvl w:val="1"/>
          <w:numId w:val="32"/>
        </w:numPr>
        <w:tabs>
          <w:tab w:val="left" w:pos="540"/>
          <w:tab w:val="num" w:pos="720"/>
        </w:tabs>
        <w:spacing w:before="120" w:after="0" w:line="276" w:lineRule="auto"/>
        <w:ind w:left="720" w:right="43" w:hanging="363"/>
        <w:jc w:val="both"/>
        <w:rPr>
          <w:rFonts w:eastAsia="Times New Roman" w:cs="Times New Roman"/>
          <w:sz w:val="24"/>
          <w:szCs w:val="24"/>
        </w:rPr>
      </w:pPr>
      <w:r w:rsidRPr="00893094">
        <w:rPr>
          <w:rFonts w:eastAsia="Times New Roman" w:cs="Times New Roman"/>
          <w:sz w:val="24"/>
          <w:szCs w:val="24"/>
        </w:rPr>
        <w:t>Wypłacone dodatki mieszkaniowe ze środków własnych za rok 2018r.wypłacono kwotę  949,26  zł</w:t>
      </w:r>
    </w:p>
    <w:p w:rsidR="001942E8" w:rsidRPr="00893094" w:rsidRDefault="001942E8" w:rsidP="00893094">
      <w:pPr>
        <w:numPr>
          <w:ilvl w:val="1"/>
          <w:numId w:val="32"/>
        </w:numPr>
        <w:tabs>
          <w:tab w:val="left" w:pos="540"/>
          <w:tab w:val="num" w:pos="720"/>
        </w:tabs>
        <w:spacing w:before="120" w:after="0" w:line="276" w:lineRule="auto"/>
        <w:ind w:left="1797" w:right="43" w:hanging="1440"/>
        <w:jc w:val="both"/>
        <w:rPr>
          <w:rFonts w:eastAsia="Times New Roman" w:cs="Times New Roman"/>
          <w:sz w:val="24"/>
          <w:szCs w:val="24"/>
        </w:rPr>
      </w:pPr>
      <w:r w:rsidRPr="00893094">
        <w:rPr>
          <w:rFonts w:eastAsia="Times New Roman" w:cs="Times New Roman"/>
          <w:sz w:val="24"/>
          <w:szCs w:val="24"/>
        </w:rPr>
        <w:t>Wypłacono zasiłki stałe w wysokości 56 970,00 zł z dotacji celowej</w:t>
      </w:r>
    </w:p>
    <w:p w:rsidR="001942E8" w:rsidRPr="00893094" w:rsidRDefault="001942E8" w:rsidP="00893094">
      <w:pPr>
        <w:numPr>
          <w:ilvl w:val="1"/>
          <w:numId w:val="32"/>
        </w:numPr>
        <w:tabs>
          <w:tab w:val="left" w:pos="540"/>
          <w:tab w:val="num" w:pos="720"/>
        </w:tabs>
        <w:spacing w:before="120" w:after="0" w:line="276" w:lineRule="auto"/>
        <w:ind w:left="1797" w:right="43" w:hanging="1440"/>
        <w:jc w:val="both"/>
        <w:rPr>
          <w:rFonts w:eastAsia="Times New Roman" w:cs="Times New Roman"/>
          <w:sz w:val="24"/>
          <w:szCs w:val="24"/>
        </w:rPr>
      </w:pPr>
      <w:r w:rsidRPr="00893094">
        <w:rPr>
          <w:rFonts w:eastAsia="Times New Roman" w:cs="Times New Roman"/>
          <w:sz w:val="24"/>
          <w:szCs w:val="24"/>
        </w:rPr>
        <w:t>Usługi opiekuńcze – 42 590,03 zł</w:t>
      </w:r>
    </w:p>
    <w:p w:rsidR="001942E8" w:rsidRPr="00893094" w:rsidRDefault="001942E8" w:rsidP="00893094">
      <w:pPr>
        <w:numPr>
          <w:ilvl w:val="1"/>
          <w:numId w:val="32"/>
        </w:numPr>
        <w:tabs>
          <w:tab w:val="left" w:pos="540"/>
          <w:tab w:val="num" w:pos="720"/>
        </w:tabs>
        <w:spacing w:before="120" w:after="0" w:line="276" w:lineRule="auto"/>
        <w:ind w:left="1797" w:right="43" w:hanging="1440"/>
        <w:jc w:val="both"/>
        <w:rPr>
          <w:rFonts w:eastAsia="Times New Roman" w:cs="Times New Roman"/>
          <w:sz w:val="24"/>
          <w:szCs w:val="24"/>
        </w:rPr>
      </w:pPr>
      <w:r w:rsidRPr="00893094">
        <w:rPr>
          <w:rFonts w:eastAsia="Times New Roman" w:cs="Times New Roman"/>
          <w:sz w:val="24"/>
          <w:szCs w:val="24"/>
        </w:rPr>
        <w:t>Utrzymanie Ośrodka Pomocy Społecznej wynosi: 341 858,25 zł., z tego:</w:t>
      </w:r>
    </w:p>
    <w:p w:rsidR="001942E8" w:rsidRPr="00893094" w:rsidRDefault="001942E8" w:rsidP="00893094">
      <w:pPr>
        <w:numPr>
          <w:ilvl w:val="0"/>
          <w:numId w:val="33"/>
        </w:numPr>
        <w:tabs>
          <w:tab w:val="left" w:pos="540"/>
        </w:tabs>
        <w:spacing w:after="0" w:line="276" w:lineRule="auto"/>
        <w:ind w:right="43"/>
        <w:jc w:val="both"/>
        <w:rPr>
          <w:rFonts w:eastAsia="Times New Roman" w:cs="Times New Roman"/>
          <w:sz w:val="24"/>
          <w:szCs w:val="24"/>
        </w:rPr>
      </w:pPr>
      <w:r w:rsidRPr="00893094">
        <w:rPr>
          <w:rFonts w:eastAsia="Times New Roman" w:cs="Times New Roman"/>
          <w:sz w:val="24"/>
          <w:szCs w:val="24"/>
        </w:rPr>
        <w:t>z dotacji – 75 584,00 zł</w:t>
      </w:r>
    </w:p>
    <w:p w:rsidR="001942E8" w:rsidRPr="00893094" w:rsidRDefault="001942E8" w:rsidP="00893094">
      <w:pPr>
        <w:numPr>
          <w:ilvl w:val="0"/>
          <w:numId w:val="33"/>
        </w:numPr>
        <w:tabs>
          <w:tab w:val="left" w:pos="540"/>
        </w:tabs>
        <w:spacing w:after="0" w:line="276" w:lineRule="auto"/>
        <w:ind w:right="43"/>
        <w:jc w:val="both"/>
        <w:rPr>
          <w:rFonts w:eastAsia="Times New Roman" w:cs="Times New Roman"/>
          <w:sz w:val="24"/>
          <w:szCs w:val="24"/>
        </w:rPr>
      </w:pPr>
      <w:r w:rsidRPr="00893094">
        <w:rPr>
          <w:rFonts w:eastAsia="Times New Roman" w:cs="Times New Roman"/>
          <w:sz w:val="24"/>
          <w:szCs w:val="24"/>
        </w:rPr>
        <w:t>z własnych – 266 274,25 zł</w:t>
      </w:r>
    </w:p>
    <w:p w:rsidR="001942E8" w:rsidRPr="00893094" w:rsidRDefault="001942E8" w:rsidP="00893094">
      <w:pPr>
        <w:numPr>
          <w:ilvl w:val="2"/>
          <w:numId w:val="34"/>
        </w:numPr>
        <w:tabs>
          <w:tab w:val="left" w:pos="540"/>
          <w:tab w:val="num" w:pos="720"/>
        </w:tabs>
        <w:spacing w:after="0" w:line="276" w:lineRule="auto"/>
        <w:ind w:left="720" w:right="43"/>
        <w:jc w:val="both"/>
        <w:rPr>
          <w:rFonts w:eastAsia="Times New Roman" w:cs="Times New Roman"/>
          <w:sz w:val="24"/>
          <w:szCs w:val="24"/>
        </w:rPr>
      </w:pPr>
      <w:r w:rsidRPr="00893094">
        <w:rPr>
          <w:rFonts w:eastAsia="Times New Roman" w:cs="Times New Roman"/>
          <w:sz w:val="24"/>
          <w:szCs w:val="24"/>
        </w:rPr>
        <w:t>W rozdziale pozostała działalność wydatkowano kwotę 45 340,90 zł. są to wydatki dożywiania dzieci w szkołach .</w:t>
      </w:r>
    </w:p>
    <w:p w:rsidR="001942E8" w:rsidRPr="00893094" w:rsidRDefault="001942E8" w:rsidP="00893094">
      <w:pPr>
        <w:numPr>
          <w:ilvl w:val="0"/>
          <w:numId w:val="35"/>
        </w:numPr>
        <w:tabs>
          <w:tab w:val="left" w:pos="720"/>
          <w:tab w:val="num" w:pos="786"/>
        </w:tabs>
        <w:spacing w:after="0" w:line="276" w:lineRule="auto"/>
        <w:ind w:left="786" w:right="43"/>
        <w:jc w:val="both"/>
        <w:rPr>
          <w:rFonts w:eastAsia="Times New Roman" w:cs="Times New Roman"/>
          <w:sz w:val="24"/>
          <w:szCs w:val="24"/>
        </w:rPr>
      </w:pPr>
      <w:r w:rsidRPr="00893094">
        <w:rPr>
          <w:rFonts w:eastAsia="Times New Roman" w:cs="Times New Roman"/>
          <w:sz w:val="24"/>
          <w:szCs w:val="24"/>
        </w:rPr>
        <w:t>z otrzymanych dotacji celowych na zadania własne – 26 940,00 zł</w:t>
      </w:r>
    </w:p>
    <w:p w:rsidR="001942E8" w:rsidRPr="00893094" w:rsidRDefault="001942E8" w:rsidP="00893094">
      <w:pPr>
        <w:numPr>
          <w:ilvl w:val="0"/>
          <w:numId w:val="35"/>
        </w:numPr>
        <w:tabs>
          <w:tab w:val="left" w:pos="720"/>
          <w:tab w:val="num" w:pos="786"/>
        </w:tabs>
        <w:spacing w:after="0" w:line="276" w:lineRule="auto"/>
        <w:ind w:left="786" w:right="43"/>
        <w:jc w:val="both"/>
        <w:rPr>
          <w:rFonts w:eastAsia="Times New Roman" w:cs="Times New Roman"/>
          <w:sz w:val="24"/>
          <w:szCs w:val="24"/>
        </w:rPr>
      </w:pPr>
      <w:r w:rsidRPr="00893094">
        <w:rPr>
          <w:rFonts w:eastAsia="Times New Roman" w:cs="Times New Roman"/>
          <w:sz w:val="24"/>
          <w:szCs w:val="24"/>
        </w:rPr>
        <w:t>ze środków własnych – 18 400,90 zł</w:t>
      </w:r>
    </w:p>
    <w:p w:rsidR="001942E8" w:rsidRPr="00893094" w:rsidRDefault="001942E8" w:rsidP="00893094">
      <w:pPr>
        <w:suppressAutoHyphens/>
        <w:spacing w:line="276" w:lineRule="auto"/>
        <w:ind w:right="-60" w:firstLine="705"/>
        <w:rPr>
          <w:rFonts w:eastAsia="Times New Roman" w:cs="Times New Roman"/>
          <w:color w:val="FF0000"/>
          <w:sz w:val="24"/>
          <w:szCs w:val="24"/>
        </w:rPr>
      </w:pPr>
      <w:r w:rsidRPr="00893094">
        <w:rPr>
          <w:rFonts w:eastAsia="Times New Roman" w:cs="Times New Roman"/>
          <w:color w:val="FF0000"/>
          <w:sz w:val="24"/>
          <w:szCs w:val="24"/>
        </w:rPr>
        <w:tab/>
      </w:r>
    </w:p>
    <w:p w:rsidR="001942E8" w:rsidRPr="00893094" w:rsidRDefault="001942E8" w:rsidP="00893094">
      <w:pPr>
        <w:tabs>
          <w:tab w:val="left" w:pos="540"/>
        </w:tabs>
        <w:spacing w:line="276" w:lineRule="auto"/>
        <w:ind w:right="-289"/>
        <w:rPr>
          <w:rFonts w:eastAsia="Times New Roman" w:cs="Times New Roman"/>
          <w:b/>
          <w:sz w:val="24"/>
          <w:szCs w:val="24"/>
        </w:rPr>
      </w:pPr>
      <w:r w:rsidRPr="00893094">
        <w:rPr>
          <w:rFonts w:eastAsia="Times New Roman" w:cs="Times New Roman"/>
          <w:b/>
          <w:sz w:val="24"/>
          <w:szCs w:val="24"/>
        </w:rPr>
        <w:t>EDUKACYJNA OPIEKA WYCHOWAWCZA</w:t>
      </w:r>
    </w:p>
    <w:p w:rsidR="001942E8" w:rsidRPr="00893094" w:rsidRDefault="001942E8" w:rsidP="00893094">
      <w:pPr>
        <w:tabs>
          <w:tab w:val="left" w:pos="540"/>
        </w:tabs>
        <w:spacing w:line="276" w:lineRule="auto"/>
        <w:ind w:left="360" w:right="43" w:hanging="360"/>
        <w:jc w:val="both"/>
        <w:rPr>
          <w:rFonts w:eastAsia="Times New Roman" w:cs="Times New Roman"/>
          <w:b/>
          <w:i/>
          <w:sz w:val="24"/>
          <w:szCs w:val="24"/>
        </w:rPr>
      </w:pPr>
      <w:r w:rsidRPr="00893094">
        <w:rPr>
          <w:rFonts w:eastAsia="Times New Roman" w:cs="Times New Roman"/>
          <w:b/>
          <w:sz w:val="24"/>
          <w:szCs w:val="24"/>
        </w:rPr>
        <w:sym w:font="Symbol" w:char="F0DE"/>
      </w:r>
      <w:r w:rsidRPr="00893094">
        <w:rPr>
          <w:rFonts w:eastAsia="Times New Roman" w:cs="Times New Roman"/>
          <w:b/>
          <w:i/>
          <w:sz w:val="24"/>
          <w:szCs w:val="24"/>
        </w:rPr>
        <w:t>Wydatki bieżące</w:t>
      </w:r>
    </w:p>
    <w:p w:rsidR="001942E8" w:rsidRPr="00893094" w:rsidRDefault="001942E8" w:rsidP="00893094">
      <w:pPr>
        <w:numPr>
          <w:ilvl w:val="2"/>
          <w:numId w:val="36"/>
        </w:numPr>
        <w:tabs>
          <w:tab w:val="num" w:pos="360"/>
          <w:tab w:val="left" w:pos="540"/>
          <w:tab w:val="num" w:pos="720"/>
        </w:tabs>
        <w:spacing w:after="0" w:line="276" w:lineRule="auto"/>
        <w:ind w:left="720" w:right="43"/>
        <w:jc w:val="both"/>
        <w:rPr>
          <w:rFonts w:eastAsia="Times New Roman" w:cs="Times New Roman"/>
          <w:sz w:val="24"/>
          <w:szCs w:val="24"/>
        </w:rPr>
      </w:pPr>
      <w:r w:rsidRPr="00893094">
        <w:rPr>
          <w:rFonts w:eastAsia="Times New Roman" w:cs="Times New Roman"/>
          <w:sz w:val="24"/>
          <w:szCs w:val="24"/>
        </w:rPr>
        <w:lastRenderedPageBreak/>
        <w:t xml:space="preserve">W ramach systemu pomocy materialnej dla uczniów o charakterze socjalnym, stypendia wydatkowano kwotę 78 352,93 zł, z tego: z otrzymanej dotacji 61 256,00 zł oraz ze środków własnych w wysokości 17 096,93 zł. </w:t>
      </w:r>
    </w:p>
    <w:p w:rsidR="001942E8" w:rsidRPr="00893094" w:rsidRDefault="001942E8" w:rsidP="00893094">
      <w:pPr>
        <w:tabs>
          <w:tab w:val="left" w:pos="540"/>
        </w:tabs>
        <w:spacing w:line="276" w:lineRule="auto"/>
        <w:ind w:right="43"/>
        <w:jc w:val="both"/>
        <w:rPr>
          <w:rFonts w:eastAsia="Times New Roman" w:cs="Times New Roman"/>
          <w:color w:val="FF0000"/>
          <w:sz w:val="24"/>
          <w:szCs w:val="24"/>
        </w:rPr>
      </w:pPr>
    </w:p>
    <w:p w:rsidR="001942E8" w:rsidRPr="00893094" w:rsidRDefault="001942E8" w:rsidP="00893094">
      <w:pPr>
        <w:tabs>
          <w:tab w:val="left" w:pos="540"/>
        </w:tabs>
        <w:spacing w:line="276" w:lineRule="auto"/>
        <w:ind w:right="43"/>
        <w:jc w:val="both"/>
        <w:rPr>
          <w:rFonts w:eastAsia="Times New Roman" w:cs="Times New Roman"/>
          <w:b/>
          <w:sz w:val="24"/>
          <w:szCs w:val="24"/>
        </w:rPr>
      </w:pPr>
      <w:r w:rsidRPr="00893094">
        <w:rPr>
          <w:rFonts w:eastAsia="Times New Roman" w:cs="Times New Roman"/>
          <w:b/>
          <w:sz w:val="24"/>
          <w:szCs w:val="24"/>
        </w:rPr>
        <w:t>RODZINA</w:t>
      </w:r>
    </w:p>
    <w:p w:rsidR="001942E8" w:rsidRPr="00893094" w:rsidRDefault="001942E8" w:rsidP="00893094">
      <w:pPr>
        <w:numPr>
          <w:ilvl w:val="0"/>
          <w:numId w:val="35"/>
        </w:numPr>
        <w:tabs>
          <w:tab w:val="left" w:pos="540"/>
        </w:tabs>
        <w:spacing w:after="0" w:line="276" w:lineRule="auto"/>
        <w:ind w:right="43"/>
        <w:jc w:val="both"/>
        <w:rPr>
          <w:rFonts w:eastAsia="Times New Roman" w:cs="Times New Roman"/>
          <w:sz w:val="24"/>
          <w:szCs w:val="24"/>
        </w:rPr>
      </w:pPr>
      <w:r w:rsidRPr="00893094">
        <w:rPr>
          <w:rFonts w:eastAsia="Times New Roman" w:cs="Times New Roman"/>
          <w:sz w:val="24"/>
          <w:szCs w:val="24"/>
        </w:rPr>
        <w:t>Świadczenia wychowawcze wykonanie-3 597 123,36 zł.</w:t>
      </w:r>
    </w:p>
    <w:p w:rsidR="001942E8" w:rsidRPr="00893094" w:rsidRDefault="001942E8" w:rsidP="00893094">
      <w:pPr>
        <w:numPr>
          <w:ilvl w:val="0"/>
          <w:numId w:val="35"/>
        </w:numPr>
        <w:tabs>
          <w:tab w:val="left" w:pos="540"/>
        </w:tabs>
        <w:spacing w:after="0" w:line="276" w:lineRule="auto"/>
        <w:ind w:right="43"/>
        <w:jc w:val="both"/>
        <w:rPr>
          <w:rFonts w:eastAsia="Times New Roman" w:cs="Times New Roman"/>
          <w:b/>
          <w:sz w:val="24"/>
          <w:szCs w:val="24"/>
        </w:rPr>
      </w:pPr>
      <w:r w:rsidRPr="00893094">
        <w:rPr>
          <w:rFonts w:eastAsia="Times New Roman" w:cs="Times New Roman"/>
          <w:sz w:val="24"/>
          <w:szCs w:val="24"/>
        </w:rPr>
        <w:t>Świadczenia rodzinne, świadczenia z funduszu alimentacyjnego- 2 235 043,63 zł</w:t>
      </w:r>
      <w:r w:rsidRPr="00893094">
        <w:rPr>
          <w:rFonts w:eastAsia="Times New Roman" w:cs="Times New Roman"/>
          <w:b/>
          <w:sz w:val="24"/>
          <w:szCs w:val="24"/>
        </w:rPr>
        <w:t>.</w:t>
      </w:r>
    </w:p>
    <w:p w:rsidR="001942E8" w:rsidRPr="00893094" w:rsidRDefault="001942E8" w:rsidP="00893094">
      <w:pPr>
        <w:numPr>
          <w:ilvl w:val="0"/>
          <w:numId w:val="35"/>
        </w:numPr>
        <w:tabs>
          <w:tab w:val="left" w:pos="540"/>
        </w:tabs>
        <w:spacing w:after="0" w:line="276" w:lineRule="auto"/>
        <w:ind w:right="43"/>
        <w:jc w:val="both"/>
        <w:rPr>
          <w:rFonts w:eastAsia="Times New Roman" w:cs="Times New Roman"/>
          <w:sz w:val="24"/>
          <w:szCs w:val="24"/>
        </w:rPr>
      </w:pPr>
      <w:r w:rsidRPr="00893094">
        <w:rPr>
          <w:rFonts w:eastAsia="Times New Roman" w:cs="Times New Roman"/>
          <w:sz w:val="24"/>
          <w:szCs w:val="24"/>
        </w:rPr>
        <w:t>Karta dużej Rodziny- 102,56 zł</w:t>
      </w:r>
    </w:p>
    <w:p w:rsidR="001942E8" w:rsidRPr="00893094" w:rsidRDefault="001942E8" w:rsidP="00893094">
      <w:pPr>
        <w:numPr>
          <w:ilvl w:val="0"/>
          <w:numId w:val="35"/>
        </w:numPr>
        <w:tabs>
          <w:tab w:val="left" w:pos="540"/>
        </w:tabs>
        <w:spacing w:after="0" w:line="276" w:lineRule="auto"/>
        <w:ind w:right="43"/>
        <w:jc w:val="both"/>
        <w:rPr>
          <w:rFonts w:eastAsia="Times New Roman" w:cs="Times New Roman"/>
          <w:sz w:val="24"/>
          <w:szCs w:val="24"/>
        </w:rPr>
      </w:pPr>
      <w:r w:rsidRPr="00893094">
        <w:rPr>
          <w:rFonts w:eastAsia="Times New Roman" w:cs="Times New Roman"/>
          <w:sz w:val="24"/>
          <w:szCs w:val="24"/>
        </w:rPr>
        <w:t>Wspieranie rodziny  - 202 826,00 zł</w:t>
      </w:r>
    </w:p>
    <w:p w:rsidR="001942E8" w:rsidRPr="00893094" w:rsidRDefault="001942E8" w:rsidP="00893094">
      <w:pPr>
        <w:tabs>
          <w:tab w:val="left" w:pos="540"/>
        </w:tabs>
        <w:spacing w:line="276" w:lineRule="auto"/>
        <w:ind w:left="360" w:right="43" w:hanging="360"/>
        <w:rPr>
          <w:rFonts w:eastAsia="Times New Roman" w:cs="Times New Roman"/>
          <w:b/>
          <w:sz w:val="24"/>
          <w:szCs w:val="24"/>
        </w:rPr>
      </w:pPr>
      <w:r w:rsidRPr="00893094">
        <w:rPr>
          <w:rFonts w:eastAsia="Times New Roman" w:cs="Times New Roman"/>
          <w:b/>
          <w:sz w:val="24"/>
          <w:szCs w:val="24"/>
        </w:rPr>
        <w:t>GOSPODARKA KOMUNALNA I OCHRONA ŚRODOWISKA</w:t>
      </w:r>
    </w:p>
    <w:p w:rsidR="001942E8" w:rsidRPr="00893094" w:rsidRDefault="001942E8" w:rsidP="00893094">
      <w:pPr>
        <w:tabs>
          <w:tab w:val="left" w:pos="540"/>
        </w:tabs>
        <w:spacing w:line="276" w:lineRule="auto"/>
        <w:ind w:left="360" w:right="43" w:hanging="360"/>
        <w:rPr>
          <w:rFonts w:eastAsia="Times New Roman" w:cs="Times New Roman"/>
          <w:sz w:val="24"/>
          <w:szCs w:val="24"/>
        </w:rPr>
      </w:pPr>
    </w:p>
    <w:p w:rsidR="001942E8" w:rsidRPr="00893094" w:rsidRDefault="001942E8" w:rsidP="00893094">
      <w:pPr>
        <w:tabs>
          <w:tab w:val="left" w:pos="540"/>
        </w:tabs>
        <w:spacing w:line="276" w:lineRule="auto"/>
        <w:ind w:left="360" w:right="43" w:hanging="360"/>
        <w:jc w:val="both"/>
        <w:rPr>
          <w:rFonts w:eastAsia="Times New Roman" w:cs="Times New Roman"/>
          <w:b/>
          <w:i/>
          <w:sz w:val="24"/>
          <w:szCs w:val="24"/>
        </w:rPr>
      </w:pPr>
      <w:r w:rsidRPr="00893094">
        <w:rPr>
          <w:rFonts w:eastAsia="Times New Roman" w:cs="Times New Roman"/>
          <w:b/>
          <w:sz w:val="24"/>
          <w:szCs w:val="24"/>
        </w:rPr>
        <w:sym w:font="Symbol" w:char="F0DE"/>
      </w:r>
      <w:r w:rsidRPr="00893094">
        <w:rPr>
          <w:rFonts w:eastAsia="Times New Roman" w:cs="Times New Roman"/>
          <w:b/>
          <w:i/>
          <w:sz w:val="24"/>
          <w:szCs w:val="24"/>
        </w:rPr>
        <w:t>Wydatki bieżące</w:t>
      </w:r>
    </w:p>
    <w:p w:rsidR="001942E8" w:rsidRPr="00893094" w:rsidRDefault="001942E8" w:rsidP="00893094">
      <w:pPr>
        <w:numPr>
          <w:ilvl w:val="2"/>
          <w:numId w:val="36"/>
        </w:numPr>
        <w:tabs>
          <w:tab w:val="num" w:pos="360"/>
          <w:tab w:val="left" w:pos="540"/>
          <w:tab w:val="num" w:pos="720"/>
        </w:tabs>
        <w:spacing w:after="0" w:line="276" w:lineRule="auto"/>
        <w:ind w:left="720" w:right="43"/>
        <w:jc w:val="both"/>
        <w:rPr>
          <w:rFonts w:eastAsia="Times New Roman" w:cs="Times New Roman"/>
          <w:sz w:val="24"/>
          <w:szCs w:val="24"/>
        </w:rPr>
      </w:pPr>
      <w:r w:rsidRPr="00893094">
        <w:rPr>
          <w:rFonts w:eastAsia="Times New Roman" w:cs="Times New Roman"/>
          <w:sz w:val="24"/>
          <w:szCs w:val="24"/>
        </w:rPr>
        <w:t>Wydatki w ramach utrzymania zieleni w gminie dotyczą zakupu materiałów w kwocie 4 193,55 zł</w:t>
      </w:r>
    </w:p>
    <w:p w:rsidR="001942E8" w:rsidRPr="00893094" w:rsidRDefault="001942E8" w:rsidP="00893094">
      <w:pPr>
        <w:numPr>
          <w:ilvl w:val="2"/>
          <w:numId w:val="36"/>
        </w:numPr>
        <w:tabs>
          <w:tab w:val="num" w:pos="360"/>
          <w:tab w:val="left" w:pos="540"/>
          <w:tab w:val="num" w:pos="720"/>
        </w:tabs>
        <w:spacing w:after="0" w:line="276" w:lineRule="auto"/>
        <w:ind w:left="720" w:right="43"/>
        <w:jc w:val="both"/>
        <w:rPr>
          <w:rFonts w:eastAsia="Times New Roman" w:cs="Times New Roman"/>
          <w:sz w:val="24"/>
          <w:szCs w:val="24"/>
        </w:rPr>
      </w:pPr>
      <w:r w:rsidRPr="00893094">
        <w:rPr>
          <w:rFonts w:eastAsia="Times New Roman" w:cs="Times New Roman"/>
          <w:sz w:val="24"/>
          <w:szCs w:val="24"/>
        </w:rPr>
        <w:t>Na konserwację oświetlenia ulicznego wydatkowano kwotę 116 283,90 zł;;</w:t>
      </w:r>
    </w:p>
    <w:p w:rsidR="001942E8" w:rsidRPr="00893094" w:rsidRDefault="001942E8" w:rsidP="00893094">
      <w:pPr>
        <w:numPr>
          <w:ilvl w:val="2"/>
          <w:numId w:val="36"/>
        </w:numPr>
        <w:tabs>
          <w:tab w:val="num" w:pos="360"/>
          <w:tab w:val="left" w:pos="540"/>
          <w:tab w:val="num" w:pos="720"/>
        </w:tabs>
        <w:spacing w:after="0" w:line="276" w:lineRule="auto"/>
        <w:ind w:left="720" w:right="43"/>
        <w:jc w:val="both"/>
        <w:rPr>
          <w:rFonts w:eastAsia="Times New Roman" w:cs="Times New Roman"/>
          <w:sz w:val="24"/>
          <w:szCs w:val="24"/>
        </w:rPr>
      </w:pPr>
      <w:r w:rsidRPr="00893094">
        <w:rPr>
          <w:rFonts w:eastAsia="Times New Roman" w:cs="Times New Roman"/>
          <w:sz w:val="24"/>
          <w:szCs w:val="24"/>
        </w:rPr>
        <w:t>Oświetlenia ulicznego- 163 909,17 zł.</w:t>
      </w:r>
    </w:p>
    <w:p w:rsidR="001942E8" w:rsidRPr="00893094" w:rsidRDefault="001942E8" w:rsidP="00893094">
      <w:pPr>
        <w:tabs>
          <w:tab w:val="left" w:pos="540"/>
          <w:tab w:val="num" w:pos="720"/>
        </w:tabs>
        <w:spacing w:line="276" w:lineRule="auto"/>
        <w:ind w:left="720" w:right="43"/>
        <w:jc w:val="both"/>
        <w:rPr>
          <w:rFonts w:eastAsia="Times New Roman" w:cs="Times New Roman"/>
          <w:sz w:val="24"/>
          <w:szCs w:val="24"/>
        </w:rPr>
      </w:pPr>
      <w:r w:rsidRPr="00893094">
        <w:rPr>
          <w:rFonts w:eastAsia="Times New Roman" w:cs="Times New Roman"/>
          <w:sz w:val="24"/>
          <w:szCs w:val="24"/>
        </w:rPr>
        <w:sym w:font="Symbol" w:char="F0DE"/>
      </w:r>
      <w:r w:rsidRPr="00893094">
        <w:rPr>
          <w:rFonts w:eastAsia="Times New Roman" w:cs="Times New Roman"/>
          <w:sz w:val="24"/>
          <w:szCs w:val="24"/>
        </w:rPr>
        <w:t xml:space="preserve"> wydatki majątkowe</w:t>
      </w:r>
      <w:r w:rsidRPr="00893094">
        <w:rPr>
          <w:rFonts w:eastAsia="Times New Roman" w:cs="Times New Roman"/>
          <w:b/>
          <w:sz w:val="24"/>
          <w:szCs w:val="24"/>
        </w:rPr>
        <w:t xml:space="preserve"> – </w:t>
      </w:r>
      <w:r w:rsidRPr="00893094">
        <w:rPr>
          <w:rFonts w:eastAsia="Times New Roman" w:cs="Times New Roman"/>
          <w:sz w:val="24"/>
          <w:szCs w:val="24"/>
        </w:rPr>
        <w:t>91 800,00 zł – oświetlenie uliczne ul. Polna, ul. Kasztanowa Szydłowo</w:t>
      </w:r>
    </w:p>
    <w:p w:rsidR="001942E8" w:rsidRPr="00893094" w:rsidRDefault="001942E8" w:rsidP="00893094">
      <w:pPr>
        <w:numPr>
          <w:ilvl w:val="2"/>
          <w:numId w:val="36"/>
        </w:numPr>
        <w:tabs>
          <w:tab w:val="num" w:pos="360"/>
          <w:tab w:val="left" w:pos="540"/>
          <w:tab w:val="num" w:pos="720"/>
        </w:tabs>
        <w:spacing w:after="0" w:line="276" w:lineRule="auto"/>
        <w:ind w:left="720" w:right="43"/>
        <w:jc w:val="both"/>
        <w:rPr>
          <w:rFonts w:eastAsia="Times New Roman" w:cs="Times New Roman"/>
          <w:sz w:val="24"/>
          <w:szCs w:val="24"/>
        </w:rPr>
      </w:pPr>
      <w:r w:rsidRPr="00893094">
        <w:rPr>
          <w:rFonts w:eastAsia="Times New Roman" w:cs="Times New Roman"/>
          <w:sz w:val="24"/>
          <w:szCs w:val="24"/>
        </w:rPr>
        <w:t>Gospodarka odpadami:</w:t>
      </w:r>
    </w:p>
    <w:p w:rsidR="001942E8" w:rsidRPr="00893094" w:rsidRDefault="001942E8" w:rsidP="00893094">
      <w:pPr>
        <w:tabs>
          <w:tab w:val="left" w:pos="540"/>
          <w:tab w:val="num" w:pos="720"/>
        </w:tabs>
        <w:spacing w:line="276" w:lineRule="auto"/>
        <w:ind w:left="720" w:right="43"/>
        <w:jc w:val="both"/>
        <w:rPr>
          <w:rFonts w:eastAsia="Times New Roman" w:cs="Times New Roman"/>
          <w:sz w:val="24"/>
          <w:szCs w:val="24"/>
        </w:rPr>
      </w:pPr>
      <w:r w:rsidRPr="00893094">
        <w:rPr>
          <w:rFonts w:eastAsia="Times New Roman" w:cs="Times New Roman"/>
          <w:b/>
          <w:sz w:val="24"/>
          <w:szCs w:val="24"/>
        </w:rPr>
        <w:sym w:font="Symbol" w:char="F0D6"/>
      </w:r>
      <w:r w:rsidRPr="00893094">
        <w:rPr>
          <w:rFonts w:eastAsia="Times New Roman" w:cs="Times New Roman"/>
          <w:b/>
          <w:sz w:val="24"/>
          <w:szCs w:val="24"/>
        </w:rPr>
        <w:t xml:space="preserve"> </w:t>
      </w:r>
      <w:r w:rsidRPr="00893094">
        <w:rPr>
          <w:rFonts w:eastAsia="Times New Roman" w:cs="Times New Roman"/>
          <w:sz w:val="24"/>
          <w:szCs w:val="24"/>
        </w:rPr>
        <w:t>Za wywóz odpadów komunalnych 411 528,34 zł..</w:t>
      </w:r>
    </w:p>
    <w:p w:rsidR="001942E8" w:rsidRPr="00893094" w:rsidRDefault="001942E8" w:rsidP="00893094">
      <w:pPr>
        <w:tabs>
          <w:tab w:val="left" w:pos="540"/>
          <w:tab w:val="num" w:pos="720"/>
        </w:tabs>
        <w:spacing w:line="276" w:lineRule="auto"/>
        <w:ind w:left="720" w:right="43"/>
        <w:jc w:val="both"/>
        <w:rPr>
          <w:rFonts w:eastAsia="Times New Roman" w:cs="Times New Roman"/>
          <w:sz w:val="24"/>
          <w:szCs w:val="24"/>
        </w:rPr>
      </w:pPr>
      <w:r w:rsidRPr="00893094">
        <w:rPr>
          <w:rFonts w:eastAsia="Times New Roman" w:cs="Times New Roman"/>
          <w:b/>
          <w:sz w:val="24"/>
          <w:szCs w:val="24"/>
        </w:rPr>
        <w:sym w:font="Symbol" w:char="F0D6"/>
      </w:r>
      <w:r w:rsidRPr="00893094">
        <w:rPr>
          <w:rFonts w:eastAsia="Times New Roman" w:cs="Times New Roman"/>
          <w:b/>
          <w:sz w:val="24"/>
          <w:szCs w:val="24"/>
        </w:rPr>
        <w:t xml:space="preserve"> </w:t>
      </w:r>
      <w:r w:rsidRPr="00893094">
        <w:rPr>
          <w:rFonts w:eastAsia="Times New Roman" w:cs="Times New Roman"/>
          <w:sz w:val="24"/>
          <w:szCs w:val="24"/>
        </w:rPr>
        <w:t>Schroniska  dla zwierząt - 0,00 zł.</w:t>
      </w:r>
    </w:p>
    <w:p w:rsidR="001942E8" w:rsidRPr="00893094" w:rsidRDefault="001942E8" w:rsidP="00893094">
      <w:pPr>
        <w:numPr>
          <w:ilvl w:val="2"/>
          <w:numId w:val="36"/>
        </w:numPr>
        <w:tabs>
          <w:tab w:val="num" w:pos="360"/>
          <w:tab w:val="left" w:pos="540"/>
          <w:tab w:val="num" w:pos="720"/>
        </w:tabs>
        <w:spacing w:after="0" w:line="276" w:lineRule="auto"/>
        <w:ind w:left="720" w:right="-289"/>
        <w:jc w:val="both"/>
        <w:rPr>
          <w:rFonts w:eastAsia="Times New Roman" w:cs="Times New Roman"/>
          <w:b/>
          <w:i/>
          <w:sz w:val="24"/>
          <w:szCs w:val="24"/>
        </w:rPr>
      </w:pPr>
      <w:r w:rsidRPr="00893094">
        <w:rPr>
          <w:rFonts w:eastAsia="Times New Roman" w:cs="Times New Roman"/>
          <w:sz w:val="24"/>
          <w:szCs w:val="24"/>
        </w:rPr>
        <w:t xml:space="preserve">W rozdziale pozostała działalność wydatkowano kwotę  28 672,44 zł. – usuwanie azbestu </w:t>
      </w:r>
    </w:p>
    <w:p w:rsidR="001942E8" w:rsidRPr="00893094" w:rsidRDefault="001942E8" w:rsidP="00893094">
      <w:pPr>
        <w:tabs>
          <w:tab w:val="left" w:pos="540"/>
        </w:tabs>
        <w:spacing w:line="276" w:lineRule="auto"/>
        <w:ind w:right="-289"/>
        <w:jc w:val="both"/>
        <w:rPr>
          <w:rFonts w:eastAsia="Times New Roman" w:cs="Times New Roman"/>
          <w:b/>
          <w:sz w:val="24"/>
          <w:szCs w:val="24"/>
        </w:rPr>
      </w:pPr>
      <w:r w:rsidRPr="00893094">
        <w:rPr>
          <w:rFonts w:eastAsia="Times New Roman" w:cs="Times New Roman"/>
          <w:b/>
          <w:sz w:val="24"/>
          <w:szCs w:val="24"/>
        </w:rPr>
        <w:t>KULTURA I OCHRONA DZIEDZICTWA NARODOWEGO</w:t>
      </w:r>
    </w:p>
    <w:p w:rsidR="001942E8" w:rsidRPr="00893094" w:rsidRDefault="001942E8" w:rsidP="00893094">
      <w:pPr>
        <w:tabs>
          <w:tab w:val="left" w:pos="540"/>
        </w:tabs>
        <w:spacing w:line="276" w:lineRule="auto"/>
        <w:ind w:left="360" w:right="-289" w:hanging="360"/>
        <w:jc w:val="both"/>
        <w:rPr>
          <w:rFonts w:eastAsia="Times New Roman" w:cs="Times New Roman"/>
          <w:b/>
          <w:i/>
          <w:sz w:val="24"/>
          <w:szCs w:val="24"/>
        </w:rPr>
      </w:pPr>
      <w:r w:rsidRPr="00893094">
        <w:rPr>
          <w:rFonts w:eastAsia="Times New Roman" w:cs="Times New Roman"/>
          <w:sz w:val="24"/>
          <w:szCs w:val="24"/>
        </w:rPr>
        <w:tab/>
      </w:r>
      <w:r w:rsidRPr="00893094">
        <w:rPr>
          <w:rFonts w:eastAsia="Times New Roman" w:cs="Times New Roman"/>
          <w:sz w:val="24"/>
          <w:szCs w:val="24"/>
        </w:rPr>
        <w:sym w:font="Symbol" w:char="F0DE"/>
      </w:r>
      <w:r w:rsidRPr="00893094">
        <w:rPr>
          <w:rFonts w:eastAsia="Times New Roman" w:cs="Times New Roman"/>
          <w:b/>
          <w:i/>
          <w:sz w:val="24"/>
          <w:szCs w:val="24"/>
        </w:rPr>
        <w:t>Wydatki bieżące</w:t>
      </w:r>
    </w:p>
    <w:p w:rsidR="001942E8" w:rsidRPr="00893094" w:rsidRDefault="001942E8" w:rsidP="00893094">
      <w:pPr>
        <w:tabs>
          <w:tab w:val="left" w:pos="540"/>
        </w:tabs>
        <w:spacing w:line="276" w:lineRule="auto"/>
        <w:ind w:left="360" w:right="-289"/>
        <w:jc w:val="both"/>
        <w:rPr>
          <w:rFonts w:eastAsia="Times New Roman" w:cs="Times New Roman"/>
          <w:sz w:val="24"/>
          <w:szCs w:val="24"/>
        </w:rPr>
      </w:pPr>
      <w:r w:rsidRPr="00893094">
        <w:rPr>
          <w:rFonts w:eastAsia="Times New Roman" w:cs="Times New Roman"/>
          <w:sz w:val="24"/>
          <w:szCs w:val="24"/>
        </w:rPr>
        <w:tab/>
      </w:r>
      <w:r w:rsidRPr="00893094">
        <w:rPr>
          <w:rFonts w:eastAsia="Times New Roman" w:cs="Times New Roman"/>
          <w:sz w:val="24"/>
          <w:szCs w:val="24"/>
        </w:rPr>
        <w:tab/>
      </w:r>
      <w:r w:rsidRPr="00893094">
        <w:rPr>
          <w:rFonts w:eastAsia="Times New Roman" w:cs="Times New Roman"/>
          <w:sz w:val="24"/>
          <w:szCs w:val="24"/>
        </w:rPr>
        <w:sym w:font="Wingdings 3" w:char="F086"/>
      </w:r>
      <w:r w:rsidRPr="00893094">
        <w:rPr>
          <w:rFonts w:eastAsia="Times New Roman" w:cs="Times New Roman"/>
          <w:sz w:val="24"/>
          <w:szCs w:val="24"/>
        </w:rPr>
        <w:t xml:space="preserve">  Na działalność GBP przekazano dotację w wysokości 102 831,39 zł</w:t>
      </w:r>
    </w:p>
    <w:p w:rsidR="001942E8" w:rsidRPr="00893094" w:rsidRDefault="001942E8" w:rsidP="00893094">
      <w:pPr>
        <w:tabs>
          <w:tab w:val="left" w:pos="540"/>
        </w:tabs>
        <w:spacing w:line="276" w:lineRule="auto"/>
        <w:ind w:left="360" w:right="-289" w:hanging="360"/>
        <w:jc w:val="both"/>
        <w:rPr>
          <w:rFonts w:eastAsia="Times New Roman" w:cs="Times New Roman"/>
          <w:sz w:val="24"/>
          <w:szCs w:val="24"/>
        </w:rPr>
      </w:pPr>
      <w:r w:rsidRPr="00893094">
        <w:rPr>
          <w:rFonts w:eastAsia="Times New Roman" w:cs="Times New Roman"/>
          <w:sz w:val="24"/>
          <w:szCs w:val="24"/>
        </w:rPr>
        <w:tab/>
      </w:r>
      <w:r w:rsidRPr="00893094">
        <w:rPr>
          <w:rFonts w:eastAsia="Times New Roman" w:cs="Times New Roman"/>
          <w:sz w:val="24"/>
          <w:szCs w:val="24"/>
        </w:rPr>
        <w:tab/>
      </w:r>
      <w:r w:rsidRPr="00893094">
        <w:rPr>
          <w:rFonts w:eastAsia="Times New Roman" w:cs="Times New Roman"/>
          <w:sz w:val="24"/>
          <w:szCs w:val="24"/>
        </w:rPr>
        <w:tab/>
      </w:r>
      <w:r w:rsidRPr="00893094">
        <w:rPr>
          <w:rFonts w:eastAsia="Times New Roman" w:cs="Times New Roman"/>
          <w:sz w:val="24"/>
          <w:szCs w:val="24"/>
        </w:rPr>
        <w:sym w:font="Wingdings 3" w:char="F086"/>
      </w:r>
      <w:r w:rsidRPr="00893094">
        <w:rPr>
          <w:rFonts w:eastAsia="Times New Roman" w:cs="Times New Roman"/>
          <w:sz w:val="24"/>
          <w:szCs w:val="24"/>
        </w:rPr>
        <w:t xml:space="preserve">  Remonty i utrzymanie świetlic wiejskich – 17 147,21 zł.</w:t>
      </w:r>
    </w:p>
    <w:p w:rsidR="001942E8" w:rsidRPr="00893094" w:rsidRDefault="001942E8" w:rsidP="00893094">
      <w:pPr>
        <w:tabs>
          <w:tab w:val="left" w:pos="540"/>
        </w:tabs>
        <w:spacing w:line="276" w:lineRule="auto"/>
        <w:ind w:left="360" w:right="-289" w:hanging="360"/>
        <w:jc w:val="both"/>
        <w:rPr>
          <w:rFonts w:eastAsia="Times New Roman" w:cs="Times New Roman"/>
          <w:sz w:val="24"/>
          <w:szCs w:val="24"/>
        </w:rPr>
      </w:pPr>
      <w:r w:rsidRPr="00893094">
        <w:rPr>
          <w:rFonts w:eastAsia="Times New Roman" w:cs="Times New Roman"/>
          <w:sz w:val="24"/>
          <w:szCs w:val="24"/>
        </w:rPr>
        <w:t xml:space="preserve">                  Wydatki  majątkowe -113 526,34 zł – Projekt siłownie i mapy świetlica Giednia.</w:t>
      </w:r>
    </w:p>
    <w:p w:rsidR="001942E8" w:rsidRPr="00893094" w:rsidRDefault="001942E8" w:rsidP="00893094">
      <w:pPr>
        <w:tabs>
          <w:tab w:val="left" w:pos="540"/>
        </w:tabs>
        <w:spacing w:line="276" w:lineRule="auto"/>
        <w:ind w:left="360" w:right="-289" w:hanging="360"/>
        <w:jc w:val="both"/>
        <w:rPr>
          <w:rFonts w:eastAsia="Times New Roman" w:cs="Times New Roman"/>
          <w:b/>
          <w:sz w:val="24"/>
          <w:szCs w:val="24"/>
        </w:rPr>
      </w:pPr>
      <w:r w:rsidRPr="00893094">
        <w:rPr>
          <w:rFonts w:eastAsia="Times New Roman" w:cs="Times New Roman"/>
          <w:b/>
          <w:sz w:val="24"/>
          <w:szCs w:val="24"/>
        </w:rPr>
        <w:t>KULTURA FIZYCZNA I SPORT</w:t>
      </w:r>
    </w:p>
    <w:p w:rsidR="001942E8" w:rsidRPr="00893094" w:rsidRDefault="001942E8" w:rsidP="00893094">
      <w:pPr>
        <w:tabs>
          <w:tab w:val="left" w:pos="540"/>
        </w:tabs>
        <w:spacing w:line="276" w:lineRule="auto"/>
        <w:ind w:right="-289"/>
        <w:jc w:val="both"/>
        <w:rPr>
          <w:rFonts w:eastAsia="Times New Roman" w:cs="Times New Roman"/>
          <w:sz w:val="24"/>
          <w:szCs w:val="24"/>
        </w:rPr>
      </w:pPr>
      <w:r w:rsidRPr="00893094">
        <w:rPr>
          <w:rFonts w:eastAsia="Times New Roman" w:cs="Times New Roman"/>
          <w:b/>
          <w:sz w:val="24"/>
          <w:szCs w:val="24"/>
        </w:rPr>
        <w:sym w:font="Symbol" w:char="F0DE"/>
      </w:r>
      <w:r w:rsidRPr="00893094">
        <w:rPr>
          <w:rFonts w:eastAsia="Times New Roman" w:cs="Times New Roman"/>
          <w:b/>
          <w:i/>
          <w:sz w:val="24"/>
          <w:szCs w:val="24"/>
        </w:rPr>
        <w:t xml:space="preserve">Wydatki </w:t>
      </w:r>
      <w:r w:rsidRPr="00893094">
        <w:rPr>
          <w:rFonts w:eastAsia="Times New Roman" w:cs="Times New Roman"/>
          <w:sz w:val="24"/>
          <w:szCs w:val="24"/>
        </w:rPr>
        <w:t>W dziale kultury i sportu wydatkowana kwota w wysokości 668 856,70 zł.</w:t>
      </w:r>
      <w:r w:rsidRPr="00893094">
        <w:rPr>
          <w:rFonts w:eastAsia="Times New Roman" w:cs="Times New Roman"/>
          <w:sz w:val="24"/>
          <w:szCs w:val="24"/>
        </w:rPr>
        <w:tab/>
      </w:r>
    </w:p>
    <w:p w:rsidR="001942E8" w:rsidRPr="00893094" w:rsidRDefault="001942E8" w:rsidP="00893094">
      <w:pPr>
        <w:tabs>
          <w:tab w:val="left" w:pos="540"/>
        </w:tabs>
        <w:spacing w:line="276" w:lineRule="auto"/>
        <w:ind w:right="43"/>
        <w:jc w:val="both"/>
        <w:rPr>
          <w:rFonts w:eastAsia="Times New Roman" w:cs="Times New Roman"/>
          <w:sz w:val="24"/>
          <w:szCs w:val="24"/>
        </w:rPr>
      </w:pPr>
      <w:r w:rsidRPr="00893094">
        <w:rPr>
          <w:rFonts w:eastAsia="Times New Roman" w:cs="Times New Roman"/>
          <w:b/>
          <w:sz w:val="24"/>
          <w:szCs w:val="24"/>
        </w:rPr>
        <w:sym w:font="Symbol" w:char="F0DE"/>
      </w:r>
      <w:r w:rsidRPr="00893094">
        <w:rPr>
          <w:rFonts w:eastAsia="Times New Roman" w:cs="Times New Roman"/>
          <w:b/>
          <w:i/>
          <w:sz w:val="24"/>
          <w:szCs w:val="24"/>
        </w:rPr>
        <w:t xml:space="preserve">Wydatki bieżące, </w:t>
      </w:r>
      <w:r w:rsidRPr="00893094">
        <w:rPr>
          <w:rFonts w:eastAsia="Times New Roman" w:cs="Times New Roman"/>
          <w:sz w:val="24"/>
          <w:szCs w:val="24"/>
        </w:rPr>
        <w:t>rozdział 92601 – utrzymani</w:t>
      </w:r>
      <w:r w:rsidR="00FD78F6">
        <w:rPr>
          <w:rFonts w:eastAsia="Times New Roman" w:cs="Times New Roman"/>
          <w:sz w:val="24"/>
          <w:szCs w:val="24"/>
        </w:rPr>
        <w:t>e</w:t>
      </w:r>
      <w:r w:rsidRPr="00893094">
        <w:rPr>
          <w:rFonts w:eastAsia="Times New Roman" w:cs="Times New Roman"/>
          <w:sz w:val="24"/>
          <w:szCs w:val="24"/>
        </w:rPr>
        <w:t xml:space="preserve"> hali sportowej  w Szydłowie  wydatkowano kwotę –  223 295,32 w tym wydatki majątkowe </w:t>
      </w:r>
    </w:p>
    <w:p w:rsidR="001942E8" w:rsidRPr="00893094" w:rsidRDefault="001942E8" w:rsidP="00893094">
      <w:pPr>
        <w:spacing w:line="276" w:lineRule="auto"/>
        <w:jc w:val="both"/>
        <w:rPr>
          <w:rFonts w:eastAsia="Times New Roman" w:cs="Times New Roman"/>
          <w:sz w:val="24"/>
          <w:szCs w:val="24"/>
        </w:rPr>
      </w:pPr>
      <w:r w:rsidRPr="00893094">
        <w:rPr>
          <w:rFonts w:eastAsia="Times New Roman" w:cs="Times New Roman"/>
          <w:b/>
          <w:sz w:val="24"/>
          <w:szCs w:val="24"/>
        </w:rPr>
        <w:sym w:font="Symbol" w:char="F0DE"/>
      </w:r>
      <w:r w:rsidRPr="00893094">
        <w:rPr>
          <w:rFonts w:eastAsia="Times New Roman" w:cs="Times New Roman"/>
          <w:b/>
          <w:i/>
          <w:sz w:val="24"/>
          <w:szCs w:val="24"/>
        </w:rPr>
        <w:t xml:space="preserve">Wydatki bieżące, </w:t>
      </w:r>
      <w:r w:rsidRPr="00893094">
        <w:rPr>
          <w:rFonts w:eastAsia="Times New Roman" w:cs="Times New Roman"/>
          <w:sz w:val="24"/>
          <w:szCs w:val="24"/>
        </w:rPr>
        <w:t>rozdział 92605– zadania w zakresie kultury fizycznej – 145 561,38 zł.</w:t>
      </w:r>
    </w:p>
    <w:p w:rsidR="001942E8" w:rsidRPr="00893094" w:rsidRDefault="001942E8" w:rsidP="00893094">
      <w:pPr>
        <w:spacing w:line="276" w:lineRule="auto"/>
        <w:jc w:val="both"/>
        <w:rPr>
          <w:rFonts w:eastAsia="Times New Roman" w:cs="Times New Roman"/>
          <w:sz w:val="24"/>
          <w:szCs w:val="24"/>
        </w:rPr>
      </w:pPr>
      <w:r w:rsidRPr="00893094">
        <w:rPr>
          <w:rFonts w:eastAsia="Times New Roman" w:cs="Times New Roman"/>
          <w:sz w:val="24"/>
          <w:szCs w:val="24"/>
        </w:rPr>
        <w:lastRenderedPageBreak/>
        <w:t xml:space="preserve">W tym dotacja celowa dla klubu sportowego „Korona” Szydłowo- 130 000,00zł wyłonionego w drodze  konkursu na realizację zadania publicznego w zakresie upowszechniania kultury fizycznej i sportu. W dniu 31.01.2019r. wpłynęło do Urzędu Gminy Szydłowo sprawozdanie </w:t>
      </w:r>
      <w:r w:rsidR="00FD78F6">
        <w:rPr>
          <w:rFonts w:eastAsia="Times New Roman" w:cs="Times New Roman"/>
          <w:sz w:val="24"/>
          <w:szCs w:val="24"/>
        </w:rPr>
        <w:br/>
      </w:r>
      <w:r w:rsidRPr="00893094">
        <w:rPr>
          <w:rFonts w:eastAsia="Times New Roman" w:cs="Times New Roman"/>
          <w:sz w:val="24"/>
          <w:szCs w:val="24"/>
        </w:rPr>
        <w:t>z realizacji zadania – wykonanie zadania w 100%.</w:t>
      </w:r>
    </w:p>
    <w:p w:rsidR="001942E8" w:rsidRPr="001942E8" w:rsidRDefault="001942E8" w:rsidP="001942E8">
      <w:pPr>
        <w:spacing w:before="100" w:beforeAutospacing="1" w:after="100" w:afterAutospacing="1"/>
        <w:jc w:val="center"/>
        <w:rPr>
          <w:rFonts w:eastAsia="Times New Roman" w:cs="Times New Roman"/>
          <w:b/>
          <w:bCs/>
        </w:rPr>
      </w:pPr>
      <w:r w:rsidRPr="001942E8">
        <w:rPr>
          <w:rFonts w:eastAsia="Times New Roman" w:cs="Times New Roman"/>
          <w:b/>
          <w:bCs/>
        </w:rPr>
        <w:t>Wykonanie wydatków zadań realizowanych w drodze umów lub porozumień między jednostkami samorządu terytorialnego</w:t>
      </w:r>
    </w:p>
    <w:tbl>
      <w:tblPr>
        <w:tblW w:w="8420" w:type="dxa"/>
        <w:tblInd w:w="80" w:type="dxa"/>
        <w:tblCellMar>
          <w:left w:w="70" w:type="dxa"/>
          <w:right w:w="70" w:type="dxa"/>
        </w:tblCellMar>
        <w:tblLook w:val="04A0" w:firstRow="1" w:lastRow="0" w:firstColumn="1" w:lastColumn="0" w:noHBand="0" w:noVBand="1"/>
      </w:tblPr>
      <w:tblGrid>
        <w:gridCol w:w="896"/>
        <w:gridCol w:w="828"/>
        <w:gridCol w:w="2388"/>
        <w:gridCol w:w="1095"/>
        <w:gridCol w:w="1083"/>
        <w:gridCol w:w="2130"/>
      </w:tblGrid>
      <w:tr w:rsidR="001942E8" w:rsidRPr="00C947B5" w:rsidTr="001942E8">
        <w:trPr>
          <w:trHeight w:val="435"/>
        </w:trPr>
        <w:tc>
          <w:tcPr>
            <w:tcW w:w="900" w:type="dxa"/>
            <w:vMerge w:val="restart"/>
            <w:tcBorders>
              <w:top w:val="single" w:sz="8" w:space="0" w:color="auto"/>
              <w:left w:val="single" w:sz="8" w:space="0" w:color="auto"/>
              <w:bottom w:val="single" w:sz="4" w:space="0" w:color="auto"/>
              <w:right w:val="single" w:sz="4" w:space="0" w:color="auto"/>
            </w:tcBorders>
            <w:shd w:val="clear" w:color="auto" w:fill="FFFFFF"/>
            <w:vAlign w:val="center"/>
            <w:hideMark/>
          </w:tcPr>
          <w:p w:rsidR="001942E8" w:rsidRPr="00C947B5" w:rsidRDefault="001942E8">
            <w:pPr>
              <w:jc w:val="center"/>
              <w:rPr>
                <w:rFonts w:eastAsia="Times New Roman" w:cs="Times New Roman"/>
                <w:b/>
                <w:bCs/>
                <w:color w:val="000000"/>
                <w:sz w:val="20"/>
                <w:szCs w:val="20"/>
              </w:rPr>
            </w:pPr>
            <w:bookmarkStart w:id="22" w:name="RANGE!B2:H10"/>
            <w:r w:rsidRPr="00C947B5">
              <w:rPr>
                <w:rFonts w:eastAsia="Times New Roman" w:cs="Times New Roman"/>
                <w:b/>
                <w:bCs/>
                <w:sz w:val="20"/>
                <w:szCs w:val="20"/>
              </w:rPr>
              <w:t>Dział</w:t>
            </w:r>
            <w:bookmarkEnd w:id="22"/>
          </w:p>
        </w:tc>
        <w:tc>
          <w:tcPr>
            <w:tcW w:w="820" w:type="dxa"/>
            <w:vMerge w:val="restart"/>
            <w:tcBorders>
              <w:top w:val="single" w:sz="8" w:space="0" w:color="auto"/>
              <w:left w:val="single" w:sz="4" w:space="0" w:color="auto"/>
              <w:bottom w:val="single" w:sz="4" w:space="0" w:color="000000"/>
              <w:right w:val="single" w:sz="4" w:space="0" w:color="auto"/>
            </w:tcBorders>
            <w:shd w:val="clear" w:color="auto" w:fill="FFFFFF"/>
            <w:vAlign w:val="center"/>
            <w:hideMark/>
          </w:tcPr>
          <w:p w:rsidR="001942E8" w:rsidRPr="00C947B5" w:rsidRDefault="001942E8">
            <w:pPr>
              <w:jc w:val="center"/>
              <w:rPr>
                <w:rFonts w:eastAsia="Times New Roman" w:cs="Times New Roman"/>
                <w:b/>
                <w:bCs/>
                <w:sz w:val="20"/>
                <w:szCs w:val="20"/>
              </w:rPr>
            </w:pPr>
            <w:r w:rsidRPr="00C947B5">
              <w:rPr>
                <w:rFonts w:eastAsia="Times New Roman" w:cs="Times New Roman"/>
                <w:b/>
                <w:bCs/>
                <w:sz w:val="20"/>
                <w:szCs w:val="20"/>
              </w:rPr>
              <w:t>Rozdział</w:t>
            </w:r>
          </w:p>
        </w:tc>
        <w:tc>
          <w:tcPr>
            <w:tcW w:w="2400" w:type="dxa"/>
            <w:vMerge w:val="restart"/>
            <w:tcBorders>
              <w:top w:val="single" w:sz="8" w:space="0" w:color="auto"/>
              <w:left w:val="single" w:sz="4" w:space="0" w:color="auto"/>
              <w:bottom w:val="single" w:sz="4" w:space="0" w:color="auto"/>
              <w:right w:val="single" w:sz="4" w:space="0" w:color="auto"/>
            </w:tcBorders>
            <w:shd w:val="clear" w:color="auto" w:fill="FFFFFF"/>
            <w:vAlign w:val="center"/>
            <w:hideMark/>
          </w:tcPr>
          <w:p w:rsidR="001942E8" w:rsidRPr="00C947B5" w:rsidRDefault="001942E8">
            <w:pPr>
              <w:jc w:val="center"/>
              <w:rPr>
                <w:rFonts w:eastAsia="Times New Roman" w:cs="Times New Roman"/>
                <w:b/>
                <w:bCs/>
                <w:sz w:val="20"/>
                <w:szCs w:val="20"/>
              </w:rPr>
            </w:pPr>
            <w:r w:rsidRPr="00C947B5">
              <w:rPr>
                <w:rFonts w:eastAsia="Times New Roman" w:cs="Times New Roman"/>
                <w:b/>
                <w:bCs/>
                <w:sz w:val="20"/>
                <w:szCs w:val="20"/>
              </w:rPr>
              <w:t>Nazwa zadania</w:t>
            </w:r>
          </w:p>
        </w:tc>
        <w:tc>
          <w:tcPr>
            <w:tcW w:w="2160" w:type="dxa"/>
            <w:gridSpan w:val="2"/>
            <w:vMerge w:val="restart"/>
            <w:tcBorders>
              <w:top w:val="single" w:sz="8" w:space="0" w:color="auto"/>
              <w:left w:val="single" w:sz="4" w:space="0" w:color="auto"/>
              <w:bottom w:val="single" w:sz="4" w:space="0" w:color="auto"/>
              <w:right w:val="single" w:sz="4" w:space="0" w:color="auto"/>
            </w:tcBorders>
            <w:shd w:val="clear" w:color="auto" w:fill="FFFFFF"/>
            <w:vAlign w:val="center"/>
            <w:hideMark/>
          </w:tcPr>
          <w:p w:rsidR="001942E8" w:rsidRPr="00C947B5" w:rsidRDefault="001942E8">
            <w:pPr>
              <w:jc w:val="center"/>
              <w:rPr>
                <w:rFonts w:eastAsia="Times New Roman" w:cs="Times New Roman"/>
                <w:b/>
                <w:bCs/>
                <w:sz w:val="20"/>
                <w:szCs w:val="20"/>
              </w:rPr>
            </w:pPr>
            <w:r w:rsidRPr="00C947B5">
              <w:rPr>
                <w:rFonts w:eastAsia="Times New Roman" w:cs="Times New Roman"/>
                <w:b/>
                <w:bCs/>
                <w:sz w:val="20"/>
                <w:szCs w:val="20"/>
              </w:rPr>
              <w:t>Wydatki</w:t>
            </w:r>
          </w:p>
        </w:tc>
        <w:tc>
          <w:tcPr>
            <w:tcW w:w="2140" w:type="dxa"/>
            <w:vMerge w:val="restart"/>
            <w:tcBorders>
              <w:top w:val="single" w:sz="8" w:space="0" w:color="auto"/>
              <w:left w:val="single" w:sz="4" w:space="0" w:color="auto"/>
              <w:bottom w:val="single" w:sz="4" w:space="0" w:color="auto"/>
              <w:right w:val="single" w:sz="8" w:space="0" w:color="auto"/>
            </w:tcBorders>
            <w:shd w:val="clear" w:color="auto" w:fill="FFFFFF"/>
            <w:vAlign w:val="center"/>
            <w:hideMark/>
          </w:tcPr>
          <w:p w:rsidR="001942E8" w:rsidRPr="00C947B5" w:rsidRDefault="001942E8">
            <w:pPr>
              <w:jc w:val="center"/>
              <w:rPr>
                <w:rFonts w:eastAsia="Times New Roman" w:cs="Times New Roman"/>
                <w:b/>
                <w:bCs/>
                <w:sz w:val="20"/>
                <w:szCs w:val="20"/>
              </w:rPr>
            </w:pPr>
            <w:r w:rsidRPr="00C947B5">
              <w:rPr>
                <w:rFonts w:eastAsia="Times New Roman" w:cs="Times New Roman"/>
                <w:b/>
                <w:bCs/>
                <w:sz w:val="20"/>
                <w:szCs w:val="20"/>
              </w:rPr>
              <w:t>Zakres porozumienia lub umowy</w:t>
            </w:r>
          </w:p>
        </w:tc>
      </w:tr>
      <w:tr w:rsidR="001942E8" w:rsidRPr="00C947B5" w:rsidTr="001942E8">
        <w:trPr>
          <w:trHeight w:val="536"/>
        </w:trPr>
        <w:tc>
          <w:tcPr>
            <w:tcW w:w="0" w:type="auto"/>
            <w:vMerge/>
            <w:tcBorders>
              <w:top w:val="single" w:sz="8" w:space="0" w:color="auto"/>
              <w:left w:val="single" w:sz="8" w:space="0" w:color="auto"/>
              <w:bottom w:val="single" w:sz="4" w:space="0" w:color="auto"/>
              <w:right w:val="single" w:sz="4" w:space="0" w:color="auto"/>
            </w:tcBorders>
            <w:vAlign w:val="center"/>
            <w:hideMark/>
          </w:tcPr>
          <w:p w:rsidR="001942E8" w:rsidRPr="00C947B5" w:rsidRDefault="001942E8">
            <w:pPr>
              <w:rPr>
                <w:rFonts w:eastAsia="Times New Roman" w:cs="Times New Roman"/>
                <w:b/>
                <w:bCs/>
                <w:color w:val="000000"/>
                <w:sz w:val="20"/>
                <w:szCs w:val="20"/>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rsidR="001942E8" w:rsidRPr="00C947B5" w:rsidRDefault="001942E8">
            <w:pPr>
              <w:rPr>
                <w:rFonts w:eastAsia="Times New Roman" w:cs="Times New Roman"/>
                <w:b/>
                <w:bCs/>
                <w:color w:val="000000"/>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1942E8" w:rsidRPr="00C947B5" w:rsidRDefault="001942E8">
            <w:pPr>
              <w:rPr>
                <w:rFonts w:eastAsia="Times New Roman" w:cs="Times New Roman"/>
                <w:b/>
                <w:bCs/>
                <w:color w:val="000000"/>
                <w:sz w:val="20"/>
                <w:szCs w:val="20"/>
              </w:rPr>
            </w:pPr>
          </w:p>
        </w:tc>
        <w:tc>
          <w:tcPr>
            <w:tcW w:w="0" w:type="auto"/>
            <w:gridSpan w:val="2"/>
            <w:vMerge/>
            <w:tcBorders>
              <w:top w:val="single" w:sz="8" w:space="0" w:color="auto"/>
              <w:left w:val="single" w:sz="4" w:space="0" w:color="auto"/>
              <w:bottom w:val="single" w:sz="4" w:space="0" w:color="auto"/>
              <w:right w:val="single" w:sz="4" w:space="0" w:color="auto"/>
            </w:tcBorders>
            <w:vAlign w:val="center"/>
            <w:hideMark/>
          </w:tcPr>
          <w:p w:rsidR="001942E8" w:rsidRPr="00C947B5" w:rsidRDefault="001942E8">
            <w:pPr>
              <w:rPr>
                <w:rFonts w:eastAsia="Times New Roman" w:cs="Times New Roman"/>
                <w:b/>
                <w:bCs/>
                <w:color w:val="000000"/>
                <w:sz w:val="20"/>
                <w:szCs w:val="20"/>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rsidR="001942E8" w:rsidRPr="00C947B5" w:rsidRDefault="001942E8">
            <w:pPr>
              <w:rPr>
                <w:rFonts w:eastAsia="Times New Roman" w:cs="Times New Roman"/>
                <w:b/>
                <w:bCs/>
                <w:color w:val="000000"/>
                <w:sz w:val="20"/>
                <w:szCs w:val="20"/>
              </w:rPr>
            </w:pPr>
          </w:p>
        </w:tc>
      </w:tr>
      <w:tr w:rsidR="001942E8" w:rsidRPr="00C947B5" w:rsidTr="001942E8">
        <w:trPr>
          <w:trHeight w:val="300"/>
        </w:trPr>
        <w:tc>
          <w:tcPr>
            <w:tcW w:w="0" w:type="auto"/>
            <w:vMerge/>
            <w:tcBorders>
              <w:top w:val="single" w:sz="8" w:space="0" w:color="auto"/>
              <w:left w:val="single" w:sz="8" w:space="0" w:color="auto"/>
              <w:bottom w:val="single" w:sz="4" w:space="0" w:color="auto"/>
              <w:right w:val="single" w:sz="4" w:space="0" w:color="auto"/>
            </w:tcBorders>
            <w:vAlign w:val="center"/>
            <w:hideMark/>
          </w:tcPr>
          <w:p w:rsidR="001942E8" w:rsidRPr="00C947B5" w:rsidRDefault="001942E8">
            <w:pPr>
              <w:rPr>
                <w:rFonts w:eastAsia="Times New Roman" w:cs="Times New Roman"/>
                <w:b/>
                <w:bCs/>
                <w:color w:val="000000"/>
                <w:sz w:val="20"/>
                <w:szCs w:val="20"/>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rsidR="001942E8" w:rsidRPr="00C947B5" w:rsidRDefault="001942E8">
            <w:pPr>
              <w:rPr>
                <w:rFonts w:eastAsia="Times New Roman" w:cs="Times New Roman"/>
                <w:b/>
                <w:bCs/>
                <w:color w:val="000000"/>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1942E8" w:rsidRPr="00C947B5" w:rsidRDefault="001942E8">
            <w:pPr>
              <w:rPr>
                <w:rFonts w:eastAsia="Times New Roman" w:cs="Times New Roman"/>
                <w:b/>
                <w:bCs/>
                <w:color w:val="000000"/>
                <w:sz w:val="20"/>
                <w:szCs w:val="20"/>
              </w:rPr>
            </w:pPr>
          </w:p>
        </w:tc>
        <w:tc>
          <w:tcPr>
            <w:tcW w:w="1100" w:type="dxa"/>
            <w:tcBorders>
              <w:top w:val="nil"/>
              <w:left w:val="nil"/>
              <w:bottom w:val="single" w:sz="4" w:space="0" w:color="auto"/>
              <w:right w:val="single" w:sz="4" w:space="0" w:color="auto"/>
            </w:tcBorders>
            <w:shd w:val="clear" w:color="auto" w:fill="FFFFFF"/>
            <w:vAlign w:val="center"/>
            <w:hideMark/>
          </w:tcPr>
          <w:p w:rsidR="001942E8" w:rsidRPr="00C947B5" w:rsidRDefault="001942E8">
            <w:pPr>
              <w:jc w:val="center"/>
              <w:rPr>
                <w:rFonts w:eastAsia="Times New Roman" w:cs="Times New Roman"/>
                <w:b/>
                <w:bCs/>
                <w:sz w:val="20"/>
                <w:szCs w:val="20"/>
              </w:rPr>
            </w:pPr>
            <w:r w:rsidRPr="00C947B5">
              <w:rPr>
                <w:rFonts w:eastAsia="Times New Roman" w:cs="Times New Roman"/>
                <w:b/>
                <w:bCs/>
                <w:sz w:val="20"/>
                <w:szCs w:val="20"/>
              </w:rPr>
              <w:t>Plan</w:t>
            </w:r>
          </w:p>
        </w:tc>
        <w:tc>
          <w:tcPr>
            <w:tcW w:w="1060" w:type="dxa"/>
            <w:tcBorders>
              <w:top w:val="nil"/>
              <w:left w:val="nil"/>
              <w:bottom w:val="single" w:sz="4" w:space="0" w:color="auto"/>
              <w:right w:val="single" w:sz="4" w:space="0" w:color="auto"/>
            </w:tcBorders>
            <w:shd w:val="clear" w:color="auto" w:fill="FFFFFF"/>
            <w:vAlign w:val="center"/>
            <w:hideMark/>
          </w:tcPr>
          <w:p w:rsidR="001942E8" w:rsidRPr="00C947B5" w:rsidRDefault="001942E8">
            <w:pPr>
              <w:jc w:val="center"/>
              <w:rPr>
                <w:rFonts w:eastAsia="Times New Roman" w:cs="Times New Roman"/>
                <w:b/>
                <w:bCs/>
                <w:sz w:val="20"/>
                <w:szCs w:val="20"/>
              </w:rPr>
            </w:pPr>
            <w:r w:rsidRPr="00C947B5">
              <w:rPr>
                <w:rFonts w:eastAsia="Times New Roman" w:cs="Times New Roman"/>
                <w:b/>
                <w:bCs/>
                <w:sz w:val="20"/>
                <w:szCs w:val="20"/>
              </w:rPr>
              <w:t>Wykonanie</w:t>
            </w:r>
          </w:p>
        </w:tc>
        <w:tc>
          <w:tcPr>
            <w:tcW w:w="0" w:type="auto"/>
            <w:vMerge/>
            <w:tcBorders>
              <w:top w:val="single" w:sz="8" w:space="0" w:color="auto"/>
              <w:left w:val="single" w:sz="4" w:space="0" w:color="auto"/>
              <w:bottom w:val="single" w:sz="4" w:space="0" w:color="auto"/>
              <w:right w:val="single" w:sz="8" w:space="0" w:color="auto"/>
            </w:tcBorders>
            <w:vAlign w:val="center"/>
            <w:hideMark/>
          </w:tcPr>
          <w:p w:rsidR="001942E8" w:rsidRPr="00C947B5" w:rsidRDefault="001942E8">
            <w:pPr>
              <w:rPr>
                <w:rFonts w:eastAsia="Times New Roman" w:cs="Times New Roman"/>
                <w:b/>
                <w:bCs/>
                <w:color w:val="000000"/>
                <w:sz w:val="20"/>
                <w:szCs w:val="20"/>
              </w:rPr>
            </w:pPr>
          </w:p>
        </w:tc>
      </w:tr>
      <w:tr w:rsidR="001942E8" w:rsidRPr="00C947B5" w:rsidTr="001942E8">
        <w:trPr>
          <w:trHeight w:val="300"/>
        </w:trPr>
        <w:tc>
          <w:tcPr>
            <w:tcW w:w="8420" w:type="dxa"/>
            <w:gridSpan w:val="6"/>
            <w:tcBorders>
              <w:top w:val="single" w:sz="4" w:space="0" w:color="auto"/>
              <w:left w:val="single" w:sz="8" w:space="0" w:color="auto"/>
              <w:bottom w:val="single" w:sz="4" w:space="0" w:color="auto"/>
              <w:right w:val="single" w:sz="8" w:space="0" w:color="000000"/>
            </w:tcBorders>
            <w:shd w:val="clear" w:color="auto" w:fill="FFFFFF"/>
            <w:vAlign w:val="center"/>
            <w:hideMark/>
          </w:tcPr>
          <w:p w:rsidR="001942E8" w:rsidRPr="00C947B5" w:rsidRDefault="001942E8">
            <w:pPr>
              <w:jc w:val="center"/>
              <w:rPr>
                <w:rFonts w:eastAsia="Times New Roman" w:cs="Times New Roman"/>
                <w:b/>
                <w:bCs/>
                <w:sz w:val="20"/>
                <w:szCs w:val="20"/>
              </w:rPr>
            </w:pPr>
            <w:r w:rsidRPr="00C947B5">
              <w:rPr>
                <w:rFonts w:eastAsia="Times New Roman" w:cs="Times New Roman"/>
                <w:b/>
                <w:bCs/>
                <w:sz w:val="20"/>
                <w:szCs w:val="20"/>
              </w:rPr>
              <w:t>Wydatki bieżące</w:t>
            </w:r>
          </w:p>
        </w:tc>
      </w:tr>
      <w:tr w:rsidR="001942E8" w:rsidRPr="00C947B5" w:rsidTr="001942E8">
        <w:trPr>
          <w:trHeight w:val="423"/>
        </w:trPr>
        <w:tc>
          <w:tcPr>
            <w:tcW w:w="900" w:type="dxa"/>
            <w:vMerge w:val="restart"/>
            <w:tcBorders>
              <w:top w:val="nil"/>
              <w:left w:val="single" w:sz="8" w:space="0" w:color="auto"/>
              <w:bottom w:val="single" w:sz="4" w:space="0" w:color="auto"/>
              <w:right w:val="single" w:sz="4" w:space="0" w:color="auto"/>
            </w:tcBorders>
            <w:shd w:val="clear" w:color="auto" w:fill="FFFFFF"/>
            <w:vAlign w:val="center"/>
            <w:hideMark/>
          </w:tcPr>
          <w:p w:rsidR="001942E8" w:rsidRPr="00C947B5" w:rsidRDefault="001942E8">
            <w:pPr>
              <w:jc w:val="center"/>
              <w:rPr>
                <w:rFonts w:eastAsia="Times New Roman" w:cs="Times New Roman"/>
                <w:sz w:val="20"/>
                <w:szCs w:val="20"/>
              </w:rPr>
            </w:pPr>
            <w:r w:rsidRPr="00C947B5">
              <w:rPr>
                <w:rFonts w:eastAsia="Times New Roman" w:cs="Times New Roman"/>
                <w:sz w:val="20"/>
                <w:szCs w:val="20"/>
              </w:rPr>
              <w:t>754</w:t>
            </w:r>
          </w:p>
        </w:tc>
        <w:tc>
          <w:tcPr>
            <w:tcW w:w="820" w:type="dxa"/>
            <w:vMerge w:val="restart"/>
            <w:tcBorders>
              <w:top w:val="nil"/>
              <w:left w:val="single" w:sz="4" w:space="0" w:color="auto"/>
              <w:bottom w:val="single" w:sz="4" w:space="0" w:color="000000"/>
              <w:right w:val="single" w:sz="4" w:space="0" w:color="auto"/>
            </w:tcBorders>
            <w:shd w:val="clear" w:color="auto" w:fill="FFFFFF"/>
            <w:vAlign w:val="center"/>
            <w:hideMark/>
          </w:tcPr>
          <w:p w:rsidR="001942E8" w:rsidRPr="00C947B5" w:rsidRDefault="001942E8">
            <w:pPr>
              <w:jc w:val="center"/>
              <w:rPr>
                <w:rFonts w:eastAsia="Times New Roman" w:cs="Times New Roman"/>
                <w:sz w:val="20"/>
                <w:szCs w:val="20"/>
              </w:rPr>
            </w:pPr>
            <w:r w:rsidRPr="00C947B5">
              <w:rPr>
                <w:rFonts w:eastAsia="Times New Roman" w:cs="Times New Roman"/>
                <w:sz w:val="20"/>
                <w:szCs w:val="20"/>
              </w:rPr>
              <w:t>75416</w:t>
            </w:r>
          </w:p>
        </w:tc>
        <w:tc>
          <w:tcPr>
            <w:tcW w:w="2400"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hideMark/>
          </w:tcPr>
          <w:p w:rsidR="001942E8" w:rsidRPr="00C947B5" w:rsidRDefault="001942E8">
            <w:pPr>
              <w:jc w:val="center"/>
              <w:rPr>
                <w:rFonts w:eastAsia="Times New Roman" w:cs="Times New Roman"/>
                <w:sz w:val="20"/>
                <w:szCs w:val="20"/>
              </w:rPr>
            </w:pPr>
            <w:r w:rsidRPr="00C947B5">
              <w:rPr>
                <w:rFonts w:eastAsia="Times New Roman" w:cs="Times New Roman"/>
                <w:sz w:val="20"/>
                <w:szCs w:val="20"/>
              </w:rPr>
              <w:t>Dotacje celowe otrzymane z gminy na zadania bieżące realizowane na podstawie porozumień (umów) między jednostkami samorządu terytorialnego</w:t>
            </w:r>
          </w:p>
        </w:tc>
        <w:tc>
          <w:tcPr>
            <w:tcW w:w="1100" w:type="dxa"/>
            <w:vMerge w:val="restart"/>
            <w:tcBorders>
              <w:top w:val="nil"/>
              <w:left w:val="single" w:sz="4" w:space="0" w:color="auto"/>
              <w:bottom w:val="single" w:sz="4" w:space="0" w:color="auto"/>
              <w:right w:val="single" w:sz="4" w:space="0" w:color="auto"/>
            </w:tcBorders>
            <w:shd w:val="clear" w:color="auto" w:fill="FFFFFF"/>
            <w:vAlign w:val="center"/>
            <w:hideMark/>
          </w:tcPr>
          <w:p w:rsidR="001942E8" w:rsidRPr="00C947B5" w:rsidRDefault="001942E8">
            <w:pPr>
              <w:jc w:val="center"/>
              <w:rPr>
                <w:rFonts w:eastAsia="Times New Roman" w:cs="Times New Roman"/>
                <w:sz w:val="20"/>
                <w:szCs w:val="20"/>
              </w:rPr>
            </w:pPr>
            <w:r w:rsidRPr="00C947B5">
              <w:rPr>
                <w:rFonts w:eastAsia="Times New Roman" w:cs="Times New Roman"/>
                <w:sz w:val="20"/>
                <w:szCs w:val="20"/>
              </w:rPr>
              <w:t>35 908,00</w:t>
            </w:r>
          </w:p>
        </w:tc>
        <w:tc>
          <w:tcPr>
            <w:tcW w:w="1060" w:type="dxa"/>
            <w:vMerge w:val="restart"/>
            <w:tcBorders>
              <w:top w:val="nil"/>
              <w:left w:val="single" w:sz="4" w:space="0" w:color="auto"/>
              <w:bottom w:val="single" w:sz="4" w:space="0" w:color="auto"/>
              <w:right w:val="single" w:sz="4" w:space="0" w:color="auto"/>
            </w:tcBorders>
            <w:shd w:val="clear" w:color="auto" w:fill="FFFFFF"/>
            <w:vAlign w:val="center"/>
            <w:hideMark/>
          </w:tcPr>
          <w:p w:rsidR="001942E8" w:rsidRPr="00C947B5" w:rsidRDefault="001942E8">
            <w:pPr>
              <w:jc w:val="center"/>
              <w:rPr>
                <w:rFonts w:eastAsia="Times New Roman" w:cs="Times New Roman"/>
                <w:sz w:val="20"/>
                <w:szCs w:val="20"/>
              </w:rPr>
            </w:pPr>
            <w:r w:rsidRPr="00C947B5">
              <w:rPr>
                <w:rFonts w:eastAsia="Times New Roman" w:cs="Times New Roman"/>
                <w:sz w:val="20"/>
                <w:szCs w:val="20"/>
              </w:rPr>
              <w:t>35 908,00</w:t>
            </w:r>
          </w:p>
        </w:tc>
        <w:tc>
          <w:tcPr>
            <w:tcW w:w="2140" w:type="dxa"/>
            <w:vMerge w:val="restart"/>
            <w:tcBorders>
              <w:top w:val="nil"/>
              <w:left w:val="single" w:sz="4" w:space="0" w:color="auto"/>
              <w:bottom w:val="single" w:sz="4" w:space="0" w:color="auto"/>
              <w:right w:val="single" w:sz="8" w:space="0" w:color="auto"/>
            </w:tcBorders>
            <w:shd w:val="clear" w:color="auto" w:fill="FFFFFF"/>
            <w:vAlign w:val="center"/>
            <w:hideMark/>
          </w:tcPr>
          <w:p w:rsidR="001942E8" w:rsidRPr="00C947B5" w:rsidRDefault="001942E8">
            <w:pPr>
              <w:jc w:val="center"/>
              <w:rPr>
                <w:rFonts w:eastAsia="Times New Roman" w:cs="Times New Roman"/>
                <w:sz w:val="20"/>
                <w:szCs w:val="20"/>
              </w:rPr>
            </w:pPr>
            <w:r w:rsidRPr="00C947B5">
              <w:rPr>
                <w:rFonts w:eastAsia="Times New Roman" w:cs="Times New Roman"/>
                <w:sz w:val="20"/>
                <w:szCs w:val="20"/>
              </w:rPr>
              <w:t>Porozumienie z Gminą Wiśniewo na utrzymanie Straży Gminnej.</w:t>
            </w:r>
          </w:p>
        </w:tc>
      </w:tr>
      <w:tr w:rsidR="001942E8" w:rsidRPr="00C947B5" w:rsidTr="001942E8">
        <w:trPr>
          <w:trHeight w:val="536"/>
        </w:trPr>
        <w:tc>
          <w:tcPr>
            <w:tcW w:w="0" w:type="auto"/>
            <w:vMerge/>
            <w:tcBorders>
              <w:top w:val="nil"/>
              <w:left w:val="single" w:sz="8" w:space="0" w:color="auto"/>
              <w:bottom w:val="single" w:sz="4" w:space="0" w:color="auto"/>
              <w:right w:val="single" w:sz="4" w:space="0" w:color="auto"/>
            </w:tcBorders>
            <w:vAlign w:val="center"/>
            <w:hideMark/>
          </w:tcPr>
          <w:p w:rsidR="001942E8" w:rsidRPr="00C947B5" w:rsidRDefault="001942E8">
            <w:pPr>
              <w:rPr>
                <w:rFonts w:eastAsia="Times New Roman" w:cs="Times New Roman"/>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1942E8" w:rsidRPr="00C947B5" w:rsidRDefault="001942E8">
            <w:pPr>
              <w:rPr>
                <w:rFonts w:eastAsia="Times New Roman" w:cs="Times New Roman"/>
                <w:color w:val="000000"/>
                <w:sz w:val="20"/>
                <w:szCs w:val="20"/>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1942E8" w:rsidRPr="00C947B5" w:rsidRDefault="001942E8">
            <w:pPr>
              <w:rPr>
                <w:rFonts w:eastAsia="Times New Roman" w:cs="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1942E8" w:rsidRPr="00C947B5" w:rsidRDefault="001942E8">
            <w:pPr>
              <w:rPr>
                <w:rFonts w:eastAsia="Times New Roman" w:cs="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1942E8" w:rsidRPr="00C947B5" w:rsidRDefault="001942E8">
            <w:pPr>
              <w:rPr>
                <w:rFonts w:eastAsia="Times New Roman" w:cs="Times New Roman"/>
                <w:color w:val="000000"/>
                <w:sz w:val="20"/>
                <w:szCs w:val="20"/>
              </w:rPr>
            </w:pPr>
          </w:p>
        </w:tc>
        <w:tc>
          <w:tcPr>
            <w:tcW w:w="0" w:type="auto"/>
            <w:vMerge/>
            <w:tcBorders>
              <w:top w:val="nil"/>
              <w:left w:val="single" w:sz="4" w:space="0" w:color="auto"/>
              <w:bottom w:val="single" w:sz="4" w:space="0" w:color="auto"/>
              <w:right w:val="single" w:sz="8" w:space="0" w:color="auto"/>
            </w:tcBorders>
            <w:vAlign w:val="center"/>
            <w:hideMark/>
          </w:tcPr>
          <w:p w:rsidR="001942E8" w:rsidRPr="00C947B5" w:rsidRDefault="001942E8">
            <w:pPr>
              <w:rPr>
                <w:rFonts w:eastAsia="Times New Roman" w:cs="Times New Roman"/>
                <w:color w:val="000000"/>
                <w:sz w:val="20"/>
                <w:szCs w:val="20"/>
              </w:rPr>
            </w:pPr>
          </w:p>
        </w:tc>
      </w:tr>
      <w:tr w:rsidR="001942E8" w:rsidRPr="00C947B5" w:rsidTr="001942E8">
        <w:trPr>
          <w:trHeight w:val="536"/>
        </w:trPr>
        <w:tc>
          <w:tcPr>
            <w:tcW w:w="0" w:type="auto"/>
            <w:vMerge/>
            <w:tcBorders>
              <w:top w:val="nil"/>
              <w:left w:val="single" w:sz="8" w:space="0" w:color="auto"/>
              <w:bottom w:val="single" w:sz="4" w:space="0" w:color="auto"/>
              <w:right w:val="single" w:sz="4" w:space="0" w:color="auto"/>
            </w:tcBorders>
            <w:vAlign w:val="center"/>
            <w:hideMark/>
          </w:tcPr>
          <w:p w:rsidR="001942E8" w:rsidRPr="00C947B5" w:rsidRDefault="001942E8">
            <w:pPr>
              <w:rPr>
                <w:rFonts w:eastAsia="Times New Roman" w:cs="Times New Roman"/>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1942E8" w:rsidRPr="00C947B5" w:rsidRDefault="001942E8">
            <w:pPr>
              <w:rPr>
                <w:rFonts w:eastAsia="Times New Roman" w:cs="Times New Roman"/>
                <w:color w:val="000000"/>
                <w:sz w:val="20"/>
                <w:szCs w:val="20"/>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1942E8" w:rsidRPr="00C947B5" w:rsidRDefault="001942E8">
            <w:pPr>
              <w:rPr>
                <w:rFonts w:eastAsia="Times New Roman" w:cs="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1942E8" w:rsidRPr="00C947B5" w:rsidRDefault="001942E8">
            <w:pPr>
              <w:rPr>
                <w:rFonts w:eastAsia="Times New Roman" w:cs="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1942E8" w:rsidRPr="00C947B5" w:rsidRDefault="001942E8">
            <w:pPr>
              <w:rPr>
                <w:rFonts w:eastAsia="Times New Roman" w:cs="Times New Roman"/>
                <w:color w:val="000000"/>
                <w:sz w:val="20"/>
                <w:szCs w:val="20"/>
              </w:rPr>
            </w:pPr>
          </w:p>
        </w:tc>
        <w:tc>
          <w:tcPr>
            <w:tcW w:w="0" w:type="auto"/>
            <w:vMerge/>
            <w:tcBorders>
              <w:top w:val="nil"/>
              <w:left w:val="single" w:sz="4" w:space="0" w:color="auto"/>
              <w:bottom w:val="single" w:sz="4" w:space="0" w:color="auto"/>
              <w:right w:val="single" w:sz="8" w:space="0" w:color="auto"/>
            </w:tcBorders>
            <w:vAlign w:val="center"/>
            <w:hideMark/>
          </w:tcPr>
          <w:p w:rsidR="001942E8" w:rsidRPr="00C947B5" w:rsidRDefault="001942E8">
            <w:pPr>
              <w:rPr>
                <w:rFonts w:eastAsia="Times New Roman" w:cs="Times New Roman"/>
                <w:color w:val="000000"/>
                <w:sz w:val="20"/>
                <w:szCs w:val="20"/>
              </w:rPr>
            </w:pPr>
          </w:p>
        </w:tc>
      </w:tr>
      <w:tr w:rsidR="001942E8" w:rsidRPr="00C947B5" w:rsidTr="001942E8">
        <w:trPr>
          <w:trHeight w:val="1830"/>
        </w:trPr>
        <w:tc>
          <w:tcPr>
            <w:tcW w:w="900" w:type="dxa"/>
            <w:tcBorders>
              <w:top w:val="nil"/>
              <w:left w:val="single" w:sz="8" w:space="0" w:color="auto"/>
              <w:bottom w:val="nil"/>
              <w:right w:val="single" w:sz="4" w:space="0" w:color="auto"/>
            </w:tcBorders>
            <w:shd w:val="clear" w:color="auto" w:fill="FFFFFF"/>
            <w:vAlign w:val="center"/>
            <w:hideMark/>
          </w:tcPr>
          <w:p w:rsidR="001942E8" w:rsidRPr="00C947B5" w:rsidRDefault="001942E8">
            <w:pPr>
              <w:jc w:val="center"/>
              <w:rPr>
                <w:rFonts w:eastAsia="Times New Roman" w:cs="Times New Roman"/>
                <w:sz w:val="20"/>
                <w:szCs w:val="20"/>
              </w:rPr>
            </w:pPr>
            <w:r w:rsidRPr="00C947B5">
              <w:rPr>
                <w:rFonts w:eastAsia="Times New Roman" w:cs="Times New Roman"/>
                <w:sz w:val="20"/>
                <w:szCs w:val="20"/>
              </w:rPr>
              <w:t>852</w:t>
            </w:r>
          </w:p>
        </w:tc>
        <w:tc>
          <w:tcPr>
            <w:tcW w:w="820" w:type="dxa"/>
            <w:tcBorders>
              <w:top w:val="nil"/>
              <w:left w:val="nil"/>
              <w:bottom w:val="nil"/>
              <w:right w:val="single" w:sz="4" w:space="0" w:color="auto"/>
            </w:tcBorders>
            <w:shd w:val="clear" w:color="auto" w:fill="FFFFFF"/>
            <w:vAlign w:val="center"/>
            <w:hideMark/>
          </w:tcPr>
          <w:p w:rsidR="001942E8" w:rsidRPr="00C947B5" w:rsidRDefault="001942E8">
            <w:pPr>
              <w:jc w:val="center"/>
              <w:rPr>
                <w:rFonts w:eastAsia="Times New Roman" w:cs="Times New Roman"/>
                <w:sz w:val="20"/>
                <w:szCs w:val="20"/>
              </w:rPr>
            </w:pPr>
            <w:r w:rsidRPr="00C947B5">
              <w:rPr>
                <w:rFonts w:eastAsia="Times New Roman" w:cs="Times New Roman"/>
                <w:sz w:val="20"/>
                <w:szCs w:val="20"/>
              </w:rPr>
              <w:t>85220</w:t>
            </w:r>
          </w:p>
        </w:tc>
        <w:tc>
          <w:tcPr>
            <w:tcW w:w="2400" w:type="dxa"/>
            <w:tcBorders>
              <w:top w:val="single" w:sz="4" w:space="0" w:color="auto"/>
              <w:left w:val="nil"/>
              <w:bottom w:val="single" w:sz="4" w:space="0" w:color="auto"/>
              <w:right w:val="single" w:sz="4" w:space="0" w:color="000000"/>
            </w:tcBorders>
            <w:shd w:val="clear" w:color="auto" w:fill="FFFFFF"/>
            <w:vAlign w:val="center"/>
            <w:hideMark/>
          </w:tcPr>
          <w:p w:rsidR="001942E8" w:rsidRPr="00C947B5" w:rsidRDefault="001942E8">
            <w:pPr>
              <w:jc w:val="center"/>
              <w:rPr>
                <w:rFonts w:eastAsia="Times New Roman" w:cs="Times New Roman"/>
                <w:sz w:val="20"/>
                <w:szCs w:val="20"/>
              </w:rPr>
            </w:pPr>
            <w:r w:rsidRPr="00C947B5">
              <w:rPr>
                <w:rFonts w:eastAsia="Times New Roman" w:cs="Times New Roman"/>
                <w:sz w:val="20"/>
                <w:szCs w:val="20"/>
              </w:rPr>
              <w:t>Pomoc społeczna -Dotacja celowa na pomoc finansową udzielaną między jednostkami samorządu terytorialnego na dofinansowanie własnych zadań bieżących</w:t>
            </w:r>
          </w:p>
        </w:tc>
        <w:tc>
          <w:tcPr>
            <w:tcW w:w="1100" w:type="dxa"/>
            <w:tcBorders>
              <w:top w:val="nil"/>
              <w:left w:val="nil"/>
              <w:bottom w:val="nil"/>
              <w:right w:val="single" w:sz="4" w:space="0" w:color="auto"/>
            </w:tcBorders>
            <w:shd w:val="clear" w:color="auto" w:fill="FFFFFF"/>
            <w:vAlign w:val="center"/>
            <w:hideMark/>
          </w:tcPr>
          <w:p w:rsidR="001942E8" w:rsidRPr="00C947B5" w:rsidRDefault="001942E8">
            <w:pPr>
              <w:jc w:val="center"/>
              <w:rPr>
                <w:rFonts w:eastAsia="Times New Roman" w:cs="Times New Roman"/>
                <w:sz w:val="20"/>
                <w:szCs w:val="20"/>
              </w:rPr>
            </w:pPr>
            <w:r w:rsidRPr="00C947B5">
              <w:rPr>
                <w:rFonts w:eastAsia="Times New Roman" w:cs="Times New Roman"/>
                <w:sz w:val="20"/>
                <w:szCs w:val="20"/>
              </w:rPr>
              <w:t>3 000,00</w:t>
            </w:r>
          </w:p>
        </w:tc>
        <w:tc>
          <w:tcPr>
            <w:tcW w:w="1060" w:type="dxa"/>
            <w:tcBorders>
              <w:top w:val="nil"/>
              <w:left w:val="nil"/>
              <w:bottom w:val="nil"/>
              <w:right w:val="single" w:sz="4" w:space="0" w:color="auto"/>
            </w:tcBorders>
            <w:shd w:val="clear" w:color="auto" w:fill="FFFFFF"/>
            <w:vAlign w:val="center"/>
            <w:hideMark/>
          </w:tcPr>
          <w:p w:rsidR="001942E8" w:rsidRPr="00C947B5" w:rsidRDefault="001942E8">
            <w:pPr>
              <w:jc w:val="center"/>
              <w:rPr>
                <w:rFonts w:eastAsia="Times New Roman" w:cs="Times New Roman"/>
                <w:sz w:val="20"/>
                <w:szCs w:val="20"/>
              </w:rPr>
            </w:pPr>
            <w:r w:rsidRPr="00C947B5">
              <w:rPr>
                <w:rFonts w:eastAsia="Times New Roman" w:cs="Times New Roman"/>
                <w:sz w:val="20"/>
                <w:szCs w:val="20"/>
              </w:rPr>
              <w:t>3 000,00</w:t>
            </w:r>
          </w:p>
        </w:tc>
        <w:tc>
          <w:tcPr>
            <w:tcW w:w="2140" w:type="dxa"/>
            <w:tcBorders>
              <w:top w:val="nil"/>
              <w:left w:val="nil"/>
              <w:bottom w:val="nil"/>
              <w:right w:val="single" w:sz="8" w:space="0" w:color="auto"/>
            </w:tcBorders>
            <w:shd w:val="clear" w:color="auto" w:fill="FFFFFF"/>
            <w:vAlign w:val="center"/>
            <w:hideMark/>
          </w:tcPr>
          <w:p w:rsidR="001942E8" w:rsidRPr="00C947B5" w:rsidRDefault="001942E8">
            <w:pPr>
              <w:jc w:val="center"/>
              <w:rPr>
                <w:rFonts w:eastAsia="Times New Roman" w:cs="Times New Roman"/>
                <w:sz w:val="20"/>
                <w:szCs w:val="20"/>
              </w:rPr>
            </w:pPr>
            <w:r w:rsidRPr="00C947B5">
              <w:rPr>
                <w:rFonts w:eastAsia="Times New Roman" w:cs="Times New Roman"/>
                <w:sz w:val="20"/>
                <w:szCs w:val="20"/>
              </w:rPr>
              <w:t>Umowa z Powiatem Mławskim na pomoc finansową</w:t>
            </w:r>
          </w:p>
        </w:tc>
      </w:tr>
      <w:tr w:rsidR="001942E8" w:rsidRPr="00C947B5" w:rsidTr="001942E8">
        <w:trPr>
          <w:trHeight w:val="315"/>
        </w:trPr>
        <w:tc>
          <w:tcPr>
            <w:tcW w:w="4120" w:type="dxa"/>
            <w:gridSpan w:val="3"/>
            <w:tcBorders>
              <w:top w:val="single" w:sz="4" w:space="0" w:color="auto"/>
              <w:left w:val="single" w:sz="8" w:space="0" w:color="auto"/>
              <w:bottom w:val="single" w:sz="8" w:space="0" w:color="auto"/>
              <w:right w:val="single" w:sz="4" w:space="0" w:color="auto"/>
            </w:tcBorders>
            <w:shd w:val="clear" w:color="auto" w:fill="FFFFFF"/>
            <w:vAlign w:val="center"/>
            <w:hideMark/>
          </w:tcPr>
          <w:p w:rsidR="001942E8" w:rsidRPr="00C947B5" w:rsidRDefault="001942E8">
            <w:pPr>
              <w:jc w:val="center"/>
              <w:rPr>
                <w:rFonts w:eastAsia="Times New Roman" w:cs="Times New Roman"/>
                <w:b/>
                <w:bCs/>
                <w:sz w:val="20"/>
                <w:szCs w:val="20"/>
              </w:rPr>
            </w:pPr>
            <w:r w:rsidRPr="00C947B5">
              <w:rPr>
                <w:rFonts w:eastAsia="Times New Roman" w:cs="Times New Roman"/>
                <w:b/>
                <w:bCs/>
                <w:sz w:val="20"/>
                <w:szCs w:val="20"/>
              </w:rPr>
              <w:t>Razem</w:t>
            </w:r>
          </w:p>
        </w:tc>
        <w:tc>
          <w:tcPr>
            <w:tcW w:w="1100" w:type="dxa"/>
            <w:tcBorders>
              <w:top w:val="single" w:sz="4" w:space="0" w:color="auto"/>
              <w:left w:val="nil"/>
              <w:bottom w:val="single" w:sz="8" w:space="0" w:color="auto"/>
              <w:right w:val="single" w:sz="4" w:space="0" w:color="auto"/>
            </w:tcBorders>
            <w:shd w:val="clear" w:color="auto" w:fill="FFFFFF"/>
            <w:vAlign w:val="center"/>
            <w:hideMark/>
          </w:tcPr>
          <w:p w:rsidR="001942E8" w:rsidRPr="00C947B5" w:rsidRDefault="001942E8">
            <w:pPr>
              <w:jc w:val="center"/>
              <w:rPr>
                <w:rFonts w:eastAsia="Times New Roman" w:cs="Times New Roman"/>
                <w:b/>
                <w:bCs/>
                <w:sz w:val="20"/>
                <w:szCs w:val="20"/>
              </w:rPr>
            </w:pPr>
            <w:r w:rsidRPr="00C947B5">
              <w:rPr>
                <w:rFonts w:eastAsia="Times New Roman" w:cs="Times New Roman"/>
                <w:b/>
                <w:bCs/>
                <w:sz w:val="20"/>
                <w:szCs w:val="20"/>
              </w:rPr>
              <w:t>38 908,00</w:t>
            </w:r>
          </w:p>
        </w:tc>
        <w:tc>
          <w:tcPr>
            <w:tcW w:w="1060" w:type="dxa"/>
            <w:tcBorders>
              <w:top w:val="single" w:sz="4" w:space="0" w:color="auto"/>
              <w:left w:val="nil"/>
              <w:bottom w:val="single" w:sz="8" w:space="0" w:color="auto"/>
              <w:right w:val="single" w:sz="4" w:space="0" w:color="auto"/>
            </w:tcBorders>
            <w:shd w:val="clear" w:color="auto" w:fill="FFFFFF"/>
            <w:vAlign w:val="center"/>
            <w:hideMark/>
          </w:tcPr>
          <w:p w:rsidR="001942E8" w:rsidRPr="00C947B5" w:rsidRDefault="001942E8">
            <w:pPr>
              <w:jc w:val="center"/>
              <w:rPr>
                <w:rFonts w:eastAsia="Times New Roman" w:cs="Times New Roman"/>
                <w:b/>
                <w:bCs/>
                <w:sz w:val="20"/>
                <w:szCs w:val="20"/>
              </w:rPr>
            </w:pPr>
            <w:r w:rsidRPr="00C947B5">
              <w:rPr>
                <w:rFonts w:eastAsia="Times New Roman" w:cs="Times New Roman"/>
                <w:b/>
                <w:bCs/>
                <w:sz w:val="20"/>
                <w:szCs w:val="20"/>
              </w:rPr>
              <w:t>38 908,00</w:t>
            </w:r>
          </w:p>
        </w:tc>
        <w:tc>
          <w:tcPr>
            <w:tcW w:w="2140" w:type="dxa"/>
            <w:tcBorders>
              <w:top w:val="single" w:sz="4" w:space="0" w:color="auto"/>
              <w:left w:val="nil"/>
              <w:bottom w:val="single" w:sz="8" w:space="0" w:color="auto"/>
              <w:right w:val="single" w:sz="8" w:space="0" w:color="auto"/>
            </w:tcBorders>
            <w:shd w:val="clear" w:color="auto" w:fill="FFFFFF"/>
            <w:vAlign w:val="center"/>
            <w:hideMark/>
          </w:tcPr>
          <w:p w:rsidR="001942E8" w:rsidRPr="00C947B5" w:rsidRDefault="001942E8">
            <w:pPr>
              <w:jc w:val="right"/>
              <w:rPr>
                <w:rFonts w:eastAsia="Times New Roman" w:cs="Times New Roman"/>
                <w:b/>
                <w:bCs/>
                <w:sz w:val="20"/>
                <w:szCs w:val="20"/>
              </w:rPr>
            </w:pPr>
            <w:r w:rsidRPr="00C947B5">
              <w:rPr>
                <w:rFonts w:eastAsia="Times New Roman" w:cs="Times New Roman"/>
                <w:b/>
                <w:bCs/>
                <w:sz w:val="20"/>
                <w:szCs w:val="20"/>
              </w:rPr>
              <w:t> </w:t>
            </w:r>
          </w:p>
        </w:tc>
      </w:tr>
    </w:tbl>
    <w:p w:rsidR="001942E8" w:rsidRPr="00C947B5" w:rsidRDefault="001942E8" w:rsidP="001942E8">
      <w:pPr>
        <w:jc w:val="both"/>
        <w:rPr>
          <w:rFonts w:eastAsia="Times New Roman" w:cs="Times New Roman"/>
          <w:sz w:val="20"/>
          <w:szCs w:val="20"/>
        </w:rPr>
      </w:pPr>
    </w:p>
    <w:p w:rsidR="001942E8" w:rsidRPr="001942E8" w:rsidRDefault="001942E8" w:rsidP="001942E8">
      <w:pPr>
        <w:pStyle w:val="Teksttreci0"/>
        <w:shd w:val="clear" w:color="auto" w:fill="auto"/>
        <w:spacing w:after="240"/>
        <w:ind w:right="700" w:firstLine="0"/>
        <w:rPr>
          <w:rFonts w:asciiTheme="minorHAnsi" w:hAnsiTheme="minorHAnsi"/>
          <w:b/>
          <w:i/>
        </w:rPr>
      </w:pPr>
      <w:r w:rsidRPr="001942E8">
        <w:rPr>
          <w:rFonts w:asciiTheme="minorHAnsi" w:hAnsiTheme="minorHAnsi"/>
          <w:b/>
          <w:i/>
        </w:rPr>
        <w:t>Wskaźnik zadłużenia</w:t>
      </w:r>
    </w:p>
    <w:p w:rsidR="001942E8" w:rsidRPr="001942E8" w:rsidRDefault="001942E8" w:rsidP="001942E8">
      <w:pPr>
        <w:pStyle w:val="Teksttreci0"/>
        <w:shd w:val="clear" w:color="auto" w:fill="auto"/>
        <w:spacing w:after="240"/>
        <w:ind w:right="700" w:firstLine="720"/>
        <w:jc w:val="center"/>
        <w:rPr>
          <w:rFonts w:asciiTheme="minorHAnsi" w:hAnsiTheme="minorHAnsi"/>
        </w:rPr>
      </w:pPr>
      <w:r w:rsidRPr="001942E8">
        <w:rPr>
          <w:rFonts w:asciiTheme="minorHAnsi" w:hAnsiTheme="minorHAnsi"/>
          <w:noProof/>
          <w:lang w:eastAsia="pl-PL"/>
        </w:rPr>
        <w:drawing>
          <wp:inline distT="0" distB="0" distL="0" distR="0" wp14:anchorId="2F0B96BD" wp14:editId="6AA2A58D">
            <wp:extent cx="4733925" cy="1819275"/>
            <wp:effectExtent l="0" t="0" r="9525" b="9525"/>
            <wp:docPr id="42"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942E8" w:rsidRPr="00C947B5" w:rsidRDefault="001942E8" w:rsidP="00C947B5">
      <w:pPr>
        <w:pStyle w:val="Teksttreci0"/>
        <w:shd w:val="clear" w:color="auto" w:fill="auto"/>
        <w:spacing w:after="240" w:line="276" w:lineRule="auto"/>
        <w:ind w:right="-18" w:firstLine="0"/>
        <w:rPr>
          <w:rFonts w:asciiTheme="minorHAnsi" w:hAnsiTheme="minorHAnsi"/>
          <w:sz w:val="24"/>
          <w:szCs w:val="24"/>
        </w:rPr>
      </w:pPr>
      <w:r w:rsidRPr="00C947B5">
        <w:rPr>
          <w:rFonts w:asciiTheme="minorHAnsi" w:hAnsiTheme="minorHAnsi"/>
          <w:sz w:val="24"/>
          <w:szCs w:val="24"/>
        </w:rPr>
        <w:t xml:space="preserve">Wykres obrazuje równomierną wielkość wskaźnika zadłużenia Gminy Szydłowo </w:t>
      </w:r>
      <w:r w:rsidR="00FD78F6">
        <w:rPr>
          <w:rFonts w:asciiTheme="minorHAnsi" w:hAnsiTheme="minorHAnsi"/>
          <w:sz w:val="24"/>
          <w:szCs w:val="24"/>
        </w:rPr>
        <w:br/>
      </w:r>
      <w:r w:rsidRPr="00C947B5">
        <w:rPr>
          <w:rFonts w:asciiTheme="minorHAnsi" w:hAnsiTheme="minorHAnsi"/>
          <w:sz w:val="24"/>
          <w:szCs w:val="24"/>
        </w:rPr>
        <w:t xml:space="preserve">w analizowanych latach 2017-2018. Utrzymanie właściwej zdolności kredytowej umożliwia wykorzystanie określonych źródeł dochodów np. z Unii Europejskiej, które wymagają wkładu własnego gminy. Wartości wskaźników, które określają sytuację finansową gminy, ujęte </w:t>
      </w:r>
      <w:r w:rsidR="00FD78F6">
        <w:rPr>
          <w:rFonts w:asciiTheme="minorHAnsi" w:hAnsiTheme="minorHAnsi"/>
          <w:sz w:val="24"/>
          <w:szCs w:val="24"/>
        </w:rPr>
        <w:br/>
      </w:r>
      <w:r w:rsidRPr="00C947B5">
        <w:rPr>
          <w:rFonts w:asciiTheme="minorHAnsi" w:hAnsiTheme="minorHAnsi"/>
          <w:sz w:val="24"/>
          <w:szCs w:val="24"/>
        </w:rPr>
        <w:lastRenderedPageBreak/>
        <w:t>w Wieloletniej Prognozie Finansowej na lata 2019-2031, podlegają urealnieniu przy zmianie czynników mających wpływ na ich wielkość, tak aby zapewnić realność prognozy.</w:t>
      </w:r>
    </w:p>
    <w:p w:rsidR="001942E8" w:rsidRPr="00C947B5" w:rsidRDefault="001942E8" w:rsidP="00C947B5">
      <w:pPr>
        <w:pStyle w:val="Teksttreci0"/>
        <w:shd w:val="clear" w:color="auto" w:fill="auto"/>
        <w:spacing w:after="240" w:line="276" w:lineRule="auto"/>
        <w:ind w:right="-18" w:firstLine="720"/>
        <w:rPr>
          <w:rFonts w:asciiTheme="minorHAnsi" w:hAnsiTheme="minorHAnsi"/>
          <w:sz w:val="24"/>
          <w:szCs w:val="24"/>
        </w:rPr>
      </w:pPr>
      <w:r w:rsidRPr="00C947B5">
        <w:rPr>
          <w:rFonts w:asciiTheme="minorHAnsi" w:hAnsiTheme="minorHAnsi"/>
          <w:sz w:val="24"/>
          <w:szCs w:val="24"/>
        </w:rPr>
        <w:t xml:space="preserve">W 2017 roku Gmina Szydłowo zaciągnęła pożyczkę w Wojewódzkim Funduszu Ochrony Środowiska i Gospodarki Wodnej w Warszawie na dofinansowanie realizacji zadania pn. „Przebudowa stacji uzdatniania wody w miejscowości Trzcianka”. W 2018 roku zaciągnęła kredyt inwestycyjny w Banku Spółdzielczym w Mławie na realizację zadania inwestycyjnego pn. „Modernizacja drogi transportu rolnego w miejscowości </w:t>
      </w:r>
      <w:proofErr w:type="spellStart"/>
      <w:r w:rsidRPr="00C947B5">
        <w:rPr>
          <w:rFonts w:asciiTheme="minorHAnsi" w:hAnsiTheme="minorHAnsi"/>
          <w:sz w:val="24"/>
          <w:szCs w:val="24"/>
        </w:rPr>
        <w:t>Krzywonoś</w:t>
      </w:r>
      <w:proofErr w:type="spellEnd"/>
      <w:r w:rsidRPr="00C947B5">
        <w:rPr>
          <w:rFonts w:asciiTheme="minorHAnsi" w:hAnsiTheme="minorHAnsi"/>
          <w:sz w:val="24"/>
          <w:szCs w:val="24"/>
        </w:rPr>
        <w:t>”.</w:t>
      </w:r>
    </w:p>
    <w:p w:rsidR="001942E8" w:rsidRPr="00C947B5" w:rsidRDefault="001942E8" w:rsidP="00C947B5">
      <w:pPr>
        <w:pStyle w:val="Teksttreci0"/>
        <w:spacing w:line="276" w:lineRule="auto"/>
        <w:ind w:right="-18" w:firstLine="720"/>
        <w:rPr>
          <w:rFonts w:asciiTheme="minorHAnsi" w:hAnsiTheme="minorHAnsi"/>
          <w:sz w:val="24"/>
          <w:szCs w:val="24"/>
        </w:rPr>
      </w:pPr>
      <w:r w:rsidRPr="00C947B5">
        <w:rPr>
          <w:rFonts w:asciiTheme="minorHAnsi" w:hAnsiTheme="minorHAnsi"/>
          <w:sz w:val="24"/>
          <w:szCs w:val="24"/>
        </w:rPr>
        <w:t xml:space="preserve">Stan zobowiązań długoterminowych na dzień 31.12.2018 roku wynosi 1 096 279,93 zł. z tytułu pożyczki na realizację zadania pn. „ Przebudowa Stacji Uzdatniania wody </w:t>
      </w:r>
      <w:r w:rsidR="00FD78F6">
        <w:rPr>
          <w:rFonts w:asciiTheme="minorHAnsi" w:hAnsiTheme="minorHAnsi"/>
          <w:sz w:val="24"/>
          <w:szCs w:val="24"/>
        </w:rPr>
        <w:br/>
      </w:r>
      <w:r w:rsidRPr="00C947B5">
        <w:rPr>
          <w:rFonts w:asciiTheme="minorHAnsi" w:hAnsiTheme="minorHAnsi"/>
          <w:sz w:val="24"/>
          <w:szCs w:val="24"/>
        </w:rPr>
        <w:t>w miejscowości Trzcianka”, spłata pożyczki:</w:t>
      </w:r>
    </w:p>
    <w:p w:rsidR="001942E8" w:rsidRPr="00C947B5" w:rsidRDefault="001942E8" w:rsidP="00C947B5">
      <w:pPr>
        <w:pStyle w:val="Teksttreci0"/>
        <w:spacing w:line="276" w:lineRule="auto"/>
        <w:ind w:right="-18" w:firstLine="720"/>
        <w:rPr>
          <w:rFonts w:asciiTheme="minorHAnsi" w:hAnsiTheme="minorHAnsi"/>
          <w:sz w:val="24"/>
          <w:szCs w:val="24"/>
        </w:rPr>
      </w:pPr>
      <w:r w:rsidRPr="00C947B5">
        <w:rPr>
          <w:rFonts w:asciiTheme="minorHAnsi" w:hAnsiTheme="minorHAnsi"/>
          <w:sz w:val="24"/>
          <w:szCs w:val="24"/>
        </w:rPr>
        <w:t>2018 r. kwota –   296 279,93 zł.</w:t>
      </w:r>
    </w:p>
    <w:p w:rsidR="001942E8" w:rsidRPr="00C947B5" w:rsidRDefault="001942E8" w:rsidP="00C947B5">
      <w:pPr>
        <w:pStyle w:val="Teksttreci0"/>
        <w:spacing w:line="276" w:lineRule="auto"/>
        <w:ind w:right="-18" w:firstLine="720"/>
        <w:rPr>
          <w:rFonts w:asciiTheme="minorHAnsi" w:hAnsiTheme="minorHAnsi"/>
          <w:sz w:val="24"/>
          <w:szCs w:val="24"/>
        </w:rPr>
      </w:pPr>
      <w:r w:rsidRPr="00C947B5">
        <w:rPr>
          <w:rFonts w:asciiTheme="minorHAnsi" w:hAnsiTheme="minorHAnsi"/>
          <w:sz w:val="24"/>
          <w:szCs w:val="24"/>
        </w:rPr>
        <w:t>2019 r. kwota -  100.000,00 zł.</w:t>
      </w:r>
    </w:p>
    <w:p w:rsidR="001942E8" w:rsidRPr="00C947B5" w:rsidRDefault="001942E8" w:rsidP="00C947B5">
      <w:pPr>
        <w:pStyle w:val="Teksttreci0"/>
        <w:spacing w:line="276" w:lineRule="auto"/>
        <w:ind w:right="-18" w:firstLine="720"/>
        <w:rPr>
          <w:rFonts w:asciiTheme="minorHAnsi" w:hAnsiTheme="minorHAnsi"/>
          <w:sz w:val="24"/>
          <w:szCs w:val="24"/>
        </w:rPr>
      </w:pPr>
      <w:r w:rsidRPr="00C947B5">
        <w:rPr>
          <w:rFonts w:asciiTheme="minorHAnsi" w:hAnsiTheme="minorHAnsi"/>
          <w:sz w:val="24"/>
          <w:szCs w:val="24"/>
        </w:rPr>
        <w:t>2020 r. kwota – 196.279,93 zł.</w:t>
      </w:r>
    </w:p>
    <w:p w:rsidR="001942E8" w:rsidRPr="00C947B5" w:rsidRDefault="001942E8" w:rsidP="00C947B5">
      <w:pPr>
        <w:pStyle w:val="Teksttreci0"/>
        <w:spacing w:line="276" w:lineRule="auto"/>
        <w:ind w:right="-18" w:firstLine="0"/>
        <w:rPr>
          <w:rFonts w:asciiTheme="minorHAnsi" w:hAnsiTheme="minorHAnsi"/>
          <w:sz w:val="24"/>
          <w:szCs w:val="24"/>
        </w:rPr>
      </w:pPr>
      <w:r w:rsidRPr="00C947B5">
        <w:rPr>
          <w:rFonts w:asciiTheme="minorHAnsi" w:hAnsiTheme="minorHAnsi"/>
          <w:sz w:val="24"/>
          <w:szCs w:val="24"/>
        </w:rPr>
        <w:t xml:space="preserve">i kredytu w kwocie 800 000,00zł na realizację zadania pn. „Modernizacja drogi transportu rolnego w miejscowości </w:t>
      </w:r>
      <w:proofErr w:type="spellStart"/>
      <w:r w:rsidRPr="00C947B5">
        <w:rPr>
          <w:rFonts w:asciiTheme="minorHAnsi" w:hAnsiTheme="minorHAnsi"/>
          <w:sz w:val="24"/>
          <w:szCs w:val="24"/>
        </w:rPr>
        <w:t>Krzywonoś</w:t>
      </w:r>
      <w:proofErr w:type="spellEnd"/>
      <w:r w:rsidRPr="00C947B5">
        <w:rPr>
          <w:rFonts w:asciiTheme="minorHAnsi" w:hAnsiTheme="minorHAnsi"/>
          <w:sz w:val="24"/>
          <w:szCs w:val="24"/>
        </w:rPr>
        <w:t>”. Spłata kredytu:</w:t>
      </w:r>
    </w:p>
    <w:p w:rsidR="001942E8" w:rsidRPr="00C947B5" w:rsidRDefault="001942E8" w:rsidP="00C947B5">
      <w:pPr>
        <w:pStyle w:val="Teksttreci0"/>
        <w:spacing w:line="276" w:lineRule="auto"/>
        <w:ind w:right="-18" w:firstLine="720"/>
        <w:rPr>
          <w:rFonts w:asciiTheme="minorHAnsi" w:hAnsiTheme="minorHAnsi"/>
          <w:sz w:val="24"/>
          <w:szCs w:val="24"/>
        </w:rPr>
      </w:pPr>
      <w:r w:rsidRPr="00C947B5">
        <w:rPr>
          <w:rFonts w:asciiTheme="minorHAnsi" w:hAnsiTheme="minorHAnsi"/>
          <w:sz w:val="24"/>
          <w:szCs w:val="24"/>
        </w:rPr>
        <w:t>2018r. kwota – 0,00 zł</w:t>
      </w:r>
    </w:p>
    <w:p w:rsidR="001942E8" w:rsidRPr="00C947B5" w:rsidRDefault="001942E8" w:rsidP="00C947B5">
      <w:pPr>
        <w:pStyle w:val="Teksttreci0"/>
        <w:spacing w:line="276" w:lineRule="auto"/>
        <w:ind w:right="-18" w:firstLine="720"/>
        <w:rPr>
          <w:rFonts w:asciiTheme="minorHAnsi" w:hAnsiTheme="minorHAnsi"/>
          <w:sz w:val="24"/>
          <w:szCs w:val="24"/>
        </w:rPr>
      </w:pPr>
      <w:r w:rsidRPr="00C947B5">
        <w:rPr>
          <w:rFonts w:asciiTheme="minorHAnsi" w:hAnsiTheme="minorHAnsi"/>
          <w:sz w:val="24"/>
          <w:szCs w:val="24"/>
        </w:rPr>
        <w:t>2019 r. kwota -  250.000,00 zł.</w:t>
      </w:r>
    </w:p>
    <w:p w:rsidR="001942E8" w:rsidRPr="00C947B5" w:rsidRDefault="001942E8" w:rsidP="00C947B5">
      <w:pPr>
        <w:pStyle w:val="Teksttreci0"/>
        <w:spacing w:line="276" w:lineRule="auto"/>
        <w:ind w:right="-18" w:firstLine="720"/>
        <w:rPr>
          <w:rFonts w:asciiTheme="minorHAnsi" w:hAnsiTheme="minorHAnsi"/>
          <w:sz w:val="24"/>
          <w:szCs w:val="24"/>
        </w:rPr>
      </w:pPr>
      <w:r w:rsidRPr="00C947B5">
        <w:rPr>
          <w:rFonts w:asciiTheme="minorHAnsi" w:hAnsiTheme="minorHAnsi"/>
          <w:sz w:val="24"/>
          <w:szCs w:val="24"/>
        </w:rPr>
        <w:t>2020 r. kwota – 250.000,00 zł.</w:t>
      </w:r>
    </w:p>
    <w:p w:rsidR="001942E8" w:rsidRPr="00C947B5" w:rsidRDefault="001942E8" w:rsidP="00C947B5">
      <w:pPr>
        <w:pStyle w:val="Teksttreci0"/>
        <w:spacing w:line="276" w:lineRule="auto"/>
        <w:ind w:right="-18" w:firstLine="720"/>
        <w:rPr>
          <w:rFonts w:asciiTheme="minorHAnsi" w:hAnsiTheme="minorHAnsi"/>
          <w:sz w:val="24"/>
          <w:szCs w:val="24"/>
        </w:rPr>
      </w:pPr>
      <w:r w:rsidRPr="00C947B5">
        <w:rPr>
          <w:rFonts w:asciiTheme="minorHAnsi" w:hAnsiTheme="minorHAnsi"/>
          <w:sz w:val="24"/>
          <w:szCs w:val="24"/>
        </w:rPr>
        <w:t>2021 r. kwota – 300.000,00 zł</w:t>
      </w:r>
    </w:p>
    <w:p w:rsidR="001942E8" w:rsidRPr="00C947B5" w:rsidRDefault="001942E8" w:rsidP="00C947B5">
      <w:pPr>
        <w:pStyle w:val="Teksttreci0"/>
        <w:shd w:val="clear" w:color="auto" w:fill="auto"/>
        <w:spacing w:line="276" w:lineRule="auto"/>
        <w:ind w:right="-18" w:firstLine="0"/>
        <w:rPr>
          <w:rFonts w:asciiTheme="minorHAnsi" w:hAnsiTheme="minorHAnsi"/>
          <w:sz w:val="24"/>
          <w:szCs w:val="24"/>
        </w:rPr>
      </w:pPr>
      <w:r w:rsidRPr="00C947B5">
        <w:rPr>
          <w:rFonts w:asciiTheme="minorHAnsi" w:hAnsiTheme="minorHAnsi"/>
          <w:sz w:val="24"/>
          <w:szCs w:val="24"/>
        </w:rPr>
        <w:t>Zobowiązań wymagalnych z powyższych tytułów  gmina nie posiada.</w:t>
      </w:r>
    </w:p>
    <w:p w:rsidR="001942E8" w:rsidRPr="00C947B5" w:rsidRDefault="001942E8" w:rsidP="00C947B5">
      <w:pPr>
        <w:spacing w:line="276" w:lineRule="auto"/>
        <w:rPr>
          <w:rFonts w:eastAsia="Times New Roman" w:cs="Times New Roman"/>
          <w:b/>
          <w:color w:val="FF0000"/>
          <w:sz w:val="24"/>
          <w:szCs w:val="24"/>
        </w:rPr>
      </w:pPr>
    </w:p>
    <w:p w:rsidR="001942E8" w:rsidRPr="00C947B5" w:rsidRDefault="001942E8" w:rsidP="00C947B5">
      <w:pPr>
        <w:spacing w:line="276" w:lineRule="auto"/>
        <w:jc w:val="both"/>
        <w:rPr>
          <w:rFonts w:eastAsia="Times New Roman" w:cs="Times New Roman"/>
          <w:b/>
          <w:sz w:val="24"/>
          <w:szCs w:val="24"/>
          <w:u w:val="single"/>
        </w:rPr>
      </w:pPr>
      <w:r w:rsidRPr="00C947B5">
        <w:rPr>
          <w:rFonts w:eastAsia="Times New Roman" w:cs="Times New Roman"/>
          <w:b/>
          <w:sz w:val="24"/>
          <w:szCs w:val="24"/>
          <w:u w:val="single"/>
        </w:rPr>
        <w:t>Podsumowanie:</w:t>
      </w:r>
    </w:p>
    <w:p w:rsidR="001942E8" w:rsidRPr="00C947B5" w:rsidRDefault="001942E8" w:rsidP="00C947B5">
      <w:pPr>
        <w:spacing w:line="276" w:lineRule="auto"/>
        <w:jc w:val="both"/>
        <w:rPr>
          <w:rFonts w:eastAsia="Times New Roman" w:cs="Times New Roman"/>
          <w:sz w:val="24"/>
          <w:szCs w:val="24"/>
        </w:rPr>
      </w:pPr>
      <w:r w:rsidRPr="00C947B5">
        <w:rPr>
          <w:rFonts w:eastAsia="Times New Roman" w:cs="Times New Roman"/>
          <w:sz w:val="24"/>
          <w:szCs w:val="24"/>
        </w:rPr>
        <w:t xml:space="preserve">Dochody  majątkowe  na  plan 1 656 357,00 zł.  wykonano 793 304,63,00 zł co stanowi </w:t>
      </w:r>
      <w:r w:rsidR="00FD78F6">
        <w:rPr>
          <w:rFonts w:eastAsia="Times New Roman" w:cs="Times New Roman"/>
          <w:sz w:val="24"/>
          <w:szCs w:val="24"/>
        </w:rPr>
        <w:br/>
      </w:r>
      <w:r w:rsidRPr="00C947B5">
        <w:rPr>
          <w:rFonts w:eastAsia="Times New Roman" w:cs="Times New Roman"/>
          <w:sz w:val="24"/>
          <w:szCs w:val="24"/>
        </w:rPr>
        <w:t>47,89 %</w:t>
      </w:r>
      <w:r w:rsidR="00FD78F6">
        <w:rPr>
          <w:rFonts w:eastAsia="Times New Roman" w:cs="Times New Roman"/>
          <w:sz w:val="24"/>
          <w:szCs w:val="24"/>
        </w:rPr>
        <w:t>.</w:t>
      </w:r>
    </w:p>
    <w:p w:rsidR="001942E8" w:rsidRPr="00C947B5" w:rsidRDefault="001942E8" w:rsidP="00C947B5">
      <w:pPr>
        <w:spacing w:line="276" w:lineRule="auto"/>
        <w:jc w:val="both"/>
        <w:rPr>
          <w:rFonts w:eastAsia="Times New Roman" w:cs="Times New Roman"/>
          <w:sz w:val="24"/>
          <w:szCs w:val="24"/>
        </w:rPr>
      </w:pPr>
      <w:r w:rsidRPr="00C947B5">
        <w:rPr>
          <w:rFonts w:eastAsia="Times New Roman" w:cs="Times New Roman"/>
          <w:sz w:val="24"/>
          <w:szCs w:val="24"/>
        </w:rPr>
        <w:t>Dochody bieżące  na plan 20 045 774,37 zł. wykonano 19 406 773,15 zł. co stanowi 96,81 %</w:t>
      </w:r>
    </w:p>
    <w:p w:rsidR="001942E8" w:rsidRPr="00C947B5" w:rsidRDefault="001942E8" w:rsidP="00C947B5">
      <w:pPr>
        <w:spacing w:line="276" w:lineRule="auto"/>
        <w:jc w:val="both"/>
        <w:rPr>
          <w:rFonts w:eastAsia="Times New Roman" w:cs="Times New Roman"/>
          <w:sz w:val="24"/>
          <w:szCs w:val="24"/>
        </w:rPr>
      </w:pPr>
      <w:r w:rsidRPr="00C947B5">
        <w:rPr>
          <w:rFonts w:eastAsia="Times New Roman" w:cs="Times New Roman"/>
          <w:sz w:val="24"/>
          <w:szCs w:val="24"/>
        </w:rPr>
        <w:t xml:space="preserve">Wydatki  majątkowe  na plan  5 571 440,00 zł. wykonano w kwocie 3 588 331,14 zł. </w:t>
      </w:r>
      <w:r w:rsidR="00FD78F6">
        <w:rPr>
          <w:rFonts w:eastAsia="Times New Roman" w:cs="Times New Roman"/>
          <w:sz w:val="24"/>
          <w:szCs w:val="24"/>
        </w:rPr>
        <w:br/>
      </w:r>
      <w:r w:rsidRPr="00C947B5">
        <w:rPr>
          <w:rFonts w:eastAsia="Times New Roman" w:cs="Times New Roman"/>
          <w:sz w:val="24"/>
          <w:szCs w:val="24"/>
        </w:rPr>
        <w:t>co stanowi 64,41 %.</w:t>
      </w:r>
    </w:p>
    <w:p w:rsidR="001942E8" w:rsidRPr="00C947B5" w:rsidRDefault="001942E8" w:rsidP="00C947B5">
      <w:pPr>
        <w:spacing w:line="276" w:lineRule="auto"/>
        <w:jc w:val="both"/>
        <w:rPr>
          <w:rFonts w:eastAsia="Times New Roman" w:cs="Times New Roman"/>
          <w:sz w:val="24"/>
          <w:szCs w:val="24"/>
        </w:rPr>
      </w:pPr>
      <w:r w:rsidRPr="00C947B5">
        <w:rPr>
          <w:rFonts w:eastAsia="Times New Roman" w:cs="Times New Roman"/>
          <w:sz w:val="24"/>
          <w:szCs w:val="24"/>
        </w:rPr>
        <w:t>Wydatki bieżące na plan  18 536 381,26 zł. wykonano w kwocie 17 606 141,31 zł. co stanowi 94,98 %</w:t>
      </w:r>
      <w:r w:rsidR="00FD78F6">
        <w:rPr>
          <w:rFonts w:eastAsia="Times New Roman" w:cs="Times New Roman"/>
          <w:sz w:val="24"/>
          <w:szCs w:val="24"/>
        </w:rPr>
        <w:t>.</w:t>
      </w:r>
    </w:p>
    <w:p w:rsidR="001942E8" w:rsidRPr="00C947B5" w:rsidRDefault="001942E8" w:rsidP="00C947B5">
      <w:pPr>
        <w:spacing w:line="276" w:lineRule="auto"/>
        <w:jc w:val="both"/>
        <w:rPr>
          <w:rFonts w:eastAsia="Times New Roman" w:cs="Times New Roman"/>
          <w:sz w:val="24"/>
          <w:szCs w:val="24"/>
        </w:rPr>
      </w:pPr>
      <w:r w:rsidRPr="00C947B5">
        <w:rPr>
          <w:rFonts w:eastAsia="Times New Roman" w:cs="Times New Roman"/>
          <w:sz w:val="24"/>
          <w:szCs w:val="24"/>
        </w:rPr>
        <w:t>Zbyt niskie wykonanie  dochodów  i wydatków  majątkowych  wiąże  się z nieotrzymaniem wpływów z dotacji. Jak również niezrealizowaniem planowanych inwestycji, które będą wykonane w 2019r.</w:t>
      </w:r>
    </w:p>
    <w:p w:rsidR="001942E8" w:rsidRPr="001942E8" w:rsidRDefault="001942E8" w:rsidP="001942E8">
      <w:pPr>
        <w:ind w:left="-284"/>
        <w:jc w:val="both"/>
        <w:rPr>
          <w:rFonts w:eastAsia="Times New Roman" w:cs="Times New Roman"/>
        </w:rPr>
      </w:pPr>
    </w:p>
    <w:p w:rsidR="001942E8" w:rsidRPr="00C947B5" w:rsidRDefault="001942E8" w:rsidP="00C947B5">
      <w:pPr>
        <w:spacing w:line="276" w:lineRule="auto"/>
        <w:jc w:val="both"/>
        <w:rPr>
          <w:rFonts w:eastAsia="Times New Roman" w:cs="Times New Roman"/>
          <w:b/>
          <w:sz w:val="24"/>
          <w:szCs w:val="24"/>
        </w:rPr>
      </w:pPr>
      <w:r w:rsidRPr="00C947B5">
        <w:rPr>
          <w:rFonts w:eastAsia="Times New Roman" w:cs="Times New Roman"/>
          <w:b/>
          <w:sz w:val="24"/>
          <w:szCs w:val="24"/>
        </w:rPr>
        <w:t xml:space="preserve">Realizacja umów wieloletnich: </w:t>
      </w:r>
    </w:p>
    <w:p w:rsidR="001942E8" w:rsidRPr="00C947B5" w:rsidRDefault="001942E8" w:rsidP="00C947B5">
      <w:pPr>
        <w:spacing w:line="276" w:lineRule="auto"/>
        <w:jc w:val="both"/>
        <w:rPr>
          <w:rFonts w:eastAsia="Times New Roman" w:cs="Times New Roman"/>
          <w:sz w:val="24"/>
          <w:szCs w:val="24"/>
        </w:rPr>
      </w:pPr>
      <w:r w:rsidRPr="00C947B5">
        <w:rPr>
          <w:rFonts w:eastAsia="Times New Roman" w:cs="Times New Roman"/>
          <w:sz w:val="24"/>
          <w:szCs w:val="24"/>
        </w:rPr>
        <w:t xml:space="preserve">1. Modernizacja drogi transportu rolnego </w:t>
      </w:r>
      <w:proofErr w:type="spellStart"/>
      <w:r w:rsidRPr="00C947B5">
        <w:rPr>
          <w:rFonts w:eastAsia="Times New Roman" w:cs="Times New Roman"/>
          <w:sz w:val="24"/>
          <w:szCs w:val="24"/>
        </w:rPr>
        <w:t>Krzywonoś</w:t>
      </w:r>
      <w:proofErr w:type="spellEnd"/>
      <w:r w:rsidR="00FD78F6">
        <w:rPr>
          <w:rFonts w:eastAsia="Times New Roman" w:cs="Times New Roman"/>
          <w:sz w:val="24"/>
          <w:szCs w:val="24"/>
        </w:rPr>
        <w:t xml:space="preserve"> </w:t>
      </w:r>
      <w:r w:rsidRPr="00C947B5">
        <w:rPr>
          <w:rFonts w:eastAsia="Times New Roman" w:cs="Times New Roman"/>
          <w:sz w:val="24"/>
          <w:szCs w:val="24"/>
        </w:rPr>
        <w:t>- Limit 1 605 000,00 zł – inwestycję wykonano w roku 2018 na kwotę 1 466 757,90 zł.</w:t>
      </w:r>
    </w:p>
    <w:p w:rsidR="001942E8" w:rsidRPr="00C947B5" w:rsidRDefault="001942E8" w:rsidP="00C947B5">
      <w:pPr>
        <w:spacing w:line="276" w:lineRule="auto"/>
        <w:jc w:val="both"/>
        <w:rPr>
          <w:rFonts w:eastAsia="Times New Roman" w:cs="Times New Roman"/>
          <w:sz w:val="24"/>
          <w:szCs w:val="24"/>
        </w:rPr>
      </w:pPr>
      <w:r w:rsidRPr="00C947B5">
        <w:rPr>
          <w:rFonts w:eastAsia="Times New Roman" w:cs="Times New Roman"/>
          <w:sz w:val="24"/>
          <w:szCs w:val="24"/>
        </w:rPr>
        <w:lastRenderedPageBreak/>
        <w:t>2. Przebudowa drogi gminnej Szydłówek – Trzcianka – Limit 430 00,00 zł – inwestycję wykonano w 2018 roku na kwotę 406 627,15 zł</w:t>
      </w:r>
    </w:p>
    <w:p w:rsidR="001942E8" w:rsidRPr="00C947B5" w:rsidRDefault="001942E8" w:rsidP="00C947B5">
      <w:pPr>
        <w:spacing w:line="276" w:lineRule="auto"/>
        <w:jc w:val="both"/>
        <w:rPr>
          <w:rFonts w:eastAsia="Times New Roman" w:cs="Times New Roman"/>
          <w:sz w:val="24"/>
          <w:szCs w:val="24"/>
        </w:rPr>
      </w:pPr>
    </w:p>
    <w:p w:rsidR="001942E8" w:rsidRPr="00C947B5" w:rsidRDefault="001942E8" w:rsidP="00C947B5">
      <w:pPr>
        <w:spacing w:line="276" w:lineRule="auto"/>
        <w:jc w:val="both"/>
        <w:rPr>
          <w:rFonts w:eastAsia="Times New Roman" w:cs="Times New Roman"/>
          <w:sz w:val="24"/>
          <w:szCs w:val="24"/>
        </w:rPr>
      </w:pPr>
      <w:r w:rsidRPr="00C947B5">
        <w:rPr>
          <w:rFonts w:eastAsia="Times New Roman" w:cs="Times New Roman"/>
          <w:sz w:val="24"/>
          <w:szCs w:val="24"/>
        </w:rPr>
        <w:t>Pozostałe zaplanowane inwestycje wieloletnie będą wykonywane w roku 2019.</w:t>
      </w:r>
    </w:p>
    <w:p w:rsidR="001942E8" w:rsidRPr="00C947B5" w:rsidRDefault="001942E8" w:rsidP="00C947B5">
      <w:pPr>
        <w:spacing w:line="276" w:lineRule="auto"/>
        <w:ind w:left="-284"/>
        <w:jc w:val="both"/>
        <w:rPr>
          <w:rFonts w:eastAsia="Times New Roman" w:cs="Times New Roman"/>
          <w:sz w:val="24"/>
          <w:szCs w:val="24"/>
        </w:rPr>
      </w:pPr>
    </w:p>
    <w:p w:rsidR="001942E8" w:rsidRPr="00C947B5" w:rsidRDefault="001942E8" w:rsidP="00C947B5">
      <w:pPr>
        <w:spacing w:line="276" w:lineRule="auto"/>
        <w:ind w:right="-62"/>
        <w:jc w:val="both"/>
        <w:rPr>
          <w:rFonts w:eastAsia="Times New Roman" w:cs="Times New Roman"/>
          <w:b/>
          <w:sz w:val="24"/>
          <w:szCs w:val="24"/>
          <w:u w:val="single"/>
        </w:rPr>
      </w:pPr>
      <w:r w:rsidRPr="00C947B5">
        <w:rPr>
          <w:rFonts w:eastAsia="Times New Roman" w:cs="Times New Roman"/>
          <w:b/>
          <w:sz w:val="24"/>
          <w:szCs w:val="24"/>
        </w:rPr>
        <w:t xml:space="preserve">Wynik  budżetu za rok  2018 r. </w:t>
      </w:r>
    </w:p>
    <w:p w:rsidR="001942E8" w:rsidRPr="00C947B5" w:rsidRDefault="001942E8" w:rsidP="00C947B5">
      <w:pPr>
        <w:spacing w:line="276" w:lineRule="auto"/>
        <w:ind w:right="-62"/>
        <w:jc w:val="both"/>
        <w:rPr>
          <w:rFonts w:eastAsia="Times New Roman" w:cs="Times New Roman"/>
          <w:sz w:val="24"/>
          <w:szCs w:val="24"/>
        </w:rPr>
      </w:pPr>
      <w:r w:rsidRPr="00C947B5">
        <w:rPr>
          <w:rFonts w:eastAsia="Times New Roman" w:cs="Times New Roman"/>
          <w:sz w:val="24"/>
          <w:szCs w:val="24"/>
        </w:rPr>
        <w:t>Budżet  gminy na dzień 31.12.2018r. po zmianach Dochody –Plan  21 702 131,37 zł. wykonano  20 200 077,78 zł. co stanowi  93,08%</w:t>
      </w:r>
    </w:p>
    <w:p w:rsidR="001942E8" w:rsidRPr="00C947B5" w:rsidRDefault="001942E8" w:rsidP="00C947B5">
      <w:pPr>
        <w:spacing w:line="276" w:lineRule="auto"/>
        <w:ind w:right="-62"/>
        <w:jc w:val="both"/>
        <w:rPr>
          <w:rFonts w:eastAsia="Times New Roman" w:cs="Times New Roman"/>
          <w:sz w:val="24"/>
          <w:szCs w:val="24"/>
        </w:rPr>
      </w:pPr>
      <w:r w:rsidRPr="00C947B5">
        <w:rPr>
          <w:rFonts w:eastAsia="Times New Roman" w:cs="Times New Roman"/>
          <w:sz w:val="24"/>
          <w:szCs w:val="24"/>
        </w:rPr>
        <w:t>Wydatki  Plan  24 107 821,26 zł, wykonano  21 194 472,45 zł co stanowi  87,92 %</w:t>
      </w:r>
      <w:r w:rsidR="00983B86">
        <w:rPr>
          <w:rFonts w:eastAsia="Times New Roman" w:cs="Times New Roman"/>
          <w:sz w:val="24"/>
          <w:szCs w:val="24"/>
        </w:rPr>
        <w:t>.</w:t>
      </w:r>
    </w:p>
    <w:p w:rsidR="001942E8" w:rsidRPr="00C947B5" w:rsidRDefault="001942E8" w:rsidP="00C947B5">
      <w:pPr>
        <w:spacing w:line="276" w:lineRule="auto"/>
        <w:ind w:right="-62"/>
        <w:jc w:val="both"/>
        <w:rPr>
          <w:rFonts w:eastAsia="Times New Roman" w:cs="Times New Roman"/>
          <w:sz w:val="24"/>
          <w:szCs w:val="24"/>
        </w:rPr>
      </w:pPr>
      <w:r w:rsidRPr="00C947B5">
        <w:rPr>
          <w:rFonts w:eastAsia="Times New Roman" w:cs="Times New Roman"/>
          <w:sz w:val="24"/>
          <w:szCs w:val="24"/>
        </w:rPr>
        <w:t>Źródłem  pokrycia  deficytu w wysokości 2 405 689,89 zł. tj. różnicy pomiędzy doch</w:t>
      </w:r>
      <w:r w:rsidR="00983B86">
        <w:rPr>
          <w:rFonts w:eastAsia="Times New Roman" w:cs="Times New Roman"/>
          <w:sz w:val="24"/>
          <w:szCs w:val="24"/>
        </w:rPr>
        <w:t xml:space="preserve">odami budżetu  </w:t>
      </w:r>
      <w:r w:rsidRPr="00C947B5">
        <w:rPr>
          <w:rFonts w:eastAsia="Times New Roman" w:cs="Times New Roman"/>
          <w:sz w:val="24"/>
          <w:szCs w:val="24"/>
        </w:rPr>
        <w:t xml:space="preserve">a wydatkami  jest  nadwyżka z lat ubiegłych w  kwocie 1 309 409,96 zł. </w:t>
      </w:r>
      <w:r w:rsidR="00947A6B" w:rsidRPr="00C947B5">
        <w:rPr>
          <w:rFonts w:eastAsia="Times New Roman" w:cs="Times New Roman"/>
          <w:sz w:val="24"/>
          <w:szCs w:val="24"/>
        </w:rPr>
        <w:t>o</w:t>
      </w:r>
      <w:r w:rsidRPr="00C947B5">
        <w:rPr>
          <w:rFonts w:eastAsia="Times New Roman" w:cs="Times New Roman"/>
          <w:sz w:val="24"/>
          <w:szCs w:val="24"/>
        </w:rPr>
        <w:t>raz wolne środki w kwocie 396 279,93,00 zł i kredyt w kwocie 800 000,00 zł.</w:t>
      </w:r>
    </w:p>
    <w:p w:rsidR="001942E8" w:rsidRPr="00C947B5" w:rsidRDefault="001942E8" w:rsidP="00C947B5">
      <w:pPr>
        <w:spacing w:line="276" w:lineRule="auto"/>
        <w:ind w:right="-62"/>
        <w:jc w:val="both"/>
        <w:rPr>
          <w:rFonts w:eastAsia="Times New Roman" w:cs="Times New Roman"/>
          <w:sz w:val="24"/>
          <w:szCs w:val="24"/>
        </w:rPr>
      </w:pPr>
      <w:r w:rsidRPr="00C947B5">
        <w:rPr>
          <w:rFonts w:eastAsia="Times New Roman" w:cs="Times New Roman"/>
          <w:sz w:val="24"/>
          <w:szCs w:val="24"/>
        </w:rPr>
        <w:t>Przychody budżetu w 2018 roku wynoszą   Plan</w:t>
      </w:r>
      <w:r w:rsidR="00983B86">
        <w:rPr>
          <w:rFonts w:eastAsia="Times New Roman" w:cs="Times New Roman"/>
          <w:sz w:val="24"/>
          <w:szCs w:val="24"/>
        </w:rPr>
        <w:t xml:space="preserve"> </w:t>
      </w:r>
      <w:r w:rsidRPr="00C947B5">
        <w:rPr>
          <w:rFonts w:eastAsia="Times New Roman" w:cs="Times New Roman"/>
          <w:sz w:val="24"/>
          <w:szCs w:val="24"/>
        </w:rPr>
        <w:t>-</w:t>
      </w:r>
      <w:r w:rsidR="00983B86">
        <w:rPr>
          <w:rFonts w:eastAsia="Times New Roman" w:cs="Times New Roman"/>
          <w:sz w:val="24"/>
          <w:szCs w:val="24"/>
        </w:rPr>
        <w:t xml:space="preserve"> </w:t>
      </w:r>
      <w:r w:rsidRPr="00C947B5">
        <w:rPr>
          <w:rFonts w:eastAsia="Times New Roman" w:cs="Times New Roman"/>
          <w:sz w:val="24"/>
          <w:szCs w:val="24"/>
        </w:rPr>
        <w:t>2 505 689,89 zł. Wykonanie  -</w:t>
      </w:r>
      <w:r w:rsidR="00983B86">
        <w:rPr>
          <w:rFonts w:eastAsia="Times New Roman" w:cs="Times New Roman"/>
          <w:sz w:val="24"/>
          <w:szCs w:val="24"/>
        </w:rPr>
        <w:t xml:space="preserve"> </w:t>
      </w:r>
      <w:r w:rsidRPr="00C947B5">
        <w:rPr>
          <w:rFonts w:eastAsia="Times New Roman" w:cs="Times New Roman"/>
          <w:sz w:val="24"/>
          <w:szCs w:val="24"/>
        </w:rPr>
        <w:t>994 394,67 zł.</w:t>
      </w:r>
    </w:p>
    <w:p w:rsidR="001942E8" w:rsidRPr="00C947B5" w:rsidRDefault="001942E8" w:rsidP="00C947B5">
      <w:pPr>
        <w:spacing w:after="200" w:line="276" w:lineRule="auto"/>
        <w:ind w:right="-62"/>
        <w:contextualSpacing/>
        <w:jc w:val="both"/>
        <w:rPr>
          <w:rFonts w:eastAsia="Times New Roman" w:cs="Times New Roman"/>
          <w:sz w:val="24"/>
          <w:szCs w:val="24"/>
        </w:rPr>
      </w:pPr>
      <w:r w:rsidRPr="00C947B5">
        <w:rPr>
          <w:rFonts w:eastAsia="Times New Roman" w:cs="Times New Roman"/>
          <w:sz w:val="24"/>
          <w:szCs w:val="24"/>
        </w:rPr>
        <w:t>Rozchody budżetu za  2018 rok wynoszą 1</w:t>
      </w:r>
      <w:r w:rsidR="00983B86">
        <w:rPr>
          <w:rFonts w:eastAsia="Times New Roman" w:cs="Times New Roman"/>
          <w:sz w:val="24"/>
          <w:szCs w:val="24"/>
        </w:rPr>
        <w:t xml:space="preserve"> </w:t>
      </w:r>
      <w:r w:rsidRPr="00C947B5">
        <w:rPr>
          <w:rFonts w:eastAsia="Times New Roman" w:cs="Times New Roman"/>
          <w:sz w:val="24"/>
          <w:szCs w:val="24"/>
        </w:rPr>
        <w:t>000 000,00 zł, tj. spłata pożyczki.</w:t>
      </w:r>
    </w:p>
    <w:p w:rsidR="0090235D" w:rsidRPr="001942E8" w:rsidRDefault="00E71981" w:rsidP="00C947B5">
      <w:pPr>
        <w:pStyle w:val="Nagwek1"/>
      </w:pPr>
      <w:bookmarkStart w:id="23" w:name="_Toc9928333"/>
      <w:bookmarkStart w:id="24" w:name="_Toc10101572"/>
      <w:r>
        <w:t>IV</w:t>
      </w:r>
      <w:r>
        <w:tab/>
      </w:r>
      <w:r w:rsidR="0090235D" w:rsidRPr="001942E8">
        <w:t>Informacja o stanie mienia komunalnego</w:t>
      </w:r>
      <w:bookmarkEnd w:id="23"/>
      <w:bookmarkEnd w:id="24"/>
    </w:p>
    <w:p w:rsidR="0090235D" w:rsidRPr="001942E8" w:rsidRDefault="0090235D" w:rsidP="0090235D">
      <w:pPr>
        <w:autoSpaceDE w:val="0"/>
        <w:autoSpaceDN w:val="0"/>
        <w:adjustRightInd w:val="0"/>
        <w:spacing w:after="0" w:line="360" w:lineRule="auto"/>
        <w:jc w:val="both"/>
        <w:rPr>
          <w:b/>
          <w:sz w:val="24"/>
          <w:szCs w:val="24"/>
        </w:rPr>
      </w:pPr>
    </w:p>
    <w:p w:rsidR="0090235D" w:rsidRPr="00C947B5" w:rsidRDefault="0090235D" w:rsidP="0090235D">
      <w:pPr>
        <w:jc w:val="both"/>
        <w:rPr>
          <w:rFonts w:eastAsia="Times New Roman" w:cs="Times New Roman"/>
          <w:sz w:val="24"/>
          <w:szCs w:val="24"/>
        </w:rPr>
      </w:pPr>
      <w:r w:rsidRPr="00C947B5">
        <w:rPr>
          <w:rFonts w:eastAsia="Times New Roman" w:cs="Times New Roman"/>
          <w:color w:val="FF0000"/>
          <w:sz w:val="24"/>
          <w:szCs w:val="24"/>
        </w:rPr>
        <w:t xml:space="preserve">      </w:t>
      </w:r>
      <w:r w:rsidRPr="00C947B5">
        <w:rPr>
          <w:rFonts w:eastAsia="Times New Roman" w:cs="Times New Roman"/>
          <w:sz w:val="24"/>
          <w:szCs w:val="24"/>
        </w:rPr>
        <w:t>Mienie Gminy stanowią  644 działki o łącznej powierzchni 266,5017 ha, w tym:</w:t>
      </w:r>
    </w:p>
    <w:p w:rsidR="0090235D" w:rsidRPr="00C947B5" w:rsidRDefault="0090235D" w:rsidP="0090235D">
      <w:pPr>
        <w:jc w:val="both"/>
        <w:rPr>
          <w:rFonts w:eastAsia="Times New Roman" w:cs="Times New Roman"/>
          <w:sz w:val="24"/>
          <w:szCs w:val="24"/>
        </w:rPr>
      </w:pPr>
      <w:r w:rsidRPr="00C947B5">
        <w:rPr>
          <w:rFonts w:eastAsia="Times New Roman" w:cs="Times New Roman"/>
          <w:sz w:val="24"/>
          <w:szCs w:val="24"/>
        </w:rPr>
        <w:t>1/ drogi o ogólnej powierzchni 194,6838 ha</w:t>
      </w:r>
    </w:p>
    <w:p w:rsidR="0090235D" w:rsidRPr="00C947B5" w:rsidRDefault="0090235D" w:rsidP="0090235D">
      <w:pPr>
        <w:jc w:val="both"/>
        <w:rPr>
          <w:rFonts w:eastAsia="Times New Roman" w:cs="Times New Roman"/>
          <w:sz w:val="24"/>
          <w:szCs w:val="24"/>
        </w:rPr>
      </w:pPr>
      <w:r w:rsidRPr="00C947B5">
        <w:rPr>
          <w:rFonts w:eastAsia="Times New Roman" w:cs="Times New Roman"/>
          <w:sz w:val="24"/>
          <w:szCs w:val="24"/>
        </w:rPr>
        <w:t xml:space="preserve">2/ pozostałe grunty znajdujące się w gminnym zasobie nieruchomości o  powierzchni  </w:t>
      </w:r>
      <w:r w:rsidR="00983B86">
        <w:rPr>
          <w:rFonts w:eastAsia="Times New Roman" w:cs="Times New Roman"/>
          <w:sz w:val="24"/>
          <w:szCs w:val="24"/>
        </w:rPr>
        <w:t xml:space="preserve">  </w:t>
      </w:r>
      <w:r w:rsidR="00983B86">
        <w:rPr>
          <w:rFonts w:eastAsia="Times New Roman" w:cs="Times New Roman"/>
          <w:sz w:val="24"/>
          <w:szCs w:val="24"/>
        </w:rPr>
        <w:br/>
        <w:t xml:space="preserve">       </w:t>
      </w:r>
      <w:r w:rsidRPr="00C947B5">
        <w:rPr>
          <w:rFonts w:eastAsia="Times New Roman" w:cs="Times New Roman"/>
          <w:sz w:val="24"/>
          <w:szCs w:val="24"/>
        </w:rPr>
        <w:t>64,7479 ha</w:t>
      </w:r>
    </w:p>
    <w:p w:rsidR="0090235D" w:rsidRPr="00C947B5" w:rsidRDefault="0090235D" w:rsidP="0090235D">
      <w:pPr>
        <w:jc w:val="both"/>
        <w:rPr>
          <w:rFonts w:eastAsia="Times New Roman" w:cs="Times New Roman"/>
          <w:sz w:val="24"/>
          <w:szCs w:val="24"/>
        </w:rPr>
      </w:pPr>
      <w:r w:rsidRPr="00C947B5">
        <w:rPr>
          <w:rFonts w:eastAsia="Times New Roman" w:cs="Times New Roman"/>
          <w:sz w:val="24"/>
          <w:szCs w:val="24"/>
        </w:rPr>
        <w:t xml:space="preserve">3/ grunty oddane w użytkowanie wieczyste  o pow. 7,07 ha w  tym osobom fizycznym </w:t>
      </w:r>
      <w:r w:rsidR="00983B86">
        <w:rPr>
          <w:rFonts w:eastAsia="Times New Roman" w:cs="Times New Roman"/>
          <w:sz w:val="24"/>
          <w:szCs w:val="24"/>
        </w:rPr>
        <w:br/>
        <w:t xml:space="preserve">      </w:t>
      </w:r>
      <w:r w:rsidRPr="00C947B5">
        <w:rPr>
          <w:rFonts w:eastAsia="Times New Roman" w:cs="Times New Roman"/>
          <w:sz w:val="24"/>
          <w:szCs w:val="24"/>
        </w:rPr>
        <w:t>4,67 ha</w:t>
      </w:r>
    </w:p>
    <w:p w:rsidR="0090235D" w:rsidRPr="00C947B5" w:rsidRDefault="0090235D" w:rsidP="0090235D">
      <w:pPr>
        <w:jc w:val="both"/>
        <w:rPr>
          <w:rFonts w:eastAsia="Times New Roman" w:cs="Times New Roman"/>
          <w:sz w:val="24"/>
          <w:szCs w:val="24"/>
        </w:rPr>
      </w:pPr>
    </w:p>
    <w:p w:rsidR="0090235D" w:rsidRPr="00C947B5" w:rsidRDefault="0090235D" w:rsidP="0090235D">
      <w:pPr>
        <w:jc w:val="both"/>
        <w:rPr>
          <w:rFonts w:eastAsia="Times New Roman" w:cs="Times New Roman"/>
          <w:sz w:val="24"/>
          <w:szCs w:val="24"/>
        </w:rPr>
      </w:pPr>
      <w:r w:rsidRPr="00C947B5">
        <w:rPr>
          <w:rFonts w:eastAsia="Times New Roman" w:cs="Times New Roman"/>
          <w:sz w:val="24"/>
          <w:szCs w:val="24"/>
        </w:rPr>
        <w:t>W skład mienia komunalnego wchodzą:</w:t>
      </w:r>
    </w:p>
    <w:p w:rsidR="0090235D" w:rsidRPr="00C947B5" w:rsidRDefault="0090235D" w:rsidP="0090235D">
      <w:pPr>
        <w:jc w:val="both"/>
        <w:rPr>
          <w:rFonts w:eastAsia="Times New Roman" w:cs="Times New Roman"/>
          <w:sz w:val="24"/>
          <w:szCs w:val="24"/>
        </w:rPr>
      </w:pPr>
      <w:r w:rsidRPr="00C947B5">
        <w:rPr>
          <w:rFonts w:eastAsia="Times New Roman" w:cs="Times New Roman"/>
          <w:sz w:val="24"/>
          <w:szCs w:val="24"/>
        </w:rPr>
        <w:t>1/ budynki użytkowane przez szkoły- 8 sztuk,</w:t>
      </w:r>
    </w:p>
    <w:p w:rsidR="0090235D" w:rsidRPr="00C947B5" w:rsidRDefault="0090235D" w:rsidP="0090235D">
      <w:pPr>
        <w:jc w:val="both"/>
        <w:rPr>
          <w:rFonts w:eastAsia="Times New Roman" w:cs="Times New Roman"/>
          <w:sz w:val="24"/>
          <w:szCs w:val="24"/>
        </w:rPr>
      </w:pPr>
      <w:r w:rsidRPr="00C947B5">
        <w:rPr>
          <w:rFonts w:eastAsia="Times New Roman" w:cs="Times New Roman"/>
          <w:sz w:val="24"/>
          <w:szCs w:val="24"/>
        </w:rPr>
        <w:t>2/ budynki administracyjne w Szydłowie tj. siedziba Urzędu Gminy i remiza OSP,</w:t>
      </w:r>
    </w:p>
    <w:p w:rsidR="0090235D" w:rsidRPr="00C947B5" w:rsidRDefault="0090235D" w:rsidP="0090235D">
      <w:pPr>
        <w:jc w:val="both"/>
        <w:rPr>
          <w:rFonts w:eastAsia="Times New Roman" w:cs="Times New Roman"/>
          <w:sz w:val="24"/>
          <w:szCs w:val="24"/>
        </w:rPr>
      </w:pPr>
      <w:r w:rsidRPr="00C947B5">
        <w:rPr>
          <w:rFonts w:eastAsia="Times New Roman" w:cs="Times New Roman"/>
          <w:sz w:val="24"/>
          <w:szCs w:val="24"/>
        </w:rPr>
        <w:t>3/ hydrofornie w  miejscowości Garlino i Piegłowo,</w:t>
      </w:r>
    </w:p>
    <w:p w:rsidR="0090235D" w:rsidRPr="00C947B5" w:rsidRDefault="0090235D" w:rsidP="0090235D">
      <w:pPr>
        <w:jc w:val="both"/>
        <w:rPr>
          <w:rFonts w:eastAsia="Times New Roman" w:cs="Times New Roman"/>
          <w:sz w:val="24"/>
          <w:szCs w:val="24"/>
        </w:rPr>
      </w:pPr>
      <w:r w:rsidRPr="00C947B5">
        <w:rPr>
          <w:rFonts w:eastAsia="Times New Roman" w:cs="Times New Roman"/>
          <w:sz w:val="24"/>
          <w:szCs w:val="24"/>
        </w:rPr>
        <w:t>4/ ½ i  1/7  budynku mieszkalnego oraz jedno pomieszczenie gospodarc</w:t>
      </w:r>
      <w:r w:rsidR="00C203B8">
        <w:rPr>
          <w:rFonts w:eastAsia="Times New Roman" w:cs="Times New Roman"/>
          <w:sz w:val="24"/>
          <w:szCs w:val="24"/>
        </w:rPr>
        <w:t>z</w:t>
      </w:r>
      <w:r w:rsidRPr="00C947B5">
        <w:rPr>
          <w:rFonts w:eastAsia="Times New Roman" w:cs="Times New Roman"/>
          <w:sz w:val="24"/>
          <w:szCs w:val="24"/>
        </w:rPr>
        <w:t xml:space="preserve">e we wsi </w:t>
      </w:r>
      <w:proofErr w:type="spellStart"/>
      <w:r w:rsidRPr="00C947B5">
        <w:rPr>
          <w:rFonts w:eastAsia="Times New Roman" w:cs="Times New Roman"/>
          <w:sz w:val="24"/>
          <w:szCs w:val="24"/>
        </w:rPr>
        <w:t>Krzywonoś</w:t>
      </w:r>
      <w:proofErr w:type="spellEnd"/>
      <w:r w:rsidRPr="00C947B5">
        <w:rPr>
          <w:rFonts w:eastAsia="Times New Roman" w:cs="Times New Roman"/>
          <w:sz w:val="24"/>
          <w:szCs w:val="24"/>
        </w:rPr>
        <w:t>,</w:t>
      </w:r>
    </w:p>
    <w:p w:rsidR="0090235D" w:rsidRPr="00C947B5" w:rsidRDefault="0090235D" w:rsidP="0090235D">
      <w:pPr>
        <w:jc w:val="both"/>
        <w:rPr>
          <w:rFonts w:eastAsia="Times New Roman" w:cs="Times New Roman"/>
          <w:sz w:val="24"/>
          <w:szCs w:val="24"/>
        </w:rPr>
      </w:pPr>
      <w:r w:rsidRPr="00C947B5">
        <w:rPr>
          <w:rFonts w:eastAsia="Times New Roman" w:cs="Times New Roman"/>
          <w:sz w:val="24"/>
          <w:szCs w:val="24"/>
        </w:rPr>
        <w:t>5/  ½ budynku stanowiąca własność gminy Szydłowo, z czego ½ części stanowi budynek przekazany Komendzie Wojewódzkiej Policji w Radomiu,</w:t>
      </w:r>
    </w:p>
    <w:p w:rsidR="0090235D" w:rsidRPr="00C947B5" w:rsidRDefault="0090235D" w:rsidP="0090235D">
      <w:pPr>
        <w:jc w:val="both"/>
        <w:rPr>
          <w:rFonts w:eastAsia="Times New Roman" w:cs="Times New Roman"/>
          <w:sz w:val="24"/>
          <w:szCs w:val="24"/>
        </w:rPr>
      </w:pPr>
      <w:r w:rsidRPr="00C947B5">
        <w:rPr>
          <w:rFonts w:eastAsia="Times New Roman" w:cs="Times New Roman"/>
          <w:sz w:val="24"/>
          <w:szCs w:val="24"/>
        </w:rPr>
        <w:t>6/ budynek we wsi Stara Sławogóra,</w:t>
      </w:r>
    </w:p>
    <w:p w:rsidR="0090235D" w:rsidRPr="00C947B5" w:rsidRDefault="0090235D" w:rsidP="0090235D">
      <w:pPr>
        <w:jc w:val="both"/>
        <w:rPr>
          <w:rFonts w:eastAsia="Times New Roman" w:cs="Times New Roman"/>
          <w:sz w:val="24"/>
          <w:szCs w:val="24"/>
        </w:rPr>
      </w:pPr>
      <w:r w:rsidRPr="00C947B5">
        <w:rPr>
          <w:rFonts w:eastAsia="Times New Roman" w:cs="Times New Roman"/>
          <w:sz w:val="24"/>
          <w:szCs w:val="24"/>
        </w:rPr>
        <w:lastRenderedPageBreak/>
        <w:t>7/  9 budynków, z czego 5 przekazanych OSP użytkowanych na podstawie umów użyczenia, zaś 4 budynki jako świetlice wiejskie.</w:t>
      </w:r>
    </w:p>
    <w:p w:rsidR="0090235D" w:rsidRPr="00C947B5" w:rsidRDefault="0090235D" w:rsidP="0090235D">
      <w:pPr>
        <w:jc w:val="both"/>
        <w:rPr>
          <w:rFonts w:eastAsia="Times New Roman" w:cs="Times New Roman"/>
          <w:sz w:val="24"/>
          <w:szCs w:val="24"/>
        </w:rPr>
      </w:pPr>
    </w:p>
    <w:p w:rsidR="0090235D" w:rsidRPr="00C947B5" w:rsidRDefault="0090235D" w:rsidP="0090235D">
      <w:pPr>
        <w:jc w:val="both"/>
        <w:rPr>
          <w:rFonts w:eastAsia="Times New Roman" w:cs="Times New Roman"/>
          <w:sz w:val="24"/>
          <w:szCs w:val="24"/>
        </w:rPr>
      </w:pPr>
      <w:r w:rsidRPr="00C947B5">
        <w:rPr>
          <w:rFonts w:eastAsia="Times New Roman" w:cs="Times New Roman"/>
          <w:sz w:val="24"/>
          <w:szCs w:val="24"/>
        </w:rPr>
        <w:t xml:space="preserve">Część lokali </w:t>
      </w:r>
      <w:r w:rsidR="00947A6B" w:rsidRPr="00C947B5">
        <w:rPr>
          <w:rFonts w:eastAsia="Times New Roman" w:cs="Times New Roman"/>
          <w:sz w:val="24"/>
          <w:szCs w:val="24"/>
        </w:rPr>
        <w:t xml:space="preserve">w </w:t>
      </w:r>
      <w:r w:rsidRPr="00C947B5">
        <w:rPr>
          <w:rFonts w:eastAsia="Times New Roman" w:cs="Times New Roman"/>
          <w:sz w:val="24"/>
          <w:szCs w:val="24"/>
        </w:rPr>
        <w:t>wyżej wymienionych budynkach użytkowan</w:t>
      </w:r>
      <w:r w:rsidR="00983B86">
        <w:rPr>
          <w:rFonts w:eastAsia="Times New Roman" w:cs="Times New Roman"/>
          <w:sz w:val="24"/>
          <w:szCs w:val="24"/>
        </w:rPr>
        <w:t>ych jest</w:t>
      </w:r>
      <w:r w:rsidRPr="00C947B5">
        <w:rPr>
          <w:rFonts w:eastAsia="Times New Roman" w:cs="Times New Roman"/>
          <w:sz w:val="24"/>
          <w:szCs w:val="24"/>
        </w:rPr>
        <w:t xml:space="preserve"> przez osoby fizyczne na podstawie umów najmu lokali.</w:t>
      </w:r>
    </w:p>
    <w:p w:rsidR="0090235D" w:rsidRPr="00C947B5" w:rsidRDefault="0090235D" w:rsidP="00C947B5">
      <w:pPr>
        <w:spacing w:line="276" w:lineRule="auto"/>
        <w:jc w:val="both"/>
        <w:rPr>
          <w:rFonts w:eastAsia="Times New Roman" w:cs="Times New Roman"/>
          <w:sz w:val="24"/>
          <w:szCs w:val="24"/>
        </w:rPr>
      </w:pPr>
      <w:r w:rsidRPr="00C947B5">
        <w:rPr>
          <w:rFonts w:eastAsia="Times New Roman" w:cs="Times New Roman"/>
          <w:sz w:val="24"/>
          <w:szCs w:val="24"/>
        </w:rPr>
        <w:t>Na  dzień 31 grudnia 2018 roku wpływy z mienia komunalnego wyniosły ogółem: 69 557,47 zł,</w:t>
      </w:r>
    </w:p>
    <w:p w:rsidR="0090235D" w:rsidRPr="00C947B5" w:rsidRDefault="0090235D" w:rsidP="00C947B5">
      <w:pPr>
        <w:spacing w:line="276" w:lineRule="auto"/>
        <w:jc w:val="both"/>
        <w:rPr>
          <w:rFonts w:eastAsia="Times New Roman" w:cs="Times New Roman"/>
          <w:sz w:val="24"/>
          <w:szCs w:val="24"/>
        </w:rPr>
      </w:pPr>
      <w:r w:rsidRPr="00C947B5">
        <w:rPr>
          <w:rFonts w:eastAsia="Times New Roman" w:cs="Times New Roman"/>
          <w:sz w:val="24"/>
          <w:szCs w:val="24"/>
        </w:rPr>
        <w:t>1/ z opłat za wieczyste użytkowanie                                             - 534,81 zł,</w:t>
      </w:r>
    </w:p>
    <w:p w:rsidR="0090235D" w:rsidRPr="00C947B5" w:rsidRDefault="0090235D" w:rsidP="00C947B5">
      <w:pPr>
        <w:spacing w:line="276" w:lineRule="auto"/>
        <w:jc w:val="both"/>
        <w:rPr>
          <w:rFonts w:eastAsia="Times New Roman" w:cs="Times New Roman"/>
          <w:sz w:val="24"/>
          <w:szCs w:val="24"/>
        </w:rPr>
      </w:pPr>
      <w:r w:rsidRPr="00C947B5">
        <w:rPr>
          <w:rFonts w:eastAsia="Times New Roman" w:cs="Times New Roman"/>
          <w:sz w:val="24"/>
          <w:szCs w:val="24"/>
        </w:rPr>
        <w:t>3/ z opłat za dzierżawę gruntów i najmu lokali                            - 69 022,66 zł.</w:t>
      </w:r>
    </w:p>
    <w:p w:rsidR="0090235D" w:rsidRPr="00C947B5" w:rsidRDefault="0090235D" w:rsidP="00C947B5">
      <w:pPr>
        <w:spacing w:line="276" w:lineRule="auto"/>
        <w:jc w:val="both"/>
        <w:rPr>
          <w:rFonts w:eastAsia="Times New Roman" w:cs="Times New Roman"/>
          <w:sz w:val="24"/>
          <w:szCs w:val="24"/>
        </w:rPr>
      </w:pPr>
      <w:r w:rsidRPr="00C947B5">
        <w:rPr>
          <w:rFonts w:eastAsia="Times New Roman" w:cs="Times New Roman"/>
          <w:sz w:val="24"/>
          <w:szCs w:val="24"/>
        </w:rPr>
        <w:t xml:space="preserve">Stan mienia Gminy Szydłowo na dzień 31.12.2017r. do stanu 31.12.2018r. nie uległ zmianie .   </w:t>
      </w:r>
    </w:p>
    <w:p w:rsidR="0090235D" w:rsidRPr="00C947B5" w:rsidRDefault="0090235D" w:rsidP="00983B86">
      <w:pPr>
        <w:spacing w:line="276" w:lineRule="auto"/>
        <w:ind w:firstLine="708"/>
        <w:jc w:val="both"/>
        <w:rPr>
          <w:sz w:val="24"/>
          <w:szCs w:val="24"/>
        </w:rPr>
      </w:pPr>
      <w:r w:rsidRPr="00C947B5">
        <w:rPr>
          <w:sz w:val="24"/>
          <w:szCs w:val="24"/>
        </w:rPr>
        <w:t>W zasobie gminnym nie ma mieszkań socjalnych. Gmina dysponuje 10 mieszkaniami komunalnymi o łącznej powierzchni 395,33m</w:t>
      </w:r>
      <w:r w:rsidRPr="00C947B5">
        <w:rPr>
          <w:sz w:val="24"/>
          <w:szCs w:val="24"/>
          <w:vertAlign w:val="superscript"/>
        </w:rPr>
        <w:t>2</w:t>
      </w:r>
      <w:r w:rsidRPr="00C947B5">
        <w:rPr>
          <w:sz w:val="24"/>
          <w:szCs w:val="24"/>
        </w:rPr>
        <w:t xml:space="preserve">, w większości o słabym i średnim stanie technicznym. Obiekty wymagają niezbędnych prac modernizacyjnych (m.in. ocieplanie, wymiany pokryć dachowych, ogrzewania lub wyposażenia w niezbędną infrastrukturę techniczną). Dalsze użytkowanie bez poprawy ich stanu będzie skutkowało postępującą degradacją obiektów. </w:t>
      </w:r>
    </w:p>
    <w:p w:rsidR="0090235D" w:rsidRDefault="0090235D" w:rsidP="00983B86">
      <w:pPr>
        <w:spacing w:line="276" w:lineRule="auto"/>
        <w:ind w:firstLine="708"/>
        <w:jc w:val="both"/>
        <w:rPr>
          <w:sz w:val="24"/>
          <w:szCs w:val="24"/>
        </w:rPr>
      </w:pPr>
      <w:r w:rsidRPr="00C947B5">
        <w:rPr>
          <w:sz w:val="24"/>
          <w:szCs w:val="24"/>
        </w:rPr>
        <w:t>W dniu 28 grudnia 2015 roku Rada Gminy Szydłowo przyjęła Uchwałę nr XI/64/2015 w sprawie wieloletniego programu gospodarowania mieszkaniowym zasobem Gminy Szydłowo na lata 2016-2020.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3260"/>
        <w:gridCol w:w="1077"/>
        <w:gridCol w:w="1474"/>
      </w:tblGrid>
      <w:tr w:rsidR="0090235D" w:rsidRPr="001942E8" w:rsidTr="00C947B5">
        <w:tc>
          <w:tcPr>
            <w:tcW w:w="462" w:type="dxa"/>
            <w:shd w:val="clear" w:color="auto" w:fill="8496B0" w:themeFill="text2" w:themeFillTint="99"/>
          </w:tcPr>
          <w:p w:rsidR="0090235D" w:rsidRPr="00C947B5" w:rsidRDefault="0090235D" w:rsidP="00134C35">
            <w:pPr>
              <w:spacing w:before="120" w:after="120"/>
              <w:jc w:val="both"/>
              <w:rPr>
                <w:rFonts w:eastAsia="Times New Roman"/>
                <w:b/>
                <w:bCs/>
                <w:color w:val="FFFFFF" w:themeColor="background1"/>
                <w:sz w:val="20"/>
                <w:szCs w:val="20"/>
              </w:rPr>
            </w:pPr>
            <w:r w:rsidRPr="00C947B5">
              <w:rPr>
                <w:rFonts w:eastAsia="Times New Roman"/>
                <w:b/>
                <w:bCs/>
                <w:color w:val="FFFFFF" w:themeColor="background1"/>
                <w:sz w:val="20"/>
                <w:szCs w:val="20"/>
              </w:rPr>
              <w:t>Lp.</w:t>
            </w:r>
          </w:p>
        </w:tc>
        <w:tc>
          <w:tcPr>
            <w:tcW w:w="3260" w:type="dxa"/>
            <w:shd w:val="clear" w:color="auto" w:fill="8496B0" w:themeFill="text2" w:themeFillTint="99"/>
          </w:tcPr>
          <w:p w:rsidR="0090235D" w:rsidRPr="00C947B5" w:rsidRDefault="0090235D" w:rsidP="00134C35">
            <w:pPr>
              <w:spacing w:before="120" w:after="120"/>
              <w:jc w:val="both"/>
              <w:rPr>
                <w:rFonts w:eastAsia="Times New Roman"/>
                <w:b/>
                <w:bCs/>
                <w:color w:val="FFFFFF" w:themeColor="background1"/>
                <w:sz w:val="20"/>
                <w:szCs w:val="20"/>
              </w:rPr>
            </w:pPr>
            <w:r w:rsidRPr="00C947B5">
              <w:rPr>
                <w:rFonts w:eastAsia="Times New Roman"/>
                <w:b/>
                <w:bCs/>
                <w:color w:val="FFFFFF" w:themeColor="background1"/>
                <w:sz w:val="20"/>
                <w:szCs w:val="20"/>
              </w:rPr>
              <w:t>Adres budynku</w:t>
            </w:r>
          </w:p>
        </w:tc>
        <w:tc>
          <w:tcPr>
            <w:tcW w:w="1077" w:type="dxa"/>
            <w:shd w:val="clear" w:color="auto" w:fill="8496B0" w:themeFill="text2" w:themeFillTint="99"/>
          </w:tcPr>
          <w:p w:rsidR="0090235D" w:rsidRPr="00C947B5" w:rsidRDefault="0090235D" w:rsidP="00134C35">
            <w:pPr>
              <w:spacing w:before="120" w:after="120"/>
              <w:jc w:val="both"/>
              <w:rPr>
                <w:rFonts w:eastAsia="Times New Roman"/>
                <w:b/>
                <w:bCs/>
                <w:color w:val="FFFFFF" w:themeColor="background1"/>
                <w:sz w:val="20"/>
                <w:szCs w:val="20"/>
              </w:rPr>
            </w:pPr>
            <w:r w:rsidRPr="00C947B5">
              <w:rPr>
                <w:rFonts w:eastAsia="Times New Roman"/>
                <w:b/>
                <w:bCs/>
                <w:color w:val="FFFFFF" w:themeColor="background1"/>
                <w:sz w:val="20"/>
                <w:szCs w:val="20"/>
              </w:rPr>
              <w:t>Ilość lokali</w:t>
            </w:r>
          </w:p>
        </w:tc>
        <w:tc>
          <w:tcPr>
            <w:tcW w:w="1474" w:type="dxa"/>
            <w:shd w:val="clear" w:color="auto" w:fill="8496B0" w:themeFill="text2" w:themeFillTint="99"/>
          </w:tcPr>
          <w:p w:rsidR="0090235D" w:rsidRPr="00C947B5" w:rsidRDefault="0090235D" w:rsidP="00134C35">
            <w:pPr>
              <w:spacing w:before="120" w:after="120"/>
              <w:jc w:val="both"/>
              <w:rPr>
                <w:rFonts w:eastAsia="Times New Roman"/>
                <w:b/>
                <w:bCs/>
                <w:color w:val="FFFFFF" w:themeColor="background1"/>
                <w:sz w:val="20"/>
                <w:szCs w:val="20"/>
              </w:rPr>
            </w:pPr>
            <w:r w:rsidRPr="00C947B5">
              <w:rPr>
                <w:rFonts w:eastAsia="Times New Roman"/>
                <w:b/>
                <w:bCs/>
                <w:color w:val="FFFFFF" w:themeColor="background1"/>
                <w:sz w:val="20"/>
                <w:szCs w:val="20"/>
              </w:rPr>
              <w:t>Powierzchnia użytkowa (m</w:t>
            </w:r>
            <w:r w:rsidRPr="00C947B5">
              <w:rPr>
                <w:rFonts w:eastAsia="Times New Roman"/>
                <w:b/>
                <w:bCs/>
                <w:color w:val="FFFFFF" w:themeColor="background1"/>
                <w:sz w:val="20"/>
                <w:szCs w:val="20"/>
                <w:vertAlign w:val="superscript"/>
              </w:rPr>
              <w:t>2</w:t>
            </w:r>
            <w:r w:rsidRPr="00C947B5">
              <w:rPr>
                <w:rFonts w:eastAsia="Times New Roman"/>
                <w:b/>
                <w:bCs/>
                <w:color w:val="FFFFFF" w:themeColor="background1"/>
                <w:sz w:val="20"/>
                <w:szCs w:val="20"/>
              </w:rPr>
              <w:t>)</w:t>
            </w:r>
          </w:p>
        </w:tc>
      </w:tr>
      <w:tr w:rsidR="0090235D" w:rsidRPr="001942E8" w:rsidTr="00C947B5">
        <w:tc>
          <w:tcPr>
            <w:tcW w:w="462" w:type="dxa"/>
          </w:tcPr>
          <w:p w:rsidR="0090235D" w:rsidRPr="00C947B5" w:rsidRDefault="0090235D" w:rsidP="00134C35">
            <w:pPr>
              <w:spacing w:before="120" w:after="120"/>
              <w:jc w:val="both"/>
              <w:rPr>
                <w:rFonts w:eastAsia="Times New Roman"/>
                <w:bCs/>
                <w:sz w:val="20"/>
                <w:szCs w:val="20"/>
              </w:rPr>
            </w:pPr>
            <w:r w:rsidRPr="00C947B5">
              <w:rPr>
                <w:rFonts w:eastAsia="Times New Roman"/>
                <w:bCs/>
                <w:sz w:val="20"/>
                <w:szCs w:val="20"/>
              </w:rPr>
              <w:t>1.</w:t>
            </w:r>
          </w:p>
        </w:tc>
        <w:tc>
          <w:tcPr>
            <w:tcW w:w="3260" w:type="dxa"/>
          </w:tcPr>
          <w:p w:rsidR="0090235D" w:rsidRPr="00C947B5" w:rsidRDefault="0090235D" w:rsidP="00134C35">
            <w:pPr>
              <w:spacing w:before="120" w:after="120"/>
              <w:jc w:val="both"/>
              <w:rPr>
                <w:rFonts w:eastAsia="Times New Roman"/>
                <w:bCs/>
                <w:sz w:val="20"/>
                <w:szCs w:val="20"/>
              </w:rPr>
            </w:pPr>
            <w:r w:rsidRPr="00C947B5">
              <w:rPr>
                <w:rFonts w:eastAsia="Times New Roman"/>
                <w:bCs/>
                <w:sz w:val="20"/>
                <w:szCs w:val="20"/>
              </w:rPr>
              <w:t>Stara Sławogóra</w:t>
            </w:r>
          </w:p>
        </w:tc>
        <w:tc>
          <w:tcPr>
            <w:tcW w:w="1077" w:type="dxa"/>
          </w:tcPr>
          <w:p w:rsidR="0090235D" w:rsidRPr="00C947B5" w:rsidRDefault="0090235D" w:rsidP="00134C35">
            <w:pPr>
              <w:spacing w:before="120" w:after="120"/>
              <w:jc w:val="both"/>
              <w:rPr>
                <w:rFonts w:eastAsia="Times New Roman"/>
                <w:bCs/>
                <w:sz w:val="20"/>
                <w:szCs w:val="20"/>
              </w:rPr>
            </w:pPr>
            <w:r w:rsidRPr="00C947B5">
              <w:rPr>
                <w:rFonts w:eastAsia="Times New Roman"/>
                <w:bCs/>
                <w:sz w:val="20"/>
                <w:szCs w:val="20"/>
              </w:rPr>
              <w:t>4</w:t>
            </w:r>
          </w:p>
        </w:tc>
        <w:tc>
          <w:tcPr>
            <w:tcW w:w="1474" w:type="dxa"/>
          </w:tcPr>
          <w:p w:rsidR="0090235D" w:rsidRPr="00C947B5" w:rsidRDefault="0090235D" w:rsidP="00134C35">
            <w:pPr>
              <w:spacing w:before="120" w:after="120"/>
              <w:jc w:val="both"/>
              <w:rPr>
                <w:rFonts w:eastAsia="Times New Roman"/>
                <w:bCs/>
                <w:sz w:val="20"/>
                <w:szCs w:val="20"/>
              </w:rPr>
            </w:pPr>
            <w:r w:rsidRPr="00C947B5">
              <w:rPr>
                <w:rFonts w:eastAsia="Times New Roman"/>
                <w:bCs/>
                <w:sz w:val="20"/>
                <w:szCs w:val="20"/>
              </w:rPr>
              <w:t>112,90</w:t>
            </w:r>
          </w:p>
        </w:tc>
      </w:tr>
      <w:tr w:rsidR="0090235D" w:rsidRPr="001942E8" w:rsidTr="00C947B5">
        <w:tc>
          <w:tcPr>
            <w:tcW w:w="462" w:type="dxa"/>
          </w:tcPr>
          <w:p w:rsidR="0090235D" w:rsidRPr="00C947B5" w:rsidRDefault="0090235D" w:rsidP="00134C35">
            <w:pPr>
              <w:spacing w:before="120" w:after="120"/>
              <w:jc w:val="both"/>
              <w:rPr>
                <w:rFonts w:eastAsia="Times New Roman"/>
                <w:bCs/>
                <w:sz w:val="20"/>
                <w:szCs w:val="20"/>
              </w:rPr>
            </w:pPr>
            <w:r w:rsidRPr="00C947B5">
              <w:rPr>
                <w:rFonts w:eastAsia="Times New Roman"/>
                <w:bCs/>
                <w:sz w:val="20"/>
                <w:szCs w:val="20"/>
              </w:rPr>
              <w:t>2.</w:t>
            </w:r>
          </w:p>
        </w:tc>
        <w:tc>
          <w:tcPr>
            <w:tcW w:w="3260" w:type="dxa"/>
          </w:tcPr>
          <w:p w:rsidR="0090235D" w:rsidRPr="00C947B5" w:rsidRDefault="0090235D" w:rsidP="00134C35">
            <w:pPr>
              <w:spacing w:before="120" w:after="120"/>
              <w:jc w:val="both"/>
              <w:rPr>
                <w:rFonts w:eastAsia="Times New Roman"/>
                <w:bCs/>
                <w:sz w:val="20"/>
                <w:szCs w:val="20"/>
              </w:rPr>
            </w:pPr>
            <w:r w:rsidRPr="00C947B5">
              <w:rPr>
                <w:rFonts w:eastAsia="Times New Roman"/>
                <w:bCs/>
                <w:sz w:val="20"/>
                <w:szCs w:val="20"/>
              </w:rPr>
              <w:t>Nosarzewo Borowe</w:t>
            </w:r>
          </w:p>
        </w:tc>
        <w:tc>
          <w:tcPr>
            <w:tcW w:w="1077" w:type="dxa"/>
          </w:tcPr>
          <w:p w:rsidR="0090235D" w:rsidRPr="00C947B5" w:rsidRDefault="0090235D" w:rsidP="00134C35">
            <w:pPr>
              <w:spacing w:before="120" w:after="120"/>
              <w:jc w:val="both"/>
              <w:rPr>
                <w:rFonts w:eastAsia="Times New Roman"/>
                <w:bCs/>
                <w:sz w:val="20"/>
                <w:szCs w:val="20"/>
              </w:rPr>
            </w:pPr>
            <w:r w:rsidRPr="00C947B5">
              <w:rPr>
                <w:rFonts w:eastAsia="Times New Roman"/>
                <w:bCs/>
                <w:sz w:val="20"/>
                <w:szCs w:val="20"/>
              </w:rPr>
              <w:t>2</w:t>
            </w:r>
          </w:p>
        </w:tc>
        <w:tc>
          <w:tcPr>
            <w:tcW w:w="1474" w:type="dxa"/>
          </w:tcPr>
          <w:p w:rsidR="0090235D" w:rsidRPr="00C947B5" w:rsidRDefault="0090235D" w:rsidP="00134C35">
            <w:pPr>
              <w:spacing w:before="120" w:after="120"/>
              <w:jc w:val="both"/>
              <w:rPr>
                <w:rFonts w:eastAsia="Times New Roman"/>
                <w:bCs/>
                <w:sz w:val="20"/>
                <w:szCs w:val="20"/>
              </w:rPr>
            </w:pPr>
            <w:r w:rsidRPr="00C947B5">
              <w:rPr>
                <w:rFonts w:eastAsia="Times New Roman"/>
                <w:bCs/>
                <w:sz w:val="20"/>
                <w:szCs w:val="20"/>
              </w:rPr>
              <w:t>85,00</w:t>
            </w:r>
          </w:p>
        </w:tc>
      </w:tr>
      <w:tr w:rsidR="0090235D" w:rsidRPr="001942E8" w:rsidTr="00C947B5">
        <w:tc>
          <w:tcPr>
            <w:tcW w:w="462" w:type="dxa"/>
          </w:tcPr>
          <w:p w:rsidR="0090235D" w:rsidRPr="00C947B5" w:rsidRDefault="0090235D" w:rsidP="00134C35">
            <w:pPr>
              <w:spacing w:before="120" w:after="120"/>
              <w:jc w:val="both"/>
              <w:rPr>
                <w:rFonts w:eastAsia="Times New Roman"/>
                <w:bCs/>
                <w:sz w:val="20"/>
                <w:szCs w:val="20"/>
              </w:rPr>
            </w:pPr>
            <w:r w:rsidRPr="00C947B5">
              <w:rPr>
                <w:rFonts w:eastAsia="Times New Roman"/>
                <w:bCs/>
                <w:sz w:val="20"/>
                <w:szCs w:val="20"/>
              </w:rPr>
              <w:t>3.</w:t>
            </w:r>
          </w:p>
        </w:tc>
        <w:tc>
          <w:tcPr>
            <w:tcW w:w="3260" w:type="dxa"/>
          </w:tcPr>
          <w:p w:rsidR="0090235D" w:rsidRPr="00C947B5" w:rsidRDefault="0090235D" w:rsidP="00134C35">
            <w:pPr>
              <w:spacing w:before="120" w:after="120"/>
              <w:jc w:val="both"/>
              <w:rPr>
                <w:rFonts w:eastAsia="Times New Roman"/>
                <w:bCs/>
                <w:sz w:val="20"/>
                <w:szCs w:val="20"/>
              </w:rPr>
            </w:pPr>
            <w:r w:rsidRPr="00C947B5">
              <w:rPr>
                <w:rFonts w:eastAsia="Times New Roman"/>
                <w:bCs/>
                <w:sz w:val="20"/>
                <w:szCs w:val="20"/>
              </w:rPr>
              <w:t>Garlino</w:t>
            </w:r>
          </w:p>
        </w:tc>
        <w:tc>
          <w:tcPr>
            <w:tcW w:w="1077" w:type="dxa"/>
          </w:tcPr>
          <w:p w:rsidR="0090235D" w:rsidRPr="00C947B5" w:rsidRDefault="0090235D" w:rsidP="00134C35">
            <w:pPr>
              <w:spacing w:before="120" w:after="120"/>
              <w:jc w:val="both"/>
              <w:rPr>
                <w:rFonts w:eastAsia="Times New Roman"/>
                <w:bCs/>
                <w:sz w:val="20"/>
                <w:szCs w:val="20"/>
              </w:rPr>
            </w:pPr>
            <w:r w:rsidRPr="00C947B5">
              <w:rPr>
                <w:rFonts w:eastAsia="Times New Roman"/>
                <w:bCs/>
                <w:sz w:val="20"/>
                <w:szCs w:val="20"/>
              </w:rPr>
              <w:t>1</w:t>
            </w:r>
          </w:p>
        </w:tc>
        <w:tc>
          <w:tcPr>
            <w:tcW w:w="1474" w:type="dxa"/>
          </w:tcPr>
          <w:p w:rsidR="0090235D" w:rsidRPr="00C947B5" w:rsidRDefault="0090235D" w:rsidP="00134C35">
            <w:pPr>
              <w:spacing w:before="120" w:after="120"/>
              <w:jc w:val="both"/>
              <w:rPr>
                <w:rFonts w:eastAsia="Times New Roman"/>
                <w:bCs/>
                <w:sz w:val="20"/>
                <w:szCs w:val="20"/>
              </w:rPr>
            </w:pPr>
            <w:r w:rsidRPr="00C947B5">
              <w:rPr>
                <w:rFonts w:eastAsia="Times New Roman"/>
                <w:bCs/>
                <w:sz w:val="20"/>
                <w:szCs w:val="20"/>
              </w:rPr>
              <w:t>72,78</w:t>
            </w:r>
          </w:p>
        </w:tc>
      </w:tr>
      <w:tr w:rsidR="0090235D" w:rsidRPr="001942E8" w:rsidTr="00C947B5">
        <w:tc>
          <w:tcPr>
            <w:tcW w:w="462" w:type="dxa"/>
          </w:tcPr>
          <w:p w:rsidR="0090235D" w:rsidRPr="00C947B5" w:rsidRDefault="0090235D" w:rsidP="00134C35">
            <w:pPr>
              <w:spacing w:before="120" w:after="120"/>
              <w:jc w:val="both"/>
              <w:rPr>
                <w:rFonts w:eastAsia="Times New Roman"/>
                <w:bCs/>
                <w:sz w:val="20"/>
                <w:szCs w:val="20"/>
              </w:rPr>
            </w:pPr>
            <w:r w:rsidRPr="00C947B5">
              <w:rPr>
                <w:rFonts w:eastAsia="Times New Roman"/>
                <w:bCs/>
                <w:sz w:val="20"/>
                <w:szCs w:val="20"/>
              </w:rPr>
              <w:t>4.</w:t>
            </w:r>
          </w:p>
        </w:tc>
        <w:tc>
          <w:tcPr>
            <w:tcW w:w="3260" w:type="dxa"/>
          </w:tcPr>
          <w:p w:rsidR="0090235D" w:rsidRPr="00C947B5" w:rsidRDefault="0090235D" w:rsidP="00134C35">
            <w:pPr>
              <w:spacing w:before="120" w:after="120"/>
              <w:jc w:val="both"/>
              <w:rPr>
                <w:rFonts w:eastAsia="Times New Roman"/>
                <w:bCs/>
                <w:sz w:val="20"/>
                <w:szCs w:val="20"/>
              </w:rPr>
            </w:pPr>
            <w:r w:rsidRPr="00C947B5">
              <w:rPr>
                <w:rFonts w:eastAsia="Times New Roman"/>
                <w:bCs/>
                <w:sz w:val="20"/>
                <w:szCs w:val="20"/>
              </w:rPr>
              <w:t>Szydłowo, ul. Mazowiecka 62</w:t>
            </w:r>
          </w:p>
        </w:tc>
        <w:tc>
          <w:tcPr>
            <w:tcW w:w="1077" w:type="dxa"/>
          </w:tcPr>
          <w:p w:rsidR="0090235D" w:rsidRPr="00C947B5" w:rsidRDefault="0090235D" w:rsidP="00134C35">
            <w:pPr>
              <w:spacing w:before="120" w:after="120"/>
              <w:jc w:val="both"/>
              <w:rPr>
                <w:rFonts w:eastAsia="Times New Roman"/>
                <w:bCs/>
                <w:sz w:val="20"/>
                <w:szCs w:val="20"/>
              </w:rPr>
            </w:pPr>
            <w:r w:rsidRPr="00C947B5">
              <w:rPr>
                <w:rFonts w:eastAsia="Times New Roman"/>
                <w:bCs/>
                <w:sz w:val="20"/>
                <w:szCs w:val="20"/>
              </w:rPr>
              <w:t>1</w:t>
            </w:r>
          </w:p>
        </w:tc>
        <w:tc>
          <w:tcPr>
            <w:tcW w:w="1474" w:type="dxa"/>
          </w:tcPr>
          <w:p w:rsidR="0090235D" w:rsidRPr="00C947B5" w:rsidRDefault="0090235D" w:rsidP="00134C35">
            <w:pPr>
              <w:spacing w:before="120" w:after="120"/>
              <w:jc w:val="both"/>
              <w:rPr>
                <w:rFonts w:eastAsia="Times New Roman"/>
                <w:bCs/>
                <w:sz w:val="20"/>
                <w:szCs w:val="20"/>
              </w:rPr>
            </w:pPr>
            <w:r w:rsidRPr="00C947B5">
              <w:rPr>
                <w:rFonts w:eastAsia="Times New Roman"/>
                <w:bCs/>
                <w:sz w:val="20"/>
                <w:szCs w:val="20"/>
              </w:rPr>
              <w:t>44,00</w:t>
            </w:r>
          </w:p>
        </w:tc>
      </w:tr>
      <w:tr w:rsidR="0090235D" w:rsidRPr="001942E8" w:rsidTr="00C947B5">
        <w:tc>
          <w:tcPr>
            <w:tcW w:w="462" w:type="dxa"/>
          </w:tcPr>
          <w:p w:rsidR="0090235D" w:rsidRPr="00C947B5" w:rsidRDefault="0090235D" w:rsidP="00134C35">
            <w:pPr>
              <w:spacing w:before="120" w:after="120"/>
              <w:jc w:val="both"/>
              <w:rPr>
                <w:rFonts w:eastAsia="Times New Roman"/>
                <w:bCs/>
                <w:sz w:val="20"/>
                <w:szCs w:val="20"/>
              </w:rPr>
            </w:pPr>
            <w:r w:rsidRPr="00C947B5">
              <w:rPr>
                <w:rFonts w:eastAsia="Times New Roman"/>
                <w:bCs/>
                <w:sz w:val="20"/>
                <w:szCs w:val="20"/>
              </w:rPr>
              <w:t>5.</w:t>
            </w:r>
          </w:p>
        </w:tc>
        <w:tc>
          <w:tcPr>
            <w:tcW w:w="3260" w:type="dxa"/>
          </w:tcPr>
          <w:p w:rsidR="0090235D" w:rsidRPr="00C947B5" w:rsidRDefault="0090235D" w:rsidP="00134C35">
            <w:pPr>
              <w:spacing w:before="120" w:after="120"/>
              <w:jc w:val="both"/>
              <w:rPr>
                <w:rFonts w:eastAsia="Times New Roman"/>
                <w:bCs/>
                <w:sz w:val="20"/>
                <w:szCs w:val="20"/>
              </w:rPr>
            </w:pPr>
            <w:proofErr w:type="spellStart"/>
            <w:r w:rsidRPr="00C947B5">
              <w:rPr>
                <w:rFonts w:eastAsia="Times New Roman"/>
                <w:bCs/>
                <w:sz w:val="20"/>
                <w:szCs w:val="20"/>
              </w:rPr>
              <w:t>Krzywonoś</w:t>
            </w:r>
            <w:proofErr w:type="spellEnd"/>
          </w:p>
        </w:tc>
        <w:tc>
          <w:tcPr>
            <w:tcW w:w="1077" w:type="dxa"/>
          </w:tcPr>
          <w:p w:rsidR="0090235D" w:rsidRPr="00C947B5" w:rsidRDefault="0090235D" w:rsidP="00134C35">
            <w:pPr>
              <w:spacing w:before="120" w:after="120"/>
              <w:jc w:val="both"/>
              <w:rPr>
                <w:rFonts w:eastAsia="Times New Roman"/>
                <w:bCs/>
                <w:sz w:val="20"/>
                <w:szCs w:val="20"/>
              </w:rPr>
            </w:pPr>
            <w:r w:rsidRPr="00C947B5">
              <w:rPr>
                <w:rFonts w:eastAsia="Times New Roman"/>
                <w:bCs/>
                <w:sz w:val="20"/>
                <w:szCs w:val="20"/>
              </w:rPr>
              <w:t>2</w:t>
            </w:r>
          </w:p>
        </w:tc>
        <w:tc>
          <w:tcPr>
            <w:tcW w:w="1474" w:type="dxa"/>
          </w:tcPr>
          <w:p w:rsidR="0090235D" w:rsidRPr="00C947B5" w:rsidRDefault="0090235D" w:rsidP="00134C35">
            <w:pPr>
              <w:spacing w:before="120" w:after="120"/>
              <w:jc w:val="both"/>
              <w:rPr>
                <w:rFonts w:eastAsia="Times New Roman"/>
                <w:bCs/>
                <w:sz w:val="20"/>
                <w:szCs w:val="20"/>
              </w:rPr>
            </w:pPr>
            <w:r w:rsidRPr="00C947B5">
              <w:rPr>
                <w:rFonts w:eastAsia="Times New Roman"/>
                <w:bCs/>
                <w:sz w:val="20"/>
                <w:szCs w:val="20"/>
              </w:rPr>
              <w:t>80,65</w:t>
            </w:r>
          </w:p>
        </w:tc>
      </w:tr>
    </w:tbl>
    <w:p w:rsidR="0090235D" w:rsidRDefault="0090235D" w:rsidP="0090235D">
      <w:pPr>
        <w:spacing w:before="120" w:after="120" w:line="240" w:lineRule="auto"/>
        <w:jc w:val="both"/>
        <w:rPr>
          <w:rFonts w:eastAsia="Times New Roman" w:cs="Times New Roman"/>
          <w:bCs/>
          <w:sz w:val="18"/>
          <w:szCs w:val="18"/>
          <w:lang w:eastAsia="pl-PL"/>
        </w:rPr>
      </w:pPr>
      <w:r w:rsidRPr="00B2322C">
        <w:rPr>
          <w:rFonts w:eastAsia="Times New Roman" w:cs="Times New Roman"/>
          <w:bCs/>
          <w:sz w:val="18"/>
          <w:szCs w:val="18"/>
          <w:lang w:eastAsia="pl-PL"/>
        </w:rPr>
        <w:t>Tabela 4 Wykaz lokali mieszkaniowych stanowiących własność Gminy Szydłowo.</w:t>
      </w:r>
    </w:p>
    <w:p w:rsidR="00983B86" w:rsidRPr="00B2322C" w:rsidRDefault="00983B86" w:rsidP="0090235D">
      <w:pPr>
        <w:spacing w:before="120" w:after="120" w:line="240" w:lineRule="auto"/>
        <w:jc w:val="both"/>
        <w:rPr>
          <w:rFonts w:eastAsia="Times New Roman" w:cs="Times New Roman"/>
          <w:bCs/>
          <w:sz w:val="18"/>
          <w:szCs w:val="18"/>
          <w:lang w:eastAsia="pl-PL"/>
        </w:rPr>
      </w:pPr>
    </w:p>
    <w:tbl>
      <w:tblPr>
        <w:tblpPr w:leftFromText="141" w:rightFromText="141" w:vertAnchor="text" w:tblpX="108" w:tblpY="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3260"/>
        <w:gridCol w:w="1077"/>
        <w:gridCol w:w="1474"/>
      </w:tblGrid>
      <w:tr w:rsidR="0090235D" w:rsidRPr="001942E8" w:rsidTr="00C947B5">
        <w:tc>
          <w:tcPr>
            <w:tcW w:w="462" w:type="dxa"/>
            <w:shd w:val="clear" w:color="auto" w:fill="8496B0" w:themeFill="text2" w:themeFillTint="99"/>
          </w:tcPr>
          <w:p w:rsidR="0090235D" w:rsidRPr="00C947B5" w:rsidRDefault="0090235D" w:rsidP="00134C35">
            <w:pPr>
              <w:spacing w:before="120" w:after="120"/>
              <w:jc w:val="both"/>
              <w:rPr>
                <w:rFonts w:eastAsia="Times New Roman"/>
                <w:b/>
                <w:bCs/>
                <w:color w:val="FFFFFF" w:themeColor="background1"/>
                <w:sz w:val="20"/>
                <w:szCs w:val="20"/>
              </w:rPr>
            </w:pPr>
            <w:r w:rsidRPr="00C947B5">
              <w:rPr>
                <w:rFonts w:eastAsia="Times New Roman"/>
                <w:b/>
                <w:bCs/>
                <w:color w:val="FFFFFF" w:themeColor="background1"/>
                <w:sz w:val="20"/>
                <w:szCs w:val="20"/>
              </w:rPr>
              <w:t>Lp.</w:t>
            </w:r>
          </w:p>
        </w:tc>
        <w:tc>
          <w:tcPr>
            <w:tcW w:w="3260" w:type="dxa"/>
            <w:shd w:val="clear" w:color="auto" w:fill="8496B0" w:themeFill="text2" w:themeFillTint="99"/>
          </w:tcPr>
          <w:p w:rsidR="0090235D" w:rsidRPr="00C947B5" w:rsidRDefault="0090235D" w:rsidP="00134C35">
            <w:pPr>
              <w:spacing w:before="120" w:after="120"/>
              <w:jc w:val="both"/>
              <w:rPr>
                <w:rFonts w:eastAsia="Times New Roman"/>
                <w:b/>
                <w:bCs/>
                <w:color w:val="FFFFFF" w:themeColor="background1"/>
                <w:sz w:val="20"/>
                <w:szCs w:val="20"/>
              </w:rPr>
            </w:pPr>
            <w:r w:rsidRPr="00C947B5">
              <w:rPr>
                <w:rFonts w:eastAsia="Times New Roman"/>
                <w:b/>
                <w:bCs/>
                <w:color w:val="FFFFFF" w:themeColor="background1"/>
                <w:sz w:val="20"/>
                <w:szCs w:val="20"/>
              </w:rPr>
              <w:t>Adres budynku</w:t>
            </w:r>
          </w:p>
        </w:tc>
        <w:tc>
          <w:tcPr>
            <w:tcW w:w="1077" w:type="dxa"/>
            <w:shd w:val="clear" w:color="auto" w:fill="8496B0" w:themeFill="text2" w:themeFillTint="99"/>
          </w:tcPr>
          <w:p w:rsidR="0090235D" w:rsidRPr="00C947B5" w:rsidRDefault="0090235D" w:rsidP="00134C35">
            <w:pPr>
              <w:spacing w:before="120" w:after="120"/>
              <w:jc w:val="both"/>
              <w:rPr>
                <w:rFonts w:eastAsia="Times New Roman"/>
                <w:b/>
                <w:bCs/>
                <w:color w:val="FFFFFF" w:themeColor="background1"/>
                <w:sz w:val="20"/>
                <w:szCs w:val="20"/>
              </w:rPr>
            </w:pPr>
            <w:r w:rsidRPr="00C947B5">
              <w:rPr>
                <w:rFonts w:eastAsia="Times New Roman"/>
                <w:b/>
                <w:bCs/>
                <w:color w:val="FFFFFF" w:themeColor="background1"/>
                <w:sz w:val="20"/>
                <w:szCs w:val="20"/>
              </w:rPr>
              <w:t>Ilość lokali</w:t>
            </w:r>
          </w:p>
        </w:tc>
        <w:tc>
          <w:tcPr>
            <w:tcW w:w="1474" w:type="dxa"/>
            <w:shd w:val="clear" w:color="auto" w:fill="8496B0" w:themeFill="text2" w:themeFillTint="99"/>
          </w:tcPr>
          <w:p w:rsidR="0090235D" w:rsidRPr="00C947B5" w:rsidRDefault="0090235D" w:rsidP="00134C35">
            <w:pPr>
              <w:spacing w:before="120" w:after="120"/>
              <w:jc w:val="both"/>
              <w:rPr>
                <w:rFonts w:eastAsia="Times New Roman"/>
                <w:b/>
                <w:bCs/>
                <w:color w:val="FFFFFF" w:themeColor="background1"/>
                <w:sz w:val="20"/>
                <w:szCs w:val="20"/>
              </w:rPr>
            </w:pPr>
            <w:r w:rsidRPr="00C947B5">
              <w:rPr>
                <w:rFonts w:eastAsia="Times New Roman"/>
                <w:b/>
                <w:bCs/>
                <w:color w:val="FFFFFF" w:themeColor="background1"/>
                <w:sz w:val="20"/>
                <w:szCs w:val="20"/>
              </w:rPr>
              <w:t>Powierzchnia użytkowa (m</w:t>
            </w:r>
            <w:r w:rsidRPr="00C947B5">
              <w:rPr>
                <w:rFonts w:eastAsia="Times New Roman"/>
                <w:b/>
                <w:bCs/>
                <w:color w:val="FFFFFF" w:themeColor="background1"/>
                <w:sz w:val="20"/>
                <w:szCs w:val="20"/>
                <w:vertAlign w:val="superscript"/>
              </w:rPr>
              <w:t>2</w:t>
            </w:r>
            <w:r w:rsidRPr="00C947B5">
              <w:rPr>
                <w:rFonts w:eastAsia="Times New Roman"/>
                <w:b/>
                <w:bCs/>
                <w:color w:val="FFFFFF" w:themeColor="background1"/>
                <w:sz w:val="20"/>
                <w:szCs w:val="20"/>
              </w:rPr>
              <w:t>)</w:t>
            </w:r>
          </w:p>
        </w:tc>
      </w:tr>
      <w:tr w:rsidR="0090235D" w:rsidRPr="001942E8" w:rsidTr="00C947B5">
        <w:tc>
          <w:tcPr>
            <w:tcW w:w="462" w:type="dxa"/>
          </w:tcPr>
          <w:p w:rsidR="0090235D" w:rsidRPr="00C947B5" w:rsidRDefault="0090235D" w:rsidP="00134C35">
            <w:pPr>
              <w:spacing w:before="120" w:after="120"/>
              <w:jc w:val="both"/>
              <w:rPr>
                <w:rFonts w:eastAsia="Times New Roman"/>
                <w:bCs/>
                <w:sz w:val="20"/>
                <w:szCs w:val="20"/>
              </w:rPr>
            </w:pPr>
            <w:r w:rsidRPr="00C947B5">
              <w:rPr>
                <w:rFonts w:eastAsia="Times New Roman"/>
                <w:bCs/>
                <w:sz w:val="20"/>
                <w:szCs w:val="20"/>
              </w:rPr>
              <w:t>1.</w:t>
            </w:r>
          </w:p>
        </w:tc>
        <w:tc>
          <w:tcPr>
            <w:tcW w:w="3260" w:type="dxa"/>
          </w:tcPr>
          <w:p w:rsidR="0090235D" w:rsidRPr="00C947B5" w:rsidRDefault="0090235D" w:rsidP="00134C35">
            <w:pPr>
              <w:spacing w:before="120" w:after="120"/>
              <w:jc w:val="both"/>
              <w:rPr>
                <w:rFonts w:eastAsia="Times New Roman"/>
                <w:bCs/>
                <w:sz w:val="20"/>
                <w:szCs w:val="20"/>
              </w:rPr>
            </w:pPr>
            <w:r w:rsidRPr="00C947B5">
              <w:rPr>
                <w:rFonts w:eastAsia="Times New Roman"/>
                <w:bCs/>
                <w:sz w:val="20"/>
                <w:szCs w:val="20"/>
              </w:rPr>
              <w:t>Nosarzewo Borowe</w:t>
            </w:r>
          </w:p>
        </w:tc>
        <w:tc>
          <w:tcPr>
            <w:tcW w:w="1077" w:type="dxa"/>
          </w:tcPr>
          <w:p w:rsidR="0090235D" w:rsidRPr="00C947B5" w:rsidRDefault="0090235D" w:rsidP="00134C35">
            <w:pPr>
              <w:spacing w:before="120" w:after="120"/>
              <w:jc w:val="both"/>
              <w:rPr>
                <w:rFonts w:eastAsia="Times New Roman"/>
                <w:bCs/>
                <w:sz w:val="20"/>
                <w:szCs w:val="20"/>
              </w:rPr>
            </w:pPr>
            <w:r w:rsidRPr="00C947B5">
              <w:rPr>
                <w:rFonts w:eastAsia="Times New Roman"/>
                <w:bCs/>
                <w:sz w:val="20"/>
                <w:szCs w:val="20"/>
              </w:rPr>
              <w:t>2</w:t>
            </w:r>
          </w:p>
        </w:tc>
        <w:tc>
          <w:tcPr>
            <w:tcW w:w="1474" w:type="dxa"/>
          </w:tcPr>
          <w:p w:rsidR="0090235D" w:rsidRPr="00C947B5" w:rsidRDefault="0090235D" w:rsidP="00134C35">
            <w:pPr>
              <w:spacing w:before="120" w:after="120"/>
              <w:jc w:val="both"/>
              <w:rPr>
                <w:rFonts w:eastAsia="Times New Roman"/>
                <w:bCs/>
                <w:sz w:val="20"/>
                <w:szCs w:val="20"/>
              </w:rPr>
            </w:pPr>
            <w:r w:rsidRPr="00C947B5">
              <w:rPr>
                <w:rFonts w:eastAsia="Times New Roman"/>
                <w:bCs/>
                <w:sz w:val="20"/>
                <w:szCs w:val="20"/>
              </w:rPr>
              <w:t>194,00</w:t>
            </w:r>
          </w:p>
        </w:tc>
      </w:tr>
      <w:tr w:rsidR="0090235D" w:rsidRPr="001942E8" w:rsidTr="00C947B5">
        <w:tc>
          <w:tcPr>
            <w:tcW w:w="462" w:type="dxa"/>
          </w:tcPr>
          <w:p w:rsidR="0090235D" w:rsidRPr="00C947B5" w:rsidRDefault="0090235D" w:rsidP="00134C35">
            <w:pPr>
              <w:spacing w:before="120" w:after="120"/>
              <w:jc w:val="both"/>
              <w:rPr>
                <w:rFonts w:eastAsia="Times New Roman"/>
                <w:bCs/>
                <w:sz w:val="20"/>
                <w:szCs w:val="20"/>
              </w:rPr>
            </w:pPr>
            <w:r w:rsidRPr="00C947B5">
              <w:rPr>
                <w:rFonts w:eastAsia="Times New Roman"/>
                <w:bCs/>
                <w:sz w:val="20"/>
                <w:szCs w:val="20"/>
              </w:rPr>
              <w:t>2.</w:t>
            </w:r>
          </w:p>
        </w:tc>
        <w:tc>
          <w:tcPr>
            <w:tcW w:w="3260" w:type="dxa"/>
          </w:tcPr>
          <w:p w:rsidR="0090235D" w:rsidRPr="00C947B5" w:rsidRDefault="0090235D" w:rsidP="00134C35">
            <w:pPr>
              <w:spacing w:before="120" w:after="120"/>
              <w:jc w:val="both"/>
              <w:rPr>
                <w:rFonts w:eastAsia="Times New Roman"/>
                <w:bCs/>
                <w:sz w:val="20"/>
                <w:szCs w:val="20"/>
              </w:rPr>
            </w:pPr>
            <w:r w:rsidRPr="00C947B5">
              <w:rPr>
                <w:rFonts w:eastAsia="Times New Roman"/>
                <w:bCs/>
                <w:sz w:val="20"/>
                <w:szCs w:val="20"/>
              </w:rPr>
              <w:t>Szydłowo, ul. Mazowiecka 63</w:t>
            </w:r>
          </w:p>
        </w:tc>
        <w:tc>
          <w:tcPr>
            <w:tcW w:w="1077" w:type="dxa"/>
          </w:tcPr>
          <w:p w:rsidR="0090235D" w:rsidRPr="00C947B5" w:rsidRDefault="0090235D" w:rsidP="00134C35">
            <w:pPr>
              <w:spacing w:before="120" w:after="120"/>
              <w:jc w:val="both"/>
              <w:rPr>
                <w:rFonts w:eastAsia="Times New Roman"/>
                <w:bCs/>
                <w:sz w:val="20"/>
                <w:szCs w:val="20"/>
              </w:rPr>
            </w:pPr>
            <w:r w:rsidRPr="00C947B5">
              <w:rPr>
                <w:rFonts w:eastAsia="Times New Roman"/>
                <w:bCs/>
                <w:sz w:val="20"/>
                <w:szCs w:val="20"/>
              </w:rPr>
              <w:t>2</w:t>
            </w:r>
          </w:p>
        </w:tc>
        <w:tc>
          <w:tcPr>
            <w:tcW w:w="1474" w:type="dxa"/>
          </w:tcPr>
          <w:p w:rsidR="0090235D" w:rsidRPr="00C947B5" w:rsidRDefault="0090235D" w:rsidP="00134C35">
            <w:pPr>
              <w:spacing w:before="120" w:after="120"/>
              <w:jc w:val="both"/>
              <w:rPr>
                <w:rFonts w:eastAsia="Times New Roman"/>
                <w:bCs/>
                <w:sz w:val="20"/>
                <w:szCs w:val="20"/>
              </w:rPr>
            </w:pPr>
            <w:r w:rsidRPr="00C947B5">
              <w:rPr>
                <w:rFonts w:eastAsia="Times New Roman"/>
                <w:bCs/>
                <w:sz w:val="20"/>
                <w:szCs w:val="20"/>
              </w:rPr>
              <w:t>85,16</w:t>
            </w:r>
          </w:p>
        </w:tc>
      </w:tr>
      <w:tr w:rsidR="0090235D" w:rsidRPr="001942E8" w:rsidTr="00C947B5">
        <w:tc>
          <w:tcPr>
            <w:tcW w:w="462" w:type="dxa"/>
          </w:tcPr>
          <w:p w:rsidR="0090235D" w:rsidRPr="00C947B5" w:rsidRDefault="0090235D" w:rsidP="00134C35">
            <w:pPr>
              <w:spacing w:before="120" w:after="120"/>
              <w:jc w:val="both"/>
              <w:rPr>
                <w:rFonts w:eastAsia="Times New Roman"/>
                <w:bCs/>
                <w:sz w:val="20"/>
                <w:szCs w:val="20"/>
              </w:rPr>
            </w:pPr>
            <w:r w:rsidRPr="00C947B5">
              <w:rPr>
                <w:rFonts w:eastAsia="Times New Roman"/>
                <w:bCs/>
                <w:sz w:val="20"/>
                <w:szCs w:val="20"/>
              </w:rPr>
              <w:lastRenderedPageBreak/>
              <w:t>3.</w:t>
            </w:r>
          </w:p>
        </w:tc>
        <w:tc>
          <w:tcPr>
            <w:tcW w:w="3260" w:type="dxa"/>
          </w:tcPr>
          <w:p w:rsidR="0090235D" w:rsidRPr="00C947B5" w:rsidRDefault="0090235D" w:rsidP="00134C35">
            <w:pPr>
              <w:spacing w:before="120" w:after="120"/>
              <w:jc w:val="both"/>
              <w:rPr>
                <w:rFonts w:eastAsia="Times New Roman"/>
                <w:bCs/>
                <w:sz w:val="20"/>
                <w:szCs w:val="20"/>
              </w:rPr>
            </w:pPr>
            <w:r w:rsidRPr="00C947B5">
              <w:rPr>
                <w:rFonts w:eastAsia="Times New Roman"/>
                <w:bCs/>
                <w:sz w:val="20"/>
                <w:szCs w:val="20"/>
              </w:rPr>
              <w:t>Szydłówek</w:t>
            </w:r>
          </w:p>
        </w:tc>
        <w:tc>
          <w:tcPr>
            <w:tcW w:w="1077" w:type="dxa"/>
          </w:tcPr>
          <w:p w:rsidR="0090235D" w:rsidRPr="00C947B5" w:rsidRDefault="0090235D" w:rsidP="00134C35">
            <w:pPr>
              <w:spacing w:before="120" w:after="120"/>
              <w:jc w:val="both"/>
              <w:rPr>
                <w:rFonts w:eastAsia="Times New Roman"/>
                <w:bCs/>
                <w:sz w:val="20"/>
                <w:szCs w:val="20"/>
              </w:rPr>
            </w:pPr>
            <w:r w:rsidRPr="00C947B5">
              <w:rPr>
                <w:rFonts w:eastAsia="Times New Roman"/>
                <w:bCs/>
                <w:sz w:val="20"/>
                <w:szCs w:val="20"/>
              </w:rPr>
              <w:t>1</w:t>
            </w:r>
          </w:p>
        </w:tc>
        <w:tc>
          <w:tcPr>
            <w:tcW w:w="1474" w:type="dxa"/>
          </w:tcPr>
          <w:p w:rsidR="0090235D" w:rsidRPr="00C947B5" w:rsidRDefault="0090235D" w:rsidP="00134C35">
            <w:pPr>
              <w:spacing w:before="120" w:after="120"/>
              <w:jc w:val="both"/>
              <w:rPr>
                <w:rFonts w:eastAsia="Times New Roman"/>
                <w:bCs/>
                <w:sz w:val="20"/>
                <w:szCs w:val="20"/>
              </w:rPr>
            </w:pPr>
            <w:r w:rsidRPr="00C947B5">
              <w:rPr>
                <w:rFonts w:eastAsia="Times New Roman"/>
                <w:bCs/>
                <w:sz w:val="20"/>
                <w:szCs w:val="20"/>
              </w:rPr>
              <w:t>50,00</w:t>
            </w:r>
          </w:p>
        </w:tc>
      </w:tr>
      <w:tr w:rsidR="0090235D" w:rsidRPr="001942E8" w:rsidTr="00C947B5">
        <w:tc>
          <w:tcPr>
            <w:tcW w:w="462" w:type="dxa"/>
          </w:tcPr>
          <w:p w:rsidR="0090235D" w:rsidRPr="00C947B5" w:rsidRDefault="0090235D" w:rsidP="00134C35">
            <w:pPr>
              <w:spacing w:before="120" w:after="120"/>
              <w:jc w:val="both"/>
              <w:rPr>
                <w:rFonts w:eastAsia="Times New Roman"/>
                <w:bCs/>
                <w:sz w:val="20"/>
                <w:szCs w:val="20"/>
              </w:rPr>
            </w:pPr>
            <w:r w:rsidRPr="00C947B5">
              <w:rPr>
                <w:rFonts w:eastAsia="Times New Roman"/>
                <w:bCs/>
                <w:sz w:val="20"/>
                <w:szCs w:val="20"/>
              </w:rPr>
              <w:t>4.</w:t>
            </w:r>
          </w:p>
        </w:tc>
        <w:tc>
          <w:tcPr>
            <w:tcW w:w="3260" w:type="dxa"/>
          </w:tcPr>
          <w:p w:rsidR="0090235D" w:rsidRPr="00C947B5" w:rsidRDefault="0090235D" w:rsidP="00134C35">
            <w:pPr>
              <w:spacing w:before="120" w:after="120"/>
              <w:jc w:val="both"/>
              <w:rPr>
                <w:rFonts w:eastAsia="Times New Roman"/>
                <w:bCs/>
                <w:sz w:val="20"/>
                <w:szCs w:val="20"/>
              </w:rPr>
            </w:pPr>
            <w:r w:rsidRPr="00C947B5">
              <w:rPr>
                <w:rFonts w:eastAsia="Times New Roman"/>
                <w:bCs/>
                <w:sz w:val="20"/>
                <w:szCs w:val="20"/>
              </w:rPr>
              <w:t>Szydłowo</w:t>
            </w:r>
          </w:p>
        </w:tc>
        <w:tc>
          <w:tcPr>
            <w:tcW w:w="1077" w:type="dxa"/>
          </w:tcPr>
          <w:p w:rsidR="0090235D" w:rsidRPr="00C947B5" w:rsidRDefault="0090235D" w:rsidP="00134C35">
            <w:pPr>
              <w:spacing w:before="120" w:after="120"/>
              <w:jc w:val="both"/>
              <w:rPr>
                <w:rFonts w:eastAsia="Times New Roman"/>
                <w:bCs/>
                <w:sz w:val="20"/>
                <w:szCs w:val="20"/>
              </w:rPr>
            </w:pPr>
            <w:r w:rsidRPr="00C947B5">
              <w:rPr>
                <w:rFonts w:eastAsia="Times New Roman"/>
                <w:bCs/>
                <w:sz w:val="20"/>
                <w:szCs w:val="20"/>
              </w:rPr>
              <w:t>1</w:t>
            </w:r>
          </w:p>
        </w:tc>
        <w:tc>
          <w:tcPr>
            <w:tcW w:w="1474" w:type="dxa"/>
          </w:tcPr>
          <w:p w:rsidR="0090235D" w:rsidRPr="00C947B5" w:rsidRDefault="0090235D" w:rsidP="00134C35">
            <w:pPr>
              <w:spacing w:before="120" w:after="120"/>
              <w:jc w:val="both"/>
              <w:rPr>
                <w:rFonts w:eastAsia="Times New Roman"/>
                <w:bCs/>
                <w:sz w:val="20"/>
                <w:szCs w:val="20"/>
              </w:rPr>
            </w:pPr>
            <w:r w:rsidRPr="00C947B5">
              <w:rPr>
                <w:rFonts w:eastAsia="Times New Roman"/>
                <w:bCs/>
                <w:sz w:val="20"/>
                <w:szCs w:val="20"/>
              </w:rPr>
              <w:t>48,45</w:t>
            </w:r>
          </w:p>
        </w:tc>
      </w:tr>
    </w:tbl>
    <w:p w:rsidR="0090235D" w:rsidRPr="001942E8" w:rsidRDefault="0090235D" w:rsidP="0090235D">
      <w:pPr>
        <w:spacing w:before="120" w:after="120" w:line="240" w:lineRule="auto"/>
        <w:jc w:val="both"/>
        <w:rPr>
          <w:rFonts w:eastAsia="Times New Roman" w:cs="Times New Roman"/>
          <w:bCs/>
          <w:sz w:val="24"/>
          <w:szCs w:val="24"/>
          <w:lang w:eastAsia="pl-PL"/>
        </w:rPr>
      </w:pPr>
    </w:p>
    <w:p w:rsidR="0090235D" w:rsidRPr="001942E8" w:rsidRDefault="0090235D" w:rsidP="0090235D">
      <w:pPr>
        <w:spacing w:before="120" w:after="120" w:line="240" w:lineRule="auto"/>
        <w:jc w:val="both"/>
        <w:rPr>
          <w:rFonts w:eastAsia="Times New Roman" w:cs="Times New Roman"/>
          <w:bCs/>
          <w:sz w:val="24"/>
          <w:szCs w:val="24"/>
          <w:lang w:eastAsia="pl-PL"/>
        </w:rPr>
      </w:pPr>
    </w:p>
    <w:p w:rsidR="0090235D" w:rsidRPr="001942E8" w:rsidRDefault="0090235D" w:rsidP="0090235D">
      <w:pPr>
        <w:spacing w:before="120" w:after="120" w:line="240" w:lineRule="auto"/>
        <w:jc w:val="both"/>
        <w:rPr>
          <w:rFonts w:eastAsia="Times New Roman" w:cs="Times New Roman"/>
          <w:b/>
          <w:bCs/>
          <w:sz w:val="24"/>
          <w:szCs w:val="24"/>
          <w:lang w:eastAsia="pl-PL"/>
        </w:rPr>
      </w:pPr>
    </w:p>
    <w:p w:rsidR="0090235D" w:rsidRPr="001942E8" w:rsidRDefault="0090235D" w:rsidP="0090235D">
      <w:pPr>
        <w:spacing w:before="120" w:after="120" w:line="240" w:lineRule="auto"/>
        <w:jc w:val="both"/>
        <w:rPr>
          <w:rFonts w:eastAsia="Times New Roman" w:cs="Times New Roman"/>
          <w:b/>
          <w:bCs/>
          <w:sz w:val="24"/>
          <w:szCs w:val="24"/>
          <w:lang w:eastAsia="pl-PL"/>
        </w:rPr>
      </w:pPr>
    </w:p>
    <w:p w:rsidR="0090235D" w:rsidRPr="00B2322C" w:rsidRDefault="0090235D" w:rsidP="0090235D">
      <w:pPr>
        <w:autoSpaceDE w:val="0"/>
        <w:autoSpaceDN w:val="0"/>
        <w:adjustRightInd w:val="0"/>
        <w:spacing w:after="0" w:line="360" w:lineRule="auto"/>
        <w:jc w:val="both"/>
        <w:rPr>
          <w:sz w:val="18"/>
          <w:szCs w:val="18"/>
        </w:rPr>
      </w:pPr>
      <w:r w:rsidRPr="00B2322C">
        <w:rPr>
          <w:sz w:val="18"/>
          <w:szCs w:val="18"/>
        </w:rPr>
        <w:t>Tabela 5 Wykaz lokali użytkowych stanowiących własność Gminy Szydłowo.</w:t>
      </w:r>
    </w:p>
    <w:p w:rsidR="0090235D" w:rsidRDefault="00E71981" w:rsidP="00C947B5">
      <w:pPr>
        <w:pStyle w:val="Nagwek1"/>
        <w:rPr>
          <w:rFonts w:eastAsia="Times New Roman"/>
        </w:rPr>
      </w:pPr>
      <w:bookmarkStart w:id="25" w:name="_Toc9928334"/>
      <w:bookmarkStart w:id="26" w:name="_Toc10101573"/>
      <w:r>
        <w:rPr>
          <w:rFonts w:eastAsia="Times New Roman"/>
        </w:rPr>
        <w:t>V</w:t>
      </w:r>
      <w:r>
        <w:rPr>
          <w:rFonts w:eastAsia="Times New Roman"/>
        </w:rPr>
        <w:tab/>
      </w:r>
      <w:r w:rsidR="0090235D" w:rsidRPr="0090235D">
        <w:rPr>
          <w:rFonts w:eastAsia="Times New Roman"/>
        </w:rPr>
        <w:t>Informacja o realizacji polityk, programów, strategii</w:t>
      </w:r>
      <w:bookmarkEnd w:id="25"/>
      <w:bookmarkEnd w:id="26"/>
    </w:p>
    <w:p w:rsidR="00C947B5" w:rsidRPr="00C947B5" w:rsidRDefault="00C947B5" w:rsidP="00C947B5"/>
    <w:p w:rsidR="00CA33E0" w:rsidRPr="001942E8" w:rsidRDefault="00884DB6" w:rsidP="00C947B5">
      <w:pPr>
        <w:pStyle w:val="Nagwek2"/>
      </w:pPr>
      <w:bookmarkStart w:id="27" w:name="_Toc9246207"/>
      <w:bookmarkStart w:id="28" w:name="_Toc9928335"/>
      <w:bookmarkStart w:id="29" w:name="_Toc10101574"/>
      <w:r>
        <w:t xml:space="preserve">5.1  </w:t>
      </w:r>
      <w:r w:rsidR="00CA33E0" w:rsidRPr="001942E8">
        <w:t>Strategia Rozwoju Społeczno-Gospodarczego Gminy Szydłowo</w:t>
      </w:r>
      <w:bookmarkEnd w:id="27"/>
      <w:bookmarkEnd w:id="28"/>
      <w:bookmarkEnd w:id="29"/>
    </w:p>
    <w:p w:rsidR="00CA33E0" w:rsidRPr="001942E8" w:rsidRDefault="00CA33E0" w:rsidP="00C947B5">
      <w:pPr>
        <w:tabs>
          <w:tab w:val="left" w:pos="7530"/>
        </w:tabs>
        <w:spacing w:before="240" w:after="0" w:line="276" w:lineRule="auto"/>
        <w:jc w:val="both"/>
        <w:rPr>
          <w:sz w:val="24"/>
          <w:szCs w:val="24"/>
        </w:rPr>
      </w:pPr>
      <w:r w:rsidRPr="001942E8">
        <w:rPr>
          <w:sz w:val="24"/>
          <w:szCs w:val="24"/>
        </w:rPr>
        <w:t xml:space="preserve">Gmina Szydłowo nie posiada opracowanej Strategii Rozwoju Gminy w związku z czym nie odniesiono się do jej zapisów. </w:t>
      </w:r>
    </w:p>
    <w:p w:rsidR="00CA33E0" w:rsidRDefault="00CA33E0" w:rsidP="00C947B5">
      <w:pPr>
        <w:tabs>
          <w:tab w:val="left" w:pos="7530"/>
        </w:tabs>
        <w:spacing w:after="0" w:line="276" w:lineRule="auto"/>
        <w:jc w:val="both"/>
        <w:rPr>
          <w:rFonts w:cs="Arial"/>
          <w:sz w:val="24"/>
          <w:szCs w:val="24"/>
        </w:rPr>
      </w:pPr>
      <w:r w:rsidRPr="001942E8">
        <w:rPr>
          <w:sz w:val="24"/>
          <w:szCs w:val="24"/>
        </w:rPr>
        <w:t xml:space="preserve">Strategia rozwoju pozwala na identyfikację </w:t>
      </w:r>
      <w:r w:rsidRPr="001942E8">
        <w:rPr>
          <w:rFonts w:cs="Arial"/>
          <w:sz w:val="24"/>
          <w:szCs w:val="24"/>
        </w:rPr>
        <w:t xml:space="preserve">dynamiki zmian </w:t>
      </w:r>
      <w:proofErr w:type="spellStart"/>
      <w:r w:rsidRPr="001942E8">
        <w:rPr>
          <w:rFonts w:cs="Arial"/>
          <w:sz w:val="24"/>
          <w:szCs w:val="24"/>
        </w:rPr>
        <w:t>społeczno</w:t>
      </w:r>
      <w:proofErr w:type="spellEnd"/>
      <w:r w:rsidRPr="001942E8">
        <w:rPr>
          <w:rFonts w:cs="Arial"/>
          <w:sz w:val="24"/>
          <w:szCs w:val="24"/>
        </w:rPr>
        <w:t xml:space="preserve"> – gospodarczych, zachodzących w obrębie gminy, jak i w jej otoczeniu (rzeczywiste procesy i zjawiska – natury gospodarczej, społecznej, kulturowej, zarządczej, itp.). Strategia pozwala na uporządkowanie lokalnych działań, nadanie priorytetów oraz zaplanowanie długoterminowych zadań zmierzających do uporządkowania życia </w:t>
      </w:r>
      <w:proofErr w:type="spellStart"/>
      <w:r w:rsidRPr="001942E8">
        <w:rPr>
          <w:rFonts w:cs="Arial"/>
          <w:sz w:val="24"/>
          <w:szCs w:val="24"/>
        </w:rPr>
        <w:t>społeczno</w:t>
      </w:r>
      <w:proofErr w:type="spellEnd"/>
      <w:r w:rsidRPr="001942E8">
        <w:rPr>
          <w:rFonts w:cs="Arial"/>
          <w:sz w:val="24"/>
          <w:szCs w:val="24"/>
        </w:rPr>
        <w:t xml:space="preserve"> – gospodarczego całej gminy. Dokument ten uwzględnia potrzeby lokalnej społeczności oraz promuje współpracę pomiędzy samorządem gminnym a jednostkami oświaty, przedsiębiorcami, organizacjami pozarządowymi oraz innymi instytucjami, mającymi wpływ na kształtowanie wizerunku i rozwoju gminy. Odpowiednio sprecyzowane założenia oraz kierunki rozwoju ułatwiają lokalnym władzom współpracę oraz nawiązywanie kontaktów z innymi jednostkami samorządowymi i pozarządowymi. Strategia jest więc dokumentem programowym, wieloletnim, istotnym z punktu widzenia ogólnorozwojowego całej gminy. Mając na względzie powyższe Gmina Szydłowo jest w trakcie opracowania wyżej wymienionego dokumentu.</w:t>
      </w:r>
    </w:p>
    <w:p w:rsidR="00C947B5" w:rsidRPr="001942E8" w:rsidRDefault="00C947B5" w:rsidP="00C947B5">
      <w:pPr>
        <w:tabs>
          <w:tab w:val="left" w:pos="7530"/>
        </w:tabs>
        <w:spacing w:after="0" w:line="276" w:lineRule="auto"/>
        <w:jc w:val="both"/>
        <w:rPr>
          <w:rFonts w:cs="Arial"/>
          <w:sz w:val="24"/>
          <w:szCs w:val="24"/>
        </w:rPr>
      </w:pPr>
    </w:p>
    <w:p w:rsidR="00CA33E0" w:rsidRPr="001942E8" w:rsidRDefault="00884DB6" w:rsidP="00C947B5">
      <w:pPr>
        <w:pStyle w:val="Nagwek2"/>
      </w:pPr>
      <w:bookmarkStart w:id="30" w:name="_Toc9246208"/>
      <w:bookmarkStart w:id="31" w:name="_Toc9928336"/>
      <w:bookmarkStart w:id="32" w:name="_Toc10101575"/>
      <w:r>
        <w:t xml:space="preserve">5.2 </w:t>
      </w:r>
      <w:r w:rsidR="00CA33E0" w:rsidRPr="001942E8">
        <w:t>Zagospodarowanie Przestrzenne Gminy Szydłowo</w:t>
      </w:r>
      <w:bookmarkEnd w:id="30"/>
      <w:bookmarkEnd w:id="31"/>
      <w:bookmarkEnd w:id="32"/>
    </w:p>
    <w:p w:rsidR="00CA33E0" w:rsidRPr="001942E8" w:rsidRDefault="00CA33E0" w:rsidP="00CA33E0">
      <w:pPr>
        <w:rPr>
          <w:sz w:val="24"/>
          <w:szCs w:val="24"/>
        </w:rPr>
      </w:pPr>
    </w:p>
    <w:p w:rsidR="00CA33E0" w:rsidRPr="001942E8" w:rsidRDefault="00CA33E0" w:rsidP="00C947B5">
      <w:pPr>
        <w:spacing w:after="0" w:line="276" w:lineRule="auto"/>
        <w:jc w:val="both"/>
        <w:rPr>
          <w:sz w:val="24"/>
          <w:szCs w:val="24"/>
        </w:rPr>
      </w:pPr>
      <w:r w:rsidRPr="001942E8">
        <w:rPr>
          <w:sz w:val="24"/>
          <w:szCs w:val="24"/>
        </w:rPr>
        <w:t>Miejscowe Plany Zagospodarowania Przestrzennego obejmują cały teren Gminy Szydłowo. Zostały przyjęte Uchwałą nr XXIV/115/2005 Rady Gminy Szydłowo w dniu 31 sierpnia 2005 r. Nowelizacja dokumentów została przeprowadzona w 2008 roku i przyjęta Uchwałą nr XXII/103/2008 Rady Gminy Szydłowo z dnia 19 listopada 2008 r.</w:t>
      </w:r>
    </w:p>
    <w:p w:rsidR="00CA33E0" w:rsidRPr="001942E8" w:rsidRDefault="00CA33E0" w:rsidP="00C947B5">
      <w:pPr>
        <w:spacing w:after="0" w:line="276" w:lineRule="auto"/>
        <w:jc w:val="both"/>
        <w:rPr>
          <w:sz w:val="24"/>
          <w:szCs w:val="24"/>
        </w:rPr>
      </w:pPr>
      <w:r w:rsidRPr="001942E8">
        <w:rPr>
          <w:sz w:val="24"/>
          <w:szCs w:val="24"/>
        </w:rPr>
        <w:t>Gmina posiada Miejscowe Plany Zagospodarowania dla następujących obrębów geodezyjnych:</w:t>
      </w:r>
    </w:p>
    <w:p w:rsidR="00CA33E0" w:rsidRPr="001942E8" w:rsidRDefault="00CA33E0" w:rsidP="00C947B5">
      <w:pPr>
        <w:numPr>
          <w:ilvl w:val="0"/>
          <w:numId w:val="12"/>
        </w:numPr>
        <w:tabs>
          <w:tab w:val="num" w:pos="502"/>
        </w:tabs>
        <w:spacing w:after="0" w:line="276" w:lineRule="auto"/>
        <w:ind w:left="502"/>
        <w:jc w:val="both"/>
        <w:rPr>
          <w:rFonts w:eastAsia="Times New Roman" w:cs="Arial"/>
          <w:iCs/>
          <w:sz w:val="24"/>
          <w:szCs w:val="24"/>
          <w:lang w:eastAsia="pl-PL"/>
        </w:rPr>
      </w:pPr>
      <w:r w:rsidRPr="001942E8">
        <w:rPr>
          <w:rFonts w:eastAsia="Times New Roman" w:cs="Arial"/>
          <w:iCs/>
          <w:sz w:val="24"/>
          <w:szCs w:val="24"/>
          <w:lang w:eastAsia="pl-PL"/>
        </w:rPr>
        <w:t>Miejscowy Plan Zagospodarowania przestrzennego Wsi Budy Garlińskie,</w:t>
      </w:r>
    </w:p>
    <w:p w:rsidR="00CA33E0" w:rsidRPr="001942E8" w:rsidRDefault="00CA33E0" w:rsidP="00C947B5">
      <w:pPr>
        <w:numPr>
          <w:ilvl w:val="0"/>
          <w:numId w:val="12"/>
        </w:numPr>
        <w:tabs>
          <w:tab w:val="num" w:pos="502"/>
        </w:tabs>
        <w:spacing w:after="0" w:line="276" w:lineRule="auto"/>
        <w:ind w:left="502"/>
        <w:jc w:val="both"/>
        <w:rPr>
          <w:rFonts w:eastAsia="Times New Roman" w:cs="Arial"/>
          <w:iCs/>
          <w:sz w:val="24"/>
          <w:szCs w:val="24"/>
          <w:lang w:eastAsia="pl-PL"/>
        </w:rPr>
      </w:pPr>
      <w:r w:rsidRPr="001942E8">
        <w:rPr>
          <w:rFonts w:eastAsia="Times New Roman" w:cs="Arial"/>
          <w:iCs/>
          <w:sz w:val="24"/>
          <w:szCs w:val="24"/>
          <w:lang w:eastAsia="pl-PL"/>
        </w:rPr>
        <w:t>Miejscowy Plan Zagospodarowania przestrzennego Wsi Dębsk,</w:t>
      </w:r>
    </w:p>
    <w:p w:rsidR="00CA33E0" w:rsidRPr="001942E8" w:rsidRDefault="00CA33E0" w:rsidP="00C947B5">
      <w:pPr>
        <w:numPr>
          <w:ilvl w:val="0"/>
          <w:numId w:val="12"/>
        </w:numPr>
        <w:tabs>
          <w:tab w:val="num" w:pos="502"/>
        </w:tabs>
        <w:spacing w:after="0" w:line="276" w:lineRule="auto"/>
        <w:ind w:left="502"/>
        <w:jc w:val="both"/>
        <w:rPr>
          <w:rFonts w:eastAsia="Times New Roman" w:cs="Arial"/>
          <w:iCs/>
          <w:sz w:val="24"/>
          <w:szCs w:val="24"/>
          <w:lang w:eastAsia="pl-PL"/>
        </w:rPr>
      </w:pPr>
      <w:r w:rsidRPr="001942E8">
        <w:rPr>
          <w:rFonts w:eastAsia="Times New Roman" w:cs="Arial"/>
          <w:iCs/>
          <w:sz w:val="24"/>
          <w:szCs w:val="24"/>
          <w:lang w:eastAsia="pl-PL"/>
        </w:rPr>
        <w:t xml:space="preserve">Miejscowy Plan Zagospodarowania przestrzennego Wsi Garlino, </w:t>
      </w:r>
    </w:p>
    <w:p w:rsidR="00CA33E0" w:rsidRPr="001942E8" w:rsidRDefault="00CA33E0" w:rsidP="00C947B5">
      <w:pPr>
        <w:numPr>
          <w:ilvl w:val="0"/>
          <w:numId w:val="12"/>
        </w:numPr>
        <w:tabs>
          <w:tab w:val="num" w:pos="502"/>
        </w:tabs>
        <w:spacing w:after="0" w:line="276" w:lineRule="auto"/>
        <w:ind w:left="502"/>
        <w:jc w:val="both"/>
        <w:rPr>
          <w:rFonts w:eastAsia="Times New Roman" w:cs="Arial"/>
          <w:iCs/>
          <w:sz w:val="24"/>
          <w:szCs w:val="24"/>
          <w:lang w:eastAsia="pl-PL"/>
        </w:rPr>
      </w:pPr>
      <w:r w:rsidRPr="001942E8">
        <w:rPr>
          <w:rFonts w:eastAsia="Times New Roman" w:cs="Arial"/>
          <w:iCs/>
          <w:sz w:val="24"/>
          <w:szCs w:val="24"/>
          <w:lang w:eastAsia="pl-PL"/>
        </w:rPr>
        <w:t>Miejscowy Plan Zagospodarowania przestrzennego Wsi Giednia,</w:t>
      </w:r>
    </w:p>
    <w:p w:rsidR="00CA33E0" w:rsidRPr="001942E8" w:rsidRDefault="00CA33E0" w:rsidP="00C947B5">
      <w:pPr>
        <w:numPr>
          <w:ilvl w:val="0"/>
          <w:numId w:val="12"/>
        </w:numPr>
        <w:tabs>
          <w:tab w:val="num" w:pos="502"/>
        </w:tabs>
        <w:spacing w:after="0" w:line="276" w:lineRule="auto"/>
        <w:ind w:left="502"/>
        <w:jc w:val="both"/>
        <w:rPr>
          <w:rFonts w:eastAsia="Times New Roman" w:cs="Arial"/>
          <w:iCs/>
          <w:sz w:val="24"/>
          <w:szCs w:val="24"/>
          <w:lang w:eastAsia="pl-PL"/>
        </w:rPr>
      </w:pPr>
      <w:r w:rsidRPr="001942E8">
        <w:rPr>
          <w:rFonts w:eastAsia="Times New Roman" w:cs="Arial"/>
          <w:iCs/>
          <w:sz w:val="24"/>
          <w:szCs w:val="24"/>
          <w:lang w:eastAsia="pl-PL"/>
        </w:rPr>
        <w:t xml:space="preserve">Miejscowy Plan Zagospodarowania przestrzennego Wsi </w:t>
      </w:r>
      <w:proofErr w:type="spellStart"/>
      <w:r w:rsidRPr="001942E8">
        <w:rPr>
          <w:rFonts w:eastAsia="Times New Roman" w:cs="Arial"/>
          <w:iCs/>
          <w:sz w:val="24"/>
          <w:szCs w:val="24"/>
          <w:lang w:eastAsia="pl-PL"/>
        </w:rPr>
        <w:t>Kluszewo</w:t>
      </w:r>
      <w:proofErr w:type="spellEnd"/>
      <w:r w:rsidRPr="001942E8">
        <w:rPr>
          <w:rFonts w:eastAsia="Times New Roman" w:cs="Arial"/>
          <w:iCs/>
          <w:sz w:val="24"/>
          <w:szCs w:val="24"/>
          <w:lang w:eastAsia="pl-PL"/>
        </w:rPr>
        <w:t>,</w:t>
      </w:r>
    </w:p>
    <w:p w:rsidR="00CA33E0" w:rsidRPr="001942E8" w:rsidRDefault="00CA33E0" w:rsidP="00C947B5">
      <w:pPr>
        <w:numPr>
          <w:ilvl w:val="0"/>
          <w:numId w:val="12"/>
        </w:numPr>
        <w:tabs>
          <w:tab w:val="num" w:pos="502"/>
        </w:tabs>
        <w:spacing w:after="0" w:line="276" w:lineRule="auto"/>
        <w:ind w:left="502"/>
        <w:jc w:val="both"/>
        <w:rPr>
          <w:rFonts w:eastAsia="Times New Roman" w:cs="Arial"/>
          <w:iCs/>
          <w:sz w:val="24"/>
          <w:szCs w:val="24"/>
          <w:lang w:eastAsia="pl-PL"/>
        </w:rPr>
      </w:pPr>
      <w:r w:rsidRPr="001942E8">
        <w:rPr>
          <w:rFonts w:eastAsia="Times New Roman" w:cs="Arial"/>
          <w:iCs/>
          <w:sz w:val="24"/>
          <w:szCs w:val="24"/>
          <w:lang w:eastAsia="pl-PL"/>
        </w:rPr>
        <w:lastRenderedPageBreak/>
        <w:t>Miejscowy Plan Zagospodarowania przestrzennego Wsi Korzybie,</w:t>
      </w:r>
    </w:p>
    <w:p w:rsidR="00CA33E0" w:rsidRPr="001942E8" w:rsidRDefault="00CA33E0" w:rsidP="00C947B5">
      <w:pPr>
        <w:numPr>
          <w:ilvl w:val="0"/>
          <w:numId w:val="12"/>
        </w:numPr>
        <w:tabs>
          <w:tab w:val="num" w:pos="502"/>
        </w:tabs>
        <w:spacing w:after="0" w:line="276" w:lineRule="auto"/>
        <w:ind w:left="502"/>
        <w:jc w:val="both"/>
        <w:rPr>
          <w:rFonts w:eastAsia="Times New Roman" w:cs="Arial"/>
          <w:iCs/>
          <w:sz w:val="24"/>
          <w:szCs w:val="24"/>
          <w:lang w:eastAsia="pl-PL"/>
        </w:rPr>
      </w:pPr>
      <w:r w:rsidRPr="001942E8">
        <w:rPr>
          <w:rFonts w:eastAsia="Times New Roman" w:cs="Arial"/>
          <w:iCs/>
          <w:sz w:val="24"/>
          <w:szCs w:val="24"/>
          <w:lang w:eastAsia="pl-PL"/>
        </w:rPr>
        <w:t xml:space="preserve">Miejscowy Plan Zagospodarowania przestrzennego Wsi Kozły Janowo, </w:t>
      </w:r>
    </w:p>
    <w:p w:rsidR="00CA33E0" w:rsidRPr="001942E8" w:rsidRDefault="00CA33E0" w:rsidP="00C947B5">
      <w:pPr>
        <w:numPr>
          <w:ilvl w:val="0"/>
          <w:numId w:val="12"/>
        </w:numPr>
        <w:tabs>
          <w:tab w:val="num" w:pos="502"/>
        </w:tabs>
        <w:spacing w:after="0" w:line="276" w:lineRule="auto"/>
        <w:ind w:left="502"/>
        <w:jc w:val="both"/>
        <w:rPr>
          <w:rFonts w:eastAsia="Times New Roman" w:cs="Arial"/>
          <w:iCs/>
          <w:sz w:val="24"/>
          <w:szCs w:val="24"/>
          <w:lang w:eastAsia="pl-PL"/>
        </w:rPr>
      </w:pPr>
      <w:r w:rsidRPr="001942E8">
        <w:rPr>
          <w:rFonts w:eastAsia="Times New Roman" w:cs="Arial"/>
          <w:iCs/>
          <w:sz w:val="24"/>
          <w:szCs w:val="24"/>
          <w:lang w:eastAsia="pl-PL"/>
        </w:rPr>
        <w:t xml:space="preserve">Miejscowy Plan Zagospodarowania przestrzennego Wsi </w:t>
      </w:r>
      <w:proofErr w:type="spellStart"/>
      <w:r w:rsidRPr="001942E8">
        <w:rPr>
          <w:rFonts w:eastAsia="Times New Roman" w:cs="Arial"/>
          <w:iCs/>
          <w:sz w:val="24"/>
          <w:szCs w:val="24"/>
          <w:lang w:eastAsia="pl-PL"/>
        </w:rPr>
        <w:t>Krzywonoś</w:t>
      </w:r>
      <w:proofErr w:type="spellEnd"/>
      <w:r w:rsidRPr="001942E8">
        <w:rPr>
          <w:rFonts w:eastAsia="Times New Roman" w:cs="Arial"/>
          <w:iCs/>
          <w:sz w:val="24"/>
          <w:szCs w:val="24"/>
          <w:lang w:eastAsia="pl-PL"/>
        </w:rPr>
        <w:t>,</w:t>
      </w:r>
    </w:p>
    <w:p w:rsidR="00CA33E0" w:rsidRPr="001942E8" w:rsidRDefault="00CA33E0" w:rsidP="00C947B5">
      <w:pPr>
        <w:numPr>
          <w:ilvl w:val="0"/>
          <w:numId w:val="12"/>
        </w:numPr>
        <w:tabs>
          <w:tab w:val="num" w:pos="502"/>
        </w:tabs>
        <w:spacing w:after="0" w:line="276" w:lineRule="auto"/>
        <w:ind w:left="502"/>
        <w:jc w:val="both"/>
        <w:rPr>
          <w:rFonts w:eastAsia="Times New Roman" w:cs="Arial"/>
          <w:iCs/>
          <w:sz w:val="24"/>
          <w:szCs w:val="24"/>
          <w:lang w:eastAsia="pl-PL"/>
        </w:rPr>
      </w:pPr>
      <w:r w:rsidRPr="001942E8">
        <w:rPr>
          <w:rFonts w:eastAsia="Times New Roman" w:cs="Arial"/>
          <w:iCs/>
          <w:sz w:val="24"/>
          <w:szCs w:val="24"/>
          <w:lang w:eastAsia="pl-PL"/>
        </w:rPr>
        <w:t>Miejscowy Plan Zagospodarowania przestrzennego Wsi Marianowo,</w:t>
      </w:r>
    </w:p>
    <w:p w:rsidR="00CA33E0" w:rsidRPr="001942E8" w:rsidRDefault="00CA33E0" w:rsidP="00C947B5">
      <w:pPr>
        <w:numPr>
          <w:ilvl w:val="0"/>
          <w:numId w:val="12"/>
        </w:numPr>
        <w:tabs>
          <w:tab w:val="num" w:pos="502"/>
        </w:tabs>
        <w:spacing w:after="0" w:line="276" w:lineRule="auto"/>
        <w:ind w:left="502"/>
        <w:jc w:val="both"/>
        <w:rPr>
          <w:rFonts w:eastAsia="Times New Roman" w:cs="Arial"/>
          <w:iCs/>
          <w:sz w:val="24"/>
          <w:szCs w:val="24"/>
          <w:lang w:eastAsia="pl-PL"/>
        </w:rPr>
      </w:pPr>
      <w:r w:rsidRPr="001942E8">
        <w:rPr>
          <w:rFonts w:eastAsia="Times New Roman" w:cs="Arial"/>
          <w:iCs/>
          <w:sz w:val="24"/>
          <w:szCs w:val="24"/>
          <w:lang w:eastAsia="pl-PL"/>
        </w:rPr>
        <w:t>Miejscowy Plan Zagospodarowania przestrzennego Wsi Młodynin,</w:t>
      </w:r>
    </w:p>
    <w:p w:rsidR="00CA33E0" w:rsidRPr="001942E8" w:rsidRDefault="00CA33E0" w:rsidP="00C947B5">
      <w:pPr>
        <w:numPr>
          <w:ilvl w:val="0"/>
          <w:numId w:val="12"/>
        </w:numPr>
        <w:tabs>
          <w:tab w:val="num" w:pos="502"/>
        </w:tabs>
        <w:spacing w:after="0" w:line="276" w:lineRule="auto"/>
        <w:ind w:left="502"/>
        <w:jc w:val="both"/>
        <w:rPr>
          <w:rFonts w:eastAsia="Times New Roman" w:cs="Arial"/>
          <w:iCs/>
          <w:sz w:val="24"/>
          <w:szCs w:val="24"/>
          <w:lang w:eastAsia="pl-PL"/>
        </w:rPr>
      </w:pPr>
      <w:r w:rsidRPr="001942E8">
        <w:rPr>
          <w:rFonts w:eastAsia="Times New Roman" w:cs="Arial"/>
          <w:iCs/>
          <w:sz w:val="24"/>
          <w:szCs w:val="24"/>
          <w:lang w:eastAsia="pl-PL"/>
        </w:rPr>
        <w:t>Miejscowy Plan Zagospodarowania przestrzennego Wsi Nosarzewo Borowe,</w:t>
      </w:r>
    </w:p>
    <w:p w:rsidR="00CA33E0" w:rsidRPr="001942E8" w:rsidRDefault="00CA33E0" w:rsidP="00C947B5">
      <w:pPr>
        <w:numPr>
          <w:ilvl w:val="0"/>
          <w:numId w:val="12"/>
        </w:numPr>
        <w:tabs>
          <w:tab w:val="num" w:pos="502"/>
        </w:tabs>
        <w:spacing w:after="0" w:line="276" w:lineRule="auto"/>
        <w:ind w:left="502"/>
        <w:jc w:val="both"/>
        <w:rPr>
          <w:rFonts w:eastAsia="Times New Roman" w:cs="Arial"/>
          <w:iCs/>
          <w:sz w:val="24"/>
          <w:szCs w:val="24"/>
          <w:lang w:eastAsia="pl-PL"/>
        </w:rPr>
      </w:pPr>
      <w:r w:rsidRPr="001942E8">
        <w:rPr>
          <w:rFonts w:eastAsia="Times New Roman" w:cs="Arial"/>
          <w:iCs/>
          <w:sz w:val="24"/>
          <w:szCs w:val="24"/>
          <w:lang w:eastAsia="pl-PL"/>
        </w:rPr>
        <w:t>Miejscowy Plan Zagospodarowania przestrzennego Wsi Nosarzewo Polne,</w:t>
      </w:r>
    </w:p>
    <w:p w:rsidR="00CA33E0" w:rsidRPr="001942E8" w:rsidRDefault="00CA33E0" w:rsidP="00C947B5">
      <w:pPr>
        <w:numPr>
          <w:ilvl w:val="0"/>
          <w:numId w:val="12"/>
        </w:numPr>
        <w:tabs>
          <w:tab w:val="num" w:pos="502"/>
        </w:tabs>
        <w:spacing w:after="0" w:line="276" w:lineRule="auto"/>
        <w:ind w:left="502"/>
        <w:jc w:val="both"/>
        <w:rPr>
          <w:rFonts w:eastAsia="Times New Roman" w:cs="Arial"/>
          <w:iCs/>
          <w:sz w:val="24"/>
          <w:szCs w:val="24"/>
          <w:lang w:eastAsia="pl-PL"/>
        </w:rPr>
      </w:pPr>
      <w:r w:rsidRPr="001942E8">
        <w:rPr>
          <w:rFonts w:eastAsia="Times New Roman" w:cs="Arial"/>
          <w:iCs/>
          <w:sz w:val="24"/>
          <w:szCs w:val="24"/>
          <w:lang w:eastAsia="pl-PL"/>
        </w:rPr>
        <w:t>Miejscowy Plan Zagospodarowania przestrzennego Wsi Nowa Sławogóra,</w:t>
      </w:r>
    </w:p>
    <w:p w:rsidR="00CA33E0" w:rsidRPr="001942E8" w:rsidRDefault="00CA33E0" w:rsidP="00C947B5">
      <w:pPr>
        <w:numPr>
          <w:ilvl w:val="0"/>
          <w:numId w:val="12"/>
        </w:numPr>
        <w:tabs>
          <w:tab w:val="num" w:pos="502"/>
        </w:tabs>
        <w:spacing w:after="0" w:line="276" w:lineRule="auto"/>
        <w:ind w:left="502"/>
        <w:jc w:val="both"/>
        <w:rPr>
          <w:rFonts w:eastAsia="Times New Roman" w:cs="Arial"/>
          <w:iCs/>
          <w:sz w:val="24"/>
          <w:szCs w:val="24"/>
          <w:lang w:eastAsia="pl-PL"/>
        </w:rPr>
      </w:pPr>
      <w:r w:rsidRPr="001942E8">
        <w:rPr>
          <w:rFonts w:eastAsia="Times New Roman" w:cs="Arial"/>
          <w:iCs/>
          <w:sz w:val="24"/>
          <w:szCs w:val="24"/>
          <w:lang w:eastAsia="pl-PL"/>
        </w:rPr>
        <w:t>Miejscowy Plan Zagospodarowania przestrzennego Wsi Nowa Wieś,</w:t>
      </w:r>
    </w:p>
    <w:p w:rsidR="00CA33E0" w:rsidRPr="001942E8" w:rsidRDefault="00CA33E0" w:rsidP="00C947B5">
      <w:pPr>
        <w:numPr>
          <w:ilvl w:val="0"/>
          <w:numId w:val="12"/>
        </w:numPr>
        <w:tabs>
          <w:tab w:val="num" w:pos="502"/>
        </w:tabs>
        <w:spacing w:after="0" w:line="276" w:lineRule="auto"/>
        <w:ind w:left="502"/>
        <w:jc w:val="both"/>
        <w:rPr>
          <w:rFonts w:eastAsia="Times New Roman" w:cs="Arial"/>
          <w:iCs/>
          <w:sz w:val="24"/>
          <w:szCs w:val="24"/>
          <w:lang w:eastAsia="pl-PL"/>
        </w:rPr>
      </w:pPr>
      <w:r w:rsidRPr="001942E8">
        <w:rPr>
          <w:rFonts w:eastAsia="Times New Roman" w:cs="Arial"/>
          <w:iCs/>
          <w:sz w:val="24"/>
          <w:szCs w:val="24"/>
          <w:lang w:eastAsia="pl-PL"/>
        </w:rPr>
        <w:t>Miejscowy Plan Zagospodarowania przestrzennego Wsi Pawłowo,</w:t>
      </w:r>
    </w:p>
    <w:p w:rsidR="00CA33E0" w:rsidRPr="001942E8" w:rsidRDefault="00CA33E0" w:rsidP="00C947B5">
      <w:pPr>
        <w:numPr>
          <w:ilvl w:val="0"/>
          <w:numId w:val="12"/>
        </w:numPr>
        <w:tabs>
          <w:tab w:val="num" w:pos="502"/>
        </w:tabs>
        <w:spacing w:after="0" w:line="276" w:lineRule="auto"/>
        <w:ind w:left="502"/>
        <w:jc w:val="both"/>
        <w:rPr>
          <w:rFonts w:eastAsia="Times New Roman" w:cs="Arial"/>
          <w:iCs/>
          <w:sz w:val="24"/>
          <w:szCs w:val="24"/>
          <w:lang w:eastAsia="pl-PL"/>
        </w:rPr>
      </w:pPr>
      <w:r w:rsidRPr="001942E8">
        <w:rPr>
          <w:rFonts w:eastAsia="Times New Roman" w:cs="Arial"/>
          <w:iCs/>
          <w:sz w:val="24"/>
          <w:szCs w:val="24"/>
          <w:lang w:eastAsia="pl-PL"/>
        </w:rPr>
        <w:t>Miejscowy Plan Zagospodarowania przestrzennego Wsi Piegłowo,</w:t>
      </w:r>
    </w:p>
    <w:p w:rsidR="00CA33E0" w:rsidRPr="001942E8" w:rsidRDefault="00CA33E0" w:rsidP="00C947B5">
      <w:pPr>
        <w:numPr>
          <w:ilvl w:val="0"/>
          <w:numId w:val="12"/>
        </w:numPr>
        <w:tabs>
          <w:tab w:val="num" w:pos="502"/>
        </w:tabs>
        <w:spacing w:after="0" w:line="276" w:lineRule="auto"/>
        <w:ind w:left="502"/>
        <w:jc w:val="both"/>
        <w:rPr>
          <w:rFonts w:eastAsia="Times New Roman" w:cs="Arial"/>
          <w:iCs/>
          <w:sz w:val="24"/>
          <w:szCs w:val="24"/>
          <w:lang w:eastAsia="pl-PL"/>
        </w:rPr>
      </w:pPr>
      <w:r w:rsidRPr="001942E8">
        <w:rPr>
          <w:rFonts w:eastAsia="Times New Roman" w:cs="Arial"/>
          <w:iCs/>
          <w:sz w:val="24"/>
          <w:szCs w:val="24"/>
          <w:lang w:eastAsia="pl-PL"/>
        </w:rPr>
        <w:t>Miejscowy Plan Zagospodarowania przestrzennego Wsi Sławogóra Stara,</w:t>
      </w:r>
    </w:p>
    <w:p w:rsidR="00CA33E0" w:rsidRPr="001942E8" w:rsidRDefault="00CA33E0" w:rsidP="00C947B5">
      <w:pPr>
        <w:numPr>
          <w:ilvl w:val="0"/>
          <w:numId w:val="12"/>
        </w:numPr>
        <w:tabs>
          <w:tab w:val="num" w:pos="502"/>
        </w:tabs>
        <w:spacing w:after="0" w:line="276" w:lineRule="auto"/>
        <w:ind w:left="502"/>
        <w:jc w:val="both"/>
        <w:rPr>
          <w:rFonts w:eastAsia="Times New Roman" w:cs="Arial"/>
          <w:iCs/>
          <w:sz w:val="24"/>
          <w:szCs w:val="24"/>
          <w:lang w:eastAsia="pl-PL"/>
        </w:rPr>
      </w:pPr>
      <w:r w:rsidRPr="001942E8">
        <w:rPr>
          <w:rFonts w:eastAsia="Times New Roman" w:cs="Arial"/>
          <w:iCs/>
          <w:sz w:val="24"/>
          <w:szCs w:val="24"/>
          <w:lang w:eastAsia="pl-PL"/>
        </w:rPr>
        <w:t xml:space="preserve">Miejscowy Plan Zagospodarowania przestrzennego Wsi Szydłowo, </w:t>
      </w:r>
    </w:p>
    <w:p w:rsidR="00CA33E0" w:rsidRPr="001942E8" w:rsidRDefault="00CA33E0" w:rsidP="00C947B5">
      <w:pPr>
        <w:numPr>
          <w:ilvl w:val="0"/>
          <w:numId w:val="12"/>
        </w:numPr>
        <w:tabs>
          <w:tab w:val="num" w:pos="502"/>
        </w:tabs>
        <w:spacing w:after="0" w:line="276" w:lineRule="auto"/>
        <w:ind w:left="502"/>
        <w:jc w:val="both"/>
        <w:rPr>
          <w:rFonts w:eastAsia="Times New Roman" w:cs="Arial"/>
          <w:iCs/>
          <w:sz w:val="24"/>
          <w:szCs w:val="24"/>
          <w:lang w:eastAsia="pl-PL"/>
        </w:rPr>
      </w:pPr>
      <w:r w:rsidRPr="001942E8">
        <w:rPr>
          <w:rFonts w:eastAsia="Times New Roman" w:cs="Arial"/>
          <w:iCs/>
          <w:sz w:val="24"/>
          <w:szCs w:val="24"/>
          <w:lang w:eastAsia="pl-PL"/>
        </w:rPr>
        <w:t>Miejscowy Plan Zagospodarowania przestrzennego Wsi Szydłówek,</w:t>
      </w:r>
    </w:p>
    <w:p w:rsidR="00CA33E0" w:rsidRPr="001942E8" w:rsidRDefault="00CA33E0" w:rsidP="00C947B5">
      <w:pPr>
        <w:numPr>
          <w:ilvl w:val="0"/>
          <w:numId w:val="12"/>
        </w:numPr>
        <w:tabs>
          <w:tab w:val="num" w:pos="502"/>
        </w:tabs>
        <w:spacing w:after="0" w:line="276" w:lineRule="auto"/>
        <w:ind w:left="502"/>
        <w:jc w:val="both"/>
        <w:rPr>
          <w:rFonts w:eastAsia="Times New Roman" w:cs="Arial"/>
          <w:iCs/>
          <w:sz w:val="24"/>
          <w:szCs w:val="24"/>
          <w:lang w:eastAsia="pl-PL"/>
        </w:rPr>
      </w:pPr>
      <w:r w:rsidRPr="001942E8">
        <w:rPr>
          <w:rFonts w:eastAsia="Times New Roman" w:cs="Arial"/>
          <w:iCs/>
          <w:sz w:val="24"/>
          <w:szCs w:val="24"/>
          <w:lang w:eastAsia="pl-PL"/>
        </w:rPr>
        <w:t>Miejscowy Plan Zagospodarowania przestrzennego Wsi Trzcianka Kolonia,</w:t>
      </w:r>
    </w:p>
    <w:p w:rsidR="00CA33E0" w:rsidRPr="001942E8" w:rsidRDefault="00CA33E0" w:rsidP="00C947B5">
      <w:pPr>
        <w:numPr>
          <w:ilvl w:val="0"/>
          <w:numId w:val="12"/>
        </w:numPr>
        <w:tabs>
          <w:tab w:val="num" w:pos="502"/>
        </w:tabs>
        <w:spacing w:after="0" w:line="276" w:lineRule="auto"/>
        <w:ind w:left="502"/>
        <w:jc w:val="both"/>
        <w:rPr>
          <w:rFonts w:eastAsia="Times New Roman" w:cs="Arial"/>
          <w:iCs/>
          <w:sz w:val="24"/>
          <w:szCs w:val="24"/>
          <w:lang w:eastAsia="pl-PL"/>
        </w:rPr>
      </w:pPr>
      <w:r w:rsidRPr="001942E8">
        <w:rPr>
          <w:rFonts w:eastAsia="Times New Roman" w:cs="Arial"/>
          <w:iCs/>
          <w:sz w:val="24"/>
          <w:szCs w:val="24"/>
          <w:lang w:eastAsia="pl-PL"/>
        </w:rPr>
        <w:t xml:space="preserve">Miejscowy Plan Zagospodarowania przestrzennego Wsi Tyszki </w:t>
      </w:r>
      <w:proofErr w:type="spellStart"/>
      <w:r w:rsidRPr="001942E8">
        <w:rPr>
          <w:rFonts w:eastAsia="Times New Roman" w:cs="Arial"/>
          <w:iCs/>
          <w:sz w:val="24"/>
          <w:szCs w:val="24"/>
          <w:lang w:eastAsia="pl-PL"/>
        </w:rPr>
        <w:t>Bregandy</w:t>
      </w:r>
      <w:proofErr w:type="spellEnd"/>
      <w:r w:rsidRPr="001942E8">
        <w:rPr>
          <w:rFonts w:eastAsia="Times New Roman" w:cs="Arial"/>
          <w:iCs/>
          <w:sz w:val="24"/>
          <w:szCs w:val="24"/>
          <w:lang w:eastAsia="pl-PL"/>
        </w:rPr>
        <w:t>,</w:t>
      </w:r>
    </w:p>
    <w:p w:rsidR="00CA33E0" w:rsidRPr="001942E8" w:rsidRDefault="00CA33E0" w:rsidP="00C947B5">
      <w:pPr>
        <w:numPr>
          <w:ilvl w:val="0"/>
          <w:numId w:val="12"/>
        </w:numPr>
        <w:tabs>
          <w:tab w:val="num" w:pos="502"/>
        </w:tabs>
        <w:spacing w:after="0" w:line="276" w:lineRule="auto"/>
        <w:ind w:left="502"/>
        <w:jc w:val="both"/>
        <w:rPr>
          <w:rFonts w:eastAsia="Times New Roman" w:cs="Arial"/>
          <w:iCs/>
          <w:sz w:val="24"/>
          <w:szCs w:val="24"/>
          <w:lang w:eastAsia="pl-PL"/>
        </w:rPr>
      </w:pPr>
      <w:r w:rsidRPr="001942E8">
        <w:rPr>
          <w:rFonts w:eastAsia="Times New Roman" w:cs="Arial"/>
          <w:iCs/>
          <w:sz w:val="24"/>
          <w:szCs w:val="24"/>
          <w:lang w:eastAsia="pl-PL"/>
        </w:rPr>
        <w:t xml:space="preserve">Miejscowy Plan Zagospodarowania przestrzennego Wsi Wola Dębska, </w:t>
      </w:r>
    </w:p>
    <w:p w:rsidR="00CA33E0" w:rsidRPr="001942E8" w:rsidRDefault="00CA33E0" w:rsidP="00C947B5">
      <w:pPr>
        <w:numPr>
          <w:ilvl w:val="0"/>
          <w:numId w:val="12"/>
        </w:numPr>
        <w:tabs>
          <w:tab w:val="num" w:pos="502"/>
        </w:tabs>
        <w:spacing w:after="0" w:line="276" w:lineRule="auto"/>
        <w:ind w:left="502"/>
        <w:jc w:val="both"/>
        <w:rPr>
          <w:rFonts w:eastAsia="Times New Roman" w:cs="Arial"/>
          <w:iCs/>
          <w:sz w:val="24"/>
          <w:szCs w:val="24"/>
          <w:lang w:eastAsia="pl-PL"/>
        </w:rPr>
      </w:pPr>
      <w:r w:rsidRPr="001942E8">
        <w:rPr>
          <w:rFonts w:eastAsia="Times New Roman" w:cs="Arial"/>
          <w:iCs/>
          <w:sz w:val="24"/>
          <w:szCs w:val="24"/>
          <w:lang w:eastAsia="pl-PL"/>
        </w:rPr>
        <w:t>Miejscowy Plan Zagospodarowania przestrzennego Wsi Zalesie.</w:t>
      </w:r>
    </w:p>
    <w:p w:rsidR="00CA33E0" w:rsidRPr="001942E8" w:rsidRDefault="00CA33E0" w:rsidP="00C947B5">
      <w:pPr>
        <w:spacing w:line="276" w:lineRule="auto"/>
        <w:jc w:val="both"/>
        <w:rPr>
          <w:sz w:val="24"/>
          <w:szCs w:val="24"/>
        </w:rPr>
      </w:pPr>
      <w:r w:rsidRPr="001942E8">
        <w:rPr>
          <w:sz w:val="24"/>
          <w:szCs w:val="24"/>
        </w:rPr>
        <w:t>Zestawienie terenów przeznaczonych w Miejscowych Planach Zagospodarowania Przestrzennego przedstawia się następująco:</w:t>
      </w:r>
    </w:p>
    <w:p w:rsidR="00CA33E0" w:rsidRPr="004B4932" w:rsidRDefault="00CA33E0" w:rsidP="00CA33E0">
      <w:pPr>
        <w:spacing w:line="360" w:lineRule="auto"/>
        <w:jc w:val="both"/>
        <w:rPr>
          <w:sz w:val="24"/>
          <w:szCs w:val="24"/>
        </w:rPr>
      </w:pPr>
      <w:r w:rsidRPr="004B4932">
        <w:rPr>
          <w:sz w:val="24"/>
          <w:szCs w:val="24"/>
        </w:rPr>
        <w:t>Miejscowy Plan Zagospodarowania przestrzennego Wsi Budy Garlińskie,</w:t>
      </w: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1440"/>
        <w:gridCol w:w="1440"/>
        <w:gridCol w:w="1513"/>
        <w:gridCol w:w="1367"/>
      </w:tblGrid>
      <w:tr w:rsidR="00CA33E0" w:rsidRPr="004B4932" w:rsidTr="001942E8">
        <w:trPr>
          <w:cantSplit/>
          <w:trHeight w:val="218"/>
        </w:trPr>
        <w:tc>
          <w:tcPr>
            <w:tcW w:w="1980"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symbol terenu</w:t>
            </w:r>
          </w:p>
        </w:tc>
        <w:tc>
          <w:tcPr>
            <w:tcW w:w="1440"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powierzchnia</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terenu</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w ha </w:t>
            </w:r>
          </w:p>
        </w:tc>
        <w:tc>
          <w:tcPr>
            <w:tcW w:w="1440" w:type="dxa"/>
            <w:tcBorders>
              <w:right w:val="nil"/>
            </w:tcBorders>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w tym</w:t>
            </w:r>
          </w:p>
        </w:tc>
        <w:tc>
          <w:tcPr>
            <w:tcW w:w="1513" w:type="dxa"/>
            <w:tcBorders>
              <w:left w:val="nil"/>
            </w:tcBorders>
          </w:tcPr>
          <w:p w:rsidR="00CA33E0" w:rsidRPr="004B4932" w:rsidRDefault="00CA33E0" w:rsidP="001942E8">
            <w:pPr>
              <w:spacing w:before="60" w:after="0" w:line="240" w:lineRule="auto"/>
              <w:jc w:val="both"/>
              <w:rPr>
                <w:rFonts w:eastAsia="Times New Roman" w:cs="Arial"/>
                <w:sz w:val="20"/>
                <w:szCs w:val="20"/>
                <w:lang w:eastAsia="pl-PL"/>
              </w:rPr>
            </w:pPr>
          </w:p>
        </w:tc>
        <w:tc>
          <w:tcPr>
            <w:tcW w:w="1367"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planowana komunikacja</w:t>
            </w:r>
          </w:p>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w ha </w:t>
            </w:r>
          </w:p>
        </w:tc>
      </w:tr>
      <w:tr w:rsidR="00CA33E0" w:rsidRPr="004B4932" w:rsidTr="001942E8">
        <w:trPr>
          <w:cantSplit/>
          <w:trHeight w:val="217"/>
        </w:trPr>
        <w:tc>
          <w:tcPr>
            <w:tcW w:w="1980" w:type="dxa"/>
            <w:vMerge/>
          </w:tcPr>
          <w:p w:rsidR="00CA33E0" w:rsidRPr="004B4932" w:rsidRDefault="00CA33E0" w:rsidP="001942E8">
            <w:pPr>
              <w:spacing w:before="60" w:after="0" w:line="240" w:lineRule="auto"/>
              <w:jc w:val="center"/>
              <w:rPr>
                <w:rFonts w:eastAsia="Times New Roman" w:cs="Arial"/>
                <w:sz w:val="20"/>
                <w:szCs w:val="20"/>
                <w:lang w:eastAsia="pl-PL"/>
              </w:rPr>
            </w:pPr>
          </w:p>
        </w:tc>
        <w:tc>
          <w:tcPr>
            <w:tcW w:w="1440" w:type="dxa"/>
            <w:vMerge/>
          </w:tcPr>
          <w:p w:rsidR="00CA33E0" w:rsidRPr="004B4932" w:rsidRDefault="00CA33E0" w:rsidP="001942E8">
            <w:pPr>
              <w:spacing w:before="60" w:after="0" w:line="240" w:lineRule="auto"/>
              <w:jc w:val="center"/>
              <w:rPr>
                <w:rFonts w:eastAsia="Times New Roman" w:cs="Arial"/>
                <w:sz w:val="20"/>
                <w:szCs w:val="20"/>
                <w:lang w:eastAsia="pl-PL"/>
              </w:rPr>
            </w:pPr>
          </w:p>
        </w:tc>
        <w:tc>
          <w:tcPr>
            <w:tcW w:w="1440" w:type="dxa"/>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zabudowana</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w ha</w:t>
            </w:r>
          </w:p>
        </w:tc>
        <w:tc>
          <w:tcPr>
            <w:tcW w:w="1513" w:type="dxa"/>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przewidziana do zabudowy  w  ha</w:t>
            </w:r>
          </w:p>
        </w:tc>
        <w:tc>
          <w:tcPr>
            <w:tcW w:w="1367" w:type="dxa"/>
            <w:vMerge/>
          </w:tcPr>
          <w:p w:rsidR="00CA33E0" w:rsidRPr="004B4932" w:rsidRDefault="00CA33E0" w:rsidP="001942E8">
            <w:pPr>
              <w:spacing w:before="60" w:after="0" w:line="240" w:lineRule="auto"/>
              <w:jc w:val="both"/>
              <w:rPr>
                <w:rFonts w:eastAsia="Times New Roman" w:cs="Arial"/>
                <w:sz w:val="20"/>
                <w:szCs w:val="20"/>
                <w:lang w:eastAsia="pl-PL"/>
              </w:rPr>
            </w:pP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 xml:space="preserve"> 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4,60 </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4,60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bl>
    <w:p w:rsidR="00CA33E0" w:rsidRPr="004B4932" w:rsidRDefault="00CA33E0" w:rsidP="00CA33E0">
      <w:pPr>
        <w:pStyle w:val="Tekstpodstawowy"/>
        <w:rPr>
          <w:rFonts w:asciiTheme="minorHAnsi" w:hAnsiTheme="minorHAnsi"/>
          <w:szCs w:val="20"/>
        </w:rPr>
      </w:pPr>
    </w:p>
    <w:p w:rsidR="00CA33E0" w:rsidRPr="004B4932" w:rsidRDefault="00CA33E0" w:rsidP="00CA33E0">
      <w:pPr>
        <w:pStyle w:val="Tekstpodstawowy"/>
        <w:rPr>
          <w:rFonts w:asciiTheme="minorHAnsi" w:hAnsiTheme="minorHAnsi"/>
          <w:sz w:val="24"/>
        </w:rPr>
      </w:pPr>
      <w:r w:rsidRPr="004B4932">
        <w:rPr>
          <w:rFonts w:asciiTheme="minorHAnsi" w:hAnsiTheme="minorHAnsi"/>
          <w:sz w:val="24"/>
        </w:rPr>
        <w:t>Miejscowy Plan Zagospodarowania przestrzennego Wsi Dębsk,</w:t>
      </w:r>
    </w:p>
    <w:p w:rsidR="00CA33E0" w:rsidRPr="004B4932" w:rsidRDefault="00CA33E0" w:rsidP="00CA33E0">
      <w:pPr>
        <w:pStyle w:val="Tekstpodstawowy"/>
        <w:rPr>
          <w:rFonts w:asciiTheme="minorHAnsi" w:hAnsiTheme="minorHAnsi"/>
          <w:sz w:val="24"/>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1440"/>
        <w:gridCol w:w="1440"/>
        <w:gridCol w:w="1513"/>
        <w:gridCol w:w="1367"/>
      </w:tblGrid>
      <w:tr w:rsidR="00CA33E0" w:rsidRPr="004B4932" w:rsidTr="001942E8">
        <w:trPr>
          <w:cantSplit/>
          <w:trHeight w:val="218"/>
        </w:trPr>
        <w:tc>
          <w:tcPr>
            <w:tcW w:w="1980"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symbol terenu</w:t>
            </w:r>
          </w:p>
        </w:tc>
        <w:tc>
          <w:tcPr>
            <w:tcW w:w="1440"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powierzchnia</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terenu</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w ha </w:t>
            </w:r>
          </w:p>
        </w:tc>
        <w:tc>
          <w:tcPr>
            <w:tcW w:w="1440" w:type="dxa"/>
            <w:tcBorders>
              <w:right w:val="nil"/>
            </w:tcBorders>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w tym</w:t>
            </w:r>
          </w:p>
        </w:tc>
        <w:tc>
          <w:tcPr>
            <w:tcW w:w="1513" w:type="dxa"/>
            <w:tcBorders>
              <w:left w:val="nil"/>
            </w:tcBorders>
          </w:tcPr>
          <w:p w:rsidR="00CA33E0" w:rsidRPr="004B4932" w:rsidRDefault="00CA33E0" w:rsidP="001942E8">
            <w:pPr>
              <w:spacing w:before="60" w:after="0" w:line="240" w:lineRule="auto"/>
              <w:jc w:val="both"/>
              <w:rPr>
                <w:rFonts w:eastAsia="Times New Roman" w:cs="Arial"/>
                <w:sz w:val="20"/>
                <w:szCs w:val="20"/>
                <w:lang w:eastAsia="pl-PL"/>
              </w:rPr>
            </w:pPr>
          </w:p>
        </w:tc>
        <w:tc>
          <w:tcPr>
            <w:tcW w:w="1367"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planowana komunikacja</w:t>
            </w:r>
          </w:p>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w ha </w:t>
            </w:r>
          </w:p>
        </w:tc>
      </w:tr>
      <w:tr w:rsidR="00CA33E0" w:rsidRPr="004B4932" w:rsidTr="001942E8">
        <w:trPr>
          <w:cantSplit/>
          <w:trHeight w:val="217"/>
        </w:trPr>
        <w:tc>
          <w:tcPr>
            <w:tcW w:w="1980" w:type="dxa"/>
            <w:vMerge/>
          </w:tcPr>
          <w:p w:rsidR="00CA33E0" w:rsidRPr="004B4932" w:rsidRDefault="00CA33E0" w:rsidP="001942E8">
            <w:pPr>
              <w:spacing w:before="60" w:after="0" w:line="240" w:lineRule="auto"/>
              <w:jc w:val="center"/>
              <w:rPr>
                <w:rFonts w:eastAsia="Times New Roman" w:cs="Arial"/>
                <w:sz w:val="20"/>
                <w:szCs w:val="20"/>
                <w:lang w:eastAsia="pl-PL"/>
              </w:rPr>
            </w:pPr>
          </w:p>
        </w:tc>
        <w:tc>
          <w:tcPr>
            <w:tcW w:w="1440" w:type="dxa"/>
            <w:vMerge/>
          </w:tcPr>
          <w:p w:rsidR="00CA33E0" w:rsidRPr="004B4932" w:rsidRDefault="00CA33E0" w:rsidP="001942E8">
            <w:pPr>
              <w:spacing w:before="60" w:after="0" w:line="240" w:lineRule="auto"/>
              <w:jc w:val="center"/>
              <w:rPr>
                <w:rFonts w:eastAsia="Times New Roman" w:cs="Arial"/>
                <w:sz w:val="20"/>
                <w:szCs w:val="20"/>
                <w:lang w:eastAsia="pl-PL"/>
              </w:rPr>
            </w:pPr>
          </w:p>
        </w:tc>
        <w:tc>
          <w:tcPr>
            <w:tcW w:w="1440" w:type="dxa"/>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zabudowana</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w ha</w:t>
            </w:r>
          </w:p>
        </w:tc>
        <w:tc>
          <w:tcPr>
            <w:tcW w:w="1513" w:type="dxa"/>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przewidziana do zabudowy  w  ha</w:t>
            </w:r>
          </w:p>
        </w:tc>
        <w:tc>
          <w:tcPr>
            <w:tcW w:w="1367" w:type="dxa"/>
            <w:vMerge/>
          </w:tcPr>
          <w:p w:rsidR="00CA33E0" w:rsidRPr="004B4932" w:rsidRDefault="00CA33E0" w:rsidP="001942E8">
            <w:pPr>
              <w:spacing w:before="60" w:after="0" w:line="240" w:lineRule="auto"/>
              <w:jc w:val="both"/>
              <w:rPr>
                <w:rFonts w:eastAsia="Times New Roman" w:cs="Arial"/>
                <w:sz w:val="20"/>
                <w:szCs w:val="20"/>
                <w:lang w:eastAsia="pl-PL"/>
              </w:rPr>
            </w:pP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0,95</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0,95</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1,67</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0,56</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1,11</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2RM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3,66</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3,06</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0,60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3MN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0,57</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0,16</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0,41</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4ZP/U</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7,00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7,00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5Ug</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3,40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3,40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6RM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1,70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1,70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7Up</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0,48</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0,16</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0,32</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8Ug</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1,07</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0,58</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0,49</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9RM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2,04</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1,94</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0,10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10RM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0,58</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0,58</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11RM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0,90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0,90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lastRenderedPageBreak/>
              <w:t>12RM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2,80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1,85</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0,95</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13RM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1,75</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1,75</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14RM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0,78</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0,63</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0,15</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15UK</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0,60</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0,60</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16UO</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0,50</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0,50</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17RM</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0,75</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0,25</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0,50</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18US</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5,30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5,30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19ZCc</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0,50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0,50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20Ksp</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0,20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0,20</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21MN</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0,30</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0,30</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22RM</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0,60</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0,60</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23Pp</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0,28</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0,28</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24RM</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0,65</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0,65</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25NO</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0,70</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0,70</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26PE</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30,00</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30,00</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27PE</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16,00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16,00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28MN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0,21</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0,21</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i/>
                <w:sz w:val="20"/>
                <w:szCs w:val="20"/>
                <w:lang w:val="en-US" w:eastAsia="pl-PL"/>
              </w:rPr>
            </w:pPr>
            <w:r w:rsidRPr="004B4932">
              <w:rPr>
                <w:rFonts w:eastAsia="Times New Roman" w:cs="Arial"/>
                <w:i/>
                <w:sz w:val="20"/>
                <w:szCs w:val="20"/>
                <w:lang w:val="en-US" w:eastAsia="pl-PL"/>
              </w:rPr>
              <w:t>ZN</w:t>
            </w:r>
          </w:p>
        </w:tc>
        <w:tc>
          <w:tcPr>
            <w:tcW w:w="1440" w:type="dxa"/>
          </w:tcPr>
          <w:p w:rsidR="00CA33E0" w:rsidRPr="004B4932" w:rsidRDefault="00CA33E0" w:rsidP="001942E8">
            <w:pPr>
              <w:spacing w:before="40" w:after="0" w:line="240" w:lineRule="auto"/>
              <w:jc w:val="center"/>
              <w:rPr>
                <w:rFonts w:eastAsia="Times New Roman" w:cs="Arial"/>
                <w:i/>
                <w:sz w:val="20"/>
                <w:szCs w:val="20"/>
                <w:lang w:eastAsia="pl-PL"/>
              </w:rPr>
            </w:pPr>
            <w:r w:rsidRPr="004B4932">
              <w:rPr>
                <w:rFonts w:eastAsia="Times New Roman" w:cs="Arial"/>
                <w:i/>
                <w:sz w:val="20"/>
                <w:szCs w:val="20"/>
                <w:lang w:eastAsia="pl-PL"/>
              </w:rPr>
              <w:t>0,50</w:t>
            </w:r>
          </w:p>
        </w:tc>
        <w:tc>
          <w:tcPr>
            <w:tcW w:w="1440" w:type="dxa"/>
          </w:tcPr>
          <w:p w:rsidR="00CA33E0" w:rsidRPr="004B4932" w:rsidRDefault="00CA33E0" w:rsidP="001942E8">
            <w:pPr>
              <w:spacing w:before="40" w:after="0" w:line="240" w:lineRule="auto"/>
              <w:jc w:val="center"/>
              <w:rPr>
                <w:rFonts w:eastAsia="Times New Roman" w:cs="Arial"/>
                <w:i/>
                <w:sz w:val="20"/>
                <w:szCs w:val="20"/>
                <w:lang w:eastAsia="pl-PL"/>
              </w:rPr>
            </w:pPr>
            <w:r w:rsidRPr="004B4932">
              <w:rPr>
                <w:rFonts w:eastAsia="Times New Roman" w:cs="Arial"/>
                <w:i/>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i/>
                <w:sz w:val="20"/>
                <w:szCs w:val="20"/>
                <w:lang w:eastAsia="pl-PL"/>
              </w:rPr>
            </w:pPr>
            <w:r w:rsidRPr="004B4932">
              <w:rPr>
                <w:rFonts w:eastAsia="Times New Roman" w:cs="Arial"/>
                <w:i/>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i/>
                <w:sz w:val="20"/>
                <w:szCs w:val="20"/>
                <w:lang w:eastAsia="pl-PL"/>
              </w:rPr>
            </w:pPr>
            <w:r w:rsidRPr="004B4932">
              <w:rPr>
                <w:rFonts w:eastAsia="Times New Roman" w:cs="Arial"/>
                <w:i/>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proofErr w:type="spellStart"/>
            <w:r w:rsidRPr="004B4932">
              <w:rPr>
                <w:rFonts w:eastAsia="Times New Roman" w:cs="Arial"/>
                <w:sz w:val="20"/>
                <w:szCs w:val="20"/>
                <w:lang w:eastAsia="pl-PL"/>
              </w:rPr>
              <w:t>KLs</w:t>
            </w:r>
            <w:proofErr w:type="spellEnd"/>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300,00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bl>
    <w:p w:rsidR="00CA33E0" w:rsidRPr="004B4932" w:rsidRDefault="00CA33E0" w:rsidP="00CA33E0">
      <w:pPr>
        <w:pStyle w:val="Tekstpodstawowy"/>
        <w:rPr>
          <w:rFonts w:asciiTheme="minorHAnsi" w:hAnsiTheme="minorHAnsi"/>
          <w:szCs w:val="20"/>
        </w:rPr>
      </w:pPr>
    </w:p>
    <w:p w:rsidR="00CA33E0" w:rsidRPr="004B4932" w:rsidRDefault="00CA33E0" w:rsidP="00CA33E0">
      <w:pPr>
        <w:pStyle w:val="Tekstpodstawowy"/>
        <w:rPr>
          <w:rFonts w:asciiTheme="minorHAnsi" w:hAnsiTheme="minorHAnsi"/>
          <w:sz w:val="24"/>
        </w:rPr>
      </w:pPr>
      <w:r w:rsidRPr="004B4932">
        <w:rPr>
          <w:rFonts w:asciiTheme="minorHAnsi" w:hAnsiTheme="minorHAnsi"/>
          <w:sz w:val="24"/>
        </w:rPr>
        <w:t>Miejscowy Plan Zagospodarowania przestrzennego Wsi Garlino</w:t>
      </w:r>
    </w:p>
    <w:p w:rsidR="00CA33E0" w:rsidRPr="004B4932" w:rsidRDefault="00CA33E0" w:rsidP="00CA33E0">
      <w:pPr>
        <w:pStyle w:val="Tekstpodstawowy"/>
        <w:rPr>
          <w:rFonts w:asciiTheme="minorHAnsi" w:hAnsiTheme="minorHAnsi"/>
          <w:szCs w:val="20"/>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1440"/>
        <w:gridCol w:w="1440"/>
        <w:gridCol w:w="1513"/>
        <w:gridCol w:w="1367"/>
      </w:tblGrid>
      <w:tr w:rsidR="00CA33E0" w:rsidRPr="004B4932" w:rsidTr="001942E8">
        <w:trPr>
          <w:cantSplit/>
          <w:trHeight w:val="218"/>
        </w:trPr>
        <w:tc>
          <w:tcPr>
            <w:tcW w:w="1980"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symbol terenu</w:t>
            </w:r>
          </w:p>
        </w:tc>
        <w:tc>
          <w:tcPr>
            <w:tcW w:w="1440"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powierzchnia</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terenu</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w ha </w:t>
            </w:r>
          </w:p>
        </w:tc>
        <w:tc>
          <w:tcPr>
            <w:tcW w:w="1440" w:type="dxa"/>
            <w:tcBorders>
              <w:right w:val="nil"/>
            </w:tcBorders>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w tym</w:t>
            </w:r>
          </w:p>
        </w:tc>
        <w:tc>
          <w:tcPr>
            <w:tcW w:w="1513" w:type="dxa"/>
            <w:tcBorders>
              <w:left w:val="nil"/>
            </w:tcBorders>
          </w:tcPr>
          <w:p w:rsidR="00CA33E0" w:rsidRPr="004B4932" w:rsidRDefault="00CA33E0" w:rsidP="001942E8">
            <w:pPr>
              <w:spacing w:before="60" w:after="0" w:line="240" w:lineRule="auto"/>
              <w:jc w:val="both"/>
              <w:rPr>
                <w:rFonts w:eastAsia="Times New Roman" w:cs="Arial"/>
                <w:sz w:val="20"/>
                <w:szCs w:val="20"/>
                <w:lang w:eastAsia="pl-PL"/>
              </w:rPr>
            </w:pPr>
          </w:p>
        </w:tc>
        <w:tc>
          <w:tcPr>
            <w:tcW w:w="1367"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planowana komunikacja</w:t>
            </w:r>
          </w:p>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w ha </w:t>
            </w:r>
          </w:p>
        </w:tc>
      </w:tr>
      <w:tr w:rsidR="00CA33E0" w:rsidRPr="004B4932" w:rsidTr="001942E8">
        <w:trPr>
          <w:cantSplit/>
          <w:trHeight w:val="217"/>
        </w:trPr>
        <w:tc>
          <w:tcPr>
            <w:tcW w:w="1980" w:type="dxa"/>
            <w:vMerge/>
          </w:tcPr>
          <w:p w:rsidR="00CA33E0" w:rsidRPr="004B4932" w:rsidRDefault="00CA33E0" w:rsidP="001942E8">
            <w:pPr>
              <w:spacing w:before="60" w:after="0" w:line="240" w:lineRule="auto"/>
              <w:jc w:val="center"/>
              <w:rPr>
                <w:rFonts w:eastAsia="Times New Roman" w:cs="Arial"/>
                <w:sz w:val="20"/>
                <w:szCs w:val="20"/>
                <w:lang w:eastAsia="pl-PL"/>
              </w:rPr>
            </w:pPr>
          </w:p>
        </w:tc>
        <w:tc>
          <w:tcPr>
            <w:tcW w:w="1440" w:type="dxa"/>
            <w:vMerge/>
          </w:tcPr>
          <w:p w:rsidR="00CA33E0" w:rsidRPr="004B4932" w:rsidRDefault="00CA33E0" w:rsidP="001942E8">
            <w:pPr>
              <w:spacing w:before="60" w:after="0" w:line="240" w:lineRule="auto"/>
              <w:jc w:val="center"/>
              <w:rPr>
                <w:rFonts w:eastAsia="Times New Roman" w:cs="Arial"/>
                <w:sz w:val="20"/>
                <w:szCs w:val="20"/>
                <w:lang w:eastAsia="pl-PL"/>
              </w:rPr>
            </w:pPr>
          </w:p>
        </w:tc>
        <w:tc>
          <w:tcPr>
            <w:tcW w:w="1440" w:type="dxa"/>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zabudowana</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w ha</w:t>
            </w:r>
          </w:p>
        </w:tc>
        <w:tc>
          <w:tcPr>
            <w:tcW w:w="1513" w:type="dxa"/>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przewidziana do zabudowy  w  ha</w:t>
            </w:r>
          </w:p>
        </w:tc>
        <w:tc>
          <w:tcPr>
            <w:tcW w:w="1367" w:type="dxa"/>
            <w:vMerge/>
          </w:tcPr>
          <w:p w:rsidR="00CA33E0" w:rsidRPr="004B4932" w:rsidRDefault="00CA33E0" w:rsidP="001942E8">
            <w:pPr>
              <w:spacing w:before="60" w:after="0" w:line="240" w:lineRule="auto"/>
              <w:jc w:val="both"/>
              <w:rPr>
                <w:rFonts w:eastAsia="Times New Roman" w:cs="Arial"/>
                <w:sz w:val="20"/>
                <w:szCs w:val="20"/>
                <w:lang w:eastAsia="pl-PL"/>
              </w:rPr>
            </w:pP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 xml:space="preserve">M </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4,40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4,40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3,00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3,00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 xml:space="preserve">2RM </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1,05</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0,25</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0,80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3RM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0,65</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0,45</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0,20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4RM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1,20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1,20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5RM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3,00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3,00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 xml:space="preserve">6RM </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1,20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0,80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0,40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7RM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4,10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2,90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1,20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8RM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1,70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0,60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1,10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9RM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0,75</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0,75</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10MN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0,30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0,30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11MN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0,30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0,30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12WZ</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0,16</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0,16</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13Up</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0,28</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0,16</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0,12</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14Up</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0,33</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0,33</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15WZ</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0,03</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0,03</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16UO</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1,10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1,10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17NO</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0,70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0,70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18MW</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0,60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0,60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19MW</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0,80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0,80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20ZDz</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1,60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21RP</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4,40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4,40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22WZ</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0,15</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0,15</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proofErr w:type="spellStart"/>
            <w:r w:rsidRPr="004B4932">
              <w:rPr>
                <w:rFonts w:eastAsia="Times New Roman" w:cs="Arial"/>
                <w:sz w:val="20"/>
                <w:szCs w:val="20"/>
                <w:lang w:eastAsia="pl-PL"/>
              </w:rPr>
              <w:lastRenderedPageBreak/>
              <w:t>KLs</w:t>
            </w:r>
            <w:proofErr w:type="spellEnd"/>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218,00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bl>
    <w:p w:rsidR="00CA33E0" w:rsidRPr="004B4932" w:rsidRDefault="00CA33E0" w:rsidP="00CA33E0">
      <w:pPr>
        <w:pStyle w:val="Tekstpodstawowy"/>
        <w:rPr>
          <w:rFonts w:asciiTheme="minorHAnsi" w:hAnsiTheme="minorHAnsi"/>
          <w:szCs w:val="20"/>
        </w:rPr>
      </w:pPr>
    </w:p>
    <w:p w:rsidR="00CA33E0" w:rsidRPr="004B4932" w:rsidRDefault="00CA33E0" w:rsidP="00CA33E0">
      <w:pPr>
        <w:pStyle w:val="Tekstpodstawowy"/>
        <w:rPr>
          <w:rFonts w:asciiTheme="minorHAnsi" w:hAnsiTheme="minorHAnsi"/>
          <w:sz w:val="24"/>
        </w:rPr>
      </w:pPr>
      <w:r w:rsidRPr="004B4932">
        <w:rPr>
          <w:rFonts w:asciiTheme="minorHAnsi" w:hAnsiTheme="minorHAnsi"/>
          <w:szCs w:val="20"/>
        </w:rPr>
        <w:t xml:space="preserve"> </w:t>
      </w:r>
      <w:r w:rsidRPr="004B4932">
        <w:rPr>
          <w:rFonts w:asciiTheme="minorHAnsi" w:hAnsiTheme="minorHAnsi"/>
          <w:sz w:val="24"/>
        </w:rPr>
        <w:t>Miejscowy Plan Zagospodarowania przestrzennego Wsi Giednia</w:t>
      </w:r>
    </w:p>
    <w:p w:rsidR="00CA33E0" w:rsidRPr="004B4932" w:rsidRDefault="00CA33E0" w:rsidP="00CA33E0">
      <w:pPr>
        <w:pStyle w:val="Tekstpodstawowy"/>
        <w:rPr>
          <w:rFonts w:asciiTheme="minorHAnsi" w:hAnsiTheme="minorHAnsi"/>
          <w:szCs w:val="20"/>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1440"/>
        <w:gridCol w:w="1440"/>
        <w:gridCol w:w="1513"/>
        <w:gridCol w:w="1367"/>
      </w:tblGrid>
      <w:tr w:rsidR="00CA33E0" w:rsidRPr="004B4932" w:rsidTr="001942E8">
        <w:trPr>
          <w:cantSplit/>
          <w:trHeight w:val="218"/>
        </w:trPr>
        <w:tc>
          <w:tcPr>
            <w:tcW w:w="1980"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symbol terenu</w:t>
            </w:r>
          </w:p>
        </w:tc>
        <w:tc>
          <w:tcPr>
            <w:tcW w:w="1440"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powierzchnia</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terenu</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w ha </w:t>
            </w:r>
          </w:p>
        </w:tc>
        <w:tc>
          <w:tcPr>
            <w:tcW w:w="1440" w:type="dxa"/>
            <w:tcBorders>
              <w:right w:val="nil"/>
            </w:tcBorders>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w tym</w:t>
            </w:r>
          </w:p>
        </w:tc>
        <w:tc>
          <w:tcPr>
            <w:tcW w:w="1513" w:type="dxa"/>
            <w:tcBorders>
              <w:left w:val="nil"/>
            </w:tcBorders>
          </w:tcPr>
          <w:p w:rsidR="00CA33E0" w:rsidRPr="004B4932" w:rsidRDefault="00CA33E0" w:rsidP="001942E8">
            <w:pPr>
              <w:spacing w:before="60" w:after="0" w:line="240" w:lineRule="auto"/>
              <w:jc w:val="both"/>
              <w:rPr>
                <w:rFonts w:eastAsia="Times New Roman" w:cs="Arial"/>
                <w:sz w:val="20"/>
                <w:szCs w:val="20"/>
                <w:lang w:eastAsia="pl-PL"/>
              </w:rPr>
            </w:pPr>
          </w:p>
        </w:tc>
        <w:tc>
          <w:tcPr>
            <w:tcW w:w="1367"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planowana komunikacja</w:t>
            </w:r>
          </w:p>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w ha </w:t>
            </w:r>
          </w:p>
        </w:tc>
      </w:tr>
      <w:tr w:rsidR="00CA33E0" w:rsidRPr="004B4932" w:rsidTr="001942E8">
        <w:trPr>
          <w:cantSplit/>
          <w:trHeight w:val="217"/>
        </w:trPr>
        <w:tc>
          <w:tcPr>
            <w:tcW w:w="1980" w:type="dxa"/>
            <w:vMerge/>
          </w:tcPr>
          <w:p w:rsidR="00CA33E0" w:rsidRPr="004B4932" w:rsidRDefault="00CA33E0" w:rsidP="001942E8">
            <w:pPr>
              <w:spacing w:before="60" w:after="0" w:line="240" w:lineRule="auto"/>
              <w:jc w:val="center"/>
              <w:rPr>
                <w:rFonts w:eastAsia="Times New Roman" w:cs="Arial"/>
                <w:sz w:val="20"/>
                <w:szCs w:val="20"/>
                <w:lang w:eastAsia="pl-PL"/>
              </w:rPr>
            </w:pPr>
          </w:p>
        </w:tc>
        <w:tc>
          <w:tcPr>
            <w:tcW w:w="1440" w:type="dxa"/>
            <w:vMerge/>
          </w:tcPr>
          <w:p w:rsidR="00CA33E0" w:rsidRPr="004B4932" w:rsidRDefault="00CA33E0" w:rsidP="001942E8">
            <w:pPr>
              <w:spacing w:before="60" w:after="0" w:line="240" w:lineRule="auto"/>
              <w:jc w:val="center"/>
              <w:rPr>
                <w:rFonts w:eastAsia="Times New Roman" w:cs="Arial"/>
                <w:sz w:val="20"/>
                <w:szCs w:val="20"/>
                <w:lang w:eastAsia="pl-PL"/>
              </w:rPr>
            </w:pPr>
          </w:p>
        </w:tc>
        <w:tc>
          <w:tcPr>
            <w:tcW w:w="1440" w:type="dxa"/>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zabudowana</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w ha</w:t>
            </w:r>
          </w:p>
        </w:tc>
        <w:tc>
          <w:tcPr>
            <w:tcW w:w="1513" w:type="dxa"/>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przewidziana do zabudowy  w  ha</w:t>
            </w:r>
          </w:p>
        </w:tc>
        <w:tc>
          <w:tcPr>
            <w:tcW w:w="1367" w:type="dxa"/>
            <w:vMerge/>
          </w:tcPr>
          <w:p w:rsidR="00CA33E0" w:rsidRPr="004B4932" w:rsidRDefault="00CA33E0" w:rsidP="001942E8">
            <w:pPr>
              <w:spacing w:before="60" w:after="0" w:line="240" w:lineRule="auto"/>
              <w:jc w:val="both"/>
              <w:rPr>
                <w:rFonts w:eastAsia="Times New Roman" w:cs="Arial"/>
                <w:sz w:val="20"/>
                <w:szCs w:val="20"/>
                <w:lang w:eastAsia="pl-PL"/>
              </w:rPr>
            </w:pP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4,15</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4,15</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2,50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2,50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2RM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1,95</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1,25</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0,70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3Up</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0,15</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0,15</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4RM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1,05</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0,60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0,45</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5Up</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0,25</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0,25</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6MN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0,25</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0,25</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7P/</w:t>
            </w:r>
            <w:proofErr w:type="spellStart"/>
            <w:r w:rsidRPr="004B4932">
              <w:rPr>
                <w:rFonts w:eastAsia="Times New Roman" w:cs="Arial"/>
                <w:sz w:val="20"/>
                <w:szCs w:val="20"/>
                <w:lang w:eastAsia="pl-PL"/>
              </w:rPr>
              <w:t>Ug</w:t>
            </w:r>
            <w:proofErr w:type="spellEnd"/>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6,60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6,60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8MN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0,70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0,70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9P/</w:t>
            </w:r>
            <w:proofErr w:type="spellStart"/>
            <w:r w:rsidRPr="004B4932">
              <w:rPr>
                <w:rFonts w:eastAsia="Times New Roman" w:cs="Arial"/>
                <w:sz w:val="20"/>
                <w:szCs w:val="20"/>
                <w:lang w:eastAsia="pl-PL"/>
              </w:rPr>
              <w:t>Ug</w:t>
            </w:r>
            <w:proofErr w:type="spellEnd"/>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9,20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1,70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7,50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proofErr w:type="spellStart"/>
            <w:r w:rsidRPr="004B4932">
              <w:rPr>
                <w:rFonts w:eastAsia="Times New Roman" w:cs="Arial"/>
                <w:sz w:val="20"/>
                <w:szCs w:val="20"/>
                <w:lang w:eastAsia="pl-PL"/>
              </w:rPr>
              <w:t>KLs</w:t>
            </w:r>
            <w:proofErr w:type="spellEnd"/>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300,00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bl>
    <w:p w:rsidR="00CA33E0" w:rsidRPr="004B4932" w:rsidRDefault="00CA33E0" w:rsidP="00CA33E0">
      <w:pPr>
        <w:pStyle w:val="Tekstpodstawowy"/>
        <w:rPr>
          <w:rFonts w:asciiTheme="minorHAnsi" w:hAnsiTheme="minorHAnsi"/>
          <w:szCs w:val="20"/>
        </w:rPr>
      </w:pPr>
    </w:p>
    <w:p w:rsidR="00CA33E0" w:rsidRPr="004B4932" w:rsidRDefault="00CA33E0" w:rsidP="00CA33E0">
      <w:pPr>
        <w:pStyle w:val="Tekstpodstawowy"/>
        <w:rPr>
          <w:rFonts w:asciiTheme="minorHAnsi" w:hAnsiTheme="minorHAnsi"/>
          <w:sz w:val="24"/>
        </w:rPr>
      </w:pPr>
      <w:r w:rsidRPr="004B4932">
        <w:rPr>
          <w:rFonts w:asciiTheme="minorHAnsi" w:hAnsiTheme="minorHAnsi"/>
          <w:sz w:val="24"/>
        </w:rPr>
        <w:t xml:space="preserve">Miejscowy Plan Zagospodarowania przestrzennego Wsi </w:t>
      </w:r>
      <w:proofErr w:type="spellStart"/>
      <w:r w:rsidRPr="004B4932">
        <w:rPr>
          <w:rFonts w:asciiTheme="minorHAnsi" w:hAnsiTheme="minorHAnsi"/>
          <w:sz w:val="24"/>
        </w:rPr>
        <w:t>Kluszewo</w:t>
      </w:r>
      <w:proofErr w:type="spellEnd"/>
      <w:r w:rsidRPr="004B4932">
        <w:rPr>
          <w:rFonts w:asciiTheme="minorHAnsi" w:hAnsiTheme="minorHAnsi"/>
          <w:sz w:val="24"/>
        </w:rPr>
        <w:t>,</w:t>
      </w:r>
    </w:p>
    <w:p w:rsidR="00CA33E0" w:rsidRPr="004B4932" w:rsidRDefault="00CA33E0" w:rsidP="00CA33E0">
      <w:pPr>
        <w:pStyle w:val="Tekstpodstawowy"/>
        <w:rPr>
          <w:rFonts w:asciiTheme="minorHAnsi" w:hAnsiTheme="minorHAnsi"/>
          <w:szCs w:val="20"/>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1440"/>
        <w:gridCol w:w="1440"/>
        <w:gridCol w:w="1513"/>
        <w:gridCol w:w="1367"/>
      </w:tblGrid>
      <w:tr w:rsidR="00CA33E0" w:rsidRPr="004B4932" w:rsidTr="001942E8">
        <w:trPr>
          <w:cantSplit/>
          <w:trHeight w:val="218"/>
        </w:trPr>
        <w:tc>
          <w:tcPr>
            <w:tcW w:w="1980"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symbol terenu</w:t>
            </w:r>
          </w:p>
        </w:tc>
        <w:tc>
          <w:tcPr>
            <w:tcW w:w="1440"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powierzchnia</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terenu</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w ha </w:t>
            </w:r>
          </w:p>
        </w:tc>
        <w:tc>
          <w:tcPr>
            <w:tcW w:w="1440" w:type="dxa"/>
            <w:tcBorders>
              <w:right w:val="nil"/>
            </w:tcBorders>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w tym</w:t>
            </w:r>
          </w:p>
        </w:tc>
        <w:tc>
          <w:tcPr>
            <w:tcW w:w="1513" w:type="dxa"/>
            <w:tcBorders>
              <w:left w:val="nil"/>
            </w:tcBorders>
          </w:tcPr>
          <w:p w:rsidR="00CA33E0" w:rsidRPr="004B4932" w:rsidRDefault="00CA33E0" w:rsidP="001942E8">
            <w:pPr>
              <w:spacing w:before="60" w:after="0" w:line="240" w:lineRule="auto"/>
              <w:jc w:val="both"/>
              <w:rPr>
                <w:rFonts w:eastAsia="Times New Roman" w:cs="Arial"/>
                <w:sz w:val="20"/>
                <w:szCs w:val="20"/>
                <w:lang w:eastAsia="pl-PL"/>
              </w:rPr>
            </w:pPr>
          </w:p>
        </w:tc>
        <w:tc>
          <w:tcPr>
            <w:tcW w:w="1367"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planowana komunikacja</w:t>
            </w:r>
          </w:p>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w ha </w:t>
            </w:r>
          </w:p>
        </w:tc>
      </w:tr>
      <w:tr w:rsidR="00CA33E0" w:rsidRPr="004B4932" w:rsidTr="001942E8">
        <w:trPr>
          <w:cantSplit/>
          <w:trHeight w:val="217"/>
        </w:trPr>
        <w:tc>
          <w:tcPr>
            <w:tcW w:w="1980" w:type="dxa"/>
            <w:vMerge/>
          </w:tcPr>
          <w:p w:rsidR="00CA33E0" w:rsidRPr="004B4932" w:rsidRDefault="00CA33E0" w:rsidP="001942E8">
            <w:pPr>
              <w:spacing w:before="60" w:after="0" w:line="240" w:lineRule="auto"/>
              <w:jc w:val="center"/>
              <w:rPr>
                <w:rFonts w:eastAsia="Times New Roman" w:cs="Arial"/>
                <w:sz w:val="20"/>
                <w:szCs w:val="20"/>
                <w:lang w:eastAsia="pl-PL"/>
              </w:rPr>
            </w:pPr>
          </w:p>
        </w:tc>
        <w:tc>
          <w:tcPr>
            <w:tcW w:w="1440" w:type="dxa"/>
            <w:vMerge/>
          </w:tcPr>
          <w:p w:rsidR="00CA33E0" w:rsidRPr="004B4932" w:rsidRDefault="00CA33E0" w:rsidP="001942E8">
            <w:pPr>
              <w:spacing w:before="60" w:after="0" w:line="240" w:lineRule="auto"/>
              <w:jc w:val="center"/>
              <w:rPr>
                <w:rFonts w:eastAsia="Times New Roman" w:cs="Arial"/>
                <w:sz w:val="20"/>
                <w:szCs w:val="20"/>
                <w:lang w:eastAsia="pl-PL"/>
              </w:rPr>
            </w:pPr>
          </w:p>
        </w:tc>
        <w:tc>
          <w:tcPr>
            <w:tcW w:w="1440" w:type="dxa"/>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zabudowana</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w ha</w:t>
            </w:r>
          </w:p>
        </w:tc>
        <w:tc>
          <w:tcPr>
            <w:tcW w:w="1513" w:type="dxa"/>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przewidziana do zabudowy  w  ha</w:t>
            </w:r>
          </w:p>
        </w:tc>
        <w:tc>
          <w:tcPr>
            <w:tcW w:w="1367" w:type="dxa"/>
            <w:vMerge/>
          </w:tcPr>
          <w:p w:rsidR="00CA33E0" w:rsidRPr="004B4932" w:rsidRDefault="00CA33E0" w:rsidP="001942E8">
            <w:pPr>
              <w:spacing w:before="60" w:after="0" w:line="240" w:lineRule="auto"/>
              <w:jc w:val="both"/>
              <w:rPr>
                <w:rFonts w:eastAsia="Times New Roman" w:cs="Arial"/>
                <w:sz w:val="20"/>
                <w:szCs w:val="20"/>
                <w:lang w:eastAsia="pl-PL"/>
              </w:rPr>
            </w:pP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 xml:space="preserve">M </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8,80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8,80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1,15</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0,55</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0,60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2RM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2,00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0,80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1,20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3RM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0,75</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0,20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0,55</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4RM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0,55</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0,55</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5RM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0,30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0,30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6RM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2,80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1,60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1,20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7RM</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0,60</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0,25</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0,35</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8Up</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0,07</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0,07</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9ZP/MN</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1,00</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1,00</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10Up</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0,03</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0,03</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11Ug</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0,20</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0,20</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12RM</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0,70</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0,40</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0,30</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KLs</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99,00</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bl>
    <w:p w:rsidR="00CA33E0" w:rsidRPr="004B4932" w:rsidRDefault="00CA33E0" w:rsidP="00CA33E0">
      <w:pPr>
        <w:pStyle w:val="Tekstpodstawowy"/>
        <w:rPr>
          <w:rFonts w:asciiTheme="minorHAnsi" w:hAnsiTheme="minorHAnsi"/>
          <w:szCs w:val="20"/>
        </w:rPr>
      </w:pPr>
    </w:p>
    <w:p w:rsidR="00CA33E0" w:rsidRPr="001942E8" w:rsidRDefault="00CA33E0" w:rsidP="00CA33E0">
      <w:pPr>
        <w:pStyle w:val="Tekstpodstawowy"/>
        <w:rPr>
          <w:rFonts w:asciiTheme="minorHAnsi" w:hAnsiTheme="minorHAnsi"/>
          <w:sz w:val="24"/>
        </w:rPr>
      </w:pPr>
    </w:p>
    <w:p w:rsidR="00CA33E0" w:rsidRPr="001942E8" w:rsidRDefault="00CA33E0" w:rsidP="00CA33E0">
      <w:pPr>
        <w:pStyle w:val="Tekstpodstawowy"/>
        <w:rPr>
          <w:rFonts w:asciiTheme="minorHAnsi" w:hAnsiTheme="minorHAnsi"/>
          <w:sz w:val="24"/>
        </w:rPr>
      </w:pPr>
      <w:r w:rsidRPr="001942E8">
        <w:rPr>
          <w:rFonts w:asciiTheme="minorHAnsi" w:hAnsiTheme="minorHAnsi"/>
          <w:sz w:val="24"/>
        </w:rPr>
        <w:t>Miejscowy Plan Zagospodarowania przestrzennego Wsi Korzybie,</w:t>
      </w:r>
    </w:p>
    <w:p w:rsidR="00CA33E0" w:rsidRPr="001942E8" w:rsidRDefault="00CA33E0" w:rsidP="00CA33E0">
      <w:pPr>
        <w:pStyle w:val="Tekstpodstawowy"/>
        <w:rPr>
          <w:rFonts w:asciiTheme="minorHAnsi" w:hAnsiTheme="minorHAnsi"/>
          <w:sz w:val="24"/>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1440"/>
        <w:gridCol w:w="1440"/>
        <w:gridCol w:w="1513"/>
        <w:gridCol w:w="1367"/>
      </w:tblGrid>
      <w:tr w:rsidR="00CA33E0" w:rsidRPr="001942E8" w:rsidTr="001942E8">
        <w:trPr>
          <w:cantSplit/>
          <w:trHeight w:val="218"/>
        </w:trPr>
        <w:tc>
          <w:tcPr>
            <w:tcW w:w="1980"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symbol terenu</w:t>
            </w:r>
          </w:p>
        </w:tc>
        <w:tc>
          <w:tcPr>
            <w:tcW w:w="1440"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powierzchnia</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terenu</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w ha </w:t>
            </w:r>
          </w:p>
        </w:tc>
        <w:tc>
          <w:tcPr>
            <w:tcW w:w="1440" w:type="dxa"/>
            <w:tcBorders>
              <w:right w:val="nil"/>
            </w:tcBorders>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w tym</w:t>
            </w:r>
          </w:p>
        </w:tc>
        <w:tc>
          <w:tcPr>
            <w:tcW w:w="1513" w:type="dxa"/>
            <w:tcBorders>
              <w:left w:val="nil"/>
            </w:tcBorders>
          </w:tcPr>
          <w:p w:rsidR="00CA33E0" w:rsidRPr="004B4932" w:rsidRDefault="00CA33E0" w:rsidP="001942E8">
            <w:pPr>
              <w:spacing w:before="60" w:after="0" w:line="240" w:lineRule="auto"/>
              <w:jc w:val="both"/>
              <w:rPr>
                <w:rFonts w:eastAsia="Times New Roman" w:cs="Arial"/>
                <w:sz w:val="20"/>
                <w:szCs w:val="20"/>
                <w:lang w:eastAsia="pl-PL"/>
              </w:rPr>
            </w:pPr>
          </w:p>
        </w:tc>
        <w:tc>
          <w:tcPr>
            <w:tcW w:w="1367"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planowana komunikacja</w:t>
            </w:r>
          </w:p>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w ha </w:t>
            </w:r>
          </w:p>
        </w:tc>
      </w:tr>
      <w:tr w:rsidR="00CA33E0" w:rsidRPr="001942E8" w:rsidTr="001942E8">
        <w:trPr>
          <w:cantSplit/>
          <w:trHeight w:val="217"/>
        </w:trPr>
        <w:tc>
          <w:tcPr>
            <w:tcW w:w="1980" w:type="dxa"/>
            <w:vMerge/>
          </w:tcPr>
          <w:p w:rsidR="00CA33E0" w:rsidRPr="004B4932" w:rsidRDefault="00CA33E0" w:rsidP="001942E8">
            <w:pPr>
              <w:spacing w:before="60" w:after="0" w:line="240" w:lineRule="auto"/>
              <w:jc w:val="center"/>
              <w:rPr>
                <w:rFonts w:eastAsia="Times New Roman" w:cs="Arial"/>
                <w:sz w:val="20"/>
                <w:szCs w:val="20"/>
                <w:lang w:eastAsia="pl-PL"/>
              </w:rPr>
            </w:pPr>
          </w:p>
        </w:tc>
        <w:tc>
          <w:tcPr>
            <w:tcW w:w="1440" w:type="dxa"/>
            <w:vMerge/>
          </w:tcPr>
          <w:p w:rsidR="00CA33E0" w:rsidRPr="004B4932" w:rsidRDefault="00CA33E0" w:rsidP="001942E8">
            <w:pPr>
              <w:spacing w:before="60" w:after="0" w:line="240" w:lineRule="auto"/>
              <w:jc w:val="center"/>
              <w:rPr>
                <w:rFonts w:eastAsia="Times New Roman" w:cs="Arial"/>
                <w:sz w:val="20"/>
                <w:szCs w:val="20"/>
                <w:lang w:eastAsia="pl-PL"/>
              </w:rPr>
            </w:pPr>
          </w:p>
        </w:tc>
        <w:tc>
          <w:tcPr>
            <w:tcW w:w="1440" w:type="dxa"/>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zabudowana</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w ha</w:t>
            </w:r>
          </w:p>
        </w:tc>
        <w:tc>
          <w:tcPr>
            <w:tcW w:w="1513" w:type="dxa"/>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przewidziana do zabudowy  w  ha</w:t>
            </w:r>
          </w:p>
        </w:tc>
        <w:tc>
          <w:tcPr>
            <w:tcW w:w="1367" w:type="dxa"/>
            <w:vMerge/>
          </w:tcPr>
          <w:p w:rsidR="00CA33E0" w:rsidRPr="004B4932" w:rsidRDefault="00CA33E0" w:rsidP="001942E8">
            <w:pPr>
              <w:spacing w:before="60" w:after="0" w:line="240" w:lineRule="auto"/>
              <w:jc w:val="both"/>
              <w:rPr>
                <w:rFonts w:eastAsia="Times New Roman" w:cs="Arial"/>
                <w:sz w:val="20"/>
                <w:szCs w:val="20"/>
                <w:lang w:eastAsia="pl-PL"/>
              </w:rPr>
            </w:pP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 xml:space="preserve"> 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6,40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6,40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bl>
    <w:p w:rsidR="00CA33E0" w:rsidRPr="001942E8" w:rsidRDefault="00CA33E0" w:rsidP="00CA33E0">
      <w:pPr>
        <w:pStyle w:val="Tekstpodstawowy"/>
        <w:rPr>
          <w:rFonts w:asciiTheme="minorHAnsi" w:hAnsiTheme="minorHAnsi"/>
          <w:sz w:val="24"/>
        </w:rPr>
      </w:pPr>
    </w:p>
    <w:p w:rsidR="00CA33E0" w:rsidRPr="001942E8" w:rsidRDefault="00CA33E0" w:rsidP="00CA33E0">
      <w:pPr>
        <w:pStyle w:val="Tekstpodstawowy"/>
        <w:rPr>
          <w:rFonts w:asciiTheme="minorHAnsi" w:hAnsiTheme="minorHAnsi"/>
          <w:sz w:val="24"/>
        </w:rPr>
      </w:pPr>
    </w:p>
    <w:p w:rsidR="00CA33E0" w:rsidRPr="001942E8" w:rsidRDefault="00CA33E0" w:rsidP="00CA33E0">
      <w:pPr>
        <w:pStyle w:val="Tekstpodstawowy"/>
        <w:rPr>
          <w:rFonts w:asciiTheme="minorHAnsi" w:hAnsiTheme="minorHAnsi"/>
          <w:sz w:val="24"/>
        </w:rPr>
      </w:pPr>
      <w:r w:rsidRPr="001942E8">
        <w:rPr>
          <w:rFonts w:asciiTheme="minorHAnsi" w:hAnsiTheme="minorHAnsi"/>
          <w:sz w:val="24"/>
        </w:rPr>
        <w:t xml:space="preserve">Miejscowy Plan Zagospodarowania przestrzennego Wsi Kozły Janowo, </w:t>
      </w:r>
    </w:p>
    <w:p w:rsidR="00CA33E0" w:rsidRPr="001942E8" w:rsidRDefault="00CA33E0" w:rsidP="00CA33E0">
      <w:pPr>
        <w:pStyle w:val="Tekstpodstawowy"/>
        <w:rPr>
          <w:rFonts w:asciiTheme="minorHAnsi" w:hAnsiTheme="minorHAnsi"/>
          <w:sz w:val="24"/>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1440"/>
        <w:gridCol w:w="1440"/>
        <w:gridCol w:w="1513"/>
        <w:gridCol w:w="1367"/>
      </w:tblGrid>
      <w:tr w:rsidR="00CA33E0" w:rsidRPr="001942E8" w:rsidTr="001942E8">
        <w:trPr>
          <w:cantSplit/>
          <w:trHeight w:val="218"/>
        </w:trPr>
        <w:tc>
          <w:tcPr>
            <w:tcW w:w="1980"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symbol terenu</w:t>
            </w:r>
          </w:p>
        </w:tc>
        <w:tc>
          <w:tcPr>
            <w:tcW w:w="1440"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powierzchnia</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terenu</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w ha </w:t>
            </w:r>
          </w:p>
        </w:tc>
        <w:tc>
          <w:tcPr>
            <w:tcW w:w="1440" w:type="dxa"/>
            <w:tcBorders>
              <w:right w:val="nil"/>
            </w:tcBorders>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w tym</w:t>
            </w:r>
          </w:p>
        </w:tc>
        <w:tc>
          <w:tcPr>
            <w:tcW w:w="1513" w:type="dxa"/>
            <w:tcBorders>
              <w:left w:val="nil"/>
            </w:tcBorders>
          </w:tcPr>
          <w:p w:rsidR="00CA33E0" w:rsidRPr="004B4932" w:rsidRDefault="00CA33E0" w:rsidP="001942E8">
            <w:pPr>
              <w:spacing w:before="60" w:after="0" w:line="240" w:lineRule="auto"/>
              <w:jc w:val="both"/>
              <w:rPr>
                <w:rFonts w:eastAsia="Times New Roman" w:cs="Arial"/>
                <w:sz w:val="20"/>
                <w:szCs w:val="20"/>
                <w:lang w:eastAsia="pl-PL"/>
              </w:rPr>
            </w:pPr>
          </w:p>
        </w:tc>
        <w:tc>
          <w:tcPr>
            <w:tcW w:w="1367"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planowana komunikacja</w:t>
            </w:r>
          </w:p>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w ha </w:t>
            </w:r>
          </w:p>
        </w:tc>
      </w:tr>
      <w:tr w:rsidR="00CA33E0" w:rsidRPr="001942E8" w:rsidTr="001942E8">
        <w:trPr>
          <w:cantSplit/>
          <w:trHeight w:val="217"/>
        </w:trPr>
        <w:tc>
          <w:tcPr>
            <w:tcW w:w="1980" w:type="dxa"/>
            <w:vMerge/>
          </w:tcPr>
          <w:p w:rsidR="00CA33E0" w:rsidRPr="004B4932" w:rsidRDefault="00CA33E0" w:rsidP="001942E8">
            <w:pPr>
              <w:spacing w:before="60" w:after="0" w:line="240" w:lineRule="auto"/>
              <w:jc w:val="center"/>
              <w:rPr>
                <w:rFonts w:eastAsia="Times New Roman" w:cs="Arial"/>
                <w:sz w:val="20"/>
                <w:szCs w:val="20"/>
                <w:lang w:eastAsia="pl-PL"/>
              </w:rPr>
            </w:pPr>
          </w:p>
        </w:tc>
        <w:tc>
          <w:tcPr>
            <w:tcW w:w="1440" w:type="dxa"/>
            <w:vMerge/>
          </w:tcPr>
          <w:p w:rsidR="00CA33E0" w:rsidRPr="004B4932" w:rsidRDefault="00CA33E0" w:rsidP="001942E8">
            <w:pPr>
              <w:spacing w:before="60" w:after="0" w:line="240" w:lineRule="auto"/>
              <w:jc w:val="center"/>
              <w:rPr>
                <w:rFonts w:eastAsia="Times New Roman" w:cs="Arial"/>
                <w:sz w:val="20"/>
                <w:szCs w:val="20"/>
                <w:lang w:eastAsia="pl-PL"/>
              </w:rPr>
            </w:pPr>
          </w:p>
        </w:tc>
        <w:tc>
          <w:tcPr>
            <w:tcW w:w="1440" w:type="dxa"/>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zabudowana</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w ha</w:t>
            </w:r>
          </w:p>
        </w:tc>
        <w:tc>
          <w:tcPr>
            <w:tcW w:w="1513" w:type="dxa"/>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przewidziana do zabudowy  w  ha</w:t>
            </w:r>
          </w:p>
        </w:tc>
        <w:tc>
          <w:tcPr>
            <w:tcW w:w="1367" w:type="dxa"/>
            <w:vMerge/>
          </w:tcPr>
          <w:p w:rsidR="00CA33E0" w:rsidRPr="004B4932" w:rsidRDefault="00CA33E0" w:rsidP="001942E8">
            <w:pPr>
              <w:spacing w:before="60" w:after="0" w:line="240" w:lineRule="auto"/>
              <w:jc w:val="both"/>
              <w:rPr>
                <w:rFonts w:eastAsia="Times New Roman" w:cs="Arial"/>
                <w:sz w:val="20"/>
                <w:szCs w:val="20"/>
                <w:lang w:eastAsia="pl-PL"/>
              </w:rPr>
            </w:pP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 xml:space="preserve">M </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3,65</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3,65</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bl>
    <w:p w:rsidR="00CA33E0" w:rsidRPr="001942E8" w:rsidRDefault="00CA33E0" w:rsidP="00CA33E0">
      <w:pPr>
        <w:pStyle w:val="Tekstpodstawowy"/>
        <w:rPr>
          <w:rFonts w:asciiTheme="minorHAnsi" w:hAnsiTheme="minorHAnsi"/>
          <w:sz w:val="24"/>
        </w:rPr>
      </w:pPr>
    </w:p>
    <w:p w:rsidR="00CA33E0" w:rsidRPr="001942E8" w:rsidRDefault="00CA33E0" w:rsidP="00CA33E0">
      <w:pPr>
        <w:pStyle w:val="Tekstpodstawowy"/>
        <w:rPr>
          <w:rFonts w:asciiTheme="minorHAnsi" w:hAnsiTheme="minorHAnsi"/>
          <w:sz w:val="24"/>
        </w:rPr>
      </w:pPr>
      <w:r w:rsidRPr="001942E8">
        <w:rPr>
          <w:rFonts w:asciiTheme="minorHAnsi" w:hAnsiTheme="minorHAnsi"/>
          <w:sz w:val="24"/>
        </w:rPr>
        <w:t xml:space="preserve">Miejscowy Plan Zagospodarowania przestrzennego Wsi </w:t>
      </w:r>
      <w:proofErr w:type="spellStart"/>
      <w:r w:rsidRPr="001942E8">
        <w:rPr>
          <w:rFonts w:asciiTheme="minorHAnsi" w:hAnsiTheme="minorHAnsi"/>
          <w:sz w:val="24"/>
        </w:rPr>
        <w:t>Krzywonoś</w:t>
      </w:r>
      <w:proofErr w:type="spellEnd"/>
      <w:r w:rsidRPr="001942E8">
        <w:rPr>
          <w:rFonts w:asciiTheme="minorHAnsi" w:hAnsiTheme="minorHAnsi"/>
          <w:sz w:val="24"/>
        </w:rPr>
        <w:t>,</w:t>
      </w:r>
    </w:p>
    <w:p w:rsidR="00CA33E0" w:rsidRPr="001942E8" w:rsidRDefault="00CA33E0" w:rsidP="00CA33E0">
      <w:pPr>
        <w:pStyle w:val="Tekstpodstawowy"/>
        <w:rPr>
          <w:rFonts w:asciiTheme="minorHAnsi" w:hAnsiTheme="minorHAnsi"/>
          <w:sz w:val="24"/>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1440"/>
        <w:gridCol w:w="1440"/>
        <w:gridCol w:w="1513"/>
        <w:gridCol w:w="1367"/>
      </w:tblGrid>
      <w:tr w:rsidR="00CA33E0" w:rsidRPr="001942E8" w:rsidTr="001942E8">
        <w:trPr>
          <w:cantSplit/>
          <w:trHeight w:val="218"/>
        </w:trPr>
        <w:tc>
          <w:tcPr>
            <w:tcW w:w="1980"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symbol terenu</w:t>
            </w:r>
          </w:p>
        </w:tc>
        <w:tc>
          <w:tcPr>
            <w:tcW w:w="1440"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powierzchnia</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terenu</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w ha </w:t>
            </w:r>
          </w:p>
        </w:tc>
        <w:tc>
          <w:tcPr>
            <w:tcW w:w="1440" w:type="dxa"/>
            <w:tcBorders>
              <w:right w:val="nil"/>
            </w:tcBorders>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w tym</w:t>
            </w:r>
          </w:p>
        </w:tc>
        <w:tc>
          <w:tcPr>
            <w:tcW w:w="1513" w:type="dxa"/>
            <w:tcBorders>
              <w:left w:val="nil"/>
            </w:tcBorders>
          </w:tcPr>
          <w:p w:rsidR="00CA33E0" w:rsidRPr="004B4932" w:rsidRDefault="00CA33E0" w:rsidP="001942E8">
            <w:pPr>
              <w:spacing w:before="60" w:after="0" w:line="240" w:lineRule="auto"/>
              <w:jc w:val="both"/>
              <w:rPr>
                <w:rFonts w:eastAsia="Times New Roman" w:cs="Arial"/>
                <w:sz w:val="20"/>
                <w:szCs w:val="20"/>
                <w:lang w:eastAsia="pl-PL"/>
              </w:rPr>
            </w:pPr>
          </w:p>
        </w:tc>
        <w:tc>
          <w:tcPr>
            <w:tcW w:w="1367"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planowana komunikacja</w:t>
            </w:r>
          </w:p>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w ha </w:t>
            </w:r>
          </w:p>
        </w:tc>
      </w:tr>
      <w:tr w:rsidR="00CA33E0" w:rsidRPr="001942E8" w:rsidTr="001942E8">
        <w:trPr>
          <w:cantSplit/>
          <w:trHeight w:val="217"/>
        </w:trPr>
        <w:tc>
          <w:tcPr>
            <w:tcW w:w="1980" w:type="dxa"/>
            <w:vMerge/>
          </w:tcPr>
          <w:p w:rsidR="00CA33E0" w:rsidRPr="004B4932" w:rsidRDefault="00CA33E0" w:rsidP="001942E8">
            <w:pPr>
              <w:spacing w:before="60" w:after="0" w:line="240" w:lineRule="auto"/>
              <w:jc w:val="center"/>
              <w:rPr>
                <w:rFonts w:eastAsia="Times New Roman" w:cs="Arial"/>
                <w:sz w:val="20"/>
                <w:szCs w:val="20"/>
                <w:lang w:eastAsia="pl-PL"/>
              </w:rPr>
            </w:pPr>
          </w:p>
        </w:tc>
        <w:tc>
          <w:tcPr>
            <w:tcW w:w="1440" w:type="dxa"/>
            <w:vMerge/>
          </w:tcPr>
          <w:p w:rsidR="00CA33E0" w:rsidRPr="004B4932" w:rsidRDefault="00CA33E0" w:rsidP="001942E8">
            <w:pPr>
              <w:spacing w:before="60" w:after="0" w:line="240" w:lineRule="auto"/>
              <w:jc w:val="center"/>
              <w:rPr>
                <w:rFonts w:eastAsia="Times New Roman" w:cs="Arial"/>
                <w:sz w:val="20"/>
                <w:szCs w:val="20"/>
                <w:lang w:eastAsia="pl-PL"/>
              </w:rPr>
            </w:pPr>
          </w:p>
        </w:tc>
        <w:tc>
          <w:tcPr>
            <w:tcW w:w="1440" w:type="dxa"/>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zabudowana</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w ha</w:t>
            </w:r>
          </w:p>
        </w:tc>
        <w:tc>
          <w:tcPr>
            <w:tcW w:w="1513" w:type="dxa"/>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przewidziana do zabudowy  w  ha</w:t>
            </w:r>
          </w:p>
        </w:tc>
        <w:tc>
          <w:tcPr>
            <w:tcW w:w="1367" w:type="dxa"/>
            <w:vMerge/>
          </w:tcPr>
          <w:p w:rsidR="00CA33E0" w:rsidRPr="004B4932" w:rsidRDefault="00CA33E0" w:rsidP="001942E8">
            <w:pPr>
              <w:spacing w:before="60" w:after="0" w:line="240" w:lineRule="auto"/>
              <w:jc w:val="both"/>
              <w:rPr>
                <w:rFonts w:eastAsia="Times New Roman" w:cs="Arial"/>
                <w:sz w:val="20"/>
                <w:szCs w:val="20"/>
                <w:lang w:eastAsia="pl-PL"/>
              </w:rPr>
            </w:pP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 xml:space="preserve">M </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1,65</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1,65</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1,45</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0,60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0,85</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2MW</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0,25</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0,25</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3MW</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0,20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0,20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4MW</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0,26</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0,26</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5P/</w:t>
            </w:r>
            <w:proofErr w:type="spellStart"/>
            <w:r w:rsidRPr="004B4932">
              <w:rPr>
                <w:rFonts w:eastAsia="Times New Roman" w:cs="Arial"/>
                <w:sz w:val="20"/>
                <w:szCs w:val="20"/>
                <w:lang w:eastAsia="pl-PL"/>
              </w:rPr>
              <w:t>Ug</w:t>
            </w:r>
            <w:proofErr w:type="spellEnd"/>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7,70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7,70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6P/</w:t>
            </w:r>
            <w:proofErr w:type="spellStart"/>
            <w:r w:rsidRPr="004B4932">
              <w:rPr>
                <w:rFonts w:eastAsia="Times New Roman" w:cs="Arial"/>
                <w:sz w:val="20"/>
                <w:szCs w:val="20"/>
                <w:lang w:eastAsia="pl-PL"/>
              </w:rPr>
              <w:t>Ug</w:t>
            </w:r>
            <w:proofErr w:type="spellEnd"/>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3,00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3,00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7MN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1,63</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1,00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0,63</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8MN</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0,69</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0,22</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0,47</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9MN</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1,80</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1,80</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10Up/US</w:t>
            </w:r>
          </w:p>
        </w:tc>
        <w:tc>
          <w:tcPr>
            <w:tcW w:w="1440"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1,50</w:t>
            </w:r>
          </w:p>
        </w:tc>
        <w:tc>
          <w:tcPr>
            <w:tcW w:w="1440"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1,50</w:t>
            </w:r>
          </w:p>
        </w:tc>
        <w:tc>
          <w:tcPr>
            <w:tcW w:w="1367"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de-DE" w:eastAsia="pl-PL"/>
              </w:rPr>
            </w:pPr>
            <w:r w:rsidRPr="004B4932">
              <w:rPr>
                <w:rFonts w:eastAsia="Times New Roman" w:cs="Arial"/>
                <w:sz w:val="20"/>
                <w:szCs w:val="20"/>
                <w:lang w:val="de-DE" w:eastAsia="pl-PL"/>
              </w:rPr>
              <w:t>11WZ</w:t>
            </w:r>
          </w:p>
        </w:tc>
        <w:tc>
          <w:tcPr>
            <w:tcW w:w="1440"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0,36</w:t>
            </w:r>
          </w:p>
        </w:tc>
        <w:tc>
          <w:tcPr>
            <w:tcW w:w="1440"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0,36</w:t>
            </w:r>
          </w:p>
        </w:tc>
        <w:tc>
          <w:tcPr>
            <w:tcW w:w="1513"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de-DE" w:eastAsia="pl-PL"/>
              </w:rPr>
            </w:pPr>
            <w:r w:rsidRPr="004B4932">
              <w:rPr>
                <w:rFonts w:eastAsia="Times New Roman" w:cs="Arial"/>
                <w:sz w:val="20"/>
                <w:szCs w:val="20"/>
                <w:lang w:val="de-DE" w:eastAsia="pl-PL"/>
              </w:rPr>
              <w:t>12MN</w:t>
            </w:r>
          </w:p>
        </w:tc>
        <w:tc>
          <w:tcPr>
            <w:tcW w:w="1440"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1,00</w:t>
            </w:r>
          </w:p>
        </w:tc>
        <w:tc>
          <w:tcPr>
            <w:tcW w:w="1440"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1,00</w:t>
            </w:r>
          </w:p>
        </w:tc>
        <w:tc>
          <w:tcPr>
            <w:tcW w:w="1367"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de-DE" w:eastAsia="pl-PL"/>
              </w:rPr>
            </w:pPr>
            <w:r w:rsidRPr="004B4932">
              <w:rPr>
                <w:rFonts w:eastAsia="Times New Roman" w:cs="Arial"/>
                <w:sz w:val="20"/>
                <w:szCs w:val="20"/>
                <w:lang w:val="de-DE" w:eastAsia="pl-PL"/>
              </w:rPr>
              <w:t>13PE</w:t>
            </w:r>
          </w:p>
        </w:tc>
        <w:tc>
          <w:tcPr>
            <w:tcW w:w="1440"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5,60</w:t>
            </w:r>
          </w:p>
        </w:tc>
        <w:tc>
          <w:tcPr>
            <w:tcW w:w="1440"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5,60</w:t>
            </w:r>
          </w:p>
        </w:tc>
        <w:tc>
          <w:tcPr>
            <w:tcW w:w="1367"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de-DE" w:eastAsia="pl-PL"/>
              </w:rPr>
            </w:pPr>
            <w:r w:rsidRPr="004B4932">
              <w:rPr>
                <w:rFonts w:eastAsia="Times New Roman" w:cs="Arial"/>
                <w:sz w:val="20"/>
                <w:szCs w:val="20"/>
                <w:lang w:val="de-DE" w:eastAsia="pl-PL"/>
              </w:rPr>
              <w:t>14PE</w:t>
            </w:r>
          </w:p>
        </w:tc>
        <w:tc>
          <w:tcPr>
            <w:tcW w:w="1440"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6,50</w:t>
            </w:r>
          </w:p>
        </w:tc>
        <w:tc>
          <w:tcPr>
            <w:tcW w:w="1440"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6,50</w:t>
            </w:r>
          </w:p>
        </w:tc>
        <w:tc>
          <w:tcPr>
            <w:tcW w:w="1367"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de-DE" w:eastAsia="pl-PL"/>
              </w:rPr>
            </w:pPr>
            <w:r w:rsidRPr="004B4932">
              <w:rPr>
                <w:rFonts w:eastAsia="Times New Roman" w:cs="Arial"/>
                <w:sz w:val="20"/>
                <w:szCs w:val="20"/>
                <w:lang w:val="de-DE" w:eastAsia="pl-PL"/>
              </w:rPr>
              <w:t>15PE</w:t>
            </w:r>
          </w:p>
        </w:tc>
        <w:tc>
          <w:tcPr>
            <w:tcW w:w="1440"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17,00</w:t>
            </w:r>
          </w:p>
        </w:tc>
        <w:tc>
          <w:tcPr>
            <w:tcW w:w="1440"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17,00</w:t>
            </w:r>
          </w:p>
        </w:tc>
        <w:tc>
          <w:tcPr>
            <w:tcW w:w="1367"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de-DE" w:eastAsia="pl-PL"/>
              </w:rPr>
            </w:pPr>
            <w:r w:rsidRPr="004B4932">
              <w:rPr>
                <w:rFonts w:eastAsia="Times New Roman" w:cs="Arial"/>
                <w:sz w:val="20"/>
                <w:szCs w:val="20"/>
                <w:lang w:val="de-DE" w:eastAsia="pl-PL"/>
              </w:rPr>
              <w:t>KLs</w:t>
            </w:r>
          </w:p>
        </w:tc>
        <w:tc>
          <w:tcPr>
            <w:tcW w:w="1440"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130,00</w:t>
            </w:r>
          </w:p>
        </w:tc>
        <w:tc>
          <w:tcPr>
            <w:tcW w:w="1440"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w:t>
            </w:r>
          </w:p>
        </w:tc>
      </w:tr>
    </w:tbl>
    <w:p w:rsidR="00CA33E0" w:rsidRPr="001942E8" w:rsidRDefault="00CA33E0" w:rsidP="00CA33E0">
      <w:pPr>
        <w:pStyle w:val="Tekstpodstawowy"/>
        <w:rPr>
          <w:rFonts w:asciiTheme="minorHAnsi" w:hAnsiTheme="minorHAnsi"/>
          <w:sz w:val="24"/>
        </w:rPr>
      </w:pPr>
    </w:p>
    <w:p w:rsidR="00CA33E0" w:rsidRPr="001942E8" w:rsidRDefault="00CA33E0" w:rsidP="00CA33E0">
      <w:pPr>
        <w:pStyle w:val="Tekstpodstawowy"/>
        <w:rPr>
          <w:rFonts w:asciiTheme="minorHAnsi" w:hAnsiTheme="minorHAnsi"/>
          <w:sz w:val="24"/>
        </w:rPr>
      </w:pPr>
      <w:r w:rsidRPr="001942E8">
        <w:rPr>
          <w:rFonts w:asciiTheme="minorHAnsi" w:hAnsiTheme="minorHAnsi"/>
          <w:sz w:val="24"/>
        </w:rPr>
        <w:t>Miejscowy Plan Zagospodarowania przestrzennego Wsi Marianowo,</w:t>
      </w:r>
    </w:p>
    <w:p w:rsidR="00CA33E0" w:rsidRPr="001942E8" w:rsidRDefault="00CA33E0" w:rsidP="00CA33E0">
      <w:pPr>
        <w:pStyle w:val="Tekstpodstawowy"/>
        <w:rPr>
          <w:rFonts w:asciiTheme="minorHAnsi" w:hAnsiTheme="minorHAnsi"/>
          <w:sz w:val="24"/>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1440"/>
        <w:gridCol w:w="1440"/>
        <w:gridCol w:w="1513"/>
        <w:gridCol w:w="1367"/>
      </w:tblGrid>
      <w:tr w:rsidR="00CA33E0" w:rsidRPr="001942E8" w:rsidTr="001942E8">
        <w:trPr>
          <w:cantSplit/>
          <w:trHeight w:val="218"/>
        </w:trPr>
        <w:tc>
          <w:tcPr>
            <w:tcW w:w="1980"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symbol terenu</w:t>
            </w:r>
          </w:p>
        </w:tc>
        <w:tc>
          <w:tcPr>
            <w:tcW w:w="1440"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powierzchnia</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terenu</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w ha </w:t>
            </w:r>
          </w:p>
        </w:tc>
        <w:tc>
          <w:tcPr>
            <w:tcW w:w="1440" w:type="dxa"/>
            <w:tcBorders>
              <w:right w:val="nil"/>
            </w:tcBorders>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w tym</w:t>
            </w:r>
          </w:p>
        </w:tc>
        <w:tc>
          <w:tcPr>
            <w:tcW w:w="1513" w:type="dxa"/>
            <w:tcBorders>
              <w:left w:val="nil"/>
            </w:tcBorders>
          </w:tcPr>
          <w:p w:rsidR="00CA33E0" w:rsidRPr="004B4932" w:rsidRDefault="00CA33E0" w:rsidP="001942E8">
            <w:pPr>
              <w:spacing w:before="60" w:after="0" w:line="240" w:lineRule="auto"/>
              <w:jc w:val="both"/>
              <w:rPr>
                <w:rFonts w:eastAsia="Times New Roman" w:cs="Arial"/>
                <w:sz w:val="20"/>
                <w:szCs w:val="20"/>
                <w:lang w:eastAsia="pl-PL"/>
              </w:rPr>
            </w:pPr>
          </w:p>
        </w:tc>
        <w:tc>
          <w:tcPr>
            <w:tcW w:w="1367"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planowana komunikacja</w:t>
            </w:r>
          </w:p>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w ha </w:t>
            </w:r>
          </w:p>
        </w:tc>
      </w:tr>
      <w:tr w:rsidR="00CA33E0" w:rsidRPr="001942E8" w:rsidTr="001942E8">
        <w:trPr>
          <w:cantSplit/>
          <w:trHeight w:val="217"/>
        </w:trPr>
        <w:tc>
          <w:tcPr>
            <w:tcW w:w="1980" w:type="dxa"/>
            <w:vMerge/>
          </w:tcPr>
          <w:p w:rsidR="00CA33E0" w:rsidRPr="004B4932" w:rsidRDefault="00CA33E0" w:rsidP="001942E8">
            <w:pPr>
              <w:spacing w:before="60" w:after="0" w:line="240" w:lineRule="auto"/>
              <w:jc w:val="center"/>
              <w:rPr>
                <w:rFonts w:eastAsia="Times New Roman" w:cs="Arial"/>
                <w:sz w:val="20"/>
                <w:szCs w:val="20"/>
                <w:lang w:eastAsia="pl-PL"/>
              </w:rPr>
            </w:pPr>
          </w:p>
        </w:tc>
        <w:tc>
          <w:tcPr>
            <w:tcW w:w="1440" w:type="dxa"/>
            <w:vMerge/>
          </w:tcPr>
          <w:p w:rsidR="00CA33E0" w:rsidRPr="004B4932" w:rsidRDefault="00CA33E0" w:rsidP="001942E8">
            <w:pPr>
              <w:spacing w:before="60" w:after="0" w:line="240" w:lineRule="auto"/>
              <w:jc w:val="center"/>
              <w:rPr>
                <w:rFonts w:eastAsia="Times New Roman" w:cs="Arial"/>
                <w:sz w:val="20"/>
                <w:szCs w:val="20"/>
                <w:lang w:eastAsia="pl-PL"/>
              </w:rPr>
            </w:pPr>
          </w:p>
        </w:tc>
        <w:tc>
          <w:tcPr>
            <w:tcW w:w="1440" w:type="dxa"/>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zabudowana</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w ha</w:t>
            </w:r>
          </w:p>
        </w:tc>
        <w:tc>
          <w:tcPr>
            <w:tcW w:w="1513" w:type="dxa"/>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przewidziana do zabudowy  w  ha</w:t>
            </w:r>
          </w:p>
        </w:tc>
        <w:tc>
          <w:tcPr>
            <w:tcW w:w="1367" w:type="dxa"/>
            <w:vMerge/>
          </w:tcPr>
          <w:p w:rsidR="00CA33E0" w:rsidRPr="004B4932" w:rsidRDefault="00CA33E0" w:rsidP="001942E8">
            <w:pPr>
              <w:spacing w:before="60" w:after="0" w:line="240" w:lineRule="auto"/>
              <w:jc w:val="both"/>
              <w:rPr>
                <w:rFonts w:eastAsia="Times New Roman" w:cs="Arial"/>
                <w:sz w:val="20"/>
                <w:szCs w:val="20"/>
                <w:lang w:eastAsia="pl-PL"/>
              </w:rPr>
            </w:pP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 xml:space="preserve">M </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6,00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6,00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2,50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2,50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2RM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4,10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1,50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2,60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 xml:space="preserve">3RM </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1,25</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0,50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0,75</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proofErr w:type="spellStart"/>
            <w:r w:rsidRPr="004B4932">
              <w:rPr>
                <w:rFonts w:eastAsia="Times New Roman" w:cs="Arial"/>
                <w:sz w:val="20"/>
                <w:szCs w:val="20"/>
                <w:lang w:eastAsia="pl-PL"/>
              </w:rPr>
              <w:t>KLs</w:t>
            </w:r>
            <w:proofErr w:type="spellEnd"/>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177,00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bl>
    <w:p w:rsidR="00CA33E0" w:rsidRPr="001942E8" w:rsidRDefault="00CA33E0" w:rsidP="00CA33E0">
      <w:pPr>
        <w:pStyle w:val="Tekstpodstawowy"/>
        <w:rPr>
          <w:rFonts w:asciiTheme="minorHAnsi" w:hAnsiTheme="minorHAnsi"/>
          <w:sz w:val="24"/>
        </w:rPr>
      </w:pPr>
    </w:p>
    <w:p w:rsidR="00CA33E0" w:rsidRPr="001942E8" w:rsidRDefault="00CA33E0" w:rsidP="00CA33E0">
      <w:pPr>
        <w:pStyle w:val="Tekstpodstawowy"/>
        <w:rPr>
          <w:rFonts w:asciiTheme="minorHAnsi" w:hAnsiTheme="minorHAnsi"/>
          <w:sz w:val="24"/>
        </w:rPr>
      </w:pPr>
      <w:r w:rsidRPr="001942E8">
        <w:rPr>
          <w:rFonts w:asciiTheme="minorHAnsi" w:hAnsiTheme="minorHAnsi"/>
          <w:sz w:val="24"/>
        </w:rPr>
        <w:t>Miejscowy Plan Zagospodarowania przestrzennego Wsi Młodynin,</w:t>
      </w:r>
    </w:p>
    <w:p w:rsidR="00CA33E0" w:rsidRPr="001942E8" w:rsidRDefault="00CA33E0" w:rsidP="00CA33E0">
      <w:pPr>
        <w:pStyle w:val="Tekstpodstawowy"/>
        <w:rPr>
          <w:rFonts w:asciiTheme="minorHAnsi" w:hAnsiTheme="minorHAnsi"/>
          <w:sz w:val="24"/>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1440"/>
        <w:gridCol w:w="1440"/>
        <w:gridCol w:w="1513"/>
        <w:gridCol w:w="1367"/>
      </w:tblGrid>
      <w:tr w:rsidR="00CA33E0" w:rsidRPr="001942E8" w:rsidTr="001942E8">
        <w:trPr>
          <w:cantSplit/>
          <w:trHeight w:val="218"/>
        </w:trPr>
        <w:tc>
          <w:tcPr>
            <w:tcW w:w="1980"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symbol terenu</w:t>
            </w:r>
          </w:p>
        </w:tc>
        <w:tc>
          <w:tcPr>
            <w:tcW w:w="1440"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powierzchnia</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terenu</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w ha </w:t>
            </w:r>
          </w:p>
        </w:tc>
        <w:tc>
          <w:tcPr>
            <w:tcW w:w="1440" w:type="dxa"/>
            <w:tcBorders>
              <w:right w:val="nil"/>
            </w:tcBorders>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w tym</w:t>
            </w:r>
          </w:p>
        </w:tc>
        <w:tc>
          <w:tcPr>
            <w:tcW w:w="1513" w:type="dxa"/>
            <w:tcBorders>
              <w:left w:val="nil"/>
            </w:tcBorders>
          </w:tcPr>
          <w:p w:rsidR="00CA33E0" w:rsidRPr="004B4932" w:rsidRDefault="00CA33E0" w:rsidP="001942E8">
            <w:pPr>
              <w:spacing w:before="60" w:after="0" w:line="240" w:lineRule="auto"/>
              <w:jc w:val="both"/>
              <w:rPr>
                <w:rFonts w:eastAsia="Times New Roman" w:cs="Arial"/>
                <w:sz w:val="20"/>
                <w:szCs w:val="20"/>
                <w:lang w:eastAsia="pl-PL"/>
              </w:rPr>
            </w:pPr>
          </w:p>
        </w:tc>
        <w:tc>
          <w:tcPr>
            <w:tcW w:w="1367"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planowana komunikacja</w:t>
            </w:r>
          </w:p>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w ha </w:t>
            </w:r>
          </w:p>
        </w:tc>
      </w:tr>
      <w:tr w:rsidR="00CA33E0" w:rsidRPr="001942E8" w:rsidTr="001942E8">
        <w:trPr>
          <w:cantSplit/>
          <w:trHeight w:val="217"/>
        </w:trPr>
        <w:tc>
          <w:tcPr>
            <w:tcW w:w="1980" w:type="dxa"/>
            <w:vMerge/>
          </w:tcPr>
          <w:p w:rsidR="00CA33E0" w:rsidRPr="004B4932" w:rsidRDefault="00CA33E0" w:rsidP="001942E8">
            <w:pPr>
              <w:spacing w:before="60" w:after="0" w:line="240" w:lineRule="auto"/>
              <w:jc w:val="center"/>
              <w:rPr>
                <w:rFonts w:eastAsia="Times New Roman" w:cs="Arial"/>
                <w:sz w:val="20"/>
                <w:szCs w:val="20"/>
                <w:lang w:eastAsia="pl-PL"/>
              </w:rPr>
            </w:pPr>
          </w:p>
        </w:tc>
        <w:tc>
          <w:tcPr>
            <w:tcW w:w="1440" w:type="dxa"/>
            <w:vMerge/>
          </w:tcPr>
          <w:p w:rsidR="00CA33E0" w:rsidRPr="004B4932" w:rsidRDefault="00CA33E0" w:rsidP="001942E8">
            <w:pPr>
              <w:spacing w:before="60" w:after="0" w:line="240" w:lineRule="auto"/>
              <w:jc w:val="center"/>
              <w:rPr>
                <w:rFonts w:eastAsia="Times New Roman" w:cs="Arial"/>
                <w:sz w:val="20"/>
                <w:szCs w:val="20"/>
                <w:lang w:eastAsia="pl-PL"/>
              </w:rPr>
            </w:pPr>
          </w:p>
        </w:tc>
        <w:tc>
          <w:tcPr>
            <w:tcW w:w="1440" w:type="dxa"/>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zabudowana</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w ha</w:t>
            </w:r>
          </w:p>
        </w:tc>
        <w:tc>
          <w:tcPr>
            <w:tcW w:w="1513" w:type="dxa"/>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przewidziana do zabudowy  w  ha</w:t>
            </w:r>
          </w:p>
        </w:tc>
        <w:tc>
          <w:tcPr>
            <w:tcW w:w="1367" w:type="dxa"/>
            <w:vMerge/>
          </w:tcPr>
          <w:p w:rsidR="00CA33E0" w:rsidRPr="004B4932" w:rsidRDefault="00CA33E0" w:rsidP="001942E8">
            <w:pPr>
              <w:spacing w:before="60" w:after="0" w:line="240" w:lineRule="auto"/>
              <w:jc w:val="both"/>
              <w:rPr>
                <w:rFonts w:eastAsia="Times New Roman" w:cs="Arial"/>
                <w:sz w:val="20"/>
                <w:szCs w:val="20"/>
                <w:lang w:eastAsia="pl-PL"/>
              </w:rPr>
            </w:pP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 xml:space="preserve">M </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2,10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2,10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1,40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0,90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0,50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2RM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0,80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0,80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lastRenderedPageBreak/>
              <w:t>3RM</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1,40</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1,40</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4RM</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0,55</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0,55</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5RM</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1,80</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0,80</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1,00</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6Up</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0,50</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0,50</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7Up</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0,30</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0,30</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KLs</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154,00</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bl>
    <w:p w:rsidR="00CA33E0" w:rsidRPr="001942E8" w:rsidRDefault="00CA33E0" w:rsidP="00CA33E0">
      <w:pPr>
        <w:pStyle w:val="Tekstpodstawowy"/>
        <w:rPr>
          <w:rFonts w:asciiTheme="minorHAnsi" w:hAnsiTheme="minorHAnsi"/>
          <w:sz w:val="24"/>
        </w:rPr>
      </w:pPr>
    </w:p>
    <w:p w:rsidR="00CA33E0" w:rsidRPr="001942E8" w:rsidRDefault="00CA33E0" w:rsidP="00CA33E0">
      <w:pPr>
        <w:pStyle w:val="Tekstpodstawowy"/>
        <w:rPr>
          <w:rFonts w:asciiTheme="minorHAnsi" w:hAnsiTheme="minorHAnsi"/>
          <w:sz w:val="24"/>
        </w:rPr>
      </w:pPr>
      <w:r w:rsidRPr="001942E8">
        <w:rPr>
          <w:rFonts w:asciiTheme="minorHAnsi" w:hAnsiTheme="minorHAnsi"/>
          <w:sz w:val="24"/>
        </w:rPr>
        <w:t>Miejscowy Plan Zagospodarowania przestrzennego Wsi Nosarzewo Borowe,</w:t>
      </w:r>
    </w:p>
    <w:p w:rsidR="00CA33E0" w:rsidRPr="001942E8" w:rsidRDefault="00CA33E0" w:rsidP="00CA33E0">
      <w:pPr>
        <w:pStyle w:val="Tekstpodstawowy"/>
        <w:rPr>
          <w:rFonts w:asciiTheme="minorHAnsi" w:hAnsiTheme="minorHAnsi"/>
          <w:sz w:val="24"/>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1440"/>
        <w:gridCol w:w="1440"/>
        <w:gridCol w:w="1513"/>
        <w:gridCol w:w="1367"/>
      </w:tblGrid>
      <w:tr w:rsidR="00CA33E0" w:rsidRPr="001942E8" w:rsidTr="001942E8">
        <w:trPr>
          <w:cantSplit/>
          <w:trHeight w:val="218"/>
        </w:trPr>
        <w:tc>
          <w:tcPr>
            <w:tcW w:w="1980"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symbol terenu</w:t>
            </w:r>
          </w:p>
        </w:tc>
        <w:tc>
          <w:tcPr>
            <w:tcW w:w="1440"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powierzchnia</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terenu</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w ha </w:t>
            </w:r>
          </w:p>
        </w:tc>
        <w:tc>
          <w:tcPr>
            <w:tcW w:w="1440" w:type="dxa"/>
            <w:tcBorders>
              <w:right w:val="nil"/>
            </w:tcBorders>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w tym</w:t>
            </w:r>
          </w:p>
        </w:tc>
        <w:tc>
          <w:tcPr>
            <w:tcW w:w="1513" w:type="dxa"/>
            <w:tcBorders>
              <w:left w:val="nil"/>
            </w:tcBorders>
          </w:tcPr>
          <w:p w:rsidR="00CA33E0" w:rsidRPr="004B4932" w:rsidRDefault="00CA33E0" w:rsidP="001942E8">
            <w:pPr>
              <w:spacing w:before="60" w:after="0" w:line="240" w:lineRule="auto"/>
              <w:jc w:val="both"/>
              <w:rPr>
                <w:rFonts w:eastAsia="Times New Roman" w:cs="Arial"/>
                <w:sz w:val="20"/>
                <w:szCs w:val="20"/>
                <w:lang w:eastAsia="pl-PL"/>
              </w:rPr>
            </w:pPr>
          </w:p>
        </w:tc>
        <w:tc>
          <w:tcPr>
            <w:tcW w:w="1367"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planowana komunikacja</w:t>
            </w:r>
          </w:p>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w ha </w:t>
            </w:r>
          </w:p>
        </w:tc>
      </w:tr>
      <w:tr w:rsidR="00CA33E0" w:rsidRPr="001942E8" w:rsidTr="001942E8">
        <w:trPr>
          <w:cantSplit/>
          <w:trHeight w:val="217"/>
        </w:trPr>
        <w:tc>
          <w:tcPr>
            <w:tcW w:w="1980" w:type="dxa"/>
            <w:vMerge/>
          </w:tcPr>
          <w:p w:rsidR="00CA33E0" w:rsidRPr="004B4932" w:rsidRDefault="00CA33E0" w:rsidP="001942E8">
            <w:pPr>
              <w:spacing w:before="60" w:after="0" w:line="240" w:lineRule="auto"/>
              <w:jc w:val="center"/>
              <w:rPr>
                <w:rFonts w:eastAsia="Times New Roman" w:cs="Arial"/>
                <w:sz w:val="20"/>
                <w:szCs w:val="20"/>
                <w:lang w:eastAsia="pl-PL"/>
              </w:rPr>
            </w:pPr>
          </w:p>
        </w:tc>
        <w:tc>
          <w:tcPr>
            <w:tcW w:w="1440" w:type="dxa"/>
            <w:vMerge/>
          </w:tcPr>
          <w:p w:rsidR="00CA33E0" w:rsidRPr="004B4932" w:rsidRDefault="00CA33E0" w:rsidP="001942E8">
            <w:pPr>
              <w:spacing w:before="60" w:after="0" w:line="240" w:lineRule="auto"/>
              <w:jc w:val="center"/>
              <w:rPr>
                <w:rFonts w:eastAsia="Times New Roman" w:cs="Arial"/>
                <w:sz w:val="20"/>
                <w:szCs w:val="20"/>
                <w:lang w:eastAsia="pl-PL"/>
              </w:rPr>
            </w:pPr>
          </w:p>
        </w:tc>
        <w:tc>
          <w:tcPr>
            <w:tcW w:w="1440" w:type="dxa"/>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zabudowana</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w ha</w:t>
            </w:r>
          </w:p>
        </w:tc>
        <w:tc>
          <w:tcPr>
            <w:tcW w:w="1513" w:type="dxa"/>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przewidziana do zabudowy  w  ha</w:t>
            </w:r>
          </w:p>
        </w:tc>
        <w:tc>
          <w:tcPr>
            <w:tcW w:w="1367" w:type="dxa"/>
            <w:vMerge/>
          </w:tcPr>
          <w:p w:rsidR="00CA33E0" w:rsidRPr="004B4932" w:rsidRDefault="00CA33E0" w:rsidP="001942E8">
            <w:pPr>
              <w:spacing w:before="60" w:after="0" w:line="240" w:lineRule="auto"/>
              <w:jc w:val="both"/>
              <w:rPr>
                <w:rFonts w:eastAsia="Times New Roman" w:cs="Arial"/>
                <w:sz w:val="20"/>
                <w:szCs w:val="20"/>
                <w:lang w:eastAsia="pl-PL"/>
              </w:rPr>
            </w:pP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 xml:space="preserve">M </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4,00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4,00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3,05</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2,10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0,95</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2RM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1,85</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0,65</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1,20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3RM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1,17</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0,17</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1,00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4RM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0,84</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0,24</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0,60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5RM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1,95</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1,00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0,95</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6RM</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0,65</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0,65</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7P/</w:t>
            </w:r>
            <w:proofErr w:type="spellStart"/>
            <w:r w:rsidRPr="004B4932">
              <w:rPr>
                <w:rFonts w:eastAsia="Times New Roman" w:cs="Arial"/>
                <w:sz w:val="20"/>
                <w:szCs w:val="20"/>
                <w:lang w:val="en-US" w:eastAsia="pl-PL"/>
              </w:rPr>
              <w:t>Ug</w:t>
            </w:r>
            <w:proofErr w:type="spellEnd"/>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3,00</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3,00</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shd w:val="clear" w:color="auto" w:fill="auto"/>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8RM</w:t>
            </w:r>
          </w:p>
        </w:tc>
        <w:tc>
          <w:tcPr>
            <w:tcW w:w="1440" w:type="dxa"/>
            <w:shd w:val="clear" w:color="auto" w:fill="auto"/>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0,30</w:t>
            </w:r>
          </w:p>
        </w:tc>
        <w:tc>
          <w:tcPr>
            <w:tcW w:w="1440" w:type="dxa"/>
            <w:shd w:val="clear" w:color="auto" w:fill="auto"/>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0,03</w:t>
            </w:r>
          </w:p>
        </w:tc>
        <w:tc>
          <w:tcPr>
            <w:tcW w:w="1513" w:type="dxa"/>
            <w:shd w:val="clear" w:color="auto" w:fill="auto"/>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0,27</w:t>
            </w:r>
          </w:p>
        </w:tc>
        <w:tc>
          <w:tcPr>
            <w:tcW w:w="1367" w:type="dxa"/>
            <w:shd w:val="clear" w:color="auto" w:fill="auto"/>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9P/</w:t>
            </w:r>
            <w:proofErr w:type="spellStart"/>
            <w:r w:rsidRPr="004B4932">
              <w:rPr>
                <w:rFonts w:eastAsia="Times New Roman" w:cs="Arial"/>
                <w:sz w:val="20"/>
                <w:szCs w:val="20"/>
                <w:lang w:val="en-US" w:eastAsia="pl-PL"/>
              </w:rPr>
              <w:t>Ug</w:t>
            </w:r>
            <w:proofErr w:type="spellEnd"/>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3,00</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3,00</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10P/</w:t>
            </w:r>
            <w:proofErr w:type="spellStart"/>
            <w:r w:rsidRPr="004B4932">
              <w:rPr>
                <w:rFonts w:eastAsia="Times New Roman" w:cs="Arial"/>
                <w:sz w:val="20"/>
                <w:szCs w:val="20"/>
                <w:lang w:val="en-US" w:eastAsia="pl-PL"/>
              </w:rPr>
              <w:t>Ug</w:t>
            </w:r>
            <w:proofErr w:type="spellEnd"/>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2,00</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2,00</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11NO</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0,60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0,60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12Kk</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2,00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2,00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13UO</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1,70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1,70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14ZP/MN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0,66</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0,66</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15MN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0,50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0,50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16MN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0,94</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0,67</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0,27</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17Ug/MN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0,88</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0,36</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0,52</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0,20</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18MN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0,89</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0,35</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0,54</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19U</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0,40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0,40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20MN</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0,73</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0,37</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0,36</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21Up</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0,12</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0,12</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22Ug</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1,73</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1,23</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0,50</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23ZCn</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0,09</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0,09</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proofErr w:type="spellStart"/>
            <w:r w:rsidRPr="004B4932">
              <w:rPr>
                <w:rFonts w:eastAsia="Times New Roman" w:cs="Arial"/>
                <w:sz w:val="20"/>
                <w:szCs w:val="20"/>
                <w:lang w:val="en-US" w:eastAsia="pl-PL"/>
              </w:rPr>
              <w:t>Ksp</w:t>
            </w:r>
            <w:proofErr w:type="spellEnd"/>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0,14</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0,14</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KLs</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198,00</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bl>
    <w:p w:rsidR="00CA33E0" w:rsidRPr="001942E8" w:rsidRDefault="00CA33E0" w:rsidP="00CA33E0">
      <w:pPr>
        <w:pStyle w:val="Tekstpodstawowy"/>
        <w:rPr>
          <w:rFonts w:asciiTheme="minorHAnsi" w:hAnsiTheme="minorHAnsi"/>
          <w:sz w:val="24"/>
        </w:rPr>
      </w:pPr>
    </w:p>
    <w:p w:rsidR="00CA33E0" w:rsidRPr="001942E8" w:rsidRDefault="00CA33E0" w:rsidP="00CA33E0">
      <w:pPr>
        <w:pStyle w:val="Tekstpodstawowy"/>
        <w:rPr>
          <w:rFonts w:asciiTheme="minorHAnsi" w:hAnsiTheme="minorHAnsi"/>
          <w:sz w:val="24"/>
        </w:rPr>
      </w:pPr>
      <w:r w:rsidRPr="001942E8">
        <w:rPr>
          <w:rFonts w:asciiTheme="minorHAnsi" w:hAnsiTheme="minorHAnsi"/>
          <w:sz w:val="24"/>
        </w:rPr>
        <w:t>Miejscowy Plan Zagospodarowania przestrzennego Wsi Nosarzewo Polne,</w:t>
      </w:r>
    </w:p>
    <w:p w:rsidR="00CA33E0" w:rsidRPr="001942E8" w:rsidRDefault="00CA33E0" w:rsidP="00CA33E0">
      <w:pPr>
        <w:pStyle w:val="Tekstpodstawowy"/>
        <w:rPr>
          <w:rFonts w:asciiTheme="minorHAnsi" w:hAnsiTheme="minorHAnsi"/>
          <w:sz w:val="24"/>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1440"/>
        <w:gridCol w:w="1440"/>
        <w:gridCol w:w="1513"/>
        <w:gridCol w:w="1367"/>
      </w:tblGrid>
      <w:tr w:rsidR="00CA33E0" w:rsidRPr="004B4932" w:rsidTr="001942E8">
        <w:trPr>
          <w:cantSplit/>
          <w:trHeight w:val="218"/>
        </w:trPr>
        <w:tc>
          <w:tcPr>
            <w:tcW w:w="1980"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symbol terenu</w:t>
            </w:r>
          </w:p>
        </w:tc>
        <w:tc>
          <w:tcPr>
            <w:tcW w:w="1440"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powierzchnia</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terenu</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w ha </w:t>
            </w:r>
          </w:p>
        </w:tc>
        <w:tc>
          <w:tcPr>
            <w:tcW w:w="1440" w:type="dxa"/>
            <w:tcBorders>
              <w:right w:val="nil"/>
            </w:tcBorders>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w tym</w:t>
            </w:r>
          </w:p>
        </w:tc>
        <w:tc>
          <w:tcPr>
            <w:tcW w:w="1513" w:type="dxa"/>
            <w:tcBorders>
              <w:left w:val="nil"/>
            </w:tcBorders>
          </w:tcPr>
          <w:p w:rsidR="00CA33E0" w:rsidRPr="004B4932" w:rsidRDefault="00CA33E0" w:rsidP="001942E8">
            <w:pPr>
              <w:spacing w:before="60" w:after="0" w:line="240" w:lineRule="auto"/>
              <w:jc w:val="both"/>
              <w:rPr>
                <w:rFonts w:eastAsia="Times New Roman" w:cs="Arial"/>
                <w:sz w:val="20"/>
                <w:szCs w:val="20"/>
                <w:lang w:eastAsia="pl-PL"/>
              </w:rPr>
            </w:pPr>
          </w:p>
        </w:tc>
        <w:tc>
          <w:tcPr>
            <w:tcW w:w="1367"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planowana komunikacja</w:t>
            </w:r>
          </w:p>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w ha </w:t>
            </w:r>
          </w:p>
        </w:tc>
      </w:tr>
      <w:tr w:rsidR="00CA33E0" w:rsidRPr="004B4932" w:rsidTr="001942E8">
        <w:trPr>
          <w:cantSplit/>
          <w:trHeight w:val="217"/>
        </w:trPr>
        <w:tc>
          <w:tcPr>
            <w:tcW w:w="1980" w:type="dxa"/>
            <w:vMerge/>
          </w:tcPr>
          <w:p w:rsidR="00CA33E0" w:rsidRPr="004B4932" w:rsidRDefault="00CA33E0" w:rsidP="001942E8">
            <w:pPr>
              <w:spacing w:before="60" w:after="0" w:line="240" w:lineRule="auto"/>
              <w:jc w:val="center"/>
              <w:rPr>
                <w:rFonts w:eastAsia="Times New Roman" w:cs="Arial"/>
                <w:sz w:val="20"/>
                <w:szCs w:val="20"/>
                <w:lang w:eastAsia="pl-PL"/>
              </w:rPr>
            </w:pPr>
          </w:p>
        </w:tc>
        <w:tc>
          <w:tcPr>
            <w:tcW w:w="1440" w:type="dxa"/>
            <w:vMerge/>
          </w:tcPr>
          <w:p w:rsidR="00CA33E0" w:rsidRPr="004B4932" w:rsidRDefault="00CA33E0" w:rsidP="001942E8">
            <w:pPr>
              <w:spacing w:before="60" w:after="0" w:line="240" w:lineRule="auto"/>
              <w:jc w:val="center"/>
              <w:rPr>
                <w:rFonts w:eastAsia="Times New Roman" w:cs="Arial"/>
                <w:sz w:val="20"/>
                <w:szCs w:val="20"/>
                <w:lang w:eastAsia="pl-PL"/>
              </w:rPr>
            </w:pPr>
          </w:p>
        </w:tc>
        <w:tc>
          <w:tcPr>
            <w:tcW w:w="1440" w:type="dxa"/>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zabudowana</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w ha</w:t>
            </w:r>
          </w:p>
        </w:tc>
        <w:tc>
          <w:tcPr>
            <w:tcW w:w="1513" w:type="dxa"/>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przewidziana do zabudowy  w  ha</w:t>
            </w:r>
          </w:p>
        </w:tc>
        <w:tc>
          <w:tcPr>
            <w:tcW w:w="1367" w:type="dxa"/>
            <w:vMerge/>
          </w:tcPr>
          <w:p w:rsidR="00CA33E0" w:rsidRPr="004B4932" w:rsidRDefault="00CA33E0" w:rsidP="001942E8">
            <w:pPr>
              <w:spacing w:before="60" w:after="0" w:line="240" w:lineRule="auto"/>
              <w:jc w:val="both"/>
              <w:rPr>
                <w:rFonts w:eastAsia="Times New Roman" w:cs="Arial"/>
                <w:sz w:val="20"/>
                <w:szCs w:val="20"/>
                <w:lang w:eastAsia="pl-PL"/>
              </w:rPr>
            </w:pP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 xml:space="preserve">M </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6,20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6,20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0,45</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0,45</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2RM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0,80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0,80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3RM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1,81</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1,63</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0,18</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lastRenderedPageBreak/>
              <w:t>4RM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3,54</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2,07 </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1,47</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5RM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4,05</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2,70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1,35</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6Up</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0,05</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0,05</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proofErr w:type="spellStart"/>
            <w:r w:rsidRPr="004B4932">
              <w:rPr>
                <w:rFonts w:eastAsia="Times New Roman" w:cs="Arial"/>
                <w:sz w:val="20"/>
                <w:szCs w:val="20"/>
                <w:lang w:eastAsia="pl-PL"/>
              </w:rPr>
              <w:t>KLs</w:t>
            </w:r>
            <w:proofErr w:type="spellEnd"/>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242,00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p>
        </w:tc>
      </w:tr>
    </w:tbl>
    <w:p w:rsidR="00CA33E0" w:rsidRPr="001942E8" w:rsidRDefault="00CA33E0" w:rsidP="00CA33E0">
      <w:pPr>
        <w:pStyle w:val="Tekstpodstawowy"/>
        <w:rPr>
          <w:rFonts w:asciiTheme="minorHAnsi" w:hAnsiTheme="minorHAnsi"/>
          <w:sz w:val="24"/>
        </w:rPr>
      </w:pPr>
    </w:p>
    <w:p w:rsidR="00CA33E0" w:rsidRPr="001942E8" w:rsidRDefault="00CA33E0" w:rsidP="00CA33E0">
      <w:pPr>
        <w:pStyle w:val="Tekstpodstawowy"/>
        <w:rPr>
          <w:rFonts w:asciiTheme="minorHAnsi" w:hAnsiTheme="minorHAnsi"/>
          <w:sz w:val="24"/>
        </w:rPr>
      </w:pPr>
      <w:r w:rsidRPr="001942E8">
        <w:rPr>
          <w:rFonts w:asciiTheme="minorHAnsi" w:hAnsiTheme="minorHAnsi"/>
          <w:sz w:val="24"/>
        </w:rPr>
        <w:t>Miejscowy Plan Zagospodarowania przestrzennego Wsi Nowa Sławogóra,</w:t>
      </w:r>
    </w:p>
    <w:p w:rsidR="00CA33E0" w:rsidRPr="001942E8" w:rsidRDefault="00CA33E0" w:rsidP="00CA33E0">
      <w:pPr>
        <w:pStyle w:val="Tekstpodstawowy"/>
        <w:rPr>
          <w:rFonts w:asciiTheme="minorHAnsi" w:hAnsiTheme="minorHAnsi"/>
          <w:sz w:val="24"/>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1440"/>
        <w:gridCol w:w="1440"/>
        <w:gridCol w:w="1513"/>
        <w:gridCol w:w="1367"/>
      </w:tblGrid>
      <w:tr w:rsidR="00CA33E0" w:rsidRPr="001942E8" w:rsidTr="001942E8">
        <w:trPr>
          <w:cantSplit/>
          <w:trHeight w:val="218"/>
        </w:trPr>
        <w:tc>
          <w:tcPr>
            <w:tcW w:w="1980" w:type="dxa"/>
            <w:vMerge w:val="restart"/>
          </w:tcPr>
          <w:p w:rsidR="00CA33E0" w:rsidRPr="004B4932" w:rsidRDefault="00CA33E0" w:rsidP="001942E8">
            <w:pPr>
              <w:spacing w:before="60" w:after="0" w:line="240" w:lineRule="auto"/>
              <w:jc w:val="center"/>
              <w:rPr>
                <w:rFonts w:eastAsia="Times New Roman" w:cs="Arial"/>
                <w:lang w:eastAsia="pl-PL"/>
              </w:rPr>
            </w:pPr>
            <w:r w:rsidRPr="004B4932">
              <w:rPr>
                <w:rFonts w:eastAsia="Times New Roman" w:cs="Arial"/>
                <w:lang w:eastAsia="pl-PL"/>
              </w:rPr>
              <w:t>symbol terenu</w:t>
            </w:r>
          </w:p>
        </w:tc>
        <w:tc>
          <w:tcPr>
            <w:tcW w:w="1440" w:type="dxa"/>
            <w:vMerge w:val="restart"/>
          </w:tcPr>
          <w:p w:rsidR="00CA33E0" w:rsidRPr="004B4932" w:rsidRDefault="00CA33E0" w:rsidP="001942E8">
            <w:pPr>
              <w:spacing w:before="60" w:after="0" w:line="240" w:lineRule="auto"/>
              <w:jc w:val="center"/>
              <w:rPr>
                <w:rFonts w:eastAsia="Times New Roman" w:cs="Arial"/>
                <w:lang w:eastAsia="pl-PL"/>
              </w:rPr>
            </w:pPr>
            <w:r w:rsidRPr="004B4932">
              <w:rPr>
                <w:rFonts w:eastAsia="Times New Roman" w:cs="Arial"/>
                <w:lang w:eastAsia="pl-PL"/>
              </w:rPr>
              <w:t>powierzchnia</w:t>
            </w:r>
          </w:p>
          <w:p w:rsidR="00CA33E0" w:rsidRPr="004B4932" w:rsidRDefault="00CA33E0" w:rsidP="001942E8">
            <w:pPr>
              <w:spacing w:after="0" w:line="240" w:lineRule="auto"/>
              <w:jc w:val="center"/>
              <w:rPr>
                <w:rFonts w:eastAsia="Times New Roman" w:cs="Arial"/>
                <w:lang w:eastAsia="pl-PL"/>
              </w:rPr>
            </w:pPr>
            <w:r w:rsidRPr="004B4932">
              <w:rPr>
                <w:rFonts w:eastAsia="Times New Roman" w:cs="Arial"/>
                <w:lang w:eastAsia="pl-PL"/>
              </w:rPr>
              <w:t>terenu</w:t>
            </w:r>
          </w:p>
          <w:p w:rsidR="00CA33E0" w:rsidRPr="004B4932" w:rsidRDefault="00CA33E0" w:rsidP="001942E8">
            <w:pPr>
              <w:spacing w:after="0" w:line="240" w:lineRule="auto"/>
              <w:jc w:val="center"/>
              <w:rPr>
                <w:rFonts w:eastAsia="Times New Roman" w:cs="Arial"/>
                <w:lang w:eastAsia="pl-PL"/>
              </w:rPr>
            </w:pPr>
            <w:r w:rsidRPr="004B4932">
              <w:rPr>
                <w:rFonts w:eastAsia="Times New Roman" w:cs="Arial"/>
                <w:lang w:eastAsia="pl-PL"/>
              </w:rPr>
              <w:t xml:space="preserve">w ha </w:t>
            </w:r>
          </w:p>
        </w:tc>
        <w:tc>
          <w:tcPr>
            <w:tcW w:w="1440" w:type="dxa"/>
            <w:tcBorders>
              <w:right w:val="nil"/>
            </w:tcBorders>
          </w:tcPr>
          <w:p w:rsidR="00CA33E0" w:rsidRPr="004B4932" w:rsidRDefault="00CA33E0" w:rsidP="001942E8">
            <w:pPr>
              <w:spacing w:before="60" w:after="0" w:line="240" w:lineRule="auto"/>
              <w:jc w:val="center"/>
              <w:rPr>
                <w:rFonts w:eastAsia="Times New Roman" w:cs="Arial"/>
                <w:lang w:eastAsia="pl-PL"/>
              </w:rPr>
            </w:pPr>
            <w:r w:rsidRPr="004B4932">
              <w:rPr>
                <w:rFonts w:eastAsia="Times New Roman" w:cs="Arial"/>
                <w:lang w:eastAsia="pl-PL"/>
              </w:rPr>
              <w:t>w tym</w:t>
            </w:r>
          </w:p>
        </w:tc>
        <w:tc>
          <w:tcPr>
            <w:tcW w:w="1513" w:type="dxa"/>
            <w:tcBorders>
              <w:left w:val="nil"/>
            </w:tcBorders>
          </w:tcPr>
          <w:p w:rsidR="00CA33E0" w:rsidRPr="004B4932" w:rsidRDefault="00CA33E0" w:rsidP="001942E8">
            <w:pPr>
              <w:spacing w:before="60" w:after="0" w:line="240" w:lineRule="auto"/>
              <w:jc w:val="both"/>
              <w:rPr>
                <w:rFonts w:eastAsia="Times New Roman" w:cs="Arial"/>
                <w:lang w:eastAsia="pl-PL"/>
              </w:rPr>
            </w:pPr>
          </w:p>
        </w:tc>
        <w:tc>
          <w:tcPr>
            <w:tcW w:w="1367" w:type="dxa"/>
            <w:vMerge w:val="restart"/>
          </w:tcPr>
          <w:p w:rsidR="00CA33E0" w:rsidRPr="004B4932" w:rsidRDefault="00CA33E0" w:rsidP="001942E8">
            <w:pPr>
              <w:spacing w:before="60" w:after="0" w:line="240" w:lineRule="auto"/>
              <w:jc w:val="center"/>
              <w:rPr>
                <w:rFonts w:eastAsia="Times New Roman" w:cs="Arial"/>
                <w:lang w:eastAsia="pl-PL"/>
              </w:rPr>
            </w:pPr>
            <w:r w:rsidRPr="004B4932">
              <w:rPr>
                <w:rFonts w:eastAsia="Times New Roman" w:cs="Arial"/>
                <w:lang w:eastAsia="pl-PL"/>
              </w:rPr>
              <w:t>planowana komunikacja</w:t>
            </w:r>
          </w:p>
          <w:p w:rsidR="00CA33E0" w:rsidRPr="004B4932" w:rsidRDefault="00CA33E0" w:rsidP="001942E8">
            <w:pPr>
              <w:spacing w:before="60" w:after="0" w:line="240" w:lineRule="auto"/>
              <w:jc w:val="center"/>
              <w:rPr>
                <w:rFonts w:eastAsia="Times New Roman" w:cs="Arial"/>
                <w:lang w:eastAsia="pl-PL"/>
              </w:rPr>
            </w:pPr>
            <w:r w:rsidRPr="004B4932">
              <w:rPr>
                <w:rFonts w:eastAsia="Times New Roman" w:cs="Arial"/>
                <w:lang w:eastAsia="pl-PL"/>
              </w:rPr>
              <w:t xml:space="preserve">w ha </w:t>
            </w:r>
          </w:p>
        </w:tc>
      </w:tr>
      <w:tr w:rsidR="00CA33E0" w:rsidRPr="001942E8" w:rsidTr="001942E8">
        <w:trPr>
          <w:cantSplit/>
          <w:trHeight w:val="217"/>
        </w:trPr>
        <w:tc>
          <w:tcPr>
            <w:tcW w:w="1980" w:type="dxa"/>
            <w:vMerge/>
          </w:tcPr>
          <w:p w:rsidR="00CA33E0" w:rsidRPr="004B4932" w:rsidRDefault="00CA33E0" w:rsidP="001942E8">
            <w:pPr>
              <w:spacing w:before="60" w:after="0" w:line="240" w:lineRule="auto"/>
              <w:jc w:val="center"/>
              <w:rPr>
                <w:rFonts w:eastAsia="Times New Roman" w:cs="Arial"/>
                <w:lang w:eastAsia="pl-PL"/>
              </w:rPr>
            </w:pPr>
          </w:p>
        </w:tc>
        <w:tc>
          <w:tcPr>
            <w:tcW w:w="1440" w:type="dxa"/>
            <w:vMerge/>
          </w:tcPr>
          <w:p w:rsidR="00CA33E0" w:rsidRPr="004B4932" w:rsidRDefault="00CA33E0" w:rsidP="001942E8">
            <w:pPr>
              <w:spacing w:before="60" w:after="0" w:line="240" w:lineRule="auto"/>
              <w:jc w:val="center"/>
              <w:rPr>
                <w:rFonts w:eastAsia="Times New Roman" w:cs="Arial"/>
                <w:lang w:eastAsia="pl-PL"/>
              </w:rPr>
            </w:pPr>
          </w:p>
        </w:tc>
        <w:tc>
          <w:tcPr>
            <w:tcW w:w="1440" w:type="dxa"/>
          </w:tcPr>
          <w:p w:rsidR="00CA33E0" w:rsidRPr="004B4932" w:rsidRDefault="00CA33E0" w:rsidP="001942E8">
            <w:pPr>
              <w:spacing w:before="60" w:after="0" w:line="240" w:lineRule="auto"/>
              <w:jc w:val="center"/>
              <w:rPr>
                <w:rFonts w:eastAsia="Times New Roman" w:cs="Arial"/>
                <w:lang w:eastAsia="pl-PL"/>
              </w:rPr>
            </w:pPr>
            <w:r w:rsidRPr="004B4932">
              <w:rPr>
                <w:rFonts w:eastAsia="Times New Roman" w:cs="Arial"/>
                <w:lang w:eastAsia="pl-PL"/>
              </w:rPr>
              <w:t>zabudowana</w:t>
            </w:r>
          </w:p>
          <w:p w:rsidR="00CA33E0" w:rsidRPr="004B4932" w:rsidRDefault="00CA33E0" w:rsidP="001942E8">
            <w:pPr>
              <w:spacing w:after="0" w:line="240" w:lineRule="auto"/>
              <w:jc w:val="center"/>
              <w:rPr>
                <w:rFonts w:eastAsia="Times New Roman" w:cs="Arial"/>
                <w:lang w:eastAsia="pl-PL"/>
              </w:rPr>
            </w:pPr>
            <w:r w:rsidRPr="004B4932">
              <w:rPr>
                <w:rFonts w:eastAsia="Times New Roman" w:cs="Arial"/>
                <w:lang w:eastAsia="pl-PL"/>
              </w:rPr>
              <w:t>w ha</w:t>
            </w:r>
          </w:p>
        </w:tc>
        <w:tc>
          <w:tcPr>
            <w:tcW w:w="1513" w:type="dxa"/>
          </w:tcPr>
          <w:p w:rsidR="00CA33E0" w:rsidRPr="004B4932" w:rsidRDefault="00CA33E0" w:rsidP="001942E8">
            <w:pPr>
              <w:spacing w:before="60" w:after="0" w:line="240" w:lineRule="auto"/>
              <w:jc w:val="center"/>
              <w:rPr>
                <w:rFonts w:eastAsia="Times New Roman" w:cs="Arial"/>
                <w:lang w:eastAsia="pl-PL"/>
              </w:rPr>
            </w:pPr>
            <w:r w:rsidRPr="004B4932">
              <w:rPr>
                <w:rFonts w:eastAsia="Times New Roman" w:cs="Arial"/>
                <w:lang w:eastAsia="pl-PL"/>
              </w:rPr>
              <w:t>przewidziana do zabudowy  w  ha</w:t>
            </w:r>
          </w:p>
        </w:tc>
        <w:tc>
          <w:tcPr>
            <w:tcW w:w="1367" w:type="dxa"/>
            <w:vMerge/>
          </w:tcPr>
          <w:p w:rsidR="00CA33E0" w:rsidRPr="004B4932" w:rsidRDefault="00CA33E0" w:rsidP="001942E8">
            <w:pPr>
              <w:spacing w:before="60" w:after="0" w:line="240" w:lineRule="auto"/>
              <w:jc w:val="both"/>
              <w:rPr>
                <w:rFonts w:eastAsia="Times New Roman" w:cs="Arial"/>
                <w:lang w:eastAsia="pl-PL"/>
              </w:rPr>
            </w:pP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lang w:eastAsia="pl-PL"/>
              </w:rPr>
            </w:pPr>
            <w:r w:rsidRPr="004B4932">
              <w:rPr>
                <w:rFonts w:eastAsia="Times New Roman" w:cs="Arial"/>
                <w:lang w:eastAsia="pl-PL"/>
              </w:rPr>
              <w:t xml:space="preserve"> M</w:t>
            </w:r>
          </w:p>
        </w:tc>
        <w:tc>
          <w:tcPr>
            <w:tcW w:w="1440" w:type="dxa"/>
          </w:tcPr>
          <w:p w:rsidR="00CA33E0" w:rsidRPr="004B4932" w:rsidRDefault="00CA33E0" w:rsidP="001942E8">
            <w:pPr>
              <w:spacing w:before="40" w:after="0" w:line="240" w:lineRule="auto"/>
              <w:jc w:val="center"/>
              <w:rPr>
                <w:rFonts w:eastAsia="Times New Roman" w:cs="Arial"/>
                <w:lang w:eastAsia="pl-PL"/>
              </w:rPr>
            </w:pPr>
            <w:r w:rsidRPr="004B4932">
              <w:rPr>
                <w:rFonts w:eastAsia="Times New Roman" w:cs="Arial"/>
                <w:lang w:eastAsia="pl-PL"/>
              </w:rPr>
              <w:t>0,21</w:t>
            </w:r>
          </w:p>
        </w:tc>
        <w:tc>
          <w:tcPr>
            <w:tcW w:w="1440" w:type="dxa"/>
          </w:tcPr>
          <w:p w:rsidR="00CA33E0" w:rsidRPr="004B4932" w:rsidRDefault="00CA33E0" w:rsidP="001942E8">
            <w:pPr>
              <w:spacing w:before="40" w:after="0" w:line="240" w:lineRule="auto"/>
              <w:jc w:val="center"/>
              <w:rPr>
                <w:rFonts w:eastAsia="Times New Roman" w:cs="Arial"/>
                <w:lang w:eastAsia="pl-PL"/>
              </w:rPr>
            </w:pPr>
            <w:r w:rsidRPr="004B4932">
              <w:rPr>
                <w:rFonts w:eastAsia="Times New Roman" w:cs="Arial"/>
                <w:lang w:eastAsia="pl-PL"/>
              </w:rPr>
              <w:t>0,21</w:t>
            </w:r>
          </w:p>
        </w:tc>
        <w:tc>
          <w:tcPr>
            <w:tcW w:w="1513" w:type="dxa"/>
          </w:tcPr>
          <w:p w:rsidR="00CA33E0" w:rsidRPr="004B4932" w:rsidRDefault="00CA33E0" w:rsidP="001942E8">
            <w:pPr>
              <w:spacing w:before="40" w:after="0" w:line="240" w:lineRule="auto"/>
              <w:jc w:val="center"/>
              <w:rPr>
                <w:rFonts w:eastAsia="Times New Roman" w:cs="Arial"/>
                <w:lang w:eastAsia="pl-PL"/>
              </w:rPr>
            </w:pPr>
            <w:r w:rsidRPr="004B4932">
              <w:rPr>
                <w:rFonts w:eastAsia="Times New Roman" w:cs="Arial"/>
                <w:lang w:eastAsia="pl-PL"/>
              </w:rPr>
              <w:t>-</w:t>
            </w:r>
          </w:p>
        </w:tc>
        <w:tc>
          <w:tcPr>
            <w:tcW w:w="1367" w:type="dxa"/>
          </w:tcPr>
          <w:p w:rsidR="00CA33E0" w:rsidRPr="004B4932" w:rsidRDefault="00CA33E0" w:rsidP="001942E8">
            <w:pPr>
              <w:spacing w:before="40" w:after="0" w:line="240" w:lineRule="auto"/>
              <w:jc w:val="center"/>
              <w:rPr>
                <w:rFonts w:eastAsia="Times New Roman" w:cs="Arial"/>
                <w:lang w:eastAsia="pl-PL"/>
              </w:rPr>
            </w:pPr>
            <w:r w:rsidRPr="004B4932">
              <w:rPr>
                <w:rFonts w:eastAsia="Times New Roman" w:cs="Arial"/>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lang w:eastAsia="pl-PL"/>
              </w:rPr>
            </w:pPr>
            <w:r w:rsidRPr="004B4932">
              <w:rPr>
                <w:rFonts w:eastAsia="Times New Roman" w:cs="Arial"/>
                <w:lang w:eastAsia="pl-PL"/>
              </w:rPr>
              <w:t>1MN</w:t>
            </w:r>
          </w:p>
        </w:tc>
        <w:tc>
          <w:tcPr>
            <w:tcW w:w="1440" w:type="dxa"/>
          </w:tcPr>
          <w:p w:rsidR="00CA33E0" w:rsidRPr="004B4932" w:rsidRDefault="00CA33E0" w:rsidP="001942E8">
            <w:pPr>
              <w:spacing w:before="40" w:after="0" w:line="240" w:lineRule="auto"/>
              <w:jc w:val="center"/>
              <w:rPr>
                <w:rFonts w:eastAsia="Times New Roman" w:cs="Arial"/>
                <w:lang w:eastAsia="pl-PL"/>
              </w:rPr>
            </w:pPr>
            <w:r w:rsidRPr="004B4932">
              <w:rPr>
                <w:rFonts w:eastAsia="Times New Roman" w:cs="Arial"/>
                <w:lang w:eastAsia="pl-PL"/>
              </w:rPr>
              <w:t>0,96</w:t>
            </w:r>
          </w:p>
        </w:tc>
        <w:tc>
          <w:tcPr>
            <w:tcW w:w="1440" w:type="dxa"/>
          </w:tcPr>
          <w:p w:rsidR="00CA33E0" w:rsidRPr="004B4932" w:rsidRDefault="00CA33E0" w:rsidP="001942E8">
            <w:pPr>
              <w:spacing w:before="40" w:after="0" w:line="240" w:lineRule="auto"/>
              <w:jc w:val="center"/>
              <w:rPr>
                <w:rFonts w:eastAsia="Times New Roman" w:cs="Arial"/>
                <w:lang w:eastAsia="pl-PL"/>
              </w:rPr>
            </w:pPr>
            <w:r w:rsidRPr="004B4932">
              <w:rPr>
                <w:rFonts w:eastAsia="Times New Roman" w:cs="Arial"/>
                <w:lang w:eastAsia="pl-PL"/>
              </w:rPr>
              <w:t>0,30</w:t>
            </w:r>
          </w:p>
        </w:tc>
        <w:tc>
          <w:tcPr>
            <w:tcW w:w="1513" w:type="dxa"/>
          </w:tcPr>
          <w:p w:rsidR="00CA33E0" w:rsidRPr="004B4932" w:rsidRDefault="00CA33E0" w:rsidP="001942E8">
            <w:pPr>
              <w:spacing w:before="40" w:after="0" w:line="240" w:lineRule="auto"/>
              <w:jc w:val="center"/>
              <w:rPr>
                <w:rFonts w:eastAsia="Times New Roman" w:cs="Arial"/>
                <w:lang w:eastAsia="pl-PL"/>
              </w:rPr>
            </w:pPr>
            <w:r w:rsidRPr="004B4932">
              <w:rPr>
                <w:rFonts w:eastAsia="Times New Roman" w:cs="Arial"/>
                <w:lang w:eastAsia="pl-PL"/>
              </w:rPr>
              <w:t>0,66</w:t>
            </w:r>
          </w:p>
        </w:tc>
        <w:tc>
          <w:tcPr>
            <w:tcW w:w="1367" w:type="dxa"/>
          </w:tcPr>
          <w:p w:rsidR="00CA33E0" w:rsidRPr="004B4932" w:rsidRDefault="00CA33E0" w:rsidP="001942E8">
            <w:pPr>
              <w:spacing w:before="40" w:after="0" w:line="240" w:lineRule="auto"/>
              <w:jc w:val="center"/>
              <w:rPr>
                <w:rFonts w:eastAsia="Times New Roman" w:cs="Arial"/>
                <w:lang w:eastAsia="pl-PL"/>
              </w:rPr>
            </w:pPr>
            <w:r w:rsidRPr="004B4932">
              <w:rPr>
                <w:rFonts w:eastAsia="Times New Roman" w:cs="Arial"/>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lang w:eastAsia="pl-PL"/>
              </w:rPr>
            </w:pPr>
            <w:r w:rsidRPr="004B4932">
              <w:rPr>
                <w:rFonts w:eastAsia="Times New Roman" w:cs="Arial"/>
                <w:lang w:eastAsia="pl-PL"/>
              </w:rPr>
              <w:t>2RM</w:t>
            </w:r>
          </w:p>
        </w:tc>
        <w:tc>
          <w:tcPr>
            <w:tcW w:w="1440" w:type="dxa"/>
          </w:tcPr>
          <w:p w:rsidR="00CA33E0" w:rsidRPr="004B4932" w:rsidRDefault="00CA33E0" w:rsidP="001942E8">
            <w:pPr>
              <w:spacing w:before="40" w:after="0" w:line="240" w:lineRule="auto"/>
              <w:jc w:val="center"/>
              <w:rPr>
                <w:rFonts w:eastAsia="Times New Roman" w:cs="Arial"/>
                <w:lang w:eastAsia="pl-PL"/>
              </w:rPr>
            </w:pPr>
            <w:r w:rsidRPr="004B4932">
              <w:rPr>
                <w:rFonts w:eastAsia="Times New Roman" w:cs="Arial"/>
                <w:lang w:eastAsia="pl-PL"/>
              </w:rPr>
              <w:t>3,20</w:t>
            </w:r>
          </w:p>
        </w:tc>
        <w:tc>
          <w:tcPr>
            <w:tcW w:w="1440" w:type="dxa"/>
          </w:tcPr>
          <w:p w:rsidR="00CA33E0" w:rsidRPr="004B4932" w:rsidRDefault="00CA33E0" w:rsidP="001942E8">
            <w:pPr>
              <w:spacing w:before="40" w:after="0" w:line="240" w:lineRule="auto"/>
              <w:jc w:val="center"/>
              <w:rPr>
                <w:rFonts w:eastAsia="Times New Roman" w:cs="Arial"/>
                <w:lang w:eastAsia="pl-PL"/>
              </w:rPr>
            </w:pPr>
            <w:r w:rsidRPr="004B4932">
              <w:rPr>
                <w:rFonts w:eastAsia="Times New Roman" w:cs="Arial"/>
                <w:lang w:eastAsia="pl-PL"/>
              </w:rPr>
              <w:t>3,20</w:t>
            </w:r>
          </w:p>
        </w:tc>
        <w:tc>
          <w:tcPr>
            <w:tcW w:w="1513" w:type="dxa"/>
          </w:tcPr>
          <w:p w:rsidR="00CA33E0" w:rsidRPr="004B4932" w:rsidRDefault="00CA33E0" w:rsidP="001942E8">
            <w:pPr>
              <w:spacing w:before="40" w:after="0" w:line="240" w:lineRule="auto"/>
              <w:jc w:val="center"/>
              <w:rPr>
                <w:rFonts w:eastAsia="Times New Roman" w:cs="Arial"/>
                <w:lang w:eastAsia="pl-PL"/>
              </w:rPr>
            </w:pPr>
            <w:r w:rsidRPr="004B4932">
              <w:rPr>
                <w:rFonts w:eastAsia="Times New Roman" w:cs="Arial"/>
                <w:lang w:eastAsia="pl-PL"/>
              </w:rPr>
              <w:t>-</w:t>
            </w:r>
          </w:p>
        </w:tc>
        <w:tc>
          <w:tcPr>
            <w:tcW w:w="1367" w:type="dxa"/>
          </w:tcPr>
          <w:p w:rsidR="00CA33E0" w:rsidRPr="004B4932" w:rsidRDefault="00CA33E0" w:rsidP="001942E8">
            <w:pPr>
              <w:spacing w:before="40" w:after="0" w:line="240" w:lineRule="auto"/>
              <w:jc w:val="center"/>
              <w:rPr>
                <w:rFonts w:eastAsia="Times New Roman" w:cs="Arial"/>
                <w:lang w:eastAsia="pl-PL"/>
              </w:rPr>
            </w:pPr>
            <w:r w:rsidRPr="004B4932">
              <w:rPr>
                <w:rFonts w:eastAsia="Times New Roman" w:cs="Arial"/>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lang w:eastAsia="pl-PL"/>
              </w:rPr>
            </w:pPr>
            <w:r w:rsidRPr="004B4932">
              <w:rPr>
                <w:rFonts w:eastAsia="Times New Roman" w:cs="Arial"/>
                <w:lang w:eastAsia="pl-PL"/>
              </w:rPr>
              <w:t>3RM</w:t>
            </w:r>
          </w:p>
        </w:tc>
        <w:tc>
          <w:tcPr>
            <w:tcW w:w="1440" w:type="dxa"/>
          </w:tcPr>
          <w:p w:rsidR="00CA33E0" w:rsidRPr="004B4932" w:rsidRDefault="00CA33E0" w:rsidP="001942E8">
            <w:pPr>
              <w:spacing w:before="40" w:after="0" w:line="240" w:lineRule="auto"/>
              <w:jc w:val="center"/>
              <w:rPr>
                <w:rFonts w:eastAsia="Times New Roman" w:cs="Arial"/>
                <w:lang w:eastAsia="pl-PL"/>
              </w:rPr>
            </w:pPr>
            <w:r w:rsidRPr="004B4932">
              <w:rPr>
                <w:rFonts w:eastAsia="Times New Roman" w:cs="Arial"/>
                <w:lang w:eastAsia="pl-PL"/>
              </w:rPr>
              <w:t>1,09</w:t>
            </w:r>
          </w:p>
        </w:tc>
        <w:tc>
          <w:tcPr>
            <w:tcW w:w="1440" w:type="dxa"/>
          </w:tcPr>
          <w:p w:rsidR="00CA33E0" w:rsidRPr="004B4932" w:rsidRDefault="00CA33E0" w:rsidP="001942E8">
            <w:pPr>
              <w:spacing w:before="40" w:after="0" w:line="240" w:lineRule="auto"/>
              <w:jc w:val="center"/>
              <w:rPr>
                <w:rFonts w:eastAsia="Times New Roman" w:cs="Arial"/>
                <w:lang w:eastAsia="pl-PL"/>
              </w:rPr>
            </w:pPr>
            <w:r w:rsidRPr="004B4932">
              <w:rPr>
                <w:rFonts w:eastAsia="Times New Roman" w:cs="Arial"/>
                <w:lang w:eastAsia="pl-PL"/>
              </w:rPr>
              <w:t>0,36</w:t>
            </w:r>
          </w:p>
        </w:tc>
        <w:tc>
          <w:tcPr>
            <w:tcW w:w="1513" w:type="dxa"/>
          </w:tcPr>
          <w:p w:rsidR="00CA33E0" w:rsidRPr="004B4932" w:rsidRDefault="00CA33E0" w:rsidP="001942E8">
            <w:pPr>
              <w:spacing w:before="40" w:after="0" w:line="240" w:lineRule="auto"/>
              <w:jc w:val="center"/>
              <w:rPr>
                <w:rFonts w:eastAsia="Times New Roman" w:cs="Arial"/>
                <w:lang w:eastAsia="pl-PL"/>
              </w:rPr>
            </w:pPr>
            <w:r w:rsidRPr="004B4932">
              <w:rPr>
                <w:rFonts w:eastAsia="Times New Roman" w:cs="Arial"/>
                <w:lang w:eastAsia="pl-PL"/>
              </w:rPr>
              <w:t>0,73</w:t>
            </w:r>
          </w:p>
        </w:tc>
        <w:tc>
          <w:tcPr>
            <w:tcW w:w="1367" w:type="dxa"/>
          </w:tcPr>
          <w:p w:rsidR="00CA33E0" w:rsidRPr="004B4932" w:rsidRDefault="00CA33E0" w:rsidP="001942E8">
            <w:pPr>
              <w:spacing w:before="40" w:after="0" w:line="240" w:lineRule="auto"/>
              <w:jc w:val="center"/>
              <w:rPr>
                <w:rFonts w:eastAsia="Times New Roman" w:cs="Arial"/>
                <w:lang w:eastAsia="pl-PL"/>
              </w:rPr>
            </w:pPr>
            <w:r w:rsidRPr="004B4932">
              <w:rPr>
                <w:rFonts w:eastAsia="Times New Roman" w:cs="Arial"/>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lang w:val="en-US" w:eastAsia="pl-PL"/>
              </w:rPr>
            </w:pPr>
            <w:r w:rsidRPr="004B4932">
              <w:rPr>
                <w:rFonts w:eastAsia="Times New Roman" w:cs="Arial"/>
                <w:lang w:val="en-US" w:eastAsia="pl-PL"/>
              </w:rPr>
              <w:t>4Up</w:t>
            </w:r>
          </w:p>
        </w:tc>
        <w:tc>
          <w:tcPr>
            <w:tcW w:w="1440" w:type="dxa"/>
          </w:tcPr>
          <w:p w:rsidR="00CA33E0" w:rsidRPr="004B4932" w:rsidRDefault="00CA33E0" w:rsidP="001942E8">
            <w:pPr>
              <w:spacing w:before="40" w:after="0" w:line="240" w:lineRule="auto"/>
              <w:jc w:val="center"/>
              <w:rPr>
                <w:rFonts w:eastAsia="Times New Roman" w:cs="Arial"/>
                <w:lang w:val="en-US" w:eastAsia="pl-PL"/>
              </w:rPr>
            </w:pPr>
            <w:r w:rsidRPr="004B4932">
              <w:rPr>
                <w:rFonts w:eastAsia="Times New Roman" w:cs="Arial"/>
                <w:lang w:val="en-US" w:eastAsia="pl-PL"/>
              </w:rPr>
              <w:t>0,35</w:t>
            </w:r>
          </w:p>
        </w:tc>
        <w:tc>
          <w:tcPr>
            <w:tcW w:w="1440" w:type="dxa"/>
          </w:tcPr>
          <w:p w:rsidR="00CA33E0" w:rsidRPr="004B4932" w:rsidRDefault="00CA33E0" w:rsidP="001942E8">
            <w:pPr>
              <w:spacing w:before="40" w:after="0" w:line="240" w:lineRule="auto"/>
              <w:jc w:val="center"/>
              <w:rPr>
                <w:rFonts w:eastAsia="Times New Roman" w:cs="Arial"/>
                <w:lang w:val="en-US" w:eastAsia="pl-PL"/>
              </w:rPr>
            </w:pPr>
            <w:r w:rsidRPr="004B4932">
              <w:rPr>
                <w:rFonts w:eastAsia="Times New Roman" w:cs="Arial"/>
                <w:lang w:val="en-US" w:eastAsia="pl-PL"/>
              </w:rPr>
              <w:t>0,35</w:t>
            </w:r>
          </w:p>
        </w:tc>
        <w:tc>
          <w:tcPr>
            <w:tcW w:w="1513" w:type="dxa"/>
          </w:tcPr>
          <w:p w:rsidR="00CA33E0" w:rsidRPr="004B4932" w:rsidRDefault="00CA33E0" w:rsidP="001942E8">
            <w:pPr>
              <w:spacing w:before="40" w:after="0" w:line="240" w:lineRule="auto"/>
              <w:jc w:val="center"/>
              <w:rPr>
                <w:rFonts w:eastAsia="Times New Roman" w:cs="Arial"/>
                <w:lang w:val="en-US" w:eastAsia="pl-PL"/>
              </w:rPr>
            </w:pPr>
            <w:r w:rsidRPr="004B4932">
              <w:rPr>
                <w:rFonts w:eastAsia="Times New Roman" w:cs="Arial"/>
                <w:lang w:val="en-US" w:eastAsia="pl-PL"/>
              </w:rPr>
              <w:t>-</w:t>
            </w:r>
          </w:p>
        </w:tc>
        <w:tc>
          <w:tcPr>
            <w:tcW w:w="1367" w:type="dxa"/>
          </w:tcPr>
          <w:p w:rsidR="00CA33E0" w:rsidRPr="004B4932" w:rsidRDefault="00CA33E0" w:rsidP="001942E8">
            <w:pPr>
              <w:spacing w:before="40" w:after="0" w:line="240" w:lineRule="auto"/>
              <w:jc w:val="center"/>
              <w:rPr>
                <w:rFonts w:eastAsia="Times New Roman" w:cs="Arial"/>
                <w:lang w:val="en-US" w:eastAsia="pl-PL"/>
              </w:rPr>
            </w:pPr>
            <w:r w:rsidRPr="004B4932">
              <w:rPr>
                <w:rFonts w:eastAsia="Times New Roman" w:cs="Arial"/>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lang w:val="en-US" w:eastAsia="pl-PL"/>
              </w:rPr>
            </w:pPr>
            <w:r w:rsidRPr="004B4932">
              <w:rPr>
                <w:rFonts w:eastAsia="Times New Roman" w:cs="Arial"/>
                <w:lang w:val="en-US" w:eastAsia="pl-PL"/>
              </w:rPr>
              <w:t>5Up</w:t>
            </w:r>
          </w:p>
        </w:tc>
        <w:tc>
          <w:tcPr>
            <w:tcW w:w="1440" w:type="dxa"/>
          </w:tcPr>
          <w:p w:rsidR="00CA33E0" w:rsidRPr="004B4932" w:rsidRDefault="00CA33E0" w:rsidP="001942E8">
            <w:pPr>
              <w:spacing w:before="40" w:after="0" w:line="240" w:lineRule="auto"/>
              <w:jc w:val="center"/>
              <w:rPr>
                <w:rFonts w:eastAsia="Times New Roman" w:cs="Arial"/>
                <w:lang w:val="en-US" w:eastAsia="pl-PL"/>
              </w:rPr>
            </w:pPr>
            <w:r w:rsidRPr="004B4932">
              <w:rPr>
                <w:rFonts w:eastAsia="Times New Roman" w:cs="Arial"/>
                <w:lang w:val="en-US" w:eastAsia="pl-PL"/>
              </w:rPr>
              <w:t>0,11</w:t>
            </w:r>
          </w:p>
        </w:tc>
        <w:tc>
          <w:tcPr>
            <w:tcW w:w="1440" w:type="dxa"/>
          </w:tcPr>
          <w:p w:rsidR="00CA33E0" w:rsidRPr="004B4932" w:rsidRDefault="00CA33E0" w:rsidP="001942E8">
            <w:pPr>
              <w:spacing w:before="40" w:after="0" w:line="240" w:lineRule="auto"/>
              <w:jc w:val="center"/>
              <w:rPr>
                <w:rFonts w:eastAsia="Times New Roman" w:cs="Arial"/>
                <w:lang w:val="en-US" w:eastAsia="pl-PL"/>
              </w:rPr>
            </w:pPr>
            <w:r w:rsidRPr="004B4932">
              <w:rPr>
                <w:rFonts w:eastAsia="Times New Roman" w:cs="Arial"/>
                <w:lang w:val="en-US" w:eastAsia="pl-PL"/>
              </w:rPr>
              <w:t>0,11</w:t>
            </w:r>
          </w:p>
        </w:tc>
        <w:tc>
          <w:tcPr>
            <w:tcW w:w="1513" w:type="dxa"/>
          </w:tcPr>
          <w:p w:rsidR="00CA33E0" w:rsidRPr="004B4932" w:rsidRDefault="00CA33E0" w:rsidP="001942E8">
            <w:pPr>
              <w:spacing w:before="40" w:after="0" w:line="240" w:lineRule="auto"/>
              <w:jc w:val="center"/>
              <w:rPr>
                <w:rFonts w:eastAsia="Times New Roman" w:cs="Arial"/>
                <w:lang w:val="en-US" w:eastAsia="pl-PL"/>
              </w:rPr>
            </w:pPr>
            <w:r w:rsidRPr="004B4932">
              <w:rPr>
                <w:rFonts w:eastAsia="Times New Roman" w:cs="Arial"/>
                <w:lang w:val="en-US" w:eastAsia="pl-PL"/>
              </w:rPr>
              <w:t xml:space="preserve">- </w:t>
            </w:r>
          </w:p>
        </w:tc>
        <w:tc>
          <w:tcPr>
            <w:tcW w:w="1367" w:type="dxa"/>
          </w:tcPr>
          <w:p w:rsidR="00CA33E0" w:rsidRPr="004B4932" w:rsidRDefault="00CA33E0" w:rsidP="001942E8">
            <w:pPr>
              <w:spacing w:before="40" w:after="0" w:line="240" w:lineRule="auto"/>
              <w:jc w:val="center"/>
              <w:rPr>
                <w:rFonts w:eastAsia="Times New Roman" w:cs="Arial"/>
                <w:lang w:val="en-US" w:eastAsia="pl-PL"/>
              </w:rPr>
            </w:pPr>
            <w:r w:rsidRPr="004B4932">
              <w:rPr>
                <w:rFonts w:eastAsia="Times New Roman" w:cs="Arial"/>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lang w:val="en-US" w:eastAsia="pl-PL"/>
              </w:rPr>
            </w:pPr>
            <w:r w:rsidRPr="004B4932">
              <w:rPr>
                <w:rFonts w:eastAsia="Times New Roman" w:cs="Arial"/>
                <w:lang w:val="en-US" w:eastAsia="pl-PL"/>
              </w:rPr>
              <w:t>6RM</w:t>
            </w:r>
          </w:p>
        </w:tc>
        <w:tc>
          <w:tcPr>
            <w:tcW w:w="1440" w:type="dxa"/>
          </w:tcPr>
          <w:p w:rsidR="00CA33E0" w:rsidRPr="004B4932" w:rsidRDefault="00CA33E0" w:rsidP="001942E8">
            <w:pPr>
              <w:spacing w:before="40" w:after="0" w:line="240" w:lineRule="auto"/>
              <w:jc w:val="center"/>
              <w:rPr>
                <w:rFonts w:eastAsia="Times New Roman" w:cs="Arial"/>
                <w:lang w:val="en-US" w:eastAsia="pl-PL"/>
              </w:rPr>
            </w:pPr>
            <w:r w:rsidRPr="004B4932">
              <w:rPr>
                <w:rFonts w:eastAsia="Times New Roman" w:cs="Arial"/>
                <w:lang w:val="en-US" w:eastAsia="pl-PL"/>
              </w:rPr>
              <w:t>3,28</w:t>
            </w:r>
          </w:p>
        </w:tc>
        <w:tc>
          <w:tcPr>
            <w:tcW w:w="1440" w:type="dxa"/>
          </w:tcPr>
          <w:p w:rsidR="00CA33E0" w:rsidRPr="004B4932" w:rsidRDefault="00CA33E0" w:rsidP="001942E8">
            <w:pPr>
              <w:spacing w:before="40" w:after="0" w:line="240" w:lineRule="auto"/>
              <w:jc w:val="center"/>
              <w:rPr>
                <w:rFonts w:eastAsia="Times New Roman" w:cs="Arial"/>
                <w:lang w:val="en-US" w:eastAsia="pl-PL"/>
              </w:rPr>
            </w:pPr>
            <w:r w:rsidRPr="004B4932">
              <w:rPr>
                <w:rFonts w:eastAsia="Times New Roman" w:cs="Arial"/>
                <w:lang w:val="en-US" w:eastAsia="pl-PL"/>
              </w:rPr>
              <w:t>3,00</w:t>
            </w:r>
          </w:p>
        </w:tc>
        <w:tc>
          <w:tcPr>
            <w:tcW w:w="1513" w:type="dxa"/>
          </w:tcPr>
          <w:p w:rsidR="00CA33E0" w:rsidRPr="004B4932" w:rsidRDefault="00CA33E0" w:rsidP="001942E8">
            <w:pPr>
              <w:spacing w:before="40" w:after="0" w:line="240" w:lineRule="auto"/>
              <w:jc w:val="center"/>
              <w:rPr>
                <w:rFonts w:eastAsia="Times New Roman" w:cs="Arial"/>
                <w:lang w:val="en-US" w:eastAsia="pl-PL"/>
              </w:rPr>
            </w:pPr>
            <w:r w:rsidRPr="004B4932">
              <w:rPr>
                <w:rFonts w:eastAsia="Times New Roman" w:cs="Arial"/>
                <w:lang w:val="en-US" w:eastAsia="pl-PL"/>
              </w:rPr>
              <w:t>0,28</w:t>
            </w:r>
          </w:p>
        </w:tc>
        <w:tc>
          <w:tcPr>
            <w:tcW w:w="1367" w:type="dxa"/>
          </w:tcPr>
          <w:p w:rsidR="00CA33E0" w:rsidRPr="004B4932" w:rsidRDefault="00CA33E0" w:rsidP="001942E8">
            <w:pPr>
              <w:spacing w:before="40" w:after="0" w:line="240" w:lineRule="auto"/>
              <w:jc w:val="center"/>
              <w:rPr>
                <w:rFonts w:eastAsia="Times New Roman" w:cs="Arial"/>
                <w:lang w:val="en-US" w:eastAsia="pl-PL"/>
              </w:rPr>
            </w:pPr>
            <w:r w:rsidRPr="004B4932">
              <w:rPr>
                <w:rFonts w:eastAsia="Times New Roman" w:cs="Arial"/>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lang w:val="en-US" w:eastAsia="pl-PL"/>
              </w:rPr>
            </w:pPr>
            <w:r w:rsidRPr="004B4932">
              <w:rPr>
                <w:rFonts w:eastAsia="Times New Roman" w:cs="Arial"/>
                <w:lang w:val="en-US" w:eastAsia="pl-PL"/>
              </w:rPr>
              <w:t>7RM</w:t>
            </w:r>
          </w:p>
        </w:tc>
        <w:tc>
          <w:tcPr>
            <w:tcW w:w="1440" w:type="dxa"/>
          </w:tcPr>
          <w:p w:rsidR="00CA33E0" w:rsidRPr="004B4932" w:rsidRDefault="00CA33E0" w:rsidP="001942E8">
            <w:pPr>
              <w:spacing w:before="40" w:after="0" w:line="240" w:lineRule="auto"/>
              <w:jc w:val="center"/>
              <w:rPr>
                <w:rFonts w:eastAsia="Times New Roman" w:cs="Arial"/>
                <w:lang w:val="en-US" w:eastAsia="pl-PL"/>
              </w:rPr>
            </w:pPr>
            <w:r w:rsidRPr="004B4932">
              <w:rPr>
                <w:rFonts w:eastAsia="Times New Roman" w:cs="Arial"/>
                <w:lang w:val="en-US" w:eastAsia="pl-PL"/>
              </w:rPr>
              <w:t>1,59</w:t>
            </w:r>
          </w:p>
        </w:tc>
        <w:tc>
          <w:tcPr>
            <w:tcW w:w="1440" w:type="dxa"/>
          </w:tcPr>
          <w:p w:rsidR="00CA33E0" w:rsidRPr="004B4932" w:rsidRDefault="00CA33E0" w:rsidP="001942E8">
            <w:pPr>
              <w:spacing w:before="40" w:after="0" w:line="240" w:lineRule="auto"/>
              <w:jc w:val="center"/>
              <w:rPr>
                <w:rFonts w:eastAsia="Times New Roman" w:cs="Arial"/>
                <w:lang w:val="en-US" w:eastAsia="pl-PL"/>
              </w:rPr>
            </w:pPr>
            <w:r w:rsidRPr="004B4932">
              <w:rPr>
                <w:rFonts w:eastAsia="Times New Roman" w:cs="Arial"/>
                <w:lang w:val="en-US" w:eastAsia="pl-PL"/>
              </w:rPr>
              <w:t>0,78</w:t>
            </w:r>
          </w:p>
        </w:tc>
        <w:tc>
          <w:tcPr>
            <w:tcW w:w="1513" w:type="dxa"/>
          </w:tcPr>
          <w:p w:rsidR="00CA33E0" w:rsidRPr="004B4932" w:rsidRDefault="00CA33E0" w:rsidP="001942E8">
            <w:pPr>
              <w:spacing w:before="40" w:after="0" w:line="240" w:lineRule="auto"/>
              <w:jc w:val="center"/>
              <w:rPr>
                <w:rFonts w:eastAsia="Times New Roman" w:cs="Arial"/>
                <w:lang w:val="en-US" w:eastAsia="pl-PL"/>
              </w:rPr>
            </w:pPr>
            <w:r w:rsidRPr="004B4932">
              <w:rPr>
                <w:rFonts w:eastAsia="Times New Roman" w:cs="Arial"/>
                <w:lang w:val="en-US" w:eastAsia="pl-PL"/>
              </w:rPr>
              <w:t>0,81</w:t>
            </w:r>
          </w:p>
        </w:tc>
        <w:tc>
          <w:tcPr>
            <w:tcW w:w="1367" w:type="dxa"/>
          </w:tcPr>
          <w:p w:rsidR="00CA33E0" w:rsidRPr="004B4932" w:rsidRDefault="00CA33E0" w:rsidP="001942E8">
            <w:pPr>
              <w:spacing w:before="40" w:after="0" w:line="240" w:lineRule="auto"/>
              <w:jc w:val="center"/>
              <w:rPr>
                <w:rFonts w:eastAsia="Times New Roman" w:cs="Arial"/>
                <w:lang w:val="en-US" w:eastAsia="pl-PL"/>
              </w:rPr>
            </w:pPr>
            <w:r w:rsidRPr="004B4932">
              <w:rPr>
                <w:rFonts w:eastAsia="Times New Roman" w:cs="Arial"/>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lang w:eastAsia="pl-PL"/>
              </w:rPr>
            </w:pPr>
            <w:r w:rsidRPr="004B4932">
              <w:rPr>
                <w:rFonts w:eastAsia="Times New Roman" w:cs="Arial"/>
                <w:lang w:eastAsia="pl-PL"/>
              </w:rPr>
              <w:t>8Uk</w:t>
            </w:r>
          </w:p>
        </w:tc>
        <w:tc>
          <w:tcPr>
            <w:tcW w:w="1440" w:type="dxa"/>
          </w:tcPr>
          <w:p w:rsidR="00CA33E0" w:rsidRPr="004B4932" w:rsidRDefault="00CA33E0" w:rsidP="001942E8">
            <w:pPr>
              <w:spacing w:before="40" w:after="0" w:line="240" w:lineRule="auto"/>
              <w:jc w:val="center"/>
              <w:rPr>
                <w:rFonts w:eastAsia="Times New Roman" w:cs="Arial"/>
                <w:lang w:eastAsia="pl-PL"/>
              </w:rPr>
            </w:pPr>
            <w:r w:rsidRPr="004B4932">
              <w:rPr>
                <w:rFonts w:eastAsia="Times New Roman" w:cs="Arial"/>
                <w:lang w:eastAsia="pl-PL"/>
              </w:rPr>
              <w:t>0,25</w:t>
            </w:r>
          </w:p>
        </w:tc>
        <w:tc>
          <w:tcPr>
            <w:tcW w:w="1440" w:type="dxa"/>
          </w:tcPr>
          <w:p w:rsidR="00CA33E0" w:rsidRPr="004B4932" w:rsidRDefault="00CA33E0" w:rsidP="001942E8">
            <w:pPr>
              <w:spacing w:before="40" w:after="0" w:line="240" w:lineRule="auto"/>
              <w:jc w:val="center"/>
              <w:rPr>
                <w:rFonts w:eastAsia="Times New Roman" w:cs="Arial"/>
                <w:lang w:eastAsia="pl-PL"/>
              </w:rPr>
            </w:pPr>
            <w:r w:rsidRPr="004B4932">
              <w:rPr>
                <w:rFonts w:eastAsia="Times New Roman" w:cs="Arial"/>
                <w:lang w:eastAsia="pl-PL"/>
              </w:rPr>
              <w:t>-</w:t>
            </w:r>
          </w:p>
        </w:tc>
        <w:tc>
          <w:tcPr>
            <w:tcW w:w="1513" w:type="dxa"/>
          </w:tcPr>
          <w:p w:rsidR="00CA33E0" w:rsidRPr="004B4932" w:rsidRDefault="00CA33E0" w:rsidP="001942E8">
            <w:pPr>
              <w:spacing w:before="40" w:after="0" w:line="240" w:lineRule="auto"/>
              <w:jc w:val="center"/>
              <w:rPr>
                <w:rFonts w:eastAsia="Times New Roman" w:cs="Arial"/>
                <w:lang w:eastAsia="pl-PL"/>
              </w:rPr>
            </w:pPr>
            <w:r w:rsidRPr="004B4932">
              <w:rPr>
                <w:rFonts w:eastAsia="Times New Roman" w:cs="Arial"/>
                <w:lang w:eastAsia="pl-PL"/>
              </w:rPr>
              <w:t>0,25</w:t>
            </w:r>
          </w:p>
        </w:tc>
        <w:tc>
          <w:tcPr>
            <w:tcW w:w="1367" w:type="dxa"/>
          </w:tcPr>
          <w:p w:rsidR="00CA33E0" w:rsidRPr="004B4932" w:rsidRDefault="00CA33E0" w:rsidP="001942E8">
            <w:pPr>
              <w:spacing w:before="40" w:after="0" w:line="240" w:lineRule="auto"/>
              <w:jc w:val="center"/>
              <w:rPr>
                <w:rFonts w:eastAsia="Times New Roman" w:cs="Arial"/>
                <w:lang w:eastAsia="pl-PL"/>
              </w:rPr>
            </w:pP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lang w:eastAsia="pl-PL"/>
              </w:rPr>
            </w:pPr>
            <w:r w:rsidRPr="004B4932">
              <w:rPr>
                <w:rFonts w:eastAsia="Times New Roman" w:cs="Arial"/>
                <w:lang w:eastAsia="pl-PL"/>
              </w:rPr>
              <w:t>9MN</w:t>
            </w:r>
          </w:p>
        </w:tc>
        <w:tc>
          <w:tcPr>
            <w:tcW w:w="1440" w:type="dxa"/>
          </w:tcPr>
          <w:p w:rsidR="00CA33E0" w:rsidRPr="004B4932" w:rsidRDefault="00CA33E0" w:rsidP="001942E8">
            <w:pPr>
              <w:spacing w:before="40" w:after="0" w:line="240" w:lineRule="auto"/>
              <w:jc w:val="center"/>
              <w:rPr>
                <w:rFonts w:eastAsia="Times New Roman" w:cs="Arial"/>
                <w:lang w:eastAsia="pl-PL"/>
              </w:rPr>
            </w:pPr>
            <w:r w:rsidRPr="004B4932">
              <w:rPr>
                <w:rFonts w:eastAsia="Times New Roman" w:cs="Arial"/>
                <w:lang w:eastAsia="pl-PL"/>
              </w:rPr>
              <w:t>0,65</w:t>
            </w:r>
          </w:p>
        </w:tc>
        <w:tc>
          <w:tcPr>
            <w:tcW w:w="1440" w:type="dxa"/>
          </w:tcPr>
          <w:p w:rsidR="00CA33E0" w:rsidRPr="004B4932" w:rsidRDefault="00CA33E0" w:rsidP="001942E8">
            <w:pPr>
              <w:spacing w:before="40" w:after="0" w:line="240" w:lineRule="auto"/>
              <w:jc w:val="center"/>
              <w:rPr>
                <w:rFonts w:eastAsia="Times New Roman" w:cs="Arial"/>
                <w:lang w:eastAsia="pl-PL"/>
              </w:rPr>
            </w:pPr>
            <w:r w:rsidRPr="004B4932">
              <w:rPr>
                <w:rFonts w:eastAsia="Times New Roman" w:cs="Arial"/>
                <w:lang w:eastAsia="pl-PL"/>
              </w:rPr>
              <w:t>-</w:t>
            </w:r>
          </w:p>
        </w:tc>
        <w:tc>
          <w:tcPr>
            <w:tcW w:w="1513" w:type="dxa"/>
          </w:tcPr>
          <w:p w:rsidR="00CA33E0" w:rsidRPr="004B4932" w:rsidRDefault="00CA33E0" w:rsidP="001942E8">
            <w:pPr>
              <w:spacing w:before="40" w:after="0" w:line="240" w:lineRule="auto"/>
              <w:jc w:val="center"/>
              <w:rPr>
                <w:rFonts w:eastAsia="Times New Roman" w:cs="Arial"/>
                <w:lang w:eastAsia="pl-PL"/>
              </w:rPr>
            </w:pPr>
            <w:r w:rsidRPr="004B4932">
              <w:rPr>
                <w:rFonts w:eastAsia="Times New Roman" w:cs="Arial"/>
                <w:lang w:eastAsia="pl-PL"/>
              </w:rPr>
              <w:t>0,65</w:t>
            </w:r>
          </w:p>
        </w:tc>
        <w:tc>
          <w:tcPr>
            <w:tcW w:w="1367" w:type="dxa"/>
          </w:tcPr>
          <w:p w:rsidR="00CA33E0" w:rsidRPr="004B4932" w:rsidRDefault="00CA33E0" w:rsidP="001942E8">
            <w:pPr>
              <w:spacing w:before="40" w:after="0" w:line="240" w:lineRule="auto"/>
              <w:jc w:val="center"/>
              <w:rPr>
                <w:rFonts w:eastAsia="Times New Roman" w:cs="Arial"/>
                <w:lang w:eastAsia="pl-PL"/>
              </w:rPr>
            </w:pP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lang w:eastAsia="pl-PL"/>
              </w:rPr>
            </w:pPr>
            <w:r w:rsidRPr="004B4932">
              <w:rPr>
                <w:rFonts w:eastAsia="Times New Roman" w:cs="Arial"/>
                <w:lang w:eastAsia="pl-PL"/>
              </w:rPr>
              <w:t>10PE</w:t>
            </w:r>
          </w:p>
        </w:tc>
        <w:tc>
          <w:tcPr>
            <w:tcW w:w="1440" w:type="dxa"/>
          </w:tcPr>
          <w:p w:rsidR="00CA33E0" w:rsidRPr="004B4932" w:rsidRDefault="00CA33E0" w:rsidP="001942E8">
            <w:pPr>
              <w:spacing w:before="40" w:after="0" w:line="240" w:lineRule="auto"/>
              <w:jc w:val="center"/>
              <w:rPr>
                <w:rFonts w:eastAsia="Times New Roman" w:cs="Arial"/>
                <w:lang w:val="en-US" w:eastAsia="pl-PL"/>
              </w:rPr>
            </w:pPr>
            <w:r w:rsidRPr="004B4932">
              <w:rPr>
                <w:rFonts w:eastAsia="Times New Roman" w:cs="Arial"/>
                <w:lang w:val="en-US" w:eastAsia="pl-PL"/>
              </w:rPr>
              <w:t>2,30</w:t>
            </w:r>
          </w:p>
        </w:tc>
        <w:tc>
          <w:tcPr>
            <w:tcW w:w="1440" w:type="dxa"/>
          </w:tcPr>
          <w:p w:rsidR="00CA33E0" w:rsidRPr="004B4932" w:rsidRDefault="00CA33E0" w:rsidP="001942E8">
            <w:pPr>
              <w:spacing w:before="40" w:after="0" w:line="240" w:lineRule="auto"/>
              <w:jc w:val="center"/>
              <w:rPr>
                <w:rFonts w:eastAsia="Times New Roman" w:cs="Arial"/>
                <w:lang w:val="en-US" w:eastAsia="pl-PL"/>
              </w:rPr>
            </w:pPr>
            <w:r w:rsidRPr="004B4932">
              <w:rPr>
                <w:rFonts w:eastAsia="Times New Roman" w:cs="Arial"/>
                <w:lang w:val="en-US" w:eastAsia="pl-PL"/>
              </w:rPr>
              <w:t>-</w:t>
            </w:r>
          </w:p>
        </w:tc>
        <w:tc>
          <w:tcPr>
            <w:tcW w:w="1513" w:type="dxa"/>
          </w:tcPr>
          <w:p w:rsidR="00CA33E0" w:rsidRPr="004B4932" w:rsidRDefault="00CA33E0" w:rsidP="001942E8">
            <w:pPr>
              <w:spacing w:before="40" w:after="0" w:line="240" w:lineRule="auto"/>
              <w:jc w:val="center"/>
              <w:rPr>
                <w:rFonts w:eastAsia="Times New Roman" w:cs="Arial"/>
                <w:lang w:val="en-US" w:eastAsia="pl-PL"/>
              </w:rPr>
            </w:pPr>
            <w:r w:rsidRPr="004B4932">
              <w:rPr>
                <w:rFonts w:eastAsia="Times New Roman" w:cs="Arial"/>
                <w:lang w:val="en-US" w:eastAsia="pl-PL"/>
              </w:rPr>
              <w:t>2,30</w:t>
            </w:r>
          </w:p>
        </w:tc>
        <w:tc>
          <w:tcPr>
            <w:tcW w:w="1367" w:type="dxa"/>
          </w:tcPr>
          <w:p w:rsidR="00CA33E0" w:rsidRPr="004B4932" w:rsidRDefault="00CA33E0" w:rsidP="001942E8">
            <w:pPr>
              <w:spacing w:before="40" w:after="0" w:line="240" w:lineRule="auto"/>
              <w:jc w:val="center"/>
              <w:rPr>
                <w:rFonts w:eastAsia="Times New Roman" w:cs="Arial"/>
                <w:lang w:val="en-US" w:eastAsia="pl-PL"/>
              </w:rPr>
            </w:pPr>
            <w:r w:rsidRPr="004B4932">
              <w:rPr>
                <w:rFonts w:eastAsia="Times New Roman" w:cs="Arial"/>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lang w:val="de-DE" w:eastAsia="pl-PL"/>
              </w:rPr>
            </w:pPr>
            <w:r w:rsidRPr="004B4932">
              <w:rPr>
                <w:rFonts w:eastAsia="Times New Roman" w:cs="Arial"/>
                <w:lang w:val="de-DE" w:eastAsia="pl-PL"/>
              </w:rPr>
              <w:t>11PE</w:t>
            </w:r>
          </w:p>
        </w:tc>
        <w:tc>
          <w:tcPr>
            <w:tcW w:w="1440" w:type="dxa"/>
          </w:tcPr>
          <w:p w:rsidR="00CA33E0" w:rsidRPr="004B4932" w:rsidRDefault="00CA33E0" w:rsidP="001942E8">
            <w:pPr>
              <w:spacing w:before="40" w:after="0" w:line="240" w:lineRule="auto"/>
              <w:jc w:val="center"/>
              <w:rPr>
                <w:rFonts w:eastAsia="Times New Roman" w:cs="Arial"/>
                <w:lang w:val="de-DE" w:eastAsia="pl-PL"/>
              </w:rPr>
            </w:pPr>
            <w:r w:rsidRPr="004B4932">
              <w:rPr>
                <w:rFonts w:eastAsia="Times New Roman" w:cs="Arial"/>
                <w:lang w:val="de-DE" w:eastAsia="pl-PL"/>
              </w:rPr>
              <w:t>8,20</w:t>
            </w:r>
          </w:p>
        </w:tc>
        <w:tc>
          <w:tcPr>
            <w:tcW w:w="1440" w:type="dxa"/>
          </w:tcPr>
          <w:p w:rsidR="00CA33E0" w:rsidRPr="004B4932" w:rsidRDefault="00CA33E0" w:rsidP="001942E8">
            <w:pPr>
              <w:spacing w:before="40" w:after="0" w:line="240" w:lineRule="auto"/>
              <w:jc w:val="center"/>
              <w:rPr>
                <w:rFonts w:eastAsia="Times New Roman" w:cs="Arial"/>
                <w:lang w:val="de-DE" w:eastAsia="pl-PL"/>
              </w:rPr>
            </w:pPr>
            <w:r w:rsidRPr="004B4932">
              <w:rPr>
                <w:rFonts w:eastAsia="Times New Roman" w:cs="Arial"/>
                <w:lang w:val="de-DE" w:eastAsia="pl-PL"/>
              </w:rPr>
              <w:t>-</w:t>
            </w:r>
          </w:p>
        </w:tc>
        <w:tc>
          <w:tcPr>
            <w:tcW w:w="1513" w:type="dxa"/>
          </w:tcPr>
          <w:p w:rsidR="00CA33E0" w:rsidRPr="004B4932" w:rsidRDefault="00CA33E0" w:rsidP="001942E8">
            <w:pPr>
              <w:spacing w:before="40" w:after="0" w:line="240" w:lineRule="auto"/>
              <w:jc w:val="center"/>
              <w:rPr>
                <w:rFonts w:eastAsia="Times New Roman" w:cs="Arial"/>
                <w:lang w:val="de-DE" w:eastAsia="pl-PL"/>
              </w:rPr>
            </w:pPr>
            <w:r w:rsidRPr="004B4932">
              <w:rPr>
                <w:rFonts w:eastAsia="Times New Roman" w:cs="Arial"/>
                <w:lang w:val="de-DE" w:eastAsia="pl-PL"/>
              </w:rPr>
              <w:t>8,20</w:t>
            </w:r>
          </w:p>
        </w:tc>
        <w:tc>
          <w:tcPr>
            <w:tcW w:w="1367" w:type="dxa"/>
          </w:tcPr>
          <w:p w:rsidR="00CA33E0" w:rsidRPr="004B4932" w:rsidRDefault="00CA33E0" w:rsidP="001942E8">
            <w:pPr>
              <w:spacing w:before="40" w:after="0" w:line="240" w:lineRule="auto"/>
              <w:jc w:val="center"/>
              <w:rPr>
                <w:rFonts w:eastAsia="Times New Roman" w:cs="Arial"/>
                <w:lang w:val="de-DE" w:eastAsia="pl-PL"/>
              </w:rPr>
            </w:pPr>
            <w:r w:rsidRPr="004B4932">
              <w:rPr>
                <w:rFonts w:eastAsia="Times New Roman" w:cs="Arial"/>
                <w:lang w:val="de-DE"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lang w:val="de-DE" w:eastAsia="pl-PL"/>
              </w:rPr>
            </w:pPr>
            <w:r w:rsidRPr="004B4932">
              <w:rPr>
                <w:rFonts w:eastAsia="Times New Roman" w:cs="Arial"/>
                <w:lang w:val="de-DE" w:eastAsia="pl-PL"/>
              </w:rPr>
              <w:t>12PE</w:t>
            </w:r>
          </w:p>
        </w:tc>
        <w:tc>
          <w:tcPr>
            <w:tcW w:w="1440" w:type="dxa"/>
          </w:tcPr>
          <w:p w:rsidR="00CA33E0" w:rsidRPr="004B4932" w:rsidRDefault="00CA33E0" w:rsidP="001942E8">
            <w:pPr>
              <w:spacing w:before="40" w:after="0" w:line="240" w:lineRule="auto"/>
              <w:jc w:val="center"/>
              <w:rPr>
                <w:rFonts w:eastAsia="Times New Roman" w:cs="Arial"/>
                <w:lang w:val="de-DE" w:eastAsia="pl-PL"/>
              </w:rPr>
            </w:pPr>
            <w:r w:rsidRPr="004B4932">
              <w:rPr>
                <w:rFonts w:eastAsia="Times New Roman" w:cs="Arial"/>
                <w:lang w:val="de-DE" w:eastAsia="pl-PL"/>
              </w:rPr>
              <w:t>1,40</w:t>
            </w:r>
          </w:p>
        </w:tc>
        <w:tc>
          <w:tcPr>
            <w:tcW w:w="1440" w:type="dxa"/>
          </w:tcPr>
          <w:p w:rsidR="00CA33E0" w:rsidRPr="004B4932" w:rsidRDefault="00CA33E0" w:rsidP="001942E8">
            <w:pPr>
              <w:spacing w:before="40" w:after="0" w:line="240" w:lineRule="auto"/>
              <w:jc w:val="center"/>
              <w:rPr>
                <w:rFonts w:eastAsia="Times New Roman" w:cs="Arial"/>
                <w:lang w:val="de-DE" w:eastAsia="pl-PL"/>
              </w:rPr>
            </w:pPr>
            <w:r w:rsidRPr="004B4932">
              <w:rPr>
                <w:rFonts w:eastAsia="Times New Roman" w:cs="Arial"/>
                <w:lang w:val="de-DE" w:eastAsia="pl-PL"/>
              </w:rPr>
              <w:t>1,40</w:t>
            </w:r>
          </w:p>
        </w:tc>
        <w:tc>
          <w:tcPr>
            <w:tcW w:w="1513" w:type="dxa"/>
          </w:tcPr>
          <w:p w:rsidR="00CA33E0" w:rsidRPr="004B4932" w:rsidRDefault="00CA33E0" w:rsidP="001942E8">
            <w:pPr>
              <w:spacing w:before="40" w:after="0" w:line="240" w:lineRule="auto"/>
              <w:jc w:val="center"/>
              <w:rPr>
                <w:rFonts w:eastAsia="Times New Roman" w:cs="Arial"/>
                <w:lang w:val="de-DE" w:eastAsia="pl-PL"/>
              </w:rPr>
            </w:pPr>
            <w:r w:rsidRPr="004B4932">
              <w:rPr>
                <w:rFonts w:eastAsia="Times New Roman" w:cs="Arial"/>
                <w:lang w:val="de-DE" w:eastAsia="pl-PL"/>
              </w:rPr>
              <w:t>-</w:t>
            </w:r>
          </w:p>
        </w:tc>
        <w:tc>
          <w:tcPr>
            <w:tcW w:w="1367" w:type="dxa"/>
          </w:tcPr>
          <w:p w:rsidR="00CA33E0" w:rsidRPr="004B4932" w:rsidRDefault="00CA33E0" w:rsidP="001942E8">
            <w:pPr>
              <w:spacing w:before="40" w:after="0" w:line="240" w:lineRule="auto"/>
              <w:jc w:val="center"/>
              <w:rPr>
                <w:rFonts w:eastAsia="Times New Roman" w:cs="Arial"/>
                <w:lang w:val="de-DE" w:eastAsia="pl-PL"/>
              </w:rPr>
            </w:pPr>
            <w:r w:rsidRPr="004B4932">
              <w:rPr>
                <w:rFonts w:eastAsia="Times New Roman" w:cs="Arial"/>
                <w:lang w:val="de-DE"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lang w:val="de-DE" w:eastAsia="pl-PL"/>
              </w:rPr>
            </w:pPr>
            <w:r w:rsidRPr="004B4932">
              <w:rPr>
                <w:rFonts w:eastAsia="Times New Roman" w:cs="Arial"/>
                <w:lang w:val="de-DE" w:eastAsia="pl-PL"/>
              </w:rPr>
              <w:t>KLs</w:t>
            </w:r>
          </w:p>
        </w:tc>
        <w:tc>
          <w:tcPr>
            <w:tcW w:w="1440" w:type="dxa"/>
          </w:tcPr>
          <w:p w:rsidR="00CA33E0" w:rsidRPr="004B4932" w:rsidRDefault="00CA33E0" w:rsidP="001942E8">
            <w:pPr>
              <w:spacing w:before="40" w:after="0" w:line="240" w:lineRule="auto"/>
              <w:jc w:val="center"/>
              <w:rPr>
                <w:rFonts w:eastAsia="Times New Roman" w:cs="Arial"/>
                <w:lang w:val="de-DE" w:eastAsia="pl-PL"/>
              </w:rPr>
            </w:pPr>
            <w:r w:rsidRPr="004B4932">
              <w:rPr>
                <w:rFonts w:eastAsia="Times New Roman" w:cs="Arial"/>
                <w:lang w:val="de-DE" w:eastAsia="pl-PL"/>
              </w:rPr>
              <w:t>123,00</w:t>
            </w:r>
          </w:p>
        </w:tc>
        <w:tc>
          <w:tcPr>
            <w:tcW w:w="1440" w:type="dxa"/>
          </w:tcPr>
          <w:p w:rsidR="00CA33E0" w:rsidRPr="004B4932" w:rsidRDefault="00CA33E0" w:rsidP="001942E8">
            <w:pPr>
              <w:spacing w:before="40" w:after="0" w:line="240" w:lineRule="auto"/>
              <w:jc w:val="center"/>
              <w:rPr>
                <w:rFonts w:eastAsia="Times New Roman" w:cs="Arial"/>
                <w:lang w:val="de-DE" w:eastAsia="pl-PL"/>
              </w:rPr>
            </w:pPr>
            <w:r w:rsidRPr="004B4932">
              <w:rPr>
                <w:rFonts w:eastAsia="Times New Roman" w:cs="Arial"/>
                <w:lang w:val="de-DE" w:eastAsia="pl-PL"/>
              </w:rPr>
              <w:t>-</w:t>
            </w:r>
          </w:p>
        </w:tc>
        <w:tc>
          <w:tcPr>
            <w:tcW w:w="1513" w:type="dxa"/>
          </w:tcPr>
          <w:p w:rsidR="00CA33E0" w:rsidRPr="004B4932" w:rsidRDefault="00CA33E0" w:rsidP="001942E8">
            <w:pPr>
              <w:spacing w:before="40" w:after="0" w:line="240" w:lineRule="auto"/>
              <w:jc w:val="center"/>
              <w:rPr>
                <w:rFonts w:eastAsia="Times New Roman" w:cs="Arial"/>
                <w:lang w:val="de-DE" w:eastAsia="pl-PL"/>
              </w:rPr>
            </w:pPr>
            <w:r w:rsidRPr="004B4932">
              <w:rPr>
                <w:rFonts w:eastAsia="Times New Roman" w:cs="Arial"/>
                <w:lang w:val="de-DE" w:eastAsia="pl-PL"/>
              </w:rPr>
              <w:t>-</w:t>
            </w:r>
          </w:p>
        </w:tc>
        <w:tc>
          <w:tcPr>
            <w:tcW w:w="1367" w:type="dxa"/>
          </w:tcPr>
          <w:p w:rsidR="00CA33E0" w:rsidRPr="004B4932" w:rsidRDefault="00CA33E0" w:rsidP="001942E8">
            <w:pPr>
              <w:spacing w:before="40" w:after="0" w:line="240" w:lineRule="auto"/>
              <w:jc w:val="center"/>
              <w:rPr>
                <w:rFonts w:eastAsia="Times New Roman" w:cs="Arial"/>
                <w:lang w:val="de-DE" w:eastAsia="pl-PL"/>
              </w:rPr>
            </w:pPr>
          </w:p>
        </w:tc>
      </w:tr>
    </w:tbl>
    <w:p w:rsidR="00CA33E0" w:rsidRPr="001942E8" w:rsidRDefault="00CA33E0" w:rsidP="00CA33E0">
      <w:pPr>
        <w:pStyle w:val="Tekstpodstawowy"/>
        <w:rPr>
          <w:rFonts w:asciiTheme="minorHAnsi" w:hAnsiTheme="minorHAnsi"/>
          <w:sz w:val="24"/>
        </w:rPr>
      </w:pPr>
    </w:p>
    <w:p w:rsidR="00CA33E0" w:rsidRPr="001942E8" w:rsidRDefault="00CA33E0" w:rsidP="00CA33E0">
      <w:pPr>
        <w:pStyle w:val="Tekstpodstawowy"/>
        <w:rPr>
          <w:rFonts w:asciiTheme="minorHAnsi" w:hAnsiTheme="minorHAnsi"/>
          <w:sz w:val="24"/>
        </w:rPr>
      </w:pPr>
      <w:r w:rsidRPr="001942E8">
        <w:rPr>
          <w:rFonts w:asciiTheme="minorHAnsi" w:hAnsiTheme="minorHAnsi"/>
          <w:sz w:val="24"/>
        </w:rPr>
        <w:t>Miejscowy Plan Zagospodarowania przestrzennego Wsi Nowa Wieś,</w:t>
      </w:r>
    </w:p>
    <w:p w:rsidR="00CA33E0" w:rsidRPr="001942E8" w:rsidRDefault="00CA33E0" w:rsidP="00CA33E0">
      <w:pPr>
        <w:pStyle w:val="Tekstpodstawowy"/>
        <w:rPr>
          <w:rFonts w:asciiTheme="minorHAnsi" w:hAnsiTheme="minorHAnsi"/>
          <w:sz w:val="24"/>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1440"/>
        <w:gridCol w:w="1440"/>
        <w:gridCol w:w="1513"/>
        <w:gridCol w:w="1367"/>
      </w:tblGrid>
      <w:tr w:rsidR="00CA33E0" w:rsidRPr="001942E8" w:rsidTr="001942E8">
        <w:trPr>
          <w:cantSplit/>
          <w:trHeight w:val="218"/>
        </w:trPr>
        <w:tc>
          <w:tcPr>
            <w:tcW w:w="1980"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symbol terenu</w:t>
            </w:r>
          </w:p>
        </w:tc>
        <w:tc>
          <w:tcPr>
            <w:tcW w:w="1440"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powierzchnia</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terenu</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w ha </w:t>
            </w:r>
          </w:p>
        </w:tc>
        <w:tc>
          <w:tcPr>
            <w:tcW w:w="1440" w:type="dxa"/>
            <w:tcBorders>
              <w:right w:val="nil"/>
            </w:tcBorders>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w tym</w:t>
            </w:r>
          </w:p>
        </w:tc>
        <w:tc>
          <w:tcPr>
            <w:tcW w:w="1513" w:type="dxa"/>
            <w:tcBorders>
              <w:left w:val="nil"/>
            </w:tcBorders>
          </w:tcPr>
          <w:p w:rsidR="00CA33E0" w:rsidRPr="004B4932" w:rsidRDefault="00CA33E0" w:rsidP="001942E8">
            <w:pPr>
              <w:spacing w:before="60" w:after="0" w:line="240" w:lineRule="auto"/>
              <w:jc w:val="both"/>
              <w:rPr>
                <w:rFonts w:eastAsia="Times New Roman" w:cs="Arial"/>
                <w:sz w:val="20"/>
                <w:szCs w:val="20"/>
                <w:lang w:eastAsia="pl-PL"/>
              </w:rPr>
            </w:pPr>
          </w:p>
        </w:tc>
        <w:tc>
          <w:tcPr>
            <w:tcW w:w="1367"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planowana komunikacja</w:t>
            </w:r>
          </w:p>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w ha </w:t>
            </w:r>
          </w:p>
        </w:tc>
      </w:tr>
      <w:tr w:rsidR="00CA33E0" w:rsidRPr="001942E8" w:rsidTr="001942E8">
        <w:trPr>
          <w:cantSplit/>
          <w:trHeight w:val="217"/>
        </w:trPr>
        <w:tc>
          <w:tcPr>
            <w:tcW w:w="1980" w:type="dxa"/>
            <w:vMerge/>
          </w:tcPr>
          <w:p w:rsidR="00CA33E0" w:rsidRPr="004B4932" w:rsidRDefault="00CA33E0" w:rsidP="001942E8">
            <w:pPr>
              <w:spacing w:before="60" w:after="0" w:line="240" w:lineRule="auto"/>
              <w:jc w:val="center"/>
              <w:rPr>
                <w:rFonts w:eastAsia="Times New Roman" w:cs="Arial"/>
                <w:sz w:val="20"/>
                <w:szCs w:val="20"/>
                <w:lang w:eastAsia="pl-PL"/>
              </w:rPr>
            </w:pPr>
          </w:p>
        </w:tc>
        <w:tc>
          <w:tcPr>
            <w:tcW w:w="1440" w:type="dxa"/>
            <w:vMerge/>
          </w:tcPr>
          <w:p w:rsidR="00CA33E0" w:rsidRPr="004B4932" w:rsidRDefault="00CA33E0" w:rsidP="001942E8">
            <w:pPr>
              <w:spacing w:before="60" w:after="0" w:line="240" w:lineRule="auto"/>
              <w:jc w:val="center"/>
              <w:rPr>
                <w:rFonts w:eastAsia="Times New Roman" w:cs="Arial"/>
                <w:sz w:val="20"/>
                <w:szCs w:val="20"/>
                <w:lang w:eastAsia="pl-PL"/>
              </w:rPr>
            </w:pPr>
          </w:p>
        </w:tc>
        <w:tc>
          <w:tcPr>
            <w:tcW w:w="1440" w:type="dxa"/>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zabudowana</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w ha</w:t>
            </w:r>
          </w:p>
        </w:tc>
        <w:tc>
          <w:tcPr>
            <w:tcW w:w="1513" w:type="dxa"/>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przewidziana do zabudowy  w  ha</w:t>
            </w:r>
          </w:p>
        </w:tc>
        <w:tc>
          <w:tcPr>
            <w:tcW w:w="1367" w:type="dxa"/>
            <w:vMerge/>
          </w:tcPr>
          <w:p w:rsidR="00CA33E0" w:rsidRPr="004B4932" w:rsidRDefault="00CA33E0" w:rsidP="001942E8">
            <w:pPr>
              <w:spacing w:before="60" w:after="0" w:line="240" w:lineRule="auto"/>
              <w:jc w:val="both"/>
              <w:rPr>
                <w:rFonts w:eastAsia="Times New Roman" w:cs="Arial"/>
                <w:sz w:val="20"/>
                <w:szCs w:val="20"/>
                <w:lang w:eastAsia="pl-PL"/>
              </w:rPr>
            </w:pP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 xml:space="preserve">M </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5,00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5,00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1MN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0,39</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0,39</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2RM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1,00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1,00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ZN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o,12</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3MN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0,52</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0,52</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4RM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2,30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2,30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5RM</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0,50</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0,50</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6Up</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0,22</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0,22</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7Up</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0,11</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0,11</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8MN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2,20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0,47</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1,73</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9RM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1,68</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0,42</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1,26</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10MN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1,94</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0,61</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1,33</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11RM</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1,11</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0,51</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0,60</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12Up</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0,06</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0,06</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13P/</w:t>
            </w:r>
            <w:proofErr w:type="spellStart"/>
            <w:r w:rsidRPr="004B4932">
              <w:rPr>
                <w:rFonts w:eastAsia="Times New Roman" w:cs="Arial"/>
                <w:sz w:val="20"/>
                <w:szCs w:val="20"/>
                <w:lang w:eastAsia="pl-PL"/>
              </w:rPr>
              <w:t>Ug</w:t>
            </w:r>
            <w:proofErr w:type="spellEnd"/>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9,85</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0,65</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9,20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lastRenderedPageBreak/>
              <w:t>14P/</w:t>
            </w:r>
            <w:proofErr w:type="spellStart"/>
            <w:r w:rsidRPr="004B4932">
              <w:rPr>
                <w:rFonts w:eastAsia="Times New Roman" w:cs="Arial"/>
                <w:sz w:val="20"/>
                <w:szCs w:val="20"/>
                <w:lang w:eastAsia="pl-PL"/>
              </w:rPr>
              <w:t>Ug</w:t>
            </w:r>
            <w:proofErr w:type="spellEnd"/>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13,00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13,00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15p/</w:t>
            </w:r>
            <w:proofErr w:type="spellStart"/>
            <w:r w:rsidRPr="004B4932">
              <w:rPr>
                <w:rFonts w:eastAsia="Times New Roman" w:cs="Arial"/>
                <w:sz w:val="20"/>
                <w:szCs w:val="20"/>
                <w:lang w:eastAsia="pl-PL"/>
              </w:rPr>
              <w:t>Ug</w:t>
            </w:r>
            <w:proofErr w:type="spellEnd"/>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5,50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5,50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ZI</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0,67</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 xml:space="preserve">16Ks </w:t>
            </w:r>
          </w:p>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 xml:space="preserve">przebudowa </w:t>
            </w:r>
            <w:proofErr w:type="spellStart"/>
            <w:r w:rsidRPr="004B4932">
              <w:rPr>
                <w:rFonts w:eastAsia="Times New Roman" w:cs="Arial"/>
                <w:sz w:val="20"/>
                <w:szCs w:val="20"/>
                <w:lang w:eastAsia="pl-PL"/>
              </w:rPr>
              <w:t>KGk</w:t>
            </w:r>
            <w:proofErr w:type="spellEnd"/>
            <w:r w:rsidRPr="004B4932">
              <w:rPr>
                <w:rFonts w:eastAsia="Times New Roman" w:cs="Arial"/>
                <w:sz w:val="20"/>
                <w:szCs w:val="20"/>
                <w:lang w:eastAsia="pl-PL"/>
              </w:rPr>
              <w:t xml:space="preserve"> 7</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8,31</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proofErr w:type="spellStart"/>
            <w:r w:rsidRPr="004B4932">
              <w:rPr>
                <w:rFonts w:eastAsia="Times New Roman" w:cs="Arial"/>
                <w:sz w:val="20"/>
                <w:szCs w:val="20"/>
                <w:lang w:eastAsia="pl-PL"/>
              </w:rPr>
              <w:t>KLs</w:t>
            </w:r>
            <w:proofErr w:type="spellEnd"/>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211,00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bl>
    <w:p w:rsidR="00CA33E0" w:rsidRPr="001942E8" w:rsidRDefault="00CA33E0" w:rsidP="00CA33E0">
      <w:pPr>
        <w:pStyle w:val="Tekstpodstawowy"/>
        <w:rPr>
          <w:rFonts w:asciiTheme="minorHAnsi" w:hAnsiTheme="minorHAnsi"/>
          <w:sz w:val="24"/>
        </w:rPr>
      </w:pPr>
    </w:p>
    <w:p w:rsidR="00CA33E0" w:rsidRPr="001942E8" w:rsidRDefault="00CA33E0" w:rsidP="00CA33E0">
      <w:pPr>
        <w:pStyle w:val="Tekstpodstawowy"/>
        <w:rPr>
          <w:rFonts w:asciiTheme="minorHAnsi" w:hAnsiTheme="minorHAnsi"/>
          <w:sz w:val="24"/>
        </w:rPr>
      </w:pPr>
      <w:r w:rsidRPr="001942E8">
        <w:rPr>
          <w:rFonts w:asciiTheme="minorHAnsi" w:hAnsiTheme="minorHAnsi"/>
          <w:sz w:val="24"/>
        </w:rPr>
        <w:t>Miejscowy Plan Zagospodarowania przestrzennego Wsi Pawłowo,</w:t>
      </w:r>
    </w:p>
    <w:p w:rsidR="00CA33E0" w:rsidRPr="001942E8" w:rsidRDefault="00CA33E0" w:rsidP="00CA33E0">
      <w:pPr>
        <w:pStyle w:val="Tekstpodstawowy"/>
        <w:rPr>
          <w:rFonts w:asciiTheme="minorHAnsi" w:hAnsiTheme="minorHAnsi"/>
          <w:sz w:val="24"/>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1440"/>
        <w:gridCol w:w="1440"/>
        <w:gridCol w:w="1513"/>
        <w:gridCol w:w="1367"/>
      </w:tblGrid>
      <w:tr w:rsidR="00CA33E0" w:rsidRPr="001942E8" w:rsidTr="001942E8">
        <w:trPr>
          <w:cantSplit/>
          <w:trHeight w:val="218"/>
        </w:trPr>
        <w:tc>
          <w:tcPr>
            <w:tcW w:w="1980"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symbol terenu</w:t>
            </w:r>
          </w:p>
        </w:tc>
        <w:tc>
          <w:tcPr>
            <w:tcW w:w="1440"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powierzchnia</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terenu</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w ha </w:t>
            </w:r>
          </w:p>
        </w:tc>
        <w:tc>
          <w:tcPr>
            <w:tcW w:w="1440" w:type="dxa"/>
            <w:tcBorders>
              <w:right w:val="nil"/>
            </w:tcBorders>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w tym</w:t>
            </w:r>
          </w:p>
        </w:tc>
        <w:tc>
          <w:tcPr>
            <w:tcW w:w="1513" w:type="dxa"/>
            <w:tcBorders>
              <w:left w:val="nil"/>
            </w:tcBorders>
          </w:tcPr>
          <w:p w:rsidR="00CA33E0" w:rsidRPr="004B4932" w:rsidRDefault="00CA33E0" w:rsidP="001942E8">
            <w:pPr>
              <w:spacing w:before="60" w:after="0" w:line="240" w:lineRule="auto"/>
              <w:jc w:val="both"/>
              <w:rPr>
                <w:rFonts w:eastAsia="Times New Roman" w:cs="Arial"/>
                <w:sz w:val="20"/>
                <w:szCs w:val="20"/>
                <w:lang w:eastAsia="pl-PL"/>
              </w:rPr>
            </w:pPr>
          </w:p>
        </w:tc>
        <w:tc>
          <w:tcPr>
            <w:tcW w:w="1367"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planowana komunikacja</w:t>
            </w:r>
          </w:p>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w ha </w:t>
            </w:r>
          </w:p>
        </w:tc>
      </w:tr>
      <w:tr w:rsidR="00CA33E0" w:rsidRPr="001942E8" w:rsidTr="001942E8">
        <w:trPr>
          <w:cantSplit/>
          <w:trHeight w:val="217"/>
        </w:trPr>
        <w:tc>
          <w:tcPr>
            <w:tcW w:w="1980" w:type="dxa"/>
            <w:vMerge/>
          </w:tcPr>
          <w:p w:rsidR="00CA33E0" w:rsidRPr="004B4932" w:rsidRDefault="00CA33E0" w:rsidP="001942E8">
            <w:pPr>
              <w:spacing w:before="60" w:after="0" w:line="240" w:lineRule="auto"/>
              <w:jc w:val="center"/>
              <w:rPr>
                <w:rFonts w:eastAsia="Times New Roman" w:cs="Arial"/>
                <w:sz w:val="20"/>
                <w:szCs w:val="20"/>
                <w:lang w:eastAsia="pl-PL"/>
              </w:rPr>
            </w:pPr>
          </w:p>
        </w:tc>
        <w:tc>
          <w:tcPr>
            <w:tcW w:w="1440" w:type="dxa"/>
            <w:vMerge/>
          </w:tcPr>
          <w:p w:rsidR="00CA33E0" w:rsidRPr="004B4932" w:rsidRDefault="00CA33E0" w:rsidP="001942E8">
            <w:pPr>
              <w:spacing w:before="60" w:after="0" w:line="240" w:lineRule="auto"/>
              <w:jc w:val="center"/>
              <w:rPr>
                <w:rFonts w:eastAsia="Times New Roman" w:cs="Arial"/>
                <w:sz w:val="20"/>
                <w:szCs w:val="20"/>
                <w:lang w:eastAsia="pl-PL"/>
              </w:rPr>
            </w:pPr>
          </w:p>
        </w:tc>
        <w:tc>
          <w:tcPr>
            <w:tcW w:w="1440" w:type="dxa"/>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zabudowana</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w ha</w:t>
            </w:r>
          </w:p>
        </w:tc>
        <w:tc>
          <w:tcPr>
            <w:tcW w:w="1513" w:type="dxa"/>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przewidziana do zabudowy  w  ha</w:t>
            </w:r>
          </w:p>
        </w:tc>
        <w:tc>
          <w:tcPr>
            <w:tcW w:w="1367" w:type="dxa"/>
            <w:vMerge/>
          </w:tcPr>
          <w:p w:rsidR="00CA33E0" w:rsidRPr="004B4932" w:rsidRDefault="00CA33E0" w:rsidP="001942E8">
            <w:pPr>
              <w:spacing w:before="60" w:after="0" w:line="240" w:lineRule="auto"/>
              <w:jc w:val="both"/>
              <w:rPr>
                <w:rFonts w:eastAsia="Times New Roman" w:cs="Arial"/>
                <w:sz w:val="20"/>
                <w:szCs w:val="20"/>
                <w:lang w:eastAsia="pl-PL"/>
              </w:rPr>
            </w:pP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eastAsia="pl-PL"/>
              </w:rPr>
              <w:t xml:space="preserve"> </w:t>
            </w:r>
            <w:r w:rsidRPr="004B4932">
              <w:rPr>
                <w:rFonts w:eastAsia="Times New Roman" w:cs="Arial"/>
                <w:sz w:val="20"/>
                <w:szCs w:val="20"/>
                <w:lang w:val="en-US" w:eastAsia="pl-PL"/>
              </w:rPr>
              <w:t>M</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0,70</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0,70</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1RM</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1,13</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1,13</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2RM</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0,97</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0,97</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3Up</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0,07</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0,07</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4RM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4,95</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3,20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1,75</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5RM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2,22</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0,22</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2,00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6P/</w:t>
            </w:r>
            <w:proofErr w:type="spellStart"/>
            <w:r w:rsidRPr="004B4932">
              <w:rPr>
                <w:rFonts w:eastAsia="Times New Roman" w:cs="Arial"/>
                <w:sz w:val="20"/>
                <w:szCs w:val="20"/>
                <w:lang w:eastAsia="pl-PL"/>
              </w:rPr>
              <w:t>Ug</w:t>
            </w:r>
            <w:proofErr w:type="spellEnd"/>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8,15</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0,65</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7,50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proofErr w:type="spellStart"/>
            <w:r w:rsidRPr="004B4932">
              <w:rPr>
                <w:rFonts w:eastAsia="Times New Roman" w:cs="Arial"/>
                <w:sz w:val="20"/>
                <w:szCs w:val="20"/>
                <w:lang w:eastAsia="pl-PL"/>
              </w:rPr>
              <w:t>KLs</w:t>
            </w:r>
            <w:proofErr w:type="spellEnd"/>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242,00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bl>
    <w:p w:rsidR="00CA33E0" w:rsidRPr="001942E8" w:rsidRDefault="00CA33E0" w:rsidP="00CA33E0">
      <w:pPr>
        <w:pStyle w:val="Tekstpodstawowy"/>
        <w:rPr>
          <w:rFonts w:asciiTheme="minorHAnsi" w:hAnsiTheme="minorHAnsi"/>
          <w:sz w:val="24"/>
        </w:rPr>
      </w:pPr>
    </w:p>
    <w:p w:rsidR="00CA33E0" w:rsidRPr="001942E8" w:rsidRDefault="00CA33E0" w:rsidP="00CA33E0">
      <w:pPr>
        <w:pStyle w:val="Tekstpodstawowy"/>
        <w:rPr>
          <w:rFonts w:asciiTheme="minorHAnsi" w:hAnsiTheme="minorHAnsi"/>
          <w:sz w:val="24"/>
        </w:rPr>
      </w:pPr>
      <w:r w:rsidRPr="001942E8">
        <w:rPr>
          <w:rFonts w:asciiTheme="minorHAnsi" w:hAnsiTheme="minorHAnsi"/>
          <w:sz w:val="24"/>
        </w:rPr>
        <w:t>Miejscowy Plan Zagospodarowania przestrzennego Wsi Piegłowo,</w:t>
      </w:r>
    </w:p>
    <w:p w:rsidR="00CA33E0" w:rsidRPr="001942E8" w:rsidRDefault="00CA33E0" w:rsidP="00CA33E0">
      <w:pPr>
        <w:pStyle w:val="Tekstpodstawowy"/>
        <w:rPr>
          <w:rFonts w:asciiTheme="minorHAnsi" w:hAnsiTheme="minorHAnsi"/>
          <w:sz w:val="24"/>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1440"/>
        <w:gridCol w:w="1440"/>
        <w:gridCol w:w="1513"/>
        <w:gridCol w:w="1367"/>
      </w:tblGrid>
      <w:tr w:rsidR="00CA33E0" w:rsidRPr="001942E8" w:rsidTr="001942E8">
        <w:trPr>
          <w:cantSplit/>
          <w:trHeight w:val="218"/>
        </w:trPr>
        <w:tc>
          <w:tcPr>
            <w:tcW w:w="1980"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symbol terenu</w:t>
            </w:r>
          </w:p>
        </w:tc>
        <w:tc>
          <w:tcPr>
            <w:tcW w:w="1440"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powierzchnia</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terenu</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w ha </w:t>
            </w:r>
          </w:p>
        </w:tc>
        <w:tc>
          <w:tcPr>
            <w:tcW w:w="1440" w:type="dxa"/>
            <w:tcBorders>
              <w:right w:val="nil"/>
            </w:tcBorders>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w tym</w:t>
            </w:r>
          </w:p>
        </w:tc>
        <w:tc>
          <w:tcPr>
            <w:tcW w:w="1513" w:type="dxa"/>
            <w:tcBorders>
              <w:left w:val="nil"/>
            </w:tcBorders>
          </w:tcPr>
          <w:p w:rsidR="00CA33E0" w:rsidRPr="004B4932" w:rsidRDefault="00CA33E0" w:rsidP="001942E8">
            <w:pPr>
              <w:spacing w:before="60" w:after="0" w:line="240" w:lineRule="auto"/>
              <w:jc w:val="both"/>
              <w:rPr>
                <w:rFonts w:eastAsia="Times New Roman" w:cs="Arial"/>
                <w:sz w:val="20"/>
                <w:szCs w:val="20"/>
                <w:lang w:eastAsia="pl-PL"/>
              </w:rPr>
            </w:pPr>
          </w:p>
        </w:tc>
        <w:tc>
          <w:tcPr>
            <w:tcW w:w="1367"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planowana komunikacja</w:t>
            </w:r>
          </w:p>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w ha </w:t>
            </w:r>
          </w:p>
        </w:tc>
      </w:tr>
      <w:tr w:rsidR="00CA33E0" w:rsidRPr="001942E8" w:rsidTr="001942E8">
        <w:trPr>
          <w:cantSplit/>
          <w:trHeight w:val="217"/>
        </w:trPr>
        <w:tc>
          <w:tcPr>
            <w:tcW w:w="1980" w:type="dxa"/>
            <w:vMerge/>
          </w:tcPr>
          <w:p w:rsidR="00CA33E0" w:rsidRPr="004B4932" w:rsidRDefault="00CA33E0" w:rsidP="001942E8">
            <w:pPr>
              <w:spacing w:before="60" w:after="0" w:line="240" w:lineRule="auto"/>
              <w:jc w:val="center"/>
              <w:rPr>
                <w:rFonts w:eastAsia="Times New Roman" w:cs="Arial"/>
                <w:sz w:val="20"/>
                <w:szCs w:val="20"/>
                <w:lang w:eastAsia="pl-PL"/>
              </w:rPr>
            </w:pPr>
          </w:p>
        </w:tc>
        <w:tc>
          <w:tcPr>
            <w:tcW w:w="1440" w:type="dxa"/>
            <w:vMerge/>
          </w:tcPr>
          <w:p w:rsidR="00CA33E0" w:rsidRPr="004B4932" w:rsidRDefault="00CA33E0" w:rsidP="001942E8">
            <w:pPr>
              <w:spacing w:before="60" w:after="0" w:line="240" w:lineRule="auto"/>
              <w:jc w:val="center"/>
              <w:rPr>
                <w:rFonts w:eastAsia="Times New Roman" w:cs="Arial"/>
                <w:sz w:val="20"/>
                <w:szCs w:val="20"/>
                <w:lang w:eastAsia="pl-PL"/>
              </w:rPr>
            </w:pPr>
          </w:p>
        </w:tc>
        <w:tc>
          <w:tcPr>
            <w:tcW w:w="1440" w:type="dxa"/>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zabudowana</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w ha</w:t>
            </w:r>
          </w:p>
        </w:tc>
        <w:tc>
          <w:tcPr>
            <w:tcW w:w="1513" w:type="dxa"/>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przewidziana do zabudowy  w  ha</w:t>
            </w:r>
          </w:p>
        </w:tc>
        <w:tc>
          <w:tcPr>
            <w:tcW w:w="1367" w:type="dxa"/>
            <w:vMerge/>
          </w:tcPr>
          <w:p w:rsidR="00CA33E0" w:rsidRPr="004B4932" w:rsidRDefault="00CA33E0" w:rsidP="001942E8">
            <w:pPr>
              <w:spacing w:before="60" w:after="0" w:line="240" w:lineRule="auto"/>
              <w:jc w:val="both"/>
              <w:rPr>
                <w:rFonts w:eastAsia="Times New Roman" w:cs="Arial"/>
                <w:sz w:val="20"/>
                <w:szCs w:val="20"/>
                <w:lang w:eastAsia="pl-PL"/>
              </w:rPr>
            </w:pP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 xml:space="preserve">M </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12,60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12,60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4,03</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1,23</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2,80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2RM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3,54</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2,04</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1,50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3RM</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3,10</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2,30</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0,80</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4RM</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10,05</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1,50</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8,55</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5Up</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0,04</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0,04</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6ZP/U</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1,10</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1,10</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7Up</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0,53</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0,08</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0,45</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8ZCn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0,15</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0,15</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9RM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0,50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0,50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10Ug</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1,23</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1,23</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proofErr w:type="spellStart"/>
            <w:r w:rsidRPr="004B4932">
              <w:rPr>
                <w:rFonts w:eastAsia="Times New Roman" w:cs="Arial"/>
                <w:sz w:val="20"/>
                <w:szCs w:val="20"/>
                <w:lang w:eastAsia="pl-PL"/>
              </w:rPr>
              <w:t>KLs</w:t>
            </w:r>
            <w:proofErr w:type="spellEnd"/>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33,00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bl>
    <w:p w:rsidR="00CA33E0" w:rsidRPr="001942E8" w:rsidRDefault="00CA33E0" w:rsidP="00CA33E0">
      <w:pPr>
        <w:pStyle w:val="Tekstpodstawowy"/>
        <w:rPr>
          <w:rFonts w:asciiTheme="minorHAnsi" w:hAnsiTheme="minorHAnsi"/>
          <w:sz w:val="24"/>
        </w:rPr>
      </w:pPr>
    </w:p>
    <w:p w:rsidR="00CA33E0" w:rsidRPr="001942E8" w:rsidRDefault="00CA33E0" w:rsidP="00CA33E0">
      <w:pPr>
        <w:pStyle w:val="Tekstpodstawowy"/>
        <w:rPr>
          <w:rFonts w:asciiTheme="minorHAnsi" w:hAnsiTheme="minorHAnsi"/>
          <w:sz w:val="24"/>
        </w:rPr>
      </w:pPr>
      <w:r w:rsidRPr="001942E8">
        <w:rPr>
          <w:rFonts w:asciiTheme="minorHAnsi" w:hAnsiTheme="minorHAnsi"/>
          <w:sz w:val="24"/>
        </w:rPr>
        <w:t>Miejscowy Plan Zagospodarowania przestrzennego Wsi Sławogóra Stara,</w:t>
      </w:r>
    </w:p>
    <w:p w:rsidR="00CA33E0" w:rsidRPr="001942E8" w:rsidRDefault="00CA33E0" w:rsidP="00CA33E0">
      <w:pPr>
        <w:pStyle w:val="Tekstpodstawowy"/>
        <w:rPr>
          <w:rFonts w:asciiTheme="minorHAnsi" w:hAnsiTheme="minorHAnsi"/>
          <w:sz w:val="24"/>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1440"/>
        <w:gridCol w:w="1440"/>
        <w:gridCol w:w="1513"/>
        <w:gridCol w:w="1367"/>
      </w:tblGrid>
      <w:tr w:rsidR="00CA33E0" w:rsidRPr="001942E8" w:rsidTr="001942E8">
        <w:trPr>
          <w:cantSplit/>
          <w:trHeight w:val="218"/>
        </w:trPr>
        <w:tc>
          <w:tcPr>
            <w:tcW w:w="1980"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symbol terenu</w:t>
            </w:r>
          </w:p>
        </w:tc>
        <w:tc>
          <w:tcPr>
            <w:tcW w:w="1440"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powierzchnia</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terenu</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w ha </w:t>
            </w:r>
          </w:p>
        </w:tc>
        <w:tc>
          <w:tcPr>
            <w:tcW w:w="1440" w:type="dxa"/>
            <w:tcBorders>
              <w:right w:val="nil"/>
            </w:tcBorders>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w tym</w:t>
            </w:r>
          </w:p>
        </w:tc>
        <w:tc>
          <w:tcPr>
            <w:tcW w:w="1513" w:type="dxa"/>
            <w:tcBorders>
              <w:left w:val="nil"/>
            </w:tcBorders>
          </w:tcPr>
          <w:p w:rsidR="00CA33E0" w:rsidRPr="004B4932" w:rsidRDefault="00CA33E0" w:rsidP="001942E8">
            <w:pPr>
              <w:spacing w:before="60" w:after="0" w:line="240" w:lineRule="auto"/>
              <w:jc w:val="both"/>
              <w:rPr>
                <w:rFonts w:eastAsia="Times New Roman" w:cs="Arial"/>
                <w:sz w:val="20"/>
                <w:szCs w:val="20"/>
                <w:lang w:eastAsia="pl-PL"/>
              </w:rPr>
            </w:pPr>
          </w:p>
        </w:tc>
        <w:tc>
          <w:tcPr>
            <w:tcW w:w="1367"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planowana komunikacja</w:t>
            </w:r>
          </w:p>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w ha </w:t>
            </w:r>
          </w:p>
        </w:tc>
      </w:tr>
      <w:tr w:rsidR="00CA33E0" w:rsidRPr="001942E8" w:rsidTr="001942E8">
        <w:trPr>
          <w:cantSplit/>
          <w:trHeight w:val="217"/>
        </w:trPr>
        <w:tc>
          <w:tcPr>
            <w:tcW w:w="1980" w:type="dxa"/>
            <w:vMerge/>
          </w:tcPr>
          <w:p w:rsidR="00CA33E0" w:rsidRPr="004B4932" w:rsidRDefault="00CA33E0" w:rsidP="001942E8">
            <w:pPr>
              <w:spacing w:before="60" w:after="0" w:line="240" w:lineRule="auto"/>
              <w:jc w:val="center"/>
              <w:rPr>
                <w:rFonts w:eastAsia="Times New Roman" w:cs="Arial"/>
                <w:sz w:val="20"/>
                <w:szCs w:val="20"/>
                <w:lang w:eastAsia="pl-PL"/>
              </w:rPr>
            </w:pPr>
          </w:p>
        </w:tc>
        <w:tc>
          <w:tcPr>
            <w:tcW w:w="1440" w:type="dxa"/>
            <w:vMerge/>
          </w:tcPr>
          <w:p w:rsidR="00CA33E0" w:rsidRPr="004B4932" w:rsidRDefault="00CA33E0" w:rsidP="001942E8">
            <w:pPr>
              <w:spacing w:before="60" w:after="0" w:line="240" w:lineRule="auto"/>
              <w:jc w:val="center"/>
              <w:rPr>
                <w:rFonts w:eastAsia="Times New Roman" w:cs="Arial"/>
                <w:sz w:val="20"/>
                <w:szCs w:val="20"/>
                <w:lang w:eastAsia="pl-PL"/>
              </w:rPr>
            </w:pPr>
          </w:p>
        </w:tc>
        <w:tc>
          <w:tcPr>
            <w:tcW w:w="1440" w:type="dxa"/>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zabudowana</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w ha</w:t>
            </w:r>
          </w:p>
        </w:tc>
        <w:tc>
          <w:tcPr>
            <w:tcW w:w="1513" w:type="dxa"/>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przewidziana do zabudowy  w  ha</w:t>
            </w:r>
          </w:p>
        </w:tc>
        <w:tc>
          <w:tcPr>
            <w:tcW w:w="1367" w:type="dxa"/>
            <w:vMerge/>
          </w:tcPr>
          <w:p w:rsidR="00CA33E0" w:rsidRPr="004B4932" w:rsidRDefault="00CA33E0" w:rsidP="001942E8">
            <w:pPr>
              <w:spacing w:before="60" w:after="0" w:line="240" w:lineRule="auto"/>
              <w:jc w:val="both"/>
              <w:rPr>
                <w:rFonts w:eastAsia="Times New Roman" w:cs="Arial"/>
                <w:sz w:val="20"/>
                <w:szCs w:val="20"/>
                <w:lang w:eastAsia="pl-PL"/>
              </w:rPr>
            </w:pP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 xml:space="preserve">M </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1,22</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1,22</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1,06</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0,93</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0,13</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2RM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3,00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3,00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3RM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2,02</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1,90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0,12</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lastRenderedPageBreak/>
              <w:t>4MN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1,45</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0,55</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0,90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5MN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0,90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0,90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6ZP</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1,20</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1,20</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7Up</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0,27</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0,05</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0,22</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8ZCn</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0,03</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0,03</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KLs</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244,00</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bl>
    <w:p w:rsidR="00CA33E0" w:rsidRPr="001942E8" w:rsidRDefault="00CA33E0" w:rsidP="00CA33E0">
      <w:pPr>
        <w:pStyle w:val="Tekstpodstawowy"/>
        <w:rPr>
          <w:rFonts w:asciiTheme="minorHAnsi" w:hAnsiTheme="minorHAnsi"/>
          <w:sz w:val="24"/>
        </w:rPr>
      </w:pPr>
    </w:p>
    <w:p w:rsidR="00CA33E0" w:rsidRPr="001942E8" w:rsidRDefault="00CA33E0" w:rsidP="00CA33E0">
      <w:pPr>
        <w:pStyle w:val="Tekstpodstawowy"/>
        <w:rPr>
          <w:rFonts w:asciiTheme="minorHAnsi" w:hAnsiTheme="minorHAnsi"/>
          <w:sz w:val="24"/>
        </w:rPr>
      </w:pPr>
    </w:p>
    <w:p w:rsidR="00CA33E0" w:rsidRPr="001942E8" w:rsidRDefault="00CA33E0" w:rsidP="00CA33E0">
      <w:pPr>
        <w:pStyle w:val="Tekstpodstawowy"/>
        <w:rPr>
          <w:rFonts w:asciiTheme="minorHAnsi" w:hAnsiTheme="minorHAnsi"/>
          <w:sz w:val="24"/>
        </w:rPr>
      </w:pPr>
      <w:r w:rsidRPr="001942E8">
        <w:rPr>
          <w:rFonts w:asciiTheme="minorHAnsi" w:hAnsiTheme="minorHAnsi"/>
          <w:sz w:val="24"/>
        </w:rPr>
        <w:t xml:space="preserve">Miejscowy Plan Zagospodarowania przestrzennego Wsi Szydłowo, </w:t>
      </w:r>
    </w:p>
    <w:p w:rsidR="00CA33E0" w:rsidRPr="001942E8" w:rsidRDefault="00CA33E0" w:rsidP="00CA33E0">
      <w:pPr>
        <w:pStyle w:val="Tekstpodstawowy"/>
        <w:rPr>
          <w:rFonts w:asciiTheme="minorHAnsi" w:hAnsiTheme="minorHAnsi"/>
          <w:sz w:val="24"/>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1440"/>
        <w:gridCol w:w="1440"/>
        <w:gridCol w:w="1513"/>
        <w:gridCol w:w="1367"/>
      </w:tblGrid>
      <w:tr w:rsidR="00CA33E0" w:rsidRPr="001942E8" w:rsidTr="001942E8">
        <w:trPr>
          <w:cantSplit/>
          <w:trHeight w:val="218"/>
        </w:trPr>
        <w:tc>
          <w:tcPr>
            <w:tcW w:w="1980"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symbol terenu</w:t>
            </w:r>
          </w:p>
        </w:tc>
        <w:tc>
          <w:tcPr>
            <w:tcW w:w="1440"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powierzchnia</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terenu</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w ha </w:t>
            </w:r>
          </w:p>
        </w:tc>
        <w:tc>
          <w:tcPr>
            <w:tcW w:w="1440" w:type="dxa"/>
            <w:tcBorders>
              <w:right w:val="nil"/>
            </w:tcBorders>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w tym</w:t>
            </w:r>
          </w:p>
        </w:tc>
        <w:tc>
          <w:tcPr>
            <w:tcW w:w="1513" w:type="dxa"/>
            <w:tcBorders>
              <w:left w:val="nil"/>
            </w:tcBorders>
          </w:tcPr>
          <w:p w:rsidR="00CA33E0" w:rsidRPr="004B4932" w:rsidRDefault="00CA33E0" w:rsidP="001942E8">
            <w:pPr>
              <w:spacing w:before="60" w:after="0" w:line="240" w:lineRule="auto"/>
              <w:jc w:val="both"/>
              <w:rPr>
                <w:rFonts w:eastAsia="Times New Roman" w:cs="Arial"/>
                <w:sz w:val="20"/>
                <w:szCs w:val="20"/>
                <w:lang w:eastAsia="pl-PL"/>
              </w:rPr>
            </w:pPr>
          </w:p>
        </w:tc>
        <w:tc>
          <w:tcPr>
            <w:tcW w:w="1367"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planowana komunikacja</w:t>
            </w:r>
          </w:p>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w ha </w:t>
            </w:r>
          </w:p>
        </w:tc>
      </w:tr>
      <w:tr w:rsidR="00CA33E0" w:rsidRPr="001942E8" w:rsidTr="001942E8">
        <w:trPr>
          <w:cantSplit/>
          <w:trHeight w:val="217"/>
        </w:trPr>
        <w:tc>
          <w:tcPr>
            <w:tcW w:w="1980" w:type="dxa"/>
            <w:vMerge/>
          </w:tcPr>
          <w:p w:rsidR="00CA33E0" w:rsidRPr="004B4932" w:rsidRDefault="00CA33E0" w:rsidP="001942E8">
            <w:pPr>
              <w:spacing w:before="60" w:after="0" w:line="240" w:lineRule="auto"/>
              <w:jc w:val="center"/>
              <w:rPr>
                <w:rFonts w:eastAsia="Times New Roman" w:cs="Arial"/>
                <w:sz w:val="20"/>
                <w:szCs w:val="20"/>
                <w:lang w:eastAsia="pl-PL"/>
              </w:rPr>
            </w:pPr>
          </w:p>
        </w:tc>
        <w:tc>
          <w:tcPr>
            <w:tcW w:w="1440" w:type="dxa"/>
            <w:vMerge/>
          </w:tcPr>
          <w:p w:rsidR="00CA33E0" w:rsidRPr="004B4932" w:rsidRDefault="00CA33E0" w:rsidP="001942E8">
            <w:pPr>
              <w:spacing w:before="60" w:after="0" w:line="240" w:lineRule="auto"/>
              <w:jc w:val="center"/>
              <w:rPr>
                <w:rFonts w:eastAsia="Times New Roman" w:cs="Arial"/>
                <w:sz w:val="20"/>
                <w:szCs w:val="20"/>
                <w:lang w:eastAsia="pl-PL"/>
              </w:rPr>
            </w:pPr>
          </w:p>
        </w:tc>
        <w:tc>
          <w:tcPr>
            <w:tcW w:w="1440" w:type="dxa"/>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zabudowana</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w ha</w:t>
            </w:r>
          </w:p>
        </w:tc>
        <w:tc>
          <w:tcPr>
            <w:tcW w:w="1513" w:type="dxa"/>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przewidziana do zabudowy  w  ha</w:t>
            </w:r>
          </w:p>
        </w:tc>
        <w:tc>
          <w:tcPr>
            <w:tcW w:w="1367" w:type="dxa"/>
            <w:vMerge/>
          </w:tcPr>
          <w:p w:rsidR="00CA33E0" w:rsidRPr="004B4932" w:rsidRDefault="00CA33E0" w:rsidP="001942E8">
            <w:pPr>
              <w:spacing w:before="60" w:after="0" w:line="240" w:lineRule="auto"/>
              <w:jc w:val="both"/>
              <w:rPr>
                <w:rFonts w:eastAsia="Times New Roman" w:cs="Arial"/>
                <w:sz w:val="20"/>
                <w:szCs w:val="20"/>
                <w:lang w:eastAsia="pl-PL"/>
              </w:rPr>
            </w:pP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 xml:space="preserve">M </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2,50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2,50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1MN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0,77</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0,07</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0,70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0,15</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2MN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1,51</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0,97</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0,54</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0,56</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3RM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1,08</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0,86</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0,22</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4U</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0,50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0,50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5MN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0,21</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0,21</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6RM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0,36</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0,36</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7RM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0,47</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0,47</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8Ksp</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0,30</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9Ksp</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0,10</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10ZCc</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3,70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2,50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1,20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11MN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0,96</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0,96</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0,24</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12MN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0,92</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0,72</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0,20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13RM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1,06</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1,06</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14UK</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1,04</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1,04</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15RM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2,10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2,10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16MN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1,70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0,36</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1,34</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0,13</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16a MN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1,27</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0,14</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0,94</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0,18</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17Ug</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3,80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3,80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18U</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0,60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0,10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0,50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19US/ZP</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0,42</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0,42</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20MN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0,57</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0,57</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21UO</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1,57</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1,57</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22MN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1,31</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1,17</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0,14</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23MN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2,44</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1,83</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0,61</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0,06</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24MN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1,22</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1,05</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0,17</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25MN</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0,53</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0,30</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0,23</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26MN</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0,81</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0,56</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0,25</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27US</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0,24</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0,24</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28MN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0,88</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0,88</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29MN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0,92</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0,36</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0,56</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30MN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0,88</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0,88</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0,18</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31MN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1,00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1,00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0,18</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32MN</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1,00</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1,00</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0,22</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33MN</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0,09</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0,09</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0,20</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lastRenderedPageBreak/>
              <w:t>34MN</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1,44</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1,44</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0,42</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35MOP</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1,30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1,30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36Ug</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1,44</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1,44</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37MN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1,32</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0,37</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0,95</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0,08</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38MN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3,26</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1,90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1,36</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1,01</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39U</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0,68</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0,68</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40MN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0,70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0,12</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0,58</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41MN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0,58</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0,59</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42RM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1,92</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0,60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1,32</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0,34</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43RM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2,08</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0,61</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1,47</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44ZN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0,50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45Ksp</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0,12</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46RM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3,52</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3,52</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i/>
                <w:sz w:val="20"/>
                <w:szCs w:val="20"/>
                <w:lang w:eastAsia="pl-PL"/>
              </w:rPr>
            </w:pPr>
            <w:r w:rsidRPr="004B4932">
              <w:rPr>
                <w:rFonts w:eastAsia="Times New Roman" w:cs="Arial"/>
                <w:i/>
                <w:sz w:val="20"/>
                <w:szCs w:val="20"/>
                <w:lang w:eastAsia="pl-PL"/>
              </w:rPr>
              <w:t>46a MN</w:t>
            </w:r>
          </w:p>
        </w:tc>
        <w:tc>
          <w:tcPr>
            <w:tcW w:w="1440" w:type="dxa"/>
          </w:tcPr>
          <w:p w:rsidR="00CA33E0" w:rsidRPr="004B4932" w:rsidRDefault="00CA33E0" w:rsidP="001942E8">
            <w:pPr>
              <w:spacing w:before="40" w:after="0" w:line="240" w:lineRule="auto"/>
              <w:jc w:val="center"/>
              <w:rPr>
                <w:rFonts w:eastAsia="Times New Roman" w:cs="Arial"/>
                <w:i/>
                <w:sz w:val="20"/>
                <w:szCs w:val="20"/>
                <w:lang w:eastAsia="pl-PL"/>
              </w:rPr>
            </w:pPr>
            <w:r w:rsidRPr="004B4932">
              <w:rPr>
                <w:rFonts w:eastAsia="Times New Roman" w:cs="Arial"/>
                <w:i/>
                <w:sz w:val="20"/>
                <w:szCs w:val="20"/>
                <w:lang w:eastAsia="pl-PL"/>
              </w:rPr>
              <w:t>4,10</w:t>
            </w:r>
          </w:p>
        </w:tc>
        <w:tc>
          <w:tcPr>
            <w:tcW w:w="1440" w:type="dxa"/>
          </w:tcPr>
          <w:p w:rsidR="00CA33E0" w:rsidRPr="004B4932" w:rsidRDefault="00CA33E0" w:rsidP="001942E8">
            <w:pPr>
              <w:spacing w:before="40" w:after="0" w:line="240" w:lineRule="auto"/>
              <w:jc w:val="center"/>
              <w:rPr>
                <w:rFonts w:eastAsia="Times New Roman" w:cs="Arial"/>
                <w:i/>
                <w:sz w:val="20"/>
                <w:szCs w:val="20"/>
                <w:lang w:eastAsia="pl-PL"/>
              </w:rPr>
            </w:pPr>
            <w:r w:rsidRPr="004B4932">
              <w:rPr>
                <w:rFonts w:eastAsia="Times New Roman" w:cs="Arial"/>
                <w:i/>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i/>
                <w:sz w:val="20"/>
                <w:szCs w:val="20"/>
                <w:lang w:eastAsia="pl-PL"/>
              </w:rPr>
            </w:pPr>
            <w:r w:rsidRPr="004B4932">
              <w:rPr>
                <w:rFonts w:eastAsia="Times New Roman" w:cs="Arial"/>
                <w:i/>
                <w:sz w:val="20"/>
                <w:szCs w:val="20"/>
                <w:lang w:eastAsia="pl-PL"/>
              </w:rPr>
              <w:t>3,75</w:t>
            </w:r>
          </w:p>
        </w:tc>
        <w:tc>
          <w:tcPr>
            <w:tcW w:w="1367" w:type="dxa"/>
          </w:tcPr>
          <w:p w:rsidR="00CA33E0" w:rsidRPr="004B4932" w:rsidRDefault="00CA33E0" w:rsidP="001942E8">
            <w:pPr>
              <w:spacing w:before="40" w:after="0" w:line="240" w:lineRule="auto"/>
              <w:jc w:val="center"/>
              <w:rPr>
                <w:rFonts w:eastAsia="Times New Roman" w:cs="Arial"/>
                <w:i/>
                <w:sz w:val="20"/>
                <w:szCs w:val="20"/>
                <w:lang w:eastAsia="pl-PL"/>
              </w:rPr>
            </w:pPr>
            <w:r w:rsidRPr="004B4932">
              <w:rPr>
                <w:rFonts w:eastAsia="Times New Roman" w:cs="Arial"/>
                <w:i/>
                <w:sz w:val="20"/>
                <w:szCs w:val="20"/>
                <w:lang w:eastAsia="pl-PL"/>
              </w:rPr>
              <w:t>0,35</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47U</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0,09</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0,09</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48MN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3,30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1,80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1,50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49MN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0,74</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0,09</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0,65</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50MN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1,77</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1,77</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0,46</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51MN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0,55</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0,55</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52UK</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0,08</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0,08</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53NO</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1,00</w:t>
            </w:r>
          </w:p>
        </w:tc>
        <w:tc>
          <w:tcPr>
            <w:tcW w:w="1440"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1,00</w:t>
            </w:r>
          </w:p>
        </w:tc>
        <w:tc>
          <w:tcPr>
            <w:tcW w:w="1367"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de-DE" w:eastAsia="pl-PL"/>
              </w:rPr>
            </w:pPr>
            <w:r w:rsidRPr="004B4932">
              <w:rPr>
                <w:rFonts w:eastAsia="Times New Roman" w:cs="Arial"/>
                <w:sz w:val="20"/>
                <w:szCs w:val="20"/>
                <w:lang w:val="de-DE" w:eastAsia="pl-PL"/>
              </w:rPr>
              <w:t>54MN</w:t>
            </w:r>
          </w:p>
        </w:tc>
        <w:tc>
          <w:tcPr>
            <w:tcW w:w="1440"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0,82</w:t>
            </w:r>
          </w:p>
        </w:tc>
        <w:tc>
          <w:tcPr>
            <w:tcW w:w="1440"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0,82</w:t>
            </w:r>
          </w:p>
        </w:tc>
        <w:tc>
          <w:tcPr>
            <w:tcW w:w="1367"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de-DE" w:eastAsia="pl-PL"/>
              </w:rPr>
            </w:pPr>
            <w:r w:rsidRPr="004B4932">
              <w:rPr>
                <w:rFonts w:eastAsia="Times New Roman" w:cs="Arial"/>
                <w:sz w:val="20"/>
                <w:szCs w:val="20"/>
                <w:lang w:val="de-DE" w:eastAsia="pl-PL"/>
              </w:rPr>
              <w:t>55MN</w:t>
            </w:r>
          </w:p>
        </w:tc>
        <w:tc>
          <w:tcPr>
            <w:tcW w:w="1440"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0,87</w:t>
            </w:r>
          </w:p>
        </w:tc>
        <w:tc>
          <w:tcPr>
            <w:tcW w:w="1440"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0,87</w:t>
            </w:r>
          </w:p>
        </w:tc>
        <w:tc>
          <w:tcPr>
            <w:tcW w:w="1367"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de-DE" w:eastAsia="pl-PL"/>
              </w:rPr>
            </w:pPr>
            <w:r w:rsidRPr="004B4932">
              <w:rPr>
                <w:rFonts w:eastAsia="Times New Roman" w:cs="Arial"/>
                <w:sz w:val="20"/>
                <w:szCs w:val="20"/>
                <w:lang w:val="de-DE" w:eastAsia="pl-PL"/>
              </w:rPr>
              <w:t>56Ug</w:t>
            </w:r>
          </w:p>
        </w:tc>
        <w:tc>
          <w:tcPr>
            <w:tcW w:w="1440"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0,18</w:t>
            </w:r>
          </w:p>
        </w:tc>
        <w:tc>
          <w:tcPr>
            <w:tcW w:w="1440"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0,18</w:t>
            </w:r>
          </w:p>
        </w:tc>
        <w:tc>
          <w:tcPr>
            <w:tcW w:w="1513"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de-DE" w:eastAsia="pl-PL"/>
              </w:rPr>
            </w:pPr>
            <w:r w:rsidRPr="004B4932">
              <w:rPr>
                <w:rFonts w:eastAsia="Times New Roman" w:cs="Arial"/>
                <w:sz w:val="20"/>
                <w:szCs w:val="20"/>
                <w:lang w:val="de-DE" w:eastAsia="pl-PL"/>
              </w:rPr>
              <w:t>57Ug</w:t>
            </w:r>
          </w:p>
        </w:tc>
        <w:tc>
          <w:tcPr>
            <w:tcW w:w="1440"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4,40</w:t>
            </w:r>
          </w:p>
        </w:tc>
        <w:tc>
          <w:tcPr>
            <w:tcW w:w="1440"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4,40</w:t>
            </w:r>
          </w:p>
        </w:tc>
        <w:tc>
          <w:tcPr>
            <w:tcW w:w="1367" w:type="dxa"/>
          </w:tcPr>
          <w:p w:rsidR="00CA33E0" w:rsidRPr="004B4932" w:rsidRDefault="00CA33E0" w:rsidP="001942E8">
            <w:pPr>
              <w:spacing w:before="40" w:after="0" w:line="240" w:lineRule="auto"/>
              <w:jc w:val="center"/>
              <w:rPr>
                <w:rFonts w:eastAsia="Times New Roman" w:cs="Arial"/>
                <w:sz w:val="20"/>
                <w:szCs w:val="20"/>
                <w:lang w:val="de-DE" w:eastAsia="pl-PL"/>
              </w:rPr>
            </w:pP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de-DE" w:eastAsia="pl-PL"/>
              </w:rPr>
            </w:pPr>
            <w:r w:rsidRPr="004B4932">
              <w:rPr>
                <w:rFonts w:eastAsia="Times New Roman" w:cs="Arial"/>
                <w:sz w:val="20"/>
                <w:szCs w:val="20"/>
                <w:lang w:val="de-DE" w:eastAsia="pl-PL"/>
              </w:rPr>
              <w:t>58 ML</w:t>
            </w:r>
          </w:p>
        </w:tc>
        <w:tc>
          <w:tcPr>
            <w:tcW w:w="1440"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0,20</w:t>
            </w:r>
          </w:p>
        </w:tc>
        <w:tc>
          <w:tcPr>
            <w:tcW w:w="1440"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0,20</w:t>
            </w:r>
          </w:p>
        </w:tc>
        <w:tc>
          <w:tcPr>
            <w:tcW w:w="1513"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de-DE" w:eastAsia="pl-PL"/>
              </w:rPr>
            </w:pPr>
            <w:r w:rsidRPr="004B4932">
              <w:rPr>
                <w:rFonts w:eastAsia="Times New Roman" w:cs="Arial"/>
                <w:sz w:val="20"/>
                <w:szCs w:val="20"/>
                <w:lang w:val="de-DE"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de-DE" w:eastAsia="pl-PL"/>
              </w:rPr>
            </w:pPr>
            <w:r w:rsidRPr="004B4932">
              <w:rPr>
                <w:rFonts w:eastAsia="Times New Roman" w:cs="Arial"/>
                <w:sz w:val="20"/>
                <w:szCs w:val="20"/>
                <w:lang w:val="de-DE" w:eastAsia="pl-PL"/>
              </w:rPr>
              <w:t>KLs</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174,00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bl>
    <w:p w:rsidR="00CA33E0" w:rsidRPr="001942E8" w:rsidRDefault="00CA33E0" w:rsidP="00CA33E0">
      <w:pPr>
        <w:pStyle w:val="Tekstpodstawowy"/>
        <w:rPr>
          <w:rFonts w:asciiTheme="minorHAnsi" w:hAnsiTheme="minorHAnsi"/>
          <w:sz w:val="24"/>
        </w:rPr>
      </w:pPr>
    </w:p>
    <w:p w:rsidR="00CA33E0" w:rsidRPr="001942E8" w:rsidRDefault="00CA33E0" w:rsidP="00CA33E0">
      <w:pPr>
        <w:pStyle w:val="Tekstpodstawowy"/>
        <w:rPr>
          <w:rFonts w:asciiTheme="minorHAnsi" w:hAnsiTheme="minorHAnsi"/>
          <w:sz w:val="24"/>
        </w:rPr>
      </w:pPr>
      <w:r w:rsidRPr="001942E8">
        <w:rPr>
          <w:rFonts w:asciiTheme="minorHAnsi" w:hAnsiTheme="minorHAnsi"/>
          <w:sz w:val="24"/>
        </w:rPr>
        <w:t>Miejscowy Plan Zagospodarowania przestrzennego Wsi Szydłówek,</w:t>
      </w:r>
    </w:p>
    <w:p w:rsidR="00CA33E0" w:rsidRPr="001942E8" w:rsidRDefault="00CA33E0" w:rsidP="00CA33E0">
      <w:pPr>
        <w:pStyle w:val="Tekstpodstawowy"/>
        <w:rPr>
          <w:rFonts w:asciiTheme="minorHAnsi" w:hAnsiTheme="minorHAnsi"/>
          <w:sz w:val="24"/>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1440"/>
        <w:gridCol w:w="1440"/>
        <w:gridCol w:w="1513"/>
        <w:gridCol w:w="1367"/>
      </w:tblGrid>
      <w:tr w:rsidR="00CA33E0" w:rsidRPr="001942E8" w:rsidTr="001942E8">
        <w:trPr>
          <w:cantSplit/>
          <w:trHeight w:val="218"/>
        </w:trPr>
        <w:tc>
          <w:tcPr>
            <w:tcW w:w="1980"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symbol terenu</w:t>
            </w:r>
          </w:p>
        </w:tc>
        <w:tc>
          <w:tcPr>
            <w:tcW w:w="1440"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powierzchnia</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terenu</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w ha </w:t>
            </w:r>
          </w:p>
        </w:tc>
        <w:tc>
          <w:tcPr>
            <w:tcW w:w="1440" w:type="dxa"/>
            <w:tcBorders>
              <w:right w:val="nil"/>
            </w:tcBorders>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w tym</w:t>
            </w:r>
          </w:p>
        </w:tc>
        <w:tc>
          <w:tcPr>
            <w:tcW w:w="1513" w:type="dxa"/>
            <w:tcBorders>
              <w:left w:val="nil"/>
            </w:tcBorders>
          </w:tcPr>
          <w:p w:rsidR="00CA33E0" w:rsidRPr="004B4932" w:rsidRDefault="00CA33E0" w:rsidP="001942E8">
            <w:pPr>
              <w:spacing w:before="60" w:after="0" w:line="240" w:lineRule="auto"/>
              <w:jc w:val="both"/>
              <w:rPr>
                <w:rFonts w:eastAsia="Times New Roman" w:cs="Arial"/>
                <w:sz w:val="20"/>
                <w:szCs w:val="20"/>
                <w:lang w:eastAsia="pl-PL"/>
              </w:rPr>
            </w:pPr>
          </w:p>
        </w:tc>
        <w:tc>
          <w:tcPr>
            <w:tcW w:w="1367"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planowana komunikacja</w:t>
            </w:r>
          </w:p>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w ha </w:t>
            </w:r>
          </w:p>
        </w:tc>
      </w:tr>
      <w:tr w:rsidR="00CA33E0" w:rsidRPr="001942E8" w:rsidTr="001942E8">
        <w:trPr>
          <w:cantSplit/>
          <w:trHeight w:val="217"/>
        </w:trPr>
        <w:tc>
          <w:tcPr>
            <w:tcW w:w="1980" w:type="dxa"/>
            <w:vMerge/>
          </w:tcPr>
          <w:p w:rsidR="00CA33E0" w:rsidRPr="004B4932" w:rsidRDefault="00CA33E0" w:rsidP="001942E8">
            <w:pPr>
              <w:spacing w:before="60" w:after="0" w:line="240" w:lineRule="auto"/>
              <w:jc w:val="center"/>
              <w:rPr>
                <w:rFonts w:eastAsia="Times New Roman" w:cs="Arial"/>
                <w:sz w:val="20"/>
                <w:szCs w:val="20"/>
                <w:lang w:eastAsia="pl-PL"/>
              </w:rPr>
            </w:pPr>
          </w:p>
        </w:tc>
        <w:tc>
          <w:tcPr>
            <w:tcW w:w="1440" w:type="dxa"/>
            <w:vMerge/>
          </w:tcPr>
          <w:p w:rsidR="00CA33E0" w:rsidRPr="004B4932" w:rsidRDefault="00CA33E0" w:rsidP="001942E8">
            <w:pPr>
              <w:spacing w:before="60" w:after="0" w:line="240" w:lineRule="auto"/>
              <w:jc w:val="center"/>
              <w:rPr>
                <w:rFonts w:eastAsia="Times New Roman" w:cs="Arial"/>
                <w:sz w:val="20"/>
                <w:szCs w:val="20"/>
                <w:lang w:eastAsia="pl-PL"/>
              </w:rPr>
            </w:pPr>
          </w:p>
        </w:tc>
        <w:tc>
          <w:tcPr>
            <w:tcW w:w="1440" w:type="dxa"/>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zabudowana</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w ha</w:t>
            </w:r>
          </w:p>
        </w:tc>
        <w:tc>
          <w:tcPr>
            <w:tcW w:w="1513" w:type="dxa"/>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przewidziana do zabudowy  w  ha</w:t>
            </w:r>
          </w:p>
        </w:tc>
        <w:tc>
          <w:tcPr>
            <w:tcW w:w="1367" w:type="dxa"/>
            <w:vMerge/>
          </w:tcPr>
          <w:p w:rsidR="00CA33E0" w:rsidRPr="004B4932" w:rsidRDefault="00CA33E0" w:rsidP="001942E8">
            <w:pPr>
              <w:spacing w:before="60" w:after="0" w:line="240" w:lineRule="auto"/>
              <w:jc w:val="both"/>
              <w:rPr>
                <w:rFonts w:eastAsia="Times New Roman" w:cs="Arial"/>
                <w:sz w:val="20"/>
                <w:szCs w:val="20"/>
                <w:lang w:eastAsia="pl-PL"/>
              </w:rPr>
            </w:pP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 xml:space="preserve">M </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2,90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2,90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2,99</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2,28</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0,71</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 xml:space="preserve">2RM </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1,31</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1,31</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3RM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1,53</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1,53</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4RM</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2,50</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1,50</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1,00</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5RM</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2,52</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2,04</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0,48</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6Up</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0,10</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0,10</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7MN</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0,60</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0,60</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8ZP/MN</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3,50</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3,50</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9Up</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0,08</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0,08</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10MN/</w:t>
            </w:r>
            <w:proofErr w:type="spellStart"/>
            <w:r w:rsidRPr="004B4932">
              <w:rPr>
                <w:rFonts w:eastAsia="Times New Roman" w:cs="Arial"/>
                <w:sz w:val="20"/>
                <w:szCs w:val="20"/>
                <w:lang w:val="en-US" w:eastAsia="pl-PL"/>
              </w:rPr>
              <w:t>Ug</w:t>
            </w:r>
            <w:proofErr w:type="spellEnd"/>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2,24</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2,24</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0,16</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11MN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1,35</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0,28</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1,07</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12P/</w:t>
            </w:r>
            <w:proofErr w:type="spellStart"/>
            <w:r w:rsidRPr="004B4932">
              <w:rPr>
                <w:rFonts w:eastAsia="Times New Roman" w:cs="Arial"/>
                <w:sz w:val="20"/>
                <w:szCs w:val="20"/>
                <w:lang w:eastAsia="pl-PL"/>
              </w:rPr>
              <w:t>Ug</w:t>
            </w:r>
            <w:proofErr w:type="spellEnd"/>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3,31</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0,95</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2,36</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13P/</w:t>
            </w:r>
            <w:proofErr w:type="spellStart"/>
            <w:r w:rsidRPr="004B4932">
              <w:rPr>
                <w:rFonts w:eastAsia="Times New Roman" w:cs="Arial"/>
                <w:sz w:val="20"/>
                <w:szCs w:val="20"/>
                <w:lang w:eastAsia="pl-PL"/>
              </w:rPr>
              <w:t>Ug</w:t>
            </w:r>
            <w:proofErr w:type="spellEnd"/>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3,70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3,70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0,62</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ZI</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0,40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lastRenderedPageBreak/>
              <w:t>14P/</w:t>
            </w:r>
            <w:proofErr w:type="spellStart"/>
            <w:r w:rsidRPr="004B4932">
              <w:rPr>
                <w:rFonts w:eastAsia="Times New Roman" w:cs="Arial"/>
                <w:sz w:val="20"/>
                <w:szCs w:val="20"/>
                <w:lang w:eastAsia="pl-PL"/>
              </w:rPr>
              <w:t>Ug</w:t>
            </w:r>
            <w:proofErr w:type="spellEnd"/>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3,10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3,10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15MN/</w:t>
            </w:r>
            <w:proofErr w:type="spellStart"/>
            <w:r w:rsidRPr="004B4932">
              <w:rPr>
                <w:rFonts w:eastAsia="Times New Roman" w:cs="Arial"/>
                <w:sz w:val="20"/>
                <w:szCs w:val="20"/>
                <w:lang w:eastAsia="pl-PL"/>
              </w:rPr>
              <w:t>Ug</w:t>
            </w:r>
            <w:proofErr w:type="spellEnd"/>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0,70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0,70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 xml:space="preserve">16MN </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1,47</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0,15</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1,27</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0,05</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17P/</w:t>
            </w:r>
            <w:proofErr w:type="spellStart"/>
            <w:r w:rsidRPr="004B4932">
              <w:rPr>
                <w:rFonts w:eastAsia="Times New Roman" w:cs="Arial"/>
                <w:sz w:val="20"/>
                <w:szCs w:val="20"/>
                <w:lang w:eastAsia="pl-PL"/>
              </w:rPr>
              <w:t>Ug</w:t>
            </w:r>
            <w:proofErr w:type="spellEnd"/>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6,04</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5,12</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0,92</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18P/</w:t>
            </w:r>
            <w:proofErr w:type="spellStart"/>
            <w:r w:rsidRPr="004B4932">
              <w:rPr>
                <w:rFonts w:eastAsia="Times New Roman" w:cs="Arial"/>
                <w:sz w:val="20"/>
                <w:szCs w:val="20"/>
                <w:lang w:val="en-US" w:eastAsia="pl-PL"/>
              </w:rPr>
              <w:t>Ug</w:t>
            </w:r>
            <w:proofErr w:type="spellEnd"/>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1,10</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0,50</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0,60</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19MN/</w:t>
            </w:r>
            <w:proofErr w:type="spellStart"/>
            <w:r w:rsidRPr="004B4932">
              <w:rPr>
                <w:rFonts w:eastAsia="Times New Roman" w:cs="Arial"/>
                <w:sz w:val="20"/>
                <w:szCs w:val="20"/>
                <w:lang w:eastAsia="pl-PL"/>
              </w:rPr>
              <w:t>Ug</w:t>
            </w:r>
            <w:proofErr w:type="spellEnd"/>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1,80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0,20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1,60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0,20</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20MN</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1,20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1,20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21UT</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0,48</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0,48</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22Ug</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0,24</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0,24</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23US/</w:t>
            </w:r>
            <w:proofErr w:type="spellStart"/>
            <w:r w:rsidRPr="004B4932">
              <w:rPr>
                <w:rFonts w:eastAsia="Times New Roman" w:cs="Arial"/>
                <w:sz w:val="20"/>
                <w:szCs w:val="20"/>
                <w:lang w:val="en-US" w:eastAsia="pl-PL"/>
              </w:rPr>
              <w:t>ZDz</w:t>
            </w:r>
            <w:proofErr w:type="spellEnd"/>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13,20</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13,20</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KLs</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162,00</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bl>
    <w:p w:rsidR="00CA33E0" w:rsidRPr="001942E8" w:rsidRDefault="00CA33E0" w:rsidP="00CA33E0">
      <w:pPr>
        <w:pStyle w:val="Tekstpodstawowy"/>
        <w:rPr>
          <w:rFonts w:asciiTheme="minorHAnsi" w:hAnsiTheme="minorHAnsi"/>
          <w:sz w:val="24"/>
        </w:rPr>
      </w:pPr>
    </w:p>
    <w:p w:rsidR="00CA33E0" w:rsidRPr="001942E8" w:rsidRDefault="00CA33E0" w:rsidP="00CA33E0">
      <w:pPr>
        <w:pStyle w:val="Tekstpodstawowy"/>
        <w:rPr>
          <w:rFonts w:asciiTheme="minorHAnsi" w:hAnsiTheme="minorHAnsi"/>
          <w:sz w:val="24"/>
        </w:rPr>
      </w:pPr>
      <w:r w:rsidRPr="001942E8">
        <w:rPr>
          <w:rFonts w:asciiTheme="minorHAnsi" w:hAnsiTheme="minorHAnsi"/>
          <w:sz w:val="24"/>
        </w:rPr>
        <w:t>Miejscowy Plan Zagospodarowania przestrzennego Wsi Trzcianka Kolonia,</w:t>
      </w:r>
    </w:p>
    <w:p w:rsidR="00CA33E0" w:rsidRPr="001942E8" w:rsidRDefault="00CA33E0" w:rsidP="00CA33E0">
      <w:pPr>
        <w:pStyle w:val="Tekstpodstawowy"/>
        <w:rPr>
          <w:rFonts w:asciiTheme="minorHAnsi" w:hAnsiTheme="minorHAnsi"/>
          <w:sz w:val="24"/>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1440"/>
        <w:gridCol w:w="1440"/>
        <w:gridCol w:w="1513"/>
        <w:gridCol w:w="1367"/>
      </w:tblGrid>
      <w:tr w:rsidR="00CA33E0" w:rsidRPr="001942E8" w:rsidTr="001942E8">
        <w:trPr>
          <w:cantSplit/>
          <w:trHeight w:val="218"/>
        </w:trPr>
        <w:tc>
          <w:tcPr>
            <w:tcW w:w="1980"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symbol terenu</w:t>
            </w:r>
          </w:p>
        </w:tc>
        <w:tc>
          <w:tcPr>
            <w:tcW w:w="1440"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powierzchnia</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terenu</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w ha </w:t>
            </w:r>
          </w:p>
        </w:tc>
        <w:tc>
          <w:tcPr>
            <w:tcW w:w="1440" w:type="dxa"/>
            <w:tcBorders>
              <w:right w:val="nil"/>
            </w:tcBorders>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w tym</w:t>
            </w:r>
          </w:p>
        </w:tc>
        <w:tc>
          <w:tcPr>
            <w:tcW w:w="1513" w:type="dxa"/>
            <w:tcBorders>
              <w:left w:val="nil"/>
            </w:tcBorders>
          </w:tcPr>
          <w:p w:rsidR="00CA33E0" w:rsidRPr="004B4932" w:rsidRDefault="00CA33E0" w:rsidP="001942E8">
            <w:pPr>
              <w:spacing w:before="60" w:after="0" w:line="240" w:lineRule="auto"/>
              <w:jc w:val="both"/>
              <w:rPr>
                <w:rFonts w:eastAsia="Times New Roman" w:cs="Arial"/>
                <w:sz w:val="20"/>
                <w:szCs w:val="20"/>
                <w:lang w:eastAsia="pl-PL"/>
              </w:rPr>
            </w:pPr>
          </w:p>
        </w:tc>
        <w:tc>
          <w:tcPr>
            <w:tcW w:w="1367"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planowana komunikacja</w:t>
            </w:r>
          </w:p>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w ha </w:t>
            </w:r>
          </w:p>
        </w:tc>
      </w:tr>
      <w:tr w:rsidR="00CA33E0" w:rsidRPr="001942E8" w:rsidTr="001942E8">
        <w:trPr>
          <w:cantSplit/>
          <w:trHeight w:val="217"/>
        </w:trPr>
        <w:tc>
          <w:tcPr>
            <w:tcW w:w="1980" w:type="dxa"/>
            <w:vMerge/>
          </w:tcPr>
          <w:p w:rsidR="00CA33E0" w:rsidRPr="004B4932" w:rsidRDefault="00CA33E0" w:rsidP="001942E8">
            <w:pPr>
              <w:spacing w:before="60" w:after="0" w:line="240" w:lineRule="auto"/>
              <w:jc w:val="center"/>
              <w:rPr>
                <w:rFonts w:eastAsia="Times New Roman" w:cs="Arial"/>
                <w:sz w:val="20"/>
                <w:szCs w:val="20"/>
                <w:lang w:eastAsia="pl-PL"/>
              </w:rPr>
            </w:pPr>
          </w:p>
        </w:tc>
        <w:tc>
          <w:tcPr>
            <w:tcW w:w="1440" w:type="dxa"/>
            <w:vMerge/>
          </w:tcPr>
          <w:p w:rsidR="00CA33E0" w:rsidRPr="004B4932" w:rsidRDefault="00CA33E0" w:rsidP="001942E8">
            <w:pPr>
              <w:spacing w:before="60" w:after="0" w:line="240" w:lineRule="auto"/>
              <w:jc w:val="center"/>
              <w:rPr>
                <w:rFonts w:eastAsia="Times New Roman" w:cs="Arial"/>
                <w:sz w:val="20"/>
                <w:szCs w:val="20"/>
                <w:lang w:eastAsia="pl-PL"/>
              </w:rPr>
            </w:pPr>
          </w:p>
        </w:tc>
        <w:tc>
          <w:tcPr>
            <w:tcW w:w="1440" w:type="dxa"/>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zabudowana</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w ha</w:t>
            </w:r>
          </w:p>
        </w:tc>
        <w:tc>
          <w:tcPr>
            <w:tcW w:w="1513" w:type="dxa"/>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przewidziana do zabudowy  w  ha</w:t>
            </w:r>
          </w:p>
        </w:tc>
        <w:tc>
          <w:tcPr>
            <w:tcW w:w="1367" w:type="dxa"/>
            <w:vMerge/>
          </w:tcPr>
          <w:p w:rsidR="00CA33E0" w:rsidRPr="004B4932" w:rsidRDefault="00CA33E0" w:rsidP="001942E8">
            <w:pPr>
              <w:spacing w:before="60" w:after="0" w:line="240" w:lineRule="auto"/>
              <w:jc w:val="both"/>
              <w:rPr>
                <w:rFonts w:eastAsia="Times New Roman" w:cs="Arial"/>
                <w:sz w:val="20"/>
                <w:szCs w:val="20"/>
                <w:lang w:eastAsia="pl-PL"/>
              </w:rPr>
            </w:pP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 xml:space="preserve">M </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9,09</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9,09</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1RM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3,56</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2,74</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0,82</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2RM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1,93</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0,67</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1,26</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3RM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0,57</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0,57</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4RM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0,32</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0,32</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5WZ</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0,27</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0,27</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6RP</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3,20</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2,20</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1,00</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7Up</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0,14</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0,14</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8Ks</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0,10</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0,10</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9PE</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0,30</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0,30</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10PE</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19,20</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19,10</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KLs</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58,00</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bl>
    <w:p w:rsidR="00CA33E0" w:rsidRPr="001942E8" w:rsidRDefault="00CA33E0" w:rsidP="00CA33E0">
      <w:pPr>
        <w:pStyle w:val="Tekstpodstawowy"/>
        <w:rPr>
          <w:rFonts w:asciiTheme="minorHAnsi" w:hAnsiTheme="minorHAnsi"/>
          <w:sz w:val="24"/>
        </w:rPr>
      </w:pPr>
    </w:p>
    <w:p w:rsidR="00CA33E0" w:rsidRPr="001942E8" w:rsidRDefault="00CA33E0" w:rsidP="00CA33E0">
      <w:pPr>
        <w:pStyle w:val="Tekstpodstawowy"/>
        <w:rPr>
          <w:rFonts w:asciiTheme="minorHAnsi" w:hAnsiTheme="minorHAnsi"/>
          <w:sz w:val="24"/>
        </w:rPr>
      </w:pPr>
      <w:r w:rsidRPr="001942E8">
        <w:rPr>
          <w:rFonts w:asciiTheme="minorHAnsi" w:hAnsiTheme="minorHAnsi"/>
          <w:sz w:val="24"/>
        </w:rPr>
        <w:t xml:space="preserve">Miejscowy Plan Zagospodarowania przestrzennego Wsi Tyszki </w:t>
      </w:r>
      <w:proofErr w:type="spellStart"/>
      <w:r w:rsidRPr="001942E8">
        <w:rPr>
          <w:rFonts w:asciiTheme="minorHAnsi" w:hAnsiTheme="minorHAnsi"/>
          <w:sz w:val="24"/>
        </w:rPr>
        <w:t>Bregandy</w:t>
      </w:r>
      <w:proofErr w:type="spellEnd"/>
      <w:r w:rsidRPr="001942E8">
        <w:rPr>
          <w:rFonts w:asciiTheme="minorHAnsi" w:hAnsiTheme="minorHAnsi"/>
          <w:sz w:val="24"/>
        </w:rPr>
        <w:t>,</w:t>
      </w:r>
    </w:p>
    <w:p w:rsidR="00CA33E0" w:rsidRPr="001942E8" w:rsidRDefault="00CA33E0" w:rsidP="00CA33E0">
      <w:pPr>
        <w:pStyle w:val="Tekstpodstawowy"/>
        <w:rPr>
          <w:rFonts w:asciiTheme="minorHAnsi" w:hAnsiTheme="minorHAnsi"/>
          <w:sz w:val="24"/>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1440"/>
        <w:gridCol w:w="1440"/>
        <w:gridCol w:w="1513"/>
        <w:gridCol w:w="1367"/>
      </w:tblGrid>
      <w:tr w:rsidR="00CA33E0" w:rsidRPr="004B4932" w:rsidTr="001942E8">
        <w:trPr>
          <w:cantSplit/>
          <w:trHeight w:val="218"/>
        </w:trPr>
        <w:tc>
          <w:tcPr>
            <w:tcW w:w="1980"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symbol terenu</w:t>
            </w:r>
          </w:p>
        </w:tc>
        <w:tc>
          <w:tcPr>
            <w:tcW w:w="1440"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powierzchnia</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terenu</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w ha </w:t>
            </w:r>
          </w:p>
        </w:tc>
        <w:tc>
          <w:tcPr>
            <w:tcW w:w="1440" w:type="dxa"/>
            <w:tcBorders>
              <w:right w:val="nil"/>
            </w:tcBorders>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w tym</w:t>
            </w:r>
          </w:p>
        </w:tc>
        <w:tc>
          <w:tcPr>
            <w:tcW w:w="1513" w:type="dxa"/>
            <w:tcBorders>
              <w:left w:val="nil"/>
            </w:tcBorders>
          </w:tcPr>
          <w:p w:rsidR="00CA33E0" w:rsidRPr="004B4932" w:rsidRDefault="00CA33E0" w:rsidP="001942E8">
            <w:pPr>
              <w:spacing w:before="60" w:after="0" w:line="240" w:lineRule="auto"/>
              <w:jc w:val="both"/>
              <w:rPr>
                <w:rFonts w:eastAsia="Times New Roman" w:cs="Arial"/>
                <w:sz w:val="20"/>
                <w:szCs w:val="20"/>
                <w:lang w:eastAsia="pl-PL"/>
              </w:rPr>
            </w:pPr>
          </w:p>
        </w:tc>
        <w:tc>
          <w:tcPr>
            <w:tcW w:w="1367"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planowana komunikacja</w:t>
            </w:r>
          </w:p>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w ha </w:t>
            </w:r>
          </w:p>
        </w:tc>
      </w:tr>
      <w:tr w:rsidR="00CA33E0" w:rsidRPr="004B4932" w:rsidTr="001942E8">
        <w:trPr>
          <w:cantSplit/>
          <w:trHeight w:val="217"/>
        </w:trPr>
        <w:tc>
          <w:tcPr>
            <w:tcW w:w="1980" w:type="dxa"/>
            <w:vMerge/>
          </w:tcPr>
          <w:p w:rsidR="00CA33E0" w:rsidRPr="004B4932" w:rsidRDefault="00CA33E0" w:rsidP="001942E8">
            <w:pPr>
              <w:spacing w:before="60" w:after="0" w:line="240" w:lineRule="auto"/>
              <w:jc w:val="center"/>
              <w:rPr>
                <w:rFonts w:eastAsia="Times New Roman" w:cs="Arial"/>
                <w:sz w:val="20"/>
                <w:szCs w:val="20"/>
                <w:lang w:eastAsia="pl-PL"/>
              </w:rPr>
            </w:pPr>
          </w:p>
        </w:tc>
        <w:tc>
          <w:tcPr>
            <w:tcW w:w="1440" w:type="dxa"/>
            <w:vMerge/>
          </w:tcPr>
          <w:p w:rsidR="00CA33E0" w:rsidRPr="004B4932" w:rsidRDefault="00CA33E0" w:rsidP="001942E8">
            <w:pPr>
              <w:spacing w:before="60" w:after="0" w:line="240" w:lineRule="auto"/>
              <w:jc w:val="center"/>
              <w:rPr>
                <w:rFonts w:eastAsia="Times New Roman" w:cs="Arial"/>
                <w:sz w:val="20"/>
                <w:szCs w:val="20"/>
                <w:lang w:eastAsia="pl-PL"/>
              </w:rPr>
            </w:pPr>
          </w:p>
        </w:tc>
        <w:tc>
          <w:tcPr>
            <w:tcW w:w="1440" w:type="dxa"/>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zabudowana</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w ha</w:t>
            </w:r>
          </w:p>
        </w:tc>
        <w:tc>
          <w:tcPr>
            <w:tcW w:w="1513" w:type="dxa"/>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przewidziana do zabudowy  w  ha</w:t>
            </w:r>
          </w:p>
        </w:tc>
        <w:tc>
          <w:tcPr>
            <w:tcW w:w="1367" w:type="dxa"/>
            <w:vMerge/>
          </w:tcPr>
          <w:p w:rsidR="00CA33E0" w:rsidRPr="004B4932" w:rsidRDefault="00CA33E0" w:rsidP="001942E8">
            <w:pPr>
              <w:spacing w:before="60" w:after="0" w:line="240" w:lineRule="auto"/>
              <w:jc w:val="both"/>
              <w:rPr>
                <w:rFonts w:eastAsia="Times New Roman" w:cs="Arial"/>
                <w:sz w:val="20"/>
                <w:szCs w:val="20"/>
                <w:lang w:eastAsia="pl-PL"/>
              </w:rPr>
            </w:pP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 xml:space="preserve">1RM </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1,00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1,00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0,10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2RM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1,86 </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1,26</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0,60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3RM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0,96</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0,80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0,16</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proofErr w:type="spellStart"/>
            <w:r w:rsidRPr="004B4932">
              <w:rPr>
                <w:rFonts w:eastAsia="Times New Roman" w:cs="Arial"/>
                <w:sz w:val="20"/>
                <w:szCs w:val="20"/>
                <w:lang w:eastAsia="pl-PL"/>
              </w:rPr>
              <w:t>KLs</w:t>
            </w:r>
            <w:proofErr w:type="spellEnd"/>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231,00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bl>
    <w:p w:rsidR="00CA33E0" w:rsidRPr="004B4932" w:rsidRDefault="00CA33E0" w:rsidP="00CA33E0">
      <w:pPr>
        <w:pStyle w:val="Tekstpodstawowy"/>
        <w:rPr>
          <w:rFonts w:asciiTheme="minorHAnsi" w:hAnsiTheme="minorHAnsi"/>
          <w:szCs w:val="20"/>
        </w:rPr>
      </w:pPr>
    </w:p>
    <w:p w:rsidR="00CA33E0" w:rsidRPr="001942E8" w:rsidRDefault="00CA33E0" w:rsidP="00CA33E0">
      <w:pPr>
        <w:pStyle w:val="Tekstpodstawowy"/>
        <w:rPr>
          <w:rFonts w:asciiTheme="minorHAnsi" w:hAnsiTheme="minorHAnsi"/>
          <w:sz w:val="24"/>
        </w:rPr>
      </w:pPr>
    </w:p>
    <w:p w:rsidR="00CA33E0" w:rsidRPr="001942E8" w:rsidRDefault="00CA33E0" w:rsidP="00CA33E0">
      <w:pPr>
        <w:pStyle w:val="Tekstpodstawowy"/>
        <w:rPr>
          <w:rFonts w:asciiTheme="minorHAnsi" w:hAnsiTheme="minorHAnsi"/>
          <w:sz w:val="24"/>
        </w:rPr>
      </w:pPr>
      <w:r w:rsidRPr="001942E8">
        <w:rPr>
          <w:rFonts w:asciiTheme="minorHAnsi" w:hAnsiTheme="minorHAnsi"/>
          <w:sz w:val="24"/>
        </w:rPr>
        <w:t xml:space="preserve">Miejscowy Plan Zagospodarowania przestrzennego Wsi Wola Dębska, </w:t>
      </w:r>
    </w:p>
    <w:p w:rsidR="00CA33E0" w:rsidRPr="001942E8" w:rsidRDefault="00CA33E0" w:rsidP="00CA33E0">
      <w:pPr>
        <w:pStyle w:val="Tekstpodstawowy"/>
        <w:rPr>
          <w:rFonts w:asciiTheme="minorHAnsi" w:hAnsiTheme="minorHAnsi"/>
          <w:sz w:val="24"/>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1440"/>
        <w:gridCol w:w="1440"/>
        <w:gridCol w:w="1513"/>
        <w:gridCol w:w="1367"/>
      </w:tblGrid>
      <w:tr w:rsidR="00CA33E0" w:rsidRPr="001942E8" w:rsidTr="001942E8">
        <w:trPr>
          <w:cantSplit/>
          <w:trHeight w:val="218"/>
        </w:trPr>
        <w:tc>
          <w:tcPr>
            <w:tcW w:w="1980"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symbol terenu</w:t>
            </w:r>
          </w:p>
        </w:tc>
        <w:tc>
          <w:tcPr>
            <w:tcW w:w="1440"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powierzchnia</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terenu</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w ha </w:t>
            </w:r>
          </w:p>
        </w:tc>
        <w:tc>
          <w:tcPr>
            <w:tcW w:w="1440" w:type="dxa"/>
            <w:tcBorders>
              <w:right w:val="nil"/>
            </w:tcBorders>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w tym</w:t>
            </w:r>
          </w:p>
        </w:tc>
        <w:tc>
          <w:tcPr>
            <w:tcW w:w="1513" w:type="dxa"/>
            <w:tcBorders>
              <w:left w:val="nil"/>
            </w:tcBorders>
          </w:tcPr>
          <w:p w:rsidR="00CA33E0" w:rsidRPr="004B4932" w:rsidRDefault="00CA33E0" w:rsidP="001942E8">
            <w:pPr>
              <w:spacing w:before="60" w:after="0" w:line="240" w:lineRule="auto"/>
              <w:jc w:val="both"/>
              <w:rPr>
                <w:rFonts w:eastAsia="Times New Roman" w:cs="Arial"/>
                <w:sz w:val="20"/>
                <w:szCs w:val="20"/>
                <w:lang w:eastAsia="pl-PL"/>
              </w:rPr>
            </w:pPr>
          </w:p>
        </w:tc>
        <w:tc>
          <w:tcPr>
            <w:tcW w:w="1367"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planowana komunikacja</w:t>
            </w:r>
          </w:p>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w ha </w:t>
            </w:r>
          </w:p>
        </w:tc>
      </w:tr>
      <w:tr w:rsidR="00CA33E0" w:rsidRPr="001942E8" w:rsidTr="001942E8">
        <w:trPr>
          <w:cantSplit/>
          <w:trHeight w:val="217"/>
        </w:trPr>
        <w:tc>
          <w:tcPr>
            <w:tcW w:w="1980" w:type="dxa"/>
            <w:vMerge/>
          </w:tcPr>
          <w:p w:rsidR="00CA33E0" w:rsidRPr="004B4932" w:rsidRDefault="00CA33E0" w:rsidP="001942E8">
            <w:pPr>
              <w:spacing w:before="60" w:after="0" w:line="240" w:lineRule="auto"/>
              <w:jc w:val="center"/>
              <w:rPr>
                <w:rFonts w:eastAsia="Times New Roman" w:cs="Arial"/>
                <w:sz w:val="20"/>
                <w:szCs w:val="20"/>
                <w:lang w:eastAsia="pl-PL"/>
              </w:rPr>
            </w:pPr>
          </w:p>
        </w:tc>
        <w:tc>
          <w:tcPr>
            <w:tcW w:w="1440" w:type="dxa"/>
            <w:vMerge/>
          </w:tcPr>
          <w:p w:rsidR="00CA33E0" w:rsidRPr="004B4932" w:rsidRDefault="00CA33E0" w:rsidP="001942E8">
            <w:pPr>
              <w:spacing w:before="60" w:after="0" w:line="240" w:lineRule="auto"/>
              <w:jc w:val="center"/>
              <w:rPr>
                <w:rFonts w:eastAsia="Times New Roman" w:cs="Arial"/>
                <w:sz w:val="20"/>
                <w:szCs w:val="20"/>
                <w:lang w:eastAsia="pl-PL"/>
              </w:rPr>
            </w:pPr>
          </w:p>
        </w:tc>
        <w:tc>
          <w:tcPr>
            <w:tcW w:w="1440" w:type="dxa"/>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zabudowana</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w ha</w:t>
            </w:r>
          </w:p>
        </w:tc>
        <w:tc>
          <w:tcPr>
            <w:tcW w:w="1513" w:type="dxa"/>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przewidziana do zabudowy  w  ha</w:t>
            </w:r>
          </w:p>
        </w:tc>
        <w:tc>
          <w:tcPr>
            <w:tcW w:w="1367" w:type="dxa"/>
            <w:vMerge/>
          </w:tcPr>
          <w:p w:rsidR="00CA33E0" w:rsidRPr="004B4932" w:rsidRDefault="00CA33E0" w:rsidP="001942E8">
            <w:pPr>
              <w:spacing w:before="60" w:after="0" w:line="240" w:lineRule="auto"/>
              <w:jc w:val="both"/>
              <w:rPr>
                <w:rFonts w:eastAsia="Times New Roman" w:cs="Arial"/>
                <w:sz w:val="20"/>
                <w:szCs w:val="20"/>
                <w:lang w:eastAsia="pl-PL"/>
              </w:rPr>
            </w:pP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 xml:space="preserve">M </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0,81</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0,81</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1RM</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2,69</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2,15</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0,54</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lastRenderedPageBreak/>
              <w:t>2Up</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0,07</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0,07</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3RM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2,00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2,00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4RM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1,84</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1,06</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0,78</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5RM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1,60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1,60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1942E8"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proofErr w:type="spellStart"/>
            <w:r w:rsidRPr="004B4932">
              <w:rPr>
                <w:rFonts w:eastAsia="Times New Roman" w:cs="Arial"/>
                <w:sz w:val="20"/>
                <w:szCs w:val="20"/>
                <w:lang w:eastAsia="pl-PL"/>
              </w:rPr>
              <w:t>KLs</w:t>
            </w:r>
            <w:proofErr w:type="spellEnd"/>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249,00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p>
        </w:tc>
      </w:tr>
    </w:tbl>
    <w:p w:rsidR="00CA33E0" w:rsidRPr="001942E8" w:rsidRDefault="00CA33E0" w:rsidP="00CA33E0">
      <w:pPr>
        <w:pStyle w:val="Tekstpodstawowy"/>
        <w:rPr>
          <w:rFonts w:asciiTheme="minorHAnsi" w:hAnsiTheme="minorHAnsi"/>
          <w:sz w:val="24"/>
        </w:rPr>
      </w:pPr>
    </w:p>
    <w:p w:rsidR="00CA33E0" w:rsidRPr="001942E8" w:rsidRDefault="00CA33E0" w:rsidP="00CA33E0">
      <w:pPr>
        <w:pStyle w:val="Tekstpodstawowy"/>
        <w:rPr>
          <w:rFonts w:asciiTheme="minorHAnsi" w:hAnsiTheme="minorHAnsi"/>
          <w:sz w:val="24"/>
        </w:rPr>
      </w:pPr>
    </w:p>
    <w:p w:rsidR="00CA33E0" w:rsidRPr="001942E8" w:rsidRDefault="00CA33E0" w:rsidP="00CA33E0">
      <w:pPr>
        <w:pStyle w:val="Tekstpodstawowy"/>
        <w:rPr>
          <w:rFonts w:asciiTheme="minorHAnsi" w:hAnsiTheme="minorHAnsi"/>
          <w:sz w:val="24"/>
        </w:rPr>
      </w:pPr>
      <w:r w:rsidRPr="001942E8">
        <w:rPr>
          <w:rFonts w:asciiTheme="minorHAnsi" w:hAnsiTheme="minorHAnsi"/>
          <w:sz w:val="24"/>
        </w:rPr>
        <w:t>Miejscowy Plan Zagospodarowania przestrzennego Wsi Zalesie.</w:t>
      </w:r>
    </w:p>
    <w:p w:rsidR="00CA33E0" w:rsidRPr="001942E8" w:rsidRDefault="00CA33E0" w:rsidP="00CA33E0">
      <w:pPr>
        <w:pStyle w:val="Tekstpodstawowy"/>
        <w:rPr>
          <w:rFonts w:asciiTheme="minorHAnsi" w:hAnsiTheme="minorHAnsi"/>
          <w:sz w:val="24"/>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1440"/>
        <w:gridCol w:w="1440"/>
        <w:gridCol w:w="1513"/>
        <w:gridCol w:w="1367"/>
      </w:tblGrid>
      <w:tr w:rsidR="00CA33E0" w:rsidRPr="004B4932" w:rsidTr="001942E8">
        <w:trPr>
          <w:cantSplit/>
          <w:trHeight w:val="218"/>
        </w:trPr>
        <w:tc>
          <w:tcPr>
            <w:tcW w:w="1980"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symbol terenu</w:t>
            </w:r>
          </w:p>
        </w:tc>
        <w:tc>
          <w:tcPr>
            <w:tcW w:w="1440"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powierzchnia</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terenu</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w ha </w:t>
            </w:r>
          </w:p>
        </w:tc>
        <w:tc>
          <w:tcPr>
            <w:tcW w:w="1440" w:type="dxa"/>
            <w:tcBorders>
              <w:right w:val="nil"/>
            </w:tcBorders>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w tym</w:t>
            </w:r>
          </w:p>
        </w:tc>
        <w:tc>
          <w:tcPr>
            <w:tcW w:w="1513" w:type="dxa"/>
            <w:tcBorders>
              <w:left w:val="nil"/>
            </w:tcBorders>
          </w:tcPr>
          <w:p w:rsidR="00CA33E0" w:rsidRPr="004B4932" w:rsidRDefault="00CA33E0" w:rsidP="001942E8">
            <w:pPr>
              <w:spacing w:before="60" w:after="0" w:line="240" w:lineRule="auto"/>
              <w:jc w:val="both"/>
              <w:rPr>
                <w:rFonts w:eastAsia="Times New Roman" w:cs="Arial"/>
                <w:sz w:val="20"/>
                <w:szCs w:val="20"/>
                <w:lang w:eastAsia="pl-PL"/>
              </w:rPr>
            </w:pPr>
          </w:p>
        </w:tc>
        <w:tc>
          <w:tcPr>
            <w:tcW w:w="1367" w:type="dxa"/>
            <w:vMerge w:val="restart"/>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planowana komunikacja</w:t>
            </w:r>
          </w:p>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 xml:space="preserve">w ha </w:t>
            </w:r>
          </w:p>
        </w:tc>
      </w:tr>
      <w:tr w:rsidR="00CA33E0" w:rsidRPr="004B4932" w:rsidTr="001942E8">
        <w:trPr>
          <w:cantSplit/>
          <w:trHeight w:val="217"/>
        </w:trPr>
        <w:tc>
          <w:tcPr>
            <w:tcW w:w="1980" w:type="dxa"/>
            <w:vMerge/>
          </w:tcPr>
          <w:p w:rsidR="00CA33E0" w:rsidRPr="004B4932" w:rsidRDefault="00CA33E0" w:rsidP="001942E8">
            <w:pPr>
              <w:spacing w:before="60" w:after="0" w:line="240" w:lineRule="auto"/>
              <w:jc w:val="center"/>
              <w:rPr>
                <w:rFonts w:eastAsia="Times New Roman" w:cs="Arial"/>
                <w:sz w:val="20"/>
                <w:szCs w:val="20"/>
                <w:lang w:eastAsia="pl-PL"/>
              </w:rPr>
            </w:pPr>
          </w:p>
        </w:tc>
        <w:tc>
          <w:tcPr>
            <w:tcW w:w="1440" w:type="dxa"/>
            <w:vMerge/>
          </w:tcPr>
          <w:p w:rsidR="00CA33E0" w:rsidRPr="004B4932" w:rsidRDefault="00CA33E0" w:rsidP="001942E8">
            <w:pPr>
              <w:spacing w:before="60" w:after="0" w:line="240" w:lineRule="auto"/>
              <w:jc w:val="center"/>
              <w:rPr>
                <w:rFonts w:eastAsia="Times New Roman" w:cs="Arial"/>
                <w:sz w:val="20"/>
                <w:szCs w:val="20"/>
                <w:lang w:eastAsia="pl-PL"/>
              </w:rPr>
            </w:pPr>
          </w:p>
        </w:tc>
        <w:tc>
          <w:tcPr>
            <w:tcW w:w="1440" w:type="dxa"/>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zabudowana</w:t>
            </w:r>
          </w:p>
          <w:p w:rsidR="00CA33E0" w:rsidRPr="004B4932" w:rsidRDefault="00CA33E0" w:rsidP="001942E8">
            <w:pPr>
              <w:spacing w:after="0" w:line="240" w:lineRule="auto"/>
              <w:jc w:val="center"/>
              <w:rPr>
                <w:rFonts w:eastAsia="Times New Roman" w:cs="Arial"/>
                <w:sz w:val="20"/>
                <w:szCs w:val="20"/>
                <w:lang w:eastAsia="pl-PL"/>
              </w:rPr>
            </w:pPr>
            <w:r w:rsidRPr="004B4932">
              <w:rPr>
                <w:rFonts w:eastAsia="Times New Roman" w:cs="Arial"/>
                <w:sz w:val="20"/>
                <w:szCs w:val="20"/>
                <w:lang w:eastAsia="pl-PL"/>
              </w:rPr>
              <w:t>w ha</w:t>
            </w:r>
          </w:p>
        </w:tc>
        <w:tc>
          <w:tcPr>
            <w:tcW w:w="1513" w:type="dxa"/>
          </w:tcPr>
          <w:p w:rsidR="00CA33E0" w:rsidRPr="004B4932" w:rsidRDefault="00CA33E0" w:rsidP="001942E8">
            <w:pPr>
              <w:spacing w:before="60" w:after="0" w:line="240" w:lineRule="auto"/>
              <w:jc w:val="center"/>
              <w:rPr>
                <w:rFonts w:eastAsia="Times New Roman" w:cs="Arial"/>
                <w:sz w:val="20"/>
                <w:szCs w:val="20"/>
                <w:lang w:eastAsia="pl-PL"/>
              </w:rPr>
            </w:pPr>
            <w:r w:rsidRPr="004B4932">
              <w:rPr>
                <w:rFonts w:eastAsia="Times New Roman" w:cs="Arial"/>
                <w:sz w:val="20"/>
                <w:szCs w:val="20"/>
                <w:lang w:eastAsia="pl-PL"/>
              </w:rPr>
              <w:t>przewidziana do zabudowy  w  ha</w:t>
            </w:r>
          </w:p>
        </w:tc>
        <w:tc>
          <w:tcPr>
            <w:tcW w:w="1367" w:type="dxa"/>
            <w:vMerge/>
          </w:tcPr>
          <w:p w:rsidR="00CA33E0" w:rsidRPr="004B4932" w:rsidRDefault="00CA33E0" w:rsidP="001942E8">
            <w:pPr>
              <w:spacing w:before="60" w:after="0" w:line="240" w:lineRule="auto"/>
              <w:jc w:val="both"/>
              <w:rPr>
                <w:rFonts w:eastAsia="Times New Roman" w:cs="Arial"/>
                <w:sz w:val="20"/>
                <w:szCs w:val="20"/>
                <w:lang w:eastAsia="pl-PL"/>
              </w:rPr>
            </w:pP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 xml:space="preserve">M </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5,16</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5,16</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1RM</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3,33</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2,68</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0,65</w:t>
            </w:r>
          </w:p>
        </w:tc>
        <w:tc>
          <w:tcPr>
            <w:tcW w:w="1367"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val="en-US" w:eastAsia="pl-PL"/>
              </w:rPr>
            </w:pPr>
            <w:r w:rsidRPr="004B4932">
              <w:rPr>
                <w:rFonts w:eastAsia="Times New Roman" w:cs="Arial"/>
                <w:sz w:val="20"/>
                <w:szCs w:val="20"/>
                <w:lang w:val="en-US" w:eastAsia="pl-PL"/>
              </w:rPr>
              <w:t>2Up</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0,20</w:t>
            </w:r>
          </w:p>
        </w:tc>
        <w:tc>
          <w:tcPr>
            <w:tcW w:w="1440"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0,20</w:t>
            </w:r>
          </w:p>
        </w:tc>
        <w:tc>
          <w:tcPr>
            <w:tcW w:w="1513" w:type="dxa"/>
          </w:tcPr>
          <w:p w:rsidR="00CA33E0" w:rsidRPr="004B4932" w:rsidRDefault="00CA33E0" w:rsidP="001942E8">
            <w:pPr>
              <w:spacing w:before="40" w:after="0" w:line="240" w:lineRule="auto"/>
              <w:jc w:val="center"/>
              <w:rPr>
                <w:rFonts w:eastAsia="Times New Roman" w:cs="Arial"/>
                <w:sz w:val="20"/>
                <w:szCs w:val="20"/>
                <w:lang w:val="en-US" w:eastAsia="pl-PL"/>
              </w:rPr>
            </w:pPr>
            <w:r w:rsidRPr="004B4932">
              <w:rPr>
                <w:rFonts w:eastAsia="Times New Roman" w:cs="Arial"/>
                <w:sz w:val="20"/>
                <w:szCs w:val="20"/>
                <w:lang w:val="en-US"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3RM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1,77</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1,62</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0,15</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4RM</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0,70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0,20</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0,50</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r w:rsidRPr="004B4932">
              <w:rPr>
                <w:rFonts w:eastAsia="Times New Roman" w:cs="Arial"/>
                <w:sz w:val="20"/>
                <w:szCs w:val="20"/>
                <w:lang w:eastAsia="pl-PL"/>
              </w:rPr>
              <w:t>5P</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0,12</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0,12</w:t>
            </w: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w:t>
            </w:r>
          </w:p>
        </w:tc>
      </w:tr>
      <w:tr w:rsidR="00CA33E0" w:rsidRPr="004B4932" w:rsidTr="001942E8">
        <w:tc>
          <w:tcPr>
            <w:tcW w:w="1980" w:type="dxa"/>
          </w:tcPr>
          <w:p w:rsidR="00CA33E0" w:rsidRPr="004B4932" w:rsidRDefault="00CA33E0" w:rsidP="001942E8">
            <w:pPr>
              <w:spacing w:before="40" w:after="0" w:line="240" w:lineRule="auto"/>
              <w:jc w:val="both"/>
              <w:rPr>
                <w:rFonts w:eastAsia="Times New Roman" w:cs="Arial"/>
                <w:sz w:val="20"/>
                <w:szCs w:val="20"/>
                <w:lang w:eastAsia="pl-PL"/>
              </w:rPr>
            </w:pPr>
            <w:proofErr w:type="spellStart"/>
            <w:r w:rsidRPr="004B4932">
              <w:rPr>
                <w:rFonts w:eastAsia="Times New Roman" w:cs="Arial"/>
                <w:sz w:val="20"/>
                <w:szCs w:val="20"/>
                <w:lang w:eastAsia="pl-PL"/>
              </w:rPr>
              <w:t>KLs</w:t>
            </w:r>
            <w:proofErr w:type="spellEnd"/>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r w:rsidRPr="004B4932">
              <w:rPr>
                <w:rFonts w:eastAsia="Times New Roman" w:cs="Arial"/>
                <w:sz w:val="20"/>
                <w:szCs w:val="20"/>
                <w:lang w:eastAsia="pl-PL"/>
              </w:rPr>
              <w:t>135,00</w:t>
            </w:r>
          </w:p>
        </w:tc>
        <w:tc>
          <w:tcPr>
            <w:tcW w:w="1440" w:type="dxa"/>
          </w:tcPr>
          <w:p w:rsidR="00CA33E0" w:rsidRPr="004B4932" w:rsidRDefault="00CA33E0" w:rsidP="001942E8">
            <w:pPr>
              <w:spacing w:before="40" w:after="0" w:line="240" w:lineRule="auto"/>
              <w:jc w:val="center"/>
              <w:rPr>
                <w:rFonts w:eastAsia="Times New Roman" w:cs="Arial"/>
                <w:sz w:val="20"/>
                <w:szCs w:val="20"/>
                <w:lang w:eastAsia="pl-PL"/>
              </w:rPr>
            </w:pPr>
          </w:p>
        </w:tc>
        <w:tc>
          <w:tcPr>
            <w:tcW w:w="1513" w:type="dxa"/>
          </w:tcPr>
          <w:p w:rsidR="00CA33E0" w:rsidRPr="004B4932" w:rsidRDefault="00CA33E0" w:rsidP="001942E8">
            <w:pPr>
              <w:spacing w:before="40" w:after="0" w:line="240" w:lineRule="auto"/>
              <w:jc w:val="center"/>
              <w:rPr>
                <w:rFonts w:eastAsia="Times New Roman" w:cs="Arial"/>
                <w:sz w:val="20"/>
                <w:szCs w:val="20"/>
                <w:lang w:eastAsia="pl-PL"/>
              </w:rPr>
            </w:pPr>
          </w:p>
        </w:tc>
        <w:tc>
          <w:tcPr>
            <w:tcW w:w="1367" w:type="dxa"/>
          </w:tcPr>
          <w:p w:rsidR="00CA33E0" w:rsidRPr="004B4932" w:rsidRDefault="00CA33E0" w:rsidP="001942E8">
            <w:pPr>
              <w:spacing w:before="40" w:after="0" w:line="240" w:lineRule="auto"/>
              <w:jc w:val="center"/>
              <w:rPr>
                <w:rFonts w:eastAsia="Times New Roman" w:cs="Arial"/>
                <w:sz w:val="20"/>
                <w:szCs w:val="20"/>
                <w:lang w:eastAsia="pl-PL"/>
              </w:rPr>
            </w:pPr>
          </w:p>
        </w:tc>
      </w:tr>
    </w:tbl>
    <w:p w:rsidR="00CA33E0" w:rsidRPr="004B4932" w:rsidRDefault="00CA33E0" w:rsidP="00CA33E0">
      <w:pPr>
        <w:pStyle w:val="Tekstpodstawowy"/>
        <w:rPr>
          <w:rFonts w:asciiTheme="minorHAnsi" w:hAnsiTheme="minorHAnsi"/>
          <w:szCs w:val="20"/>
        </w:rPr>
      </w:pPr>
    </w:p>
    <w:p w:rsidR="00CA33E0" w:rsidRPr="001942E8" w:rsidRDefault="00CA33E0" w:rsidP="00CA33E0">
      <w:pPr>
        <w:pStyle w:val="Tekstpodstawowy"/>
        <w:rPr>
          <w:rFonts w:asciiTheme="minorHAnsi" w:hAnsiTheme="minorHAnsi"/>
          <w:sz w:val="24"/>
        </w:rPr>
      </w:pPr>
      <w:r w:rsidRPr="001942E8">
        <w:rPr>
          <w:rFonts w:asciiTheme="minorHAnsi" w:hAnsiTheme="minorHAnsi"/>
          <w:sz w:val="24"/>
        </w:rPr>
        <w:t>Oznaczenie terenów ujętych w/w zestawieniach:</w:t>
      </w:r>
    </w:p>
    <w:p w:rsidR="00CA33E0" w:rsidRPr="001942E8" w:rsidRDefault="00CA33E0" w:rsidP="00CA33E0">
      <w:pPr>
        <w:pStyle w:val="Tekstpodstawowy"/>
        <w:rPr>
          <w:rFonts w:asciiTheme="minorHAnsi" w:hAnsiTheme="minorHAnsi"/>
          <w:sz w:val="24"/>
        </w:rPr>
      </w:pPr>
    </w:p>
    <w:p w:rsidR="00CA33E0" w:rsidRPr="005B11C5" w:rsidRDefault="00CA33E0" w:rsidP="005B11C5">
      <w:pPr>
        <w:spacing w:after="0" w:line="276" w:lineRule="auto"/>
        <w:jc w:val="both"/>
        <w:rPr>
          <w:rFonts w:eastAsia="Times New Roman" w:cs="Arial"/>
          <w:b/>
          <w:bCs/>
          <w:iCs/>
          <w:sz w:val="24"/>
          <w:szCs w:val="24"/>
          <w:lang w:eastAsia="pl-PL"/>
        </w:rPr>
      </w:pPr>
      <w:r w:rsidRPr="005B11C5">
        <w:rPr>
          <w:rFonts w:eastAsia="Times New Roman" w:cs="Arial"/>
          <w:b/>
          <w:bCs/>
          <w:i/>
          <w:iCs/>
          <w:sz w:val="24"/>
          <w:szCs w:val="24"/>
          <w:lang w:eastAsia="pl-PL"/>
        </w:rPr>
        <w:t>MN</w:t>
      </w:r>
      <w:r w:rsidRPr="005B11C5">
        <w:rPr>
          <w:rFonts w:eastAsia="Times New Roman" w:cs="Arial"/>
          <w:bCs/>
          <w:i/>
          <w:iCs/>
          <w:sz w:val="24"/>
          <w:szCs w:val="24"/>
          <w:lang w:eastAsia="pl-PL"/>
        </w:rPr>
        <w:t xml:space="preserve"> - zabudowa mieszkaniowa jednorodzinna </w:t>
      </w:r>
    </w:p>
    <w:p w:rsidR="00CA33E0" w:rsidRPr="005B11C5" w:rsidRDefault="00CA33E0" w:rsidP="005B11C5">
      <w:pPr>
        <w:spacing w:after="0" w:line="276" w:lineRule="auto"/>
        <w:jc w:val="both"/>
        <w:rPr>
          <w:rFonts w:eastAsia="Times New Roman" w:cs="Arial"/>
          <w:bCs/>
          <w:i/>
          <w:iCs/>
          <w:sz w:val="24"/>
          <w:szCs w:val="24"/>
          <w:lang w:eastAsia="pl-PL"/>
        </w:rPr>
      </w:pPr>
      <w:r w:rsidRPr="005B11C5">
        <w:rPr>
          <w:rFonts w:eastAsia="Times New Roman" w:cs="Arial"/>
          <w:b/>
          <w:bCs/>
          <w:i/>
          <w:iCs/>
          <w:sz w:val="24"/>
          <w:szCs w:val="24"/>
          <w:lang w:eastAsia="pl-PL"/>
        </w:rPr>
        <w:t>MW -</w:t>
      </w:r>
      <w:r w:rsidRPr="005B11C5">
        <w:rPr>
          <w:rFonts w:eastAsia="Times New Roman" w:cs="Arial"/>
          <w:bCs/>
          <w:i/>
          <w:iCs/>
          <w:sz w:val="24"/>
          <w:szCs w:val="24"/>
          <w:lang w:eastAsia="pl-PL"/>
        </w:rPr>
        <w:t xml:space="preserve"> zabudowa mieszkaniowa wielorodzinna </w:t>
      </w:r>
    </w:p>
    <w:p w:rsidR="00CA33E0" w:rsidRPr="005B11C5" w:rsidRDefault="00CA33E0" w:rsidP="005B11C5">
      <w:pPr>
        <w:spacing w:after="0" w:line="276" w:lineRule="auto"/>
        <w:jc w:val="both"/>
        <w:rPr>
          <w:rFonts w:eastAsia="Times New Roman" w:cs="Arial"/>
          <w:b/>
          <w:bCs/>
          <w:i/>
          <w:iCs/>
          <w:sz w:val="24"/>
          <w:szCs w:val="24"/>
          <w:lang w:eastAsia="pl-PL"/>
        </w:rPr>
      </w:pPr>
      <w:r w:rsidRPr="005B11C5">
        <w:rPr>
          <w:rFonts w:eastAsia="Times New Roman" w:cs="Arial"/>
          <w:b/>
          <w:bCs/>
          <w:i/>
          <w:iCs/>
          <w:sz w:val="24"/>
          <w:szCs w:val="24"/>
          <w:lang w:eastAsia="pl-PL"/>
        </w:rPr>
        <w:t>RM -</w:t>
      </w:r>
      <w:r w:rsidRPr="005B11C5">
        <w:rPr>
          <w:rFonts w:eastAsia="Times New Roman" w:cs="Arial"/>
          <w:bCs/>
          <w:i/>
          <w:iCs/>
          <w:sz w:val="24"/>
          <w:szCs w:val="24"/>
          <w:lang w:eastAsia="pl-PL"/>
        </w:rPr>
        <w:t xml:space="preserve"> zabudowa zagrodowa. </w:t>
      </w:r>
    </w:p>
    <w:p w:rsidR="00CA33E0" w:rsidRPr="005B11C5" w:rsidRDefault="00CA33E0" w:rsidP="005B11C5">
      <w:pPr>
        <w:spacing w:after="0" w:line="276" w:lineRule="auto"/>
        <w:jc w:val="both"/>
        <w:rPr>
          <w:rFonts w:eastAsia="Times New Roman" w:cs="Arial"/>
          <w:i/>
          <w:iCs/>
          <w:sz w:val="24"/>
          <w:szCs w:val="24"/>
          <w:lang w:eastAsia="pl-PL"/>
        </w:rPr>
      </w:pPr>
      <w:r w:rsidRPr="005B11C5">
        <w:rPr>
          <w:rFonts w:eastAsia="Times New Roman" w:cs="Arial"/>
          <w:b/>
          <w:bCs/>
          <w:i/>
          <w:iCs/>
          <w:sz w:val="24"/>
          <w:szCs w:val="24"/>
          <w:lang w:eastAsia="pl-PL"/>
        </w:rPr>
        <w:t>M</w:t>
      </w:r>
      <w:r w:rsidRPr="005B11C5">
        <w:rPr>
          <w:rFonts w:eastAsia="Times New Roman" w:cs="Arial"/>
          <w:bCs/>
          <w:i/>
          <w:iCs/>
          <w:sz w:val="24"/>
          <w:szCs w:val="24"/>
          <w:lang w:eastAsia="pl-PL"/>
        </w:rPr>
        <w:t xml:space="preserve"> zabudowa zagrodowe, mieszkaniowe jednorodzinne i rekreacji   indywidualnej usytuowane kolonijnie. </w:t>
      </w:r>
    </w:p>
    <w:p w:rsidR="00CA33E0" w:rsidRPr="005B11C5" w:rsidRDefault="00CA33E0" w:rsidP="005B11C5">
      <w:pPr>
        <w:spacing w:after="0" w:line="276" w:lineRule="auto"/>
        <w:jc w:val="both"/>
        <w:rPr>
          <w:rFonts w:eastAsia="Times New Roman" w:cs="Arial"/>
          <w:bCs/>
          <w:i/>
          <w:iCs/>
          <w:sz w:val="24"/>
          <w:szCs w:val="24"/>
          <w:lang w:eastAsia="pl-PL"/>
        </w:rPr>
      </w:pPr>
      <w:r w:rsidRPr="005B11C5">
        <w:rPr>
          <w:rFonts w:eastAsia="Times New Roman" w:cs="Arial"/>
          <w:b/>
          <w:bCs/>
          <w:i/>
          <w:iCs/>
          <w:sz w:val="24"/>
          <w:szCs w:val="24"/>
          <w:lang w:eastAsia="pl-PL"/>
        </w:rPr>
        <w:t xml:space="preserve">ML </w:t>
      </w:r>
      <w:r w:rsidRPr="005B11C5">
        <w:rPr>
          <w:rFonts w:eastAsia="Times New Roman" w:cs="Arial"/>
          <w:bCs/>
          <w:i/>
          <w:iCs/>
          <w:sz w:val="24"/>
          <w:szCs w:val="24"/>
          <w:lang w:eastAsia="pl-PL"/>
        </w:rPr>
        <w:t xml:space="preserve">przeznacza się pod rekreację indywidualną. </w:t>
      </w:r>
    </w:p>
    <w:p w:rsidR="00CA33E0" w:rsidRPr="005B11C5" w:rsidRDefault="00CA33E0" w:rsidP="005B11C5">
      <w:pPr>
        <w:spacing w:after="0" w:line="276" w:lineRule="auto"/>
        <w:jc w:val="both"/>
        <w:rPr>
          <w:rFonts w:eastAsia="Times New Roman" w:cs="Arial"/>
          <w:iCs/>
          <w:sz w:val="24"/>
          <w:szCs w:val="24"/>
          <w:lang w:eastAsia="pl-PL"/>
        </w:rPr>
      </w:pPr>
      <w:proofErr w:type="spellStart"/>
      <w:r w:rsidRPr="005B11C5">
        <w:rPr>
          <w:rFonts w:eastAsia="Times New Roman" w:cs="Arial"/>
          <w:b/>
          <w:bCs/>
          <w:iCs/>
          <w:sz w:val="24"/>
          <w:szCs w:val="24"/>
          <w:lang w:eastAsia="pl-PL"/>
        </w:rPr>
        <w:t>Up</w:t>
      </w:r>
      <w:proofErr w:type="spellEnd"/>
      <w:r w:rsidRPr="005B11C5">
        <w:rPr>
          <w:rFonts w:eastAsia="Times New Roman" w:cs="Arial"/>
          <w:bCs/>
          <w:iCs/>
          <w:sz w:val="24"/>
          <w:szCs w:val="24"/>
          <w:lang w:eastAsia="pl-PL"/>
        </w:rPr>
        <w:t xml:space="preserve">  -usługi podstawowe,</w:t>
      </w:r>
    </w:p>
    <w:p w:rsidR="00CA33E0" w:rsidRPr="005B11C5" w:rsidRDefault="00CA33E0" w:rsidP="005B11C5">
      <w:pPr>
        <w:spacing w:after="0" w:line="276" w:lineRule="auto"/>
        <w:jc w:val="both"/>
        <w:rPr>
          <w:rFonts w:eastAsia="Times New Roman" w:cs="Arial"/>
          <w:iCs/>
          <w:sz w:val="24"/>
          <w:szCs w:val="24"/>
          <w:lang w:eastAsia="pl-PL"/>
        </w:rPr>
      </w:pPr>
      <w:r w:rsidRPr="005B11C5">
        <w:rPr>
          <w:rFonts w:eastAsia="Times New Roman" w:cs="Arial"/>
          <w:b/>
          <w:iCs/>
          <w:sz w:val="24"/>
          <w:szCs w:val="24"/>
          <w:lang w:eastAsia="pl-PL"/>
        </w:rPr>
        <w:t>U</w:t>
      </w:r>
      <w:r w:rsidRPr="005B11C5">
        <w:rPr>
          <w:rFonts w:eastAsia="Times New Roman" w:cs="Arial"/>
          <w:iCs/>
          <w:sz w:val="24"/>
          <w:szCs w:val="24"/>
          <w:lang w:eastAsia="pl-PL"/>
        </w:rPr>
        <w:t xml:space="preserve">  - usługi </w:t>
      </w:r>
      <w:proofErr w:type="spellStart"/>
      <w:r w:rsidRPr="005B11C5">
        <w:rPr>
          <w:rFonts w:eastAsia="Times New Roman" w:cs="Arial"/>
          <w:iCs/>
          <w:sz w:val="24"/>
          <w:szCs w:val="24"/>
          <w:lang w:eastAsia="pl-PL"/>
        </w:rPr>
        <w:t>ogólnowiejskie</w:t>
      </w:r>
      <w:proofErr w:type="spellEnd"/>
      <w:r w:rsidRPr="005B11C5">
        <w:rPr>
          <w:rFonts w:eastAsia="Times New Roman" w:cs="Arial"/>
          <w:iCs/>
          <w:sz w:val="24"/>
          <w:szCs w:val="24"/>
          <w:lang w:eastAsia="pl-PL"/>
        </w:rPr>
        <w:t xml:space="preserve"> dla ludności</w:t>
      </w:r>
    </w:p>
    <w:p w:rsidR="00CA33E0" w:rsidRPr="005B11C5" w:rsidRDefault="00CA33E0" w:rsidP="005B11C5">
      <w:pPr>
        <w:tabs>
          <w:tab w:val="num" w:pos="1788"/>
        </w:tabs>
        <w:spacing w:after="0" w:line="276" w:lineRule="auto"/>
        <w:jc w:val="both"/>
        <w:rPr>
          <w:rFonts w:eastAsia="Times New Roman" w:cs="Arial"/>
          <w:sz w:val="24"/>
          <w:szCs w:val="24"/>
          <w:lang w:eastAsia="pl-PL"/>
        </w:rPr>
      </w:pPr>
      <w:r w:rsidRPr="005B11C5">
        <w:rPr>
          <w:rFonts w:eastAsia="Times New Roman" w:cs="Arial"/>
          <w:b/>
          <w:bCs/>
          <w:sz w:val="24"/>
          <w:szCs w:val="24"/>
          <w:lang w:eastAsia="pl-PL"/>
        </w:rPr>
        <w:t>US</w:t>
      </w:r>
      <w:r w:rsidRPr="005B11C5">
        <w:rPr>
          <w:rFonts w:eastAsia="Times New Roman" w:cs="Arial"/>
          <w:sz w:val="24"/>
          <w:szCs w:val="24"/>
          <w:lang w:eastAsia="pl-PL"/>
        </w:rPr>
        <w:t xml:space="preserve"> – sportu i rekreacji -  boiska sportowe, place gier i zabaw  dla małych dzieci, pola namiotowe, plaże itp.,</w:t>
      </w:r>
    </w:p>
    <w:p w:rsidR="00CA33E0" w:rsidRPr="005B11C5" w:rsidRDefault="00CA33E0" w:rsidP="005B11C5">
      <w:pPr>
        <w:tabs>
          <w:tab w:val="num" w:pos="1788"/>
        </w:tabs>
        <w:spacing w:after="0" w:line="276" w:lineRule="auto"/>
        <w:jc w:val="both"/>
        <w:rPr>
          <w:rFonts w:eastAsia="Times New Roman" w:cs="Arial"/>
          <w:sz w:val="24"/>
          <w:szCs w:val="24"/>
          <w:lang w:eastAsia="pl-PL"/>
        </w:rPr>
      </w:pPr>
      <w:r w:rsidRPr="005B11C5">
        <w:rPr>
          <w:rFonts w:eastAsia="Times New Roman" w:cs="Arial"/>
          <w:b/>
          <w:bCs/>
          <w:sz w:val="24"/>
          <w:szCs w:val="24"/>
          <w:lang w:eastAsia="pl-PL"/>
        </w:rPr>
        <w:t xml:space="preserve">UO - </w:t>
      </w:r>
      <w:r w:rsidRPr="005B11C5">
        <w:rPr>
          <w:rFonts w:eastAsia="Times New Roman" w:cs="Arial"/>
          <w:sz w:val="24"/>
          <w:szCs w:val="24"/>
          <w:lang w:eastAsia="pl-PL"/>
        </w:rPr>
        <w:t xml:space="preserve">oświaty </w:t>
      </w:r>
      <w:r w:rsidRPr="005B11C5">
        <w:rPr>
          <w:rFonts w:eastAsia="Times New Roman" w:cs="Arial"/>
          <w:b/>
          <w:bCs/>
          <w:sz w:val="24"/>
          <w:szCs w:val="24"/>
          <w:lang w:eastAsia="pl-PL"/>
        </w:rPr>
        <w:t xml:space="preserve">- </w:t>
      </w:r>
      <w:r w:rsidRPr="005B11C5">
        <w:rPr>
          <w:rFonts w:eastAsia="Times New Roman" w:cs="Arial"/>
          <w:sz w:val="24"/>
          <w:szCs w:val="24"/>
          <w:lang w:eastAsia="pl-PL"/>
        </w:rPr>
        <w:t>szkoły wszystkich szczebli nauczania, przedszkola,</w:t>
      </w:r>
    </w:p>
    <w:p w:rsidR="00CA33E0" w:rsidRPr="005B11C5" w:rsidRDefault="00CA33E0" w:rsidP="005B11C5">
      <w:pPr>
        <w:tabs>
          <w:tab w:val="num" w:pos="1788"/>
        </w:tabs>
        <w:spacing w:after="0" w:line="276" w:lineRule="auto"/>
        <w:jc w:val="both"/>
        <w:rPr>
          <w:rFonts w:eastAsia="Times New Roman" w:cs="Arial"/>
          <w:sz w:val="24"/>
          <w:szCs w:val="24"/>
          <w:lang w:eastAsia="pl-PL"/>
        </w:rPr>
      </w:pPr>
      <w:r w:rsidRPr="005B11C5">
        <w:rPr>
          <w:rFonts w:eastAsia="Times New Roman" w:cs="Arial"/>
          <w:b/>
          <w:bCs/>
          <w:sz w:val="24"/>
          <w:szCs w:val="24"/>
          <w:lang w:eastAsia="pl-PL"/>
        </w:rPr>
        <w:t>UK</w:t>
      </w:r>
      <w:r w:rsidRPr="005B11C5">
        <w:rPr>
          <w:rFonts w:eastAsia="Times New Roman" w:cs="Arial"/>
          <w:sz w:val="24"/>
          <w:szCs w:val="24"/>
          <w:lang w:eastAsia="pl-PL"/>
        </w:rPr>
        <w:t xml:space="preserve"> - kultury -   biblioteki, kina, świetlice, obiekty sakralne, itp.,</w:t>
      </w:r>
    </w:p>
    <w:p w:rsidR="00CA33E0" w:rsidRPr="005B11C5" w:rsidRDefault="00CA33E0" w:rsidP="005B11C5">
      <w:pPr>
        <w:tabs>
          <w:tab w:val="num" w:pos="1788"/>
        </w:tabs>
        <w:spacing w:after="0" w:line="276" w:lineRule="auto"/>
        <w:jc w:val="both"/>
        <w:rPr>
          <w:rFonts w:eastAsia="Times New Roman" w:cs="Arial"/>
          <w:sz w:val="24"/>
          <w:szCs w:val="24"/>
          <w:lang w:eastAsia="pl-PL"/>
        </w:rPr>
      </w:pPr>
      <w:r w:rsidRPr="005B11C5">
        <w:rPr>
          <w:rFonts w:eastAsia="Times New Roman" w:cs="Arial"/>
          <w:b/>
          <w:bCs/>
          <w:sz w:val="24"/>
          <w:szCs w:val="24"/>
          <w:lang w:eastAsia="pl-PL"/>
        </w:rPr>
        <w:t>UZ</w:t>
      </w:r>
      <w:r w:rsidRPr="005B11C5">
        <w:rPr>
          <w:rFonts w:eastAsia="Times New Roman" w:cs="Arial"/>
          <w:sz w:val="24"/>
          <w:szCs w:val="24"/>
          <w:lang w:eastAsia="pl-PL"/>
        </w:rPr>
        <w:t xml:space="preserve"> - zdrowia -  gabinety lekarskie, apteki, itp.,</w:t>
      </w:r>
    </w:p>
    <w:p w:rsidR="00CA33E0" w:rsidRPr="005B11C5" w:rsidRDefault="00CA33E0" w:rsidP="005B11C5">
      <w:pPr>
        <w:tabs>
          <w:tab w:val="num" w:pos="1788"/>
        </w:tabs>
        <w:spacing w:after="0" w:line="276" w:lineRule="auto"/>
        <w:jc w:val="both"/>
        <w:rPr>
          <w:rFonts w:eastAsia="Times New Roman" w:cs="Arial"/>
          <w:sz w:val="24"/>
          <w:szCs w:val="24"/>
          <w:lang w:eastAsia="pl-PL"/>
        </w:rPr>
      </w:pPr>
      <w:r w:rsidRPr="005B11C5">
        <w:rPr>
          <w:rFonts w:eastAsia="Times New Roman" w:cs="Arial"/>
          <w:b/>
          <w:bCs/>
          <w:sz w:val="24"/>
          <w:szCs w:val="24"/>
          <w:lang w:eastAsia="pl-PL"/>
        </w:rPr>
        <w:t>UA</w:t>
      </w:r>
      <w:r w:rsidRPr="005B11C5">
        <w:rPr>
          <w:rFonts w:eastAsia="Times New Roman" w:cs="Arial"/>
          <w:sz w:val="24"/>
          <w:szCs w:val="24"/>
          <w:lang w:eastAsia="pl-PL"/>
        </w:rPr>
        <w:t xml:space="preserve"> - administracji - urzędy, banki, itp.,</w:t>
      </w:r>
    </w:p>
    <w:p w:rsidR="00CA33E0" w:rsidRPr="005B11C5" w:rsidRDefault="00CA33E0" w:rsidP="005B11C5">
      <w:pPr>
        <w:tabs>
          <w:tab w:val="num" w:pos="1788"/>
        </w:tabs>
        <w:spacing w:after="0" w:line="276" w:lineRule="auto"/>
        <w:jc w:val="both"/>
        <w:rPr>
          <w:rFonts w:eastAsia="Times New Roman" w:cs="Arial"/>
          <w:sz w:val="24"/>
          <w:szCs w:val="24"/>
          <w:lang w:eastAsia="pl-PL"/>
        </w:rPr>
      </w:pPr>
      <w:r w:rsidRPr="005B11C5">
        <w:rPr>
          <w:rFonts w:eastAsia="Times New Roman" w:cs="Arial"/>
          <w:b/>
          <w:bCs/>
          <w:sz w:val="24"/>
          <w:szCs w:val="24"/>
          <w:lang w:eastAsia="pl-PL"/>
        </w:rPr>
        <w:t>UT</w:t>
      </w:r>
      <w:r w:rsidRPr="005B11C5">
        <w:rPr>
          <w:rFonts w:eastAsia="Times New Roman" w:cs="Arial"/>
          <w:sz w:val="24"/>
          <w:szCs w:val="24"/>
          <w:lang w:eastAsia="pl-PL"/>
        </w:rPr>
        <w:t xml:space="preserve"> - telekomunikacji - urzędy pocztowe, stacje przekaźnikowe telefonii komórkowej itp.,</w:t>
      </w:r>
    </w:p>
    <w:p w:rsidR="00CA33E0" w:rsidRPr="005B11C5" w:rsidRDefault="00CA33E0" w:rsidP="005B11C5">
      <w:pPr>
        <w:tabs>
          <w:tab w:val="num" w:pos="1788"/>
        </w:tabs>
        <w:spacing w:after="0" w:line="276" w:lineRule="auto"/>
        <w:jc w:val="both"/>
        <w:rPr>
          <w:rFonts w:eastAsia="Times New Roman" w:cs="Arial"/>
          <w:sz w:val="24"/>
          <w:szCs w:val="24"/>
          <w:lang w:eastAsia="pl-PL"/>
        </w:rPr>
      </w:pPr>
      <w:r w:rsidRPr="005B11C5">
        <w:rPr>
          <w:rFonts w:eastAsia="Times New Roman" w:cs="Arial"/>
          <w:b/>
          <w:bCs/>
          <w:sz w:val="24"/>
          <w:szCs w:val="24"/>
          <w:lang w:eastAsia="pl-PL"/>
        </w:rPr>
        <w:t>UH, UG</w:t>
      </w:r>
      <w:r w:rsidRPr="005B11C5">
        <w:rPr>
          <w:rFonts w:eastAsia="Times New Roman" w:cs="Arial"/>
          <w:sz w:val="24"/>
          <w:szCs w:val="24"/>
          <w:lang w:eastAsia="pl-PL"/>
        </w:rPr>
        <w:t xml:space="preserve"> - handel i gastronomia - obiekty w których lokuje się wymienione funkcje na poziomie podstawowym, w skali dostosowanej do obsługiwanego terenu,</w:t>
      </w:r>
    </w:p>
    <w:p w:rsidR="00CA33E0" w:rsidRPr="005B11C5" w:rsidRDefault="00CA33E0" w:rsidP="005B11C5">
      <w:pPr>
        <w:tabs>
          <w:tab w:val="num" w:pos="1788"/>
        </w:tabs>
        <w:spacing w:after="0" w:line="276" w:lineRule="auto"/>
        <w:jc w:val="both"/>
        <w:rPr>
          <w:rFonts w:eastAsia="Times New Roman" w:cs="Arial"/>
          <w:sz w:val="24"/>
          <w:szCs w:val="24"/>
          <w:lang w:eastAsia="pl-PL"/>
        </w:rPr>
      </w:pPr>
      <w:proofErr w:type="spellStart"/>
      <w:r w:rsidRPr="005B11C5">
        <w:rPr>
          <w:rFonts w:eastAsia="Times New Roman" w:cs="Arial"/>
          <w:b/>
          <w:bCs/>
          <w:sz w:val="24"/>
          <w:szCs w:val="24"/>
          <w:lang w:eastAsia="pl-PL"/>
        </w:rPr>
        <w:t>Ug</w:t>
      </w:r>
      <w:proofErr w:type="spellEnd"/>
      <w:r w:rsidRPr="005B11C5">
        <w:rPr>
          <w:rFonts w:eastAsia="Times New Roman" w:cs="Arial"/>
          <w:sz w:val="24"/>
          <w:szCs w:val="24"/>
          <w:lang w:eastAsia="pl-PL"/>
        </w:rPr>
        <w:t xml:space="preserve"> - usług gospodarczych - rzemiosło  </w:t>
      </w:r>
    </w:p>
    <w:p w:rsidR="00CA33E0" w:rsidRPr="005B11C5" w:rsidRDefault="00CA33E0" w:rsidP="005B11C5">
      <w:pPr>
        <w:tabs>
          <w:tab w:val="num" w:pos="1788"/>
        </w:tabs>
        <w:spacing w:after="0" w:line="276" w:lineRule="auto"/>
        <w:jc w:val="both"/>
        <w:rPr>
          <w:rFonts w:eastAsia="Times New Roman" w:cs="Arial"/>
          <w:sz w:val="24"/>
          <w:szCs w:val="24"/>
          <w:lang w:eastAsia="pl-PL"/>
        </w:rPr>
      </w:pPr>
      <w:r w:rsidRPr="005B11C5">
        <w:rPr>
          <w:rFonts w:eastAsia="Times New Roman" w:cs="Arial"/>
          <w:b/>
          <w:bCs/>
          <w:sz w:val="24"/>
          <w:szCs w:val="24"/>
          <w:lang w:eastAsia="pl-PL"/>
        </w:rPr>
        <w:t>P</w:t>
      </w:r>
      <w:r w:rsidRPr="005B11C5">
        <w:rPr>
          <w:rFonts w:eastAsia="Times New Roman" w:cs="Arial"/>
          <w:sz w:val="24"/>
          <w:szCs w:val="24"/>
          <w:lang w:eastAsia="pl-PL"/>
        </w:rPr>
        <w:t xml:space="preserve"> – przemysłu - obiekty produkcyjne;  </w:t>
      </w:r>
    </w:p>
    <w:p w:rsidR="00CA33E0" w:rsidRPr="005B11C5" w:rsidRDefault="00CA33E0" w:rsidP="005B11C5">
      <w:pPr>
        <w:tabs>
          <w:tab w:val="num" w:pos="1788"/>
        </w:tabs>
        <w:spacing w:after="0" w:line="276" w:lineRule="auto"/>
        <w:jc w:val="both"/>
        <w:rPr>
          <w:rFonts w:eastAsia="Times New Roman" w:cs="Arial"/>
          <w:sz w:val="24"/>
          <w:szCs w:val="24"/>
          <w:lang w:eastAsia="pl-PL"/>
        </w:rPr>
      </w:pPr>
      <w:r w:rsidRPr="005B11C5">
        <w:rPr>
          <w:rFonts w:eastAsia="Times New Roman" w:cs="Arial"/>
          <w:b/>
          <w:bCs/>
          <w:sz w:val="24"/>
          <w:szCs w:val="24"/>
          <w:lang w:eastAsia="pl-PL"/>
        </w:rPr>
        <w:t>WZ</w:t>
      </w:r>
      <w:r w:rsidRPr="005B11C5">
        <w:rPr>
          <w:rFonts w:eastAsia="Times New Roman" w:cs="Arial"/>
          <w:sz w:val="24"/>
          <w:szCs w:val="24"/>
          <w:lang w:eastAsia="pl-PL"/>
        </w:rPr>
        <w:t xml:space="preserve"> – zaopatrzenia w wodę – ujęcia wód głębinowych, stacje wodociągowe, zbiorniki retencyjne,  </w:t>
      </w:r>
    </w:p>
    <w:p w:rsidR="00CA33E0" w:rsidRPr="005B11C5" w:rsidRDefault="00CA33E0" w:rsidP="005B11C5">
      <w:pPr>
        <w:tabs>
          <w:tab w:val="num" w:pos="1788"/>
        </w:tabs>
        <w:spacing w:after="0" w:line="276" w:lineRule="auto"/>
        <w:jc w:val="both"/>
        <w:rPr>
          <w:rFonts w:eastAsia="Times New Roman" w:cs="Arial"/>
          <w:sz w:val="24"/>
          <w:szCs w:val="24"/>
          <w:lang w:eastAsia="pl-PL"/>
        </w:rPr>
      </w:pPr>
      <w:r w:rsidRPr="005B11C5">
        <w:rPr>
          <w:rFonts w:eastAsia="Times New Roman" w:cs="Arial"/>
          <w:b/>
          <w:bCs/>
          <w:sz w:val="24"/>
          <w:szCs w:val="24"/>
          <w:lang w:eastAsia="pl-PL"/>
        </w:rPr>
        <w:t xml:space="preserve">NO </w:t>
      </w:r>
      <w:r w:rsidRPr="005B11C5">
        <w:rPr>
          <w:rFonts w:eastAsia="Times New Roman" w:cs="Arial"/>
          <w:sz w:val="24"/>
          <w:szCs w:val="24"/>
          <w:lang w:eastAsia="pl-PL"/>
        </w:rPr>
        <w:t xml:space="preserve">– gospodarki ściekowej – oczyszczalnie ścieków,  </w:t>
      </w:r>
    </w:p>
    <w:p w:rsidR="00CA33E0" w:rsidRPr="005B11C5" w:rsidRDefault="00CA33E0" w:rsidP="005B11C5">
      <w:pPr>
        <w:tabs>
          <w:tab w:val="num" w:pos="1788"/>
        </w:tabs>
        <w:spacing w:after="0" w:line="276" w:lineRule="auto"/>
        <w:jc w:val="both"/>
        <w:rPr>
          <w:rFonts w:eastAsia="Times New Roman" w:cs="Arial"/>
          <w:sz w:val="24"/>
          <w:szCs w:val="24"/>
          <w:lang w:eastAsia="pl-PL"/>
        </w:rPr>
      </w:pPr>
      <w:r w:rsidRPr="005B11C5">
        <w:rPr>
          <w:rFonts w:eastAsia="Times New Roman" w:cs="Arial"/>
          <w:b/>
          <w:bCs/>
          <w:sz w:val="24"/>
          <w:szCs w:val="24"/>
          <w:lang w:eastAsia="pl-PL"/>
        </w:rPr>
        <w:t xml:space="preserve">NU </w:t>
      </w:r>
      <w:r w:rsidRPr="005B11C5">
        <w:rPr>
          <w:rFonts w:eastAsia="Times New Roman" w:cs="Arial"/>
          <w:sz w:val="24"/>
          <w:szCs w:val="24"/>
          <w:lang w:eastAsia="pl-PL"/>
        </w:rPr>
        <w:t>– składowanie odpadów,</w:t>
      </w:r>
    </w:p>
    <w:p w:rsidR="00CA33E0" w:rsidRPr="005B11C5" w:rsidRDefault="00CA33E0" w:rsidP="005B11C5">
      <w:pPr>
        <w:tabs>
          <w:tab w:val="num" w:pos="1788"/>
        </w:tabs>
        <w:spacing w:after="0" w:line="276" w:lineRule="auto"/>
        <w:jc w:val="both"/>
        <w:rPr>
          <w:rFonts w:eastAsia="Times New Roman" w:cs="Arial"/>
          <w:sz w:val="24"/>
          <w:szCs w:val="24"/>
          <w:lang w:eastAsia="pl-PL"/>
        </w:rPr>
      </w:pPr>
      <w:r w:rsidRPr="005B11C5">
        <w:rPr>
          <w:rFonts w:eastAsia="Times New Roman" w:cs="Arial"/>
          <w:b/>
          <w:bCs/>
          <w:sz w:val="24"/>
          <w:szCs w:val="24"/>
          <w:lang w:eastAsia="pl-PL"/>
        </w:rPr>
        <w:lastRenderedPageBreak/>
        <w:t xml:space="preserve">RP </w:t>
      </w:r>
      <w:r w:rsidRPr="005B11C5">
        <w:rPr>
          <w:rFonts w:eastAsia="Times New Roman" w:cs="Arial"/>
          <w:sz w:val="24"/>
          <w:szCs w:val="24"/>
          <w:lang w:eastAsia="pl-PL"/>
        </w:rPr>
        <w:t xml:space="preserve">-  produkcji rolnej </w:t>
      </w:r>
    </w:p>
    <w:p w:rsidR="00CA33E0" w:rsidRPr="005B11C5" w:rsidRDefault="00CA33E0" w:rsidP="005B11C5">
      <w:pPr>
        <w:tabs>
          <w:tab w:val="num" w:pos="1788"/>
        </w:tabs>
        <w:spacing w:after="0" w:line="276" w:lineRule="auto"/>
        <w:jc w:val="both"/>
        <w:rPr>
          <w:rFonts w:eastAsia="Times New Roman" w:cs="Arial"/>
          <w:sz w:val="24"/>
          <w:szCs w:val="24"/>
          <w:lang w:eastAsia="pl-PL"/>
        </w:rPr>
      </w:pPr>
      <w:r w:rsidRPr="005B11C5">
        <w:rPr>
          <w:rFonts w:eastAsia="Times New Roman" w:cs="Arial"/>
          <w:b/>
          <w:bCs/>
          <w:sz w:val="24"/>
          <w:szCs w:val="24"/>
          <w:lang w:eastAsia="pl-PL"/>
        </w:rPr>
        <w:t xml:space="preserve">RU </w:t>
      </w:r>
      <w:r w:rsidRPr="005B11C5">
        <w:rPr>
          <w:rFonts w:eastAsia="Times New Roman" w:cs="Arial"/>
          <w:sz w:val="24"/>
          <w:szCs w:val="24"/>
          <w:lang w:eastAsia="pl-PL"/>
        </w:rPr>
        <w:t>– usługi dla rolnictwa – obiekty mechanizacji rolnictwa, punkty skupu, magazyny, bazy zaopatrzenia itp.,</w:t>
      </w:r>
    </w:p>
    <w:p w:rsidR="00CA33E0" w:rsidRPr="005B11C5" w:rsidRDefault="00CA33E0" w:rsidP="005B11C5">
      <w:pPr>
        <w:tabs>
          <w:tab w:val="num" w:pos="1788"/>
        </w:tabs>
        <w:spacing w:after="0" w:line="276" w:lineRule="auto"/>
        <w:jc w:val="both"/>
        <w:rPr>
          <w:rFonts w:eastAsia="Times New Roman" w:cs="Arial"/>
          <w:sz w:val="24"/>
          <w:szCs w:val="24"/>
          <w:lang w:eastAsia="pl-PL"/>
        </w:rPr>
      </w:pPr>
      <w:r w:rsidRPr="005B11C5">
        <w:rPr>
          <w:rFonts w:eastAsia="Times New Roman" w:cs="Arial"/>
          <w:b/>
          <w:bCs/>
          <w:sz w:val="24"/>
          <w:szCs w:val="24"/>
          <w:lang w:eastAsia="pl-PL"/>
        </w:rPr>
        <w:t xml:space="preserve">ZP </w:t>
      </w:r>
      <w:r w:rsidRPr="005B11C5">
        <w:rPr>
          <w:rFonts w:eastAsia="Times New Roman" w:cs="Arial"/>
          <w:sz w:val="24"/>
          <w:szCs w:val="24"/>
          <w:lang w:eastAsia="pl-PL"/>
        </w:rPr>
        <w:t>– zieleń parkowa – zieleń zorganizowana, głównie zabytkowe parki podworskie,</w:t>
      </w:r>
    </w:p>
    <w:p w:rsidR="00CA33E0" w:rsidRPr="005B11C5" w:rsidRDefault="00CA33E0" w:rsidP="005B11C5">
      <w:pPr>
        <w:tabs>
          <w:tab w:val="num" w:pos="1788"/>
        </w:tabs>
        <w:spacing w:after="0" w:line="276" w:lineRule="auto"/>
        <w:jc w:val="both"/>
        <w:rPr>
          <w:rFonts w:eastAsia="Times New Roman" w:cs="Arial"/>
          <w:sz w:val="24"/>
          <w:szCs w:val="24"/>
          <w:lang w:eastAsia="pl-PL"/>
        </w:rPr>
      </w:pPr>
      <w:r w:rsidRPr="005B11C5">
        <w:rPr>
          <w:rFonts w:eastAsia="Times New Roman" w:cs="Arial"/>
          <w:b/>
          <w:bCs/>
          <w:sz w:val="24"/>
          <w:szCs w:val="24"/>
          <w:lang w:eastAsia="pl-PL"/>
        </w:rPr>
        <w:t xml:space="preserve">ZN </w:t>
      </w:r>
      <w:r w:rsidRPr="005B11C5">
        <w:rPr>
          <w:rFonts w:eastAsia="Times New Roman" w:cs="Arial"/>
          <w:sz w:val="24"/>
          <w:szCs w:val="24"/>
          <w:lang w:eastAsia="pl-PL"/>
        </w:rPr>
        <w:t>– zieleń naturalna – zieleń nie urządzona przez człowieka, trwałe łąki, pastwiska, nieużytki porośnięte samosiewami itp.,</w:t>
      </w:r>
    </w:p>
    <w:p w:rsidR="00CA33E0" w:rsidRPr="005B11C5" w:rsidRDefault="00CA33E0" w:rsidP="005B11C5">
      <w:pPr>
        <w:tabs>
          <w:tab w:val="num" w:pos="1788"/>
        </w:tabs>
        <w:spacing w:after="0" w:line="276" w:lineRule="auto"/>
        <w:jc w:val="both"/>
        <w:rPr>
          <w:rFonts w:eastAsia="Times New Roman" w:cs="Arial"/>
          <w:sz w:val="24"/>
          <w:szCs w:val="24"/>
          <w:lang w:eastAsia="pl-PL"/>
        </w:rPr>
      </w:pPr>
      <w:proofErr w:type="spellStart"/>
      <w:r w:rsidRPr="005B11C5">
        <w:rPr>
          <w:rFonts w:eastAsia="Times New Roman" w:cs="Arial"/>
          <w:b/>
          <w:bCs/>
          <w:sz w:val="24"/>
          <w:szCs w:val="24"/>
          <w:lang w:eastAsia="pl-PL"/>
        </w:rPr>
        <w:t>ZDz</w:t>
      </w:r>
      <w:proofErr w:type="spellEnd"/>
      <w:r w:rsidRPr="005B11C5">
        <w:rPr>
          <w:rFonts w:eastAsia="Times New Roman" w:cs="Arial"/>
          <w:b/>
          <w:bCs/>
          <w:sz w:val="24"/>
          <w:szCs w:val="24"/>
          <w:lang w:eastAsia="pl-PL"/>
        </w:rPr>
        <w:t xml:space="preserve">  -  </w:t>
      </w:r>
      <w:r w:rsidRPr="005B11C5">
        <w:rPr>
          <w:rFonts w:eastAsia="Times New Roman" w:cs="Arial"/>
          <w:sz w:val="24"/>
          <w:szCs w:val="24"/>
          <w:lang w:eastAsia="pl-PL"/>
        </w:rPr>
        <w:t>ogrody działkowe</w:t>
      </w:r>
    </w:p>
    <w:p w:rsidR="00CA33E0" w:rsidRPr="005B11C5" w:rsidRDefault="00CA33E0" w:rsidP="005B11C5">
      <w:pPr>
        <w:tabs>
          <w:tab w:val="num" w:pos="1788"/>
        </w:tabs>
        <w:spacing w:after="0" w:line="276" w:lineRule="auto"/>
        <w:jc w:val="both"/>
        <w:rPr>
          <w:rFonts w:eastAsia="Times New Roman" w:cs="Arial"/>
          <w:sz w:val="24"/>
          <w:szCs w:val="24"/>
          <w:lang w:eastAsia="pl-PL"/>
        </w:rPr>
      </w:pPr>
      <w:r w:rsidRPr="005B11C5">
        <w:rPr>
          <w:rFonts w:eastAsia="Times New Roman" w:cs="Arial"/>
          <w:b/>
          <w:bCs/>
          <w:sz w:val="24"/>
          <w:szCs w:val="24"/>
          <w:lang w:eastAsia="pl-PL"/>
        </w:rPr>
        <w:t xml:space="preserve">ZC </w:t>
      </w:r>
      <w:r w:rsidRPr="005B11C5">
        <w:rPr>
          <w:rFonts w:eastAsia="Times New Roman" w:cs="Arial"/>
          <w:sz w:val="24"/>
          <w:szCs w:val="24"/>
          <w:lang w:eastAsia="pl-PL"/>
        </w:rPr>
        <w:t>– cmentarze – tereny</w:t>
      </w:r>
      <w:r w:rsidRPr="005B11C5">
        <w:rPr>
          <w:rFonts w:eastAsia="Times New Roman" w:cs="Arial"/>
          <w:b/>
          <w:bCs/>
          <w:sz w:val="24"/>
          <w:szCs w:val="24"/>
          <w:lang w:eastAsia="pl-PL"/>
        </w:rPr>
        <w:t xml:space="preserve"> </w:t>
      </w:r>
      <w:r w:rsidRPr="005B11C5">
        <w:rPr>
          <w:rFonts w:eastAsia="Times New Roman" w:cs="Arial"/>
          <w:sz w:val="24"/>
          <w:szCs w:val="24"/>
          <w:lang w:eastAsia="pl-PL"/>
        </w:rPr>
        <w:t xml:space="preserve">przeznaczony na pochówki zmarłych z obiektami towarzyszącymi  (kostnice, domy pogrzebowe) </w:t>
      </w:r>
      <w:proofErr w:type="spellStart"/>
      <w:r w:rsidRPr="005B11C5">
        <w:rPr>
          <w:rFonts w:eastAsia="Times New Roman" w:cs="Arial"/>
          <w:b/>
          <w:bCs/>
          <w:sz w:val="24"/>
          <w:szCs w:val="24"/>
          <w:lang w:eastAsia="pl-PL"/>
        </w:rPr>
        <w:t>ZCc</w:t>
      </w:r>
      <w:proofErr w:type="spellEnd"/>
      <w:r w:rsidRPr="005B11C5">
        <w:rPr>
          <w:rFonts w:eastAsia="Times New Roman" w:cs="Arial"/>
          <w:sz w:val="24"/>
          <w:szCs w:val="24"/>
          <w:lang w:eastAsia="pl-PL"/>
        </w:rPr>
        <w:t xml:space="preserve"> – cmentarze czynne, </w:t>
      </w:r>
      <w:proofErr w:type="spellStart"/>
      <w:r w:rsidRPr="005B11C5">
        <w:rPr>
          <w:rFonts w:eastAsia="Times New Roman" w:cs="Arial"/>
          <w:b/>
          <w:bCs/>
          <w:sz w:val="24"/>
          <w:szCs w:val="24"/>
          <w:lang w:eastAsia="pl-PL"/>
        </w:rPr>
        <w:t>ZCn</w:t>
      </w:r>
      <w:proofErr w:type="spellEnd"/>
      <w:r w:rsidRPr="005B11C5">
        <w:rPr>
          <w:rFonts w:eastAsia="Times New Roman" w:cs="Arial"/>
          <w:sz w:val="24"/>
          <w:szCs w:val="24"/>
          <w:lang w:eastAsia="pl-PL"/>
        </w:rPr>
        <w:t xml:space="preserve"> – cmentarze nieczynne,</w:t>
      </w:r>
    </w:p>
    <w:p w:rsidR="00CA33E0" w:rsidRPr="005B11C5" w:rsidRDefault="00CA33E0" w:rsidP="005B11C5">
      <w:pPr>
        <w:tabs>
          <w:tab w:val="num" w:pos="1788"/>
        </w:tabs>
        <w:spacing w:after="0" w:line="276" w:lineRule="auto"/>
        <w:jc w:val="both"/>
        <w:rPr>
          <w:rFonts w:eastAsia="Times New Roman" w:cs="Arial"/>
          <w:sz w:val="24"/>
          <w:szCs w:val="24"/>
          <w:lang w:eastAsia="pl-PL"/>
        </w:rPr>
      </w:pPr>
      <w:proofErr w:type="spellStart"/>
      <w:r w:rsidRPr="005B11C5">
        <w:rPr>
          <w:rFonts w:eastAsia="Times New Roman" w:cs="Arial"/>
          <w:b/>
          <w:bCs/>
          <w:sz w:val="24"/>
          <w:szCs w:val="24"/>
          <w:lang w:eastAsia="pl-PL"/>
        </w:rPr>
        <w:t>Ks</w:t>
      </w:r>
      <w:proofErr w:type="spellEnd"/>
      <w:r w:rsidRPr="005B11C5">
        <w:rPr>
          <w:rFonts w:eastAsia="Times New Roman" w:cs="Arial"/>
          <w:b/>
          <w:bCs/>
          <w:sz w:val="24"/>
          <w:szCs w:val="24"/>
          <w:lang w:eastAsia="pl-PL"/>
        </w:rPr>
        <w:t xml:space="preserve">  - </w:t>
      </w:r>
      <w:r w:rsidRPr="005B11C5">
        <w:rPr>
          <w:rFonts w:eastAsia="Times New Roman" w:cs="Arial"/>
          <w:sz w:val="24"/>
          <w:szCs w:val="24"/>
          <w:lang w:eastAsia="pl-PL"/>
        </w:rPr>
        <w:t>usługi komunikacji –  stacje paliw, stacje obsługi pojazdów itp.,</w:t>
      </w:r>
    </w:p>
    <w:p w:rsidR="00CA33E0" w:rsidRPr="005B11C5" w:rsidRDefault="00CA33E0" w:rsidP="005B11C5">
      <w:pPr>
        <w:tabs>
          <w:tab w:val="num" w:pos="1788"/>
        </w:tabs>
        <w:spacing w:after="0" w:line="276" w:lineRule="auto"/>
        <w:jc w:val="both"/>
        <w:rPr>
          <w:rFonts w:eastAsia="Times New Roman" w:cs="Arial"/>
          <w:sz w:val="24"/>
          <w:szCs w:val="24"/>
          <w:lang w:eastAsia="pl-PL"/>
        </w:rPr>
      </w:pPr>
      <w:proofErr w:type="spellStart"/>
      <w:r w:rsidRPr="005B11C5">
        <w:rPr>
          <w:rFonts w:eastAsia="Times New Roman" w:cs="Arial"/>
          <w:b/>
          <w:bCs/>
          <w:sz w:val="24"/>
          <w:szCs w:val="24"/>
          <w:lang w:eastAsia="pl-PL"/>
        </w:rPr>
        <w:t>Ksp</w:t>
      </w:r>
      <w:proofErr w:type="spellEnd"/>
      <w:r w:rsidRPr="005B11C5">
        <w:rPr>
          <w:rFonts w:eastAsia="Times New Roman" w:cs="Arial"/>
          <w:b/>
          <w:bCs/>
          <w:sz w:val="24"/>
          <w:szCs w:val="24"/>
          <w:lang w:eastAsia="pl-PL"/>
        </w:rPr>
        <w:t xml:space="preserve"> – </w:t>
      </w:r>
      <w:r w:rsidRPr="005B11C5">
        <w:rPr>
          <w:rFonts w:eastAsia="Times New Roman" w:cs="Arial"/>
          <w:sz w:val="24"/>
          <w:szCs w:val="24"/>
          <w:lang w:eastAsia="pl-PL"/>
        </w:rPr>
        <w:t>parkingi stałe i prowizoryczne,</w:t>
      </w:r>
    </w:p>
    <w:p w:rsidR="00CA33E0" w:rsidRPr="005B11C5" w:rsidRDefault="00CA33E0" w:rsidP="005B11C5">
      <w:pPr>
        <w:tabs>
          <w:tab w:val="num" w:pos="1788"/>
        </w:tabs>
        <w:spacing w:after="0" w:line="276" w:lineRule="auto"/>
        <w:jc w:val="both"/>
        <w:rPr>
          <w:rFonts w:eastAsia="Times New Roman" w:cs="Arial"/>
          <w:sz w:val="24"/>
          <w:szCs w:val="24"/>
          <w:lang w:eastAsia="pl-PL"/>
        </w:rPr>
      </w:pPr>
      <w:r w:rsidRPr="005B11C5">
        <w:rPr>
          <w:rFonts w:eastAsia="Times New Roman" w:cs="Arial"/>
          <w:b/>
          <w:bCs/>
          <w:sz w:val="24"/>
          <w:szCs w:val="24"/>
          <w:lang w:eastAsia="pl-PL"/>
        </w:rPr>
        <w:t>MOP –</w:t>
      </w:r>
      <w:r w:rsidRPr="005B11C5">
        <w:rPr>
          <w:rFonts w:eastAsia="Times New Roman" w:cs="Arial"/>
          <w:sz w:val="24"/>
          <w:szCs w:val="24"/>
          <w:lang w:eastAsia="pl-PL"/>
        </w:rPr>
        <w:t xml:space="preserve"> miejsca obsługi podróżnych,</w:t>
      </w:r>
    </w:p>
    <w:p w:rsidR="00CA33E0" w:rsidRPr="005B11C5" w:rsidRDefault="00CA33E0" w:rsidP="005B11C5">
      <w:pPr>
        <w:tabs>
          <w:tab w:val="num" w:pos="1788"/>
        </w:tabs>
        <w:spacing w:after="0" w:line="276" w:lineRule="auto"/>
        <w:jc w:val="both"/>
        <w:rPr>
          <w:rFonts w:eastAsia="Times New Roman" w:cs="Arial"/>
          <w:sz w:val="24"/>
          <w:szCs w:val="24"/>
          <w:lang w:eastAsia="pl-PL"/>
        </w:rPr>
      </w:pPr>
      <w:r w:rsidRPr="005B11C5">
        <w:rPr>
          <w:rFonts w:eastAsia="Times New Roman" w:cs="Arial"/>
          <w:b/>
          <w:bCs/>
          <w:sz w:val="24"/>
          <w:szCs w:val="24"/>
          <w:lang w:eastAsia="pl-PL"/>
        </w:rPr>
        <w:t>KE –</w:t>
      </w:r>
      <w:r w:rsidRPr="005B11C5">
        <w:rPr>
          <w:rFonts w:eastAsia="Times New Roman" w:cs="Arial"/>
          <w:sz w:val="24"/>
          <w:szCs w:val="24"/>
          <w:lang w:eastAsia="pl-PL"/>
        </w:rPr>
        <w:t xml:space="preserve"> korytarze ekologiczne,</w:t>
      </w:r>
    </w:p>
    <w:p w:rsidR="00CA33E0" w:rsidRPr="005B11C5" w:rsidRDefault="00CA33E0" w:rsidP="005B11C5">
      <w:pPr>
        <w:tabs>
          <w:tab w:val="num" w:pos="1788"/>
        </w:tabs>
        <w:spacing w:after="0" w:line="276" w:lineRule="auto"/>
        <w:jc w:val="both"/>
        <w:rPr>
          <w:rFonts w:eastAsia="Times New Roman" w:cs="Arial"/>
          <w:sz w:val="24"/>
          <w:szCs w:val="24"/>
          <w:lang w:eastAsia="pl-PL"/>
        </w:rPr>
      </w:pPr>
      <w:r w:rsidRPr="005B11C5">
        <w:rPr>
          <w:rFonts w:eastAsia="Times New Roman" w:cs="Arial"/>
          <w:b/>
          <w:bCs/>
          <w:sz w:val="24"/>
          <w:szCs w:val="24"/>
          <w:lang w:eastAsia="pl-PL"/>
        </w:rPr>
        <w:t>UE –</w:t>
      </w:r>
      <w:r w:rsidRPr="005B11C5">
        <w:rPr>
          <w:rFonts w:eastAsia="Times New Roman" w:cs="Arial"/>
          <w:sz w:val="24"/>
          <w:szCs w:val="24"/>
          <w:lang w:eastAsia="pl-PL"/>
        </w:rPr>
        <w:t xml:space="preserve"> użytki ekologiczne</w:t>
      </w:r>
    </w:p>
    <w:p w:rsidR="00CA33E0" w:rsidRPr="005B11C5" w:rsidRDefault="00CA33E0" w:rsidP="005B11C5">
      <w:pPr>
        <w:spacing w:after="0" w:line="276" w:lineRule="auto"/>
        <w:jc w:val="both"/>
        <w:rPr>
          <w:rFonts w:eastAsia="Times New Roman" w:cs="Arial"/>
          <w:i/>
          <w:sz w:val="24"/>
          <w:szCs w:val="24"/>
          <w:lang w:eastAsia="pl-PL"/>
        </w:rPr>
      </w:pPr>
      <w:r w:rsidRPr="005B11C5">
        <w:rPr>
          <w:rFonts w:eastAsia="Times New Roman" w:cs="Arial"/>
          <w:b/>
          <w:bCs/>
          <w:sz w:val="24"/>
          <w:szCs w:val="24"/>
          <w:lang w:eastAsia="pl-PL"/>
        </w:rPr>
        <w:t>R</w:t>
      </w:r>
      <w:r w:rsidRPr="005B11C5">
        <w:rPr>
          <w:rFonts w:eastAsia="Times New Roman" w:cs="Arial"/>
          <w:b/>
          <w:bCs/>
          <w:i/>
          <w:sz w:val="24"/>
          <w:szCs w:val="24"/>
          <w:lang w:eastAsia="pl-PL"/>
        </w:rPr>
        <w:t xml:space="preserve">  </w:t>
      </w:r>
      <w:r w:rsidRPr="005B11C5">
        <w:rPr>
          <w:rFonts w:eastAsia="Times New Roman" w:cs="Arial"/>
          <w:bCs/>
          <w:i/>
          <w:sz w:val="24"/>
          <w:szCs w:val="24"/>
          <w:lang w:eastAsia="pl-PL"/>
        </w:rPr>
        <w:t>W</w:t>
      </w:r>
      <w:r w:rsidRPr="005B11C5">
        <w:rPr>
          <w:rFonts w:eastAsia="Times New Roman" w:cs="Arial"/>
          <w:i/>
          <w:sz w:val="24"/>
          <w:szCs w:val="24"/>
          <w:lang w:eastAsia="pl-PL"/>
        </w:rPr>
        <w:t xml:space="preserve"> granicach   terenów dopuszcza się:</w:t>
      </w:r>
    </w:p>
    <w:p w:rsidR="00CA33E0" w:rsidRPr="005B11C5" w:rsidRDefault="00CA33E0" w:rsidP="005B11C5">
      <w:pPr>
        <w:spacing w:after="0" w:line="276" w:lineRule="auto"/>
        <w:jc w:val="both"/>
        <w:rPr>
          <w:rFonts w:eastAsia="Times New Roman" w:cs="Arial"/>
          <w:iCs/>
          <w:sz w:val="24"/>
          <w:szCs w:val="24"/>
          <w:lang w:eastAsia="pl-PL"/>
        </w:rPr>
      </w:pPr>
      <w:r w:rsidRPr="005B11C5">
        <w:rPr>
          <w:rFonts w:eastAsia="Times New Roman" w:cs="Arial"/>
          <w:iCs/>
          <w:sz w:val="24"/>
          <w:szCs w:val="24"/>
          <w:lang w:eastAsia="pl-PL"/>
        </w:rPr>
        <w:t>Tereny o symbolach KD przeznacza się pod pasy drogowe:</w:t>
      </w:r>
    </w:p>
    <w:p w:rsidR="00CA33E0" w:rsidRPr="005B11C5" w:rsidRDefault="00CA33E0" w:rsidP="005B11C5">
      <w:pPr>
        <w:tabs>
          <w:tab w:val="num" w:pos="1788"/>
        </w:tabs>
        <w:spacing w:after="0" w:line="276" w:lineRule="auto"/>
        <w:ind w:left="-2"/>
        <w:jc w:val="both"/>
        <w:rPr>
          <w:rFonts w:eastAsia="Times New Roman" w:cs="Arial"/>
          <w:iCs/>
          <w:sz w:val="24"/>
          <w:szCs w:val="24"/>
          <w:lang w:eastAsia="pl-PL"/>
        </w:rPr>
      </w:pPr>
      <w:r w:rsidRPr="005B11C5">
        <w:rPr>
          <w:rFonts w:eastAsia="Times New Roman" w:cs="Arial"/>
          <w:iCs/>
          <w:sz w:val="24"/>
          <w:szCs w:val="24"/>
          <w:lang w:eastAsia="pl-PL"/>
        </w:rPr>
        <w:t>KD-</w:t>
      </w:r>
      <w:proofErr w:type="spellStart"/>
      <w:r w:rsidRPr="005B11C5">
        <w:rPr>
          <w:rFonts w:eastAsia="Times New Roman" w:cs="Arial"/>
          <w:iCs/>
          <w:sz w:val="24"/>
          <w:szCs w:val="24"/>
          <w:lang w:eastAsia="pl-PL"/>
        </w:rPr>
        <w:t>Gw</w:t>
      </w:r>
      <w:proofErr w:type="spellEnd"/>
      <w:r w:rsidRPr="005B11C5">
        <w:rPr>
          <w:rFonts w:eastAsia="Times New Roman" w:cs="Arial"/>
          <w:iCs/>
          <w:sz w:val="24"/>
          <w:szCs w:val="24"/>
          <w:lang w:eastAsia="pl-PL"/>
        </w:rPr>
        <w:t xml:space="preserve">  drogi wojewódzkiej klasy G,</w:t>
      </w:r>
    </w:p>
    <w:p w:rsidR="00CA33E0" w:rsidRPr="005B11C5" w:rsidRDefault="00CA33E0" w:rsidP="005B11C5">
      <w:pPr>
        <w:tabs>
          <w:tab w:val="num" w:pos="1788"/>
        </w:tabs>
        <w:spacing w:after="0" w:line="276" w:lineRule="auto"/>
        <w:ind w:left="-2"/>
        <w:jc w:val="both"/>
        <w:rPr>
          <w:rFonts w:eastAsia="Times New Roman" w:cs="Arial"/>
          <w:iCs/>
          <w:sz w:val="24"/>
          <w:szCs w:val="24"/>
          <w:lang w:eastAsia="pl-PL"/>
        </w:rPr>
      </w:pPr>
      <w:r w:rsidRPr="005B11C5">
        <w:rPr>
          <w:rFonts w:eastAsia="Times New Roman" w:cs="Arial"/>
          <w:iCs/>
          <w:sz w:val="24"/>
          <w:szCs w:val="24"/>
          <w:lang w:eastAsia="pl-PL"/>
        </w:rPr>
        <w:t>KD-</w:t>
      </w:r>
      <w:proofErr w:type="spellStart"/>
      <w:r w:rsidRPr="005B11C5">
        <w:rPr>
          <w:rFonts w:eastAsia="Times New Roman" w:cs="Arial"/>
          <w:iCs/>
          <w:sz w:val="24"/>
          <w:szCs w:val="24"/>
          <w:lang w:eastAsia="pl-PL"/>
        </w:rPr>
        <w:t>Zp</w:t>
      </w:r>
      <w:proofErr w:type="spellEnd"/>
      <w:r w:rsidRPr="005B11C5">
        <w:rPr>
          <w:rFonts w:eastAsia="Times New Roman" w:cs="Arial"/>
          <w:iCs/>
          <w:sz w:val="24"/>
          <w:szCs w:val="24"/>
          <w:lang w:eastAsia="pl-PL"/>
        </w:rPr>
        <w:t xml:space="preserve">   drogi powiatowe klasy Z i ulice w ciągu dróg powiatowych,</w:t>
      </w:r>
    </w:p>
    <w:p w:rsidR="00CA33E0" w:rsidRPr="005B11C5" w:rsidRDefault="00CA33E0" w:rsidP="005B11C5">
      <w:pPr>
        <w:tabs>
          <w:tab w:val="num" w:pos="1788"/>
        </w:tabs>
        <w:spacing w:after="0" w:line="276" w:lineRule="auto"/>
        <w:ind w:left="-2"/>
        <w:jc w:val="both"/>
        <w:rPr>
          <w:rFonts w:eastAsia="Times New Roman" w:cs="Arial"/>
          <w:iCs/>
          <w:sz w:val="24"/>
          <w:szCs w:val="24"/>
          <w:lang w:eastAsia="pl-PL"/>
        </w:rPr>
      </w:pPr>
      <w:r w:rsidRPr="005B11C5">
        <w:rPr>
          <w:rFonts w:eastAsia="Times New Roman" w:cs="Arial"/>
          <w:iCs/>
          <w:sz w:val="24"/>
          <w:szCs w:val="24"/>
          <w:lang w:eastAsia="pl-PL"/>
        </w:rPr>
        <w:t>KD-</w:t>
      </w:r>
      <w:proofErr w:type="spellStart"/>
      <w:r w:rsidRPr="005B11C5">
        <w:rPr>
          <w:rFonts w:eastAsia="Times New Roman" w:cs="Arial"/>
          <w:iCs/>
          <w:sz w:val="24"/>
          <w:szCs w:val="24"/>
          <w:lang w:eastAsia="pl-PL"/>
        </w:rPr>
        <w:t>Gp</w:t>
      </w:r>
      <w:proofErr w:type="spellEnd"/>
      <w:r w:rsidRPr="005B11C5">
        <w:rPr>
          <w:rFonts w:eastAsia="Times New Roman" w:cs="Arial"/>
          <w:iCs/>
          <w:sz w:val="24"/>
          <w:szCs w:val="24"/>
          <w:lang w:eastAsia="pl-PL"/>
        </w:rPr>
        <w:t xml:space="preserve">   drogi powiatowe klasy G  i ulice w ciągu dróg powiatowych,</w:t>
      </w:r>
    </w:p>
    <w:p w:rsidR="00CA33E0" w:rsidRPr="005B11C5" w:rsidRDefault="00CA33E0" w:rsidP="005B11C5">
      <w:pPr>
        <w:tabs>
          <w:tab w:val="num" w:pos="1788"/>
        </w:tabs>
        <w:spacing w:after="0" w:line="276" w:lineRule="auto"/>
        <w:ind w:left="-2"/>
        <w:jc w:val="both"/>
        <w:rPr>
          <w:rFonts w:eastAsia="Times New Roman" w:cs="Arial"/>
          <w:iCs/>
          <w:sz w:val="24"/>
          <w:szCs w:val="24"/>
          <w:lang w:eastAsia="pl-PL"/>
        </w:rPr>
      </w:pPr>
      <w:r w:rsidRPr="005B11C5">
        <w:rPr>
          <w:rFonts w:eastAsia="Times New Roman" w:cs="Arial"/>
          <w:iCs/>
          <w:sz w:val="24"/>
          <w:szCs w:val="24"/>
          <w:lang w:eastAsia="pl-PL"/>
        </w:rPr>
        <w:t>KD-L      drogi lokalne gminne i ulice w ciągach dróg lokalnych gminnych,</w:t>
      </w:r>
    </w:p>
    <w:p w:rsidR="00CA33E0" w:rsidRPr="005B11C5" w:rsidRDefault="00CA33E0" w:rsidP="005B11C5">
      <w:pPr>
        <w:tabs>
          <w:tab w:val="num" w:pos="1788"/>
        </w:tabs>
        <w:spacing w:after="0" w:line="276" w:lineRule="auto"/>
        <w:ind w:left="-2"/>
        <w:jc w:val="both"/>
        <w:rPr>
          <w:rFonts w:eastAsia="Times New Roman" w:cs="Arial"/>
          <w:iCs/>
          <w:sz w:val="24"/>
          <w:szCs w:val="24"/>
          <w:lang w:eastAsia="pl-PL"/>
        </w:rPr>
      </w:pPr>
      <w:r w:rsidRPr="005B11C5">
        <w:rPr>
          <w:rFonts w:eastAsia="Times New Roman" w:cs="Arial"/>
          <w:iCs/>
          <w:sz w:val="24"/>
          <w:szCs w:val="24"/>
          <w:lang w:eastAsia="pl-PL"/>
        </w:rPr>
        <w:t>KD-D     drogi i ulice dojazdowe,</w:t>
      </w:r>
    </w:p>
    <w:p w:rsidR="00CA33E0" w:rsidRPr="005B11C5" w:rsidRDefault="00CA33E0" w:rsidP="005B11C5">
      <w:pPr>
        <w:spacing w:after="0" w:line="276" w:lineRule="auto"/>
        <w:ind w:left="-2"/>
        <w:jc w:val="both"/>
        <w:rPr>
          <w:rFonts w:eastAsia="Times New Roman" w:cs="Arial"/>
          <w:iCs/>
          <w:sz w:val="24"/>
          <w:szCs w:val="24"/>
          <w:lang w:eastAsia="pl-PL"/>
        </w:rPr>
      </w:pPr>
      <w:proofErr w:type="spellStart"/>
      <w:r w:rsidRPr="005B11C5">
        <w:rPr>
          <w:rFonts w:eastAsia="Times New Roman" w:cs="Arial"/>
          <w:iCs/>
          <w:sz w:val="24"/>
          <w:szCs w:val="24"/>
          <w:lang w:eastAsia="pl-PL"/>
        </w:rPr>
        <w:t>Kpj</w:t>
      </w:r>
      <w:proofErr w:type="spellEnd"/>
      <w:r w:rsidRPr="005B11C5">
        <w:rPr>
          <w:rFonts w:eastAsia="Times New Roman" w:cs="Arial"/>
          <w:iCs/>
          <w:sz w:val="24"/>
          <w:szCs w:val="24"/>
          <w:lang w:eastAsia="pl-PL"/>
        </w:rPr>
        <w:t xml:space="preserve">     ciągi pieszo-jezdne.</w:t>
      </w:r>
    </w:p>
    <w:p w:rsidR="00CA33E0" w:rsidRPr="001942E8" w:rsidRDefault="00CA33E0" w:rsidP="005B11C5">
      <w:pPr>
        <w:spacing w:before="240" w:after="0" w:line="276" w:lineRule="auto"/>
        <w:jc w:val="both"/>
        <w:rPr>
          <w:sz w:val="24"/>
          <w:szCs w:val="24"/>
        </w:rPr>
      </w:pPr>
      <w:r w:rsidRPr="001942E8">
        <w:rPr>
          <w:sz w:val="24"/>
          <w:szCs w:val="24"/>
        </w:rPr>
        <w:t>Kształtowanie przestrzeni z uwzględnieniem uwarunkowań i wymagań funkcjonalnych, społeczno-gospodarczych, środowiskowych i kulturowych zapewniają plany zagospodarowania przestrzennego oraz studium uwarunkowań</w:t>
      </w:r>
      <w:r w:rsidR="004B4932">
        <w:rPr>
          <w:sz w:val="24"/>
          <w:szCs w:val="24"/>
        </w:rPr>
        <w:t xml:space="preserve"> </w:t>
      </w:r>
      <w:r w:rsidRPr="001942E8">
        <w:rPr>
          <w:sz w:val="24"/>
          <w:szCs w:val="24"/>
        </w:rPr>
        <w:t>i</w:t>
      </w:r>
      <w:r w:rsidR="004B4932">
        <w:rPr>
          <w:sz w:val="24"/>
          <w:szCs w:val="24"/>
        </w:rPr>
        <w:t xml:space="preserve"> </w:t>
      </w:r>
      <w:r w:rsidRPr="001942E8">
        <w:rPr>
          <w:sz w:val="24"/>
          <w:szCs w:val="24"/>
        </w:rPr>
        <w:t xml:space="preserve">kierunków zagospodarowania przestrzennego. </w:t>
      </w:r>
    </w:p>
    <w:p w:rsidR="00CA33E0" w:rsidRPr="001942E8" w:rsidRDefault="00CA33E0" w:rsidP="005B11C5">
      <w:pPr>
        <w:spacing w:after="0" w:line="276" w:lineRule="auto"/>
        <w:jc w:val="both"/>
        <w:rPr>
          <w:i/>
          <w:sz w:val="24"/>
          <w:szCs w:val="24"/>
        </w:rPr>
      </w:pPr>
      <w:r w:rsidRPr="001942E8">
        <w:rPr>
          <w:sz w:val="24"/>
          <w:szCs w:val="24"/>
        </w:rPr>
        <w:t xml:space="preserve">Dla obszaru gminy Szydłowo obowiązuje Studium uwarunkowań i kierunków zagospodarowania przestrzennego Gminy Szydłowo przyjęte </w:t>
      </w:r>
      <w:r w:rsidRPr="001942E8">
        <w:rPr>
          <w:i/>
          <w:sz w:val="24"/>
          <w:szCs w:val="24"/>
        </w:rPr>
        <w:t>Uchwałą nr XLII/187/2010 Rady Gminy Szydłowo z dnia 30 sierpnia 2010 r. w sprawie zmiany Studium uwarunkowań i kierunków zagospodarowania przestrzennego Gminy Szydłowo.</w:t>
      </w:r>
    </w:p>
    <w:p w:rsidR="00CA33E0" w:rsidRPr="001942E8" w:rsidRDefault="00CA33E0" w:rsidP="005B11C5">
      <w:pPr>
        <w:widowControl w:val="0"/>
        <w:tabs>
          <w:tab w:val="right" w:pos="8789"/>
        </w:tabs>
        <w:suppressAutoHyphens/>
        <w:autoSpaceDE w:val="0"/>
        <w:autoSpaceDN w:val="0"/>
        <w:spacing w:after="0" w:line="276" w:lineRule="auto"/>
        <w:ind w:firstLine="567"/>
        <w:jc w:val="both"/>
        <w:rPr>
          <w:sz w:val="24"/>
          <w:szCs w:val="24"/>
        </w:rPr>
      </w:pPr>
      <w:r w:rsidRPr="001942E8">
        <w:rPr>
          <w:sz w:val="24"/>
          <w:szCs w:val="24"/>
        </w:rPr>
        <w:tab/>
        <w:t xml:space="preserve">W Studium uwarunkowań i kierunków zagospodarowania przestrzennego Gminy Szydłowo zidentyfikowano zagrożenia dla rozwoju gminy wynikające zarówno z uwarunkowań zewnętrznych i wewnętrznych. Zewnętrzne uwarunkowania działające na niekorzyść gminy to m.in. </w:t>
      </w:r>
    </w:p>
    <w:p w:rsidR="00CA33E0" w:rsidRPr="001942E8" w:rsidRDefault="00CA33E0" w:rsidP="005B11C5">
      <w:pPr>
        <w:widowControl w:val="0"/>
        <w:numPr>
          <w:ilvl w:val="0"/>
          <w:numId w:val="13"/>
        </w:numPr>
        <w:tabs>
          <w:tab w:val="right" w:pos="8789"/>
        </w:tabs>
        <w:suppressAutoHyphens/>
        <w:autoSpaceDE w:val="0"/>
        <w:autoSpaceDN w:val="0"/>
        <w:spacing w:after="0" w:line="276" w:lineRule="auto"/>
        <w:ind w:left="284" w:hanging="284"/>
        <w:jc w:val="both"/>
        <w:rPr>
          <w:sz w:val="24"/>
          <w:szCs w:val="24"/>
        </w:rPr>
      </w:pPr>
      <w:r w:rsidRPr="001942E8">
        <w:rPr>
          <w:sz w:val="24"/>
          <w:szCs w:val="24"/>
        </w:rPr>
        <w:t xml:space="preserve">nieukształtowana polityka państwa w stosunku do rolnictwa, </w:t>
      </w:r>
    </w:p>
    <w:p w:rsidR="00CA33E0" w:rsidRPr="001942E8" w:rsidRDefault="00CA33E0" w:rsidP="005B11C5">
      <w:pPr>
        <w:widowControl w:val="0"/>
        <w:numPr>
          <w:ilvl w:val="0"/>
          <w:numId w:val="13"/>
        </w:numPr>
        <w:tabs>
          <w:tab w:val="right" w:pos="8789"/>
        </w:tabs>
        <w:suppressAutoHyphens/>
        <w:autoSpaceDE w:val="0"/>
        <w:autoSpaceDN w:val="0"/>
        <w:spacing w:after="0" w:line="276" w:lineRule="auto"/>
        <w:ind w:left="284" w:hanging="284"/>
        <w:jc w:val="both"/>
        <w:rPr>
          <w:sz w:val="24"/>
          <w:szCs w:val="24"/>
        </w:rPr>
      </w:pPr>
      <w:r w:rsidRPr="001942E8">
        <w:rPr>
          <w:sz w:val="24"/>
          <w:szCs w:val="24"/>
        </w:rPr>
        <w:t xml:space="preserve">znaczne zwiększenie zadań własnych gminy (oświata, służba zdrowia) bez zapewnienia wystarczających środków finansowych, </w:t>
      </w:r>
    </w:p>
    <w:p w:rsidR="00CA33E0" w:rsidRPr="001942E8" w:rsidRDefault="00CA33E0" w:rsidP="005B11C5">
      <w:pPr>
        <w:widowControl w:val="0"/>
        <w:numPr>
          <w:ilvl w:val="0"/>
          <w:numId w:val="13"/>
        </w:numPr>
        <w:tabs>
          <w:tab w:val="right" w:pos="8789"/>
        </w:tabs>
        <w:suppressAutoHyphens/>
        <w:autoSpaceDE w:val="0"/>
        <w:autoSpaceDN w:val="0"/>
        <w:spacing w:after="0" w:line="276" w:lineRule="auto"/>
        <w:ind w:left="284" w:hanging="284"/>
        <w:jc w:val="both"/>
        <w:rPr>
          <w:sz w:val="24"/>
          <w:szCs w:val="24"/>
        </w:rPr>
      </w:pPr>
      <w:r w:rsidRPr="001942E8">
        <w:rPr>
          <w:sz w:val="24"/>
          <w:szCs w:val="24"/>
        </w:rPr>
        <w:t xml:space="preserve">pogłębiające się niedoinwestowanie sfery budżetowej, </w:t>
      </w:r>
    </w:p>
    <w:p w:rsidR="00CA33E0" w:rsidRPr="001942E8" w:rsidRDefault="00CA33E0" w:rsidP="005B11C5">
      <w:pPr>
        <w:widowControl w:val="0"/>
        <w:numPr>
          <w:ilvl w:val="0"/>
          <w:numId w:val="13"/>
        </w:numPr>
        <w:tabs>
          <w:tab w:val="right" w:pos="8789"/>
        </w:tabs>
        <w:suppressAutoHyphens/>
        <w:autoSpaceDE w:val="0"/>
        <w:autoSpaceDN w:val="0"/>
        <w:spacing w:after="0" w:line="276" w:lineRule="auto"/>
        <w:ind w:left="284" w:hanging="284"/>
        <w:jc w:val="both"/>
        <w:rPr>
          <w:sz w:val="24"/>
          <w:szCs w:val="24"/>
        </w:rPr>
      </w:pPr>
      <w:r w:rsidRPr="001942E8">
        <w:rPr>
          <w:sz w:val="24"/>
          <w:szCs w:val="24"/>
        </w:rPr>
        <w:t xml:space="preserve">bezrobocie, </w:t>
      </w:r>
    </w:p>
    <w:p w:rsidR="00CA33E0" w:rsidRPr="001942E8" w:rsidRDefault="00CA33E0" w:rsidP="005B11C5">
      <w:pPr>
        <w:widowControl w:val="0"/>
        <w:numPr>
          <w:ilvl w:val="0"/>
          <w:numId w:val="13"/>
        </w:numPr>
        <w:tabs>
          <w:tab w:val="right" w:pos="8789"/>
        </w:tabs>
        <w:suppressAutoHyphens/>
        <w:autoSpaceDE w:val="0"/>
        <w:autoSpaceDN w:val="0"/>
        <w:spacing w:after="0" w:line="276" w:lineRule="auto"/>
        <w:ind w:left="284" w:hanging="284"/>
        <w:jc w:val="both"/>
        <w:rPr>
          <w:sz w:val="24"/>
          <w:szCs w:val="24"/>
        </w:rPr>
      </w:pPr>
      <w:r w:rsidRPr="001942E8">
        <w:rPr>
          <w:sz w:val="24"/>
          <w:szCs w:val="24"/>
        </w:rPr>
        <w:t xml:space="preserve">bariera edukacyjna dla ludności wiejskiej z tytułu obniżającej się zamożności mieszkańców, </w:t>
      </w:r>
    </w:p>
    <w:p w:rsidR="00CA33E0" w:rsidRPr="001942E8" w:rsidRDefault="00CA33E0" w:rsidP="005B11C5">
      <w:pPr>
        <w:widowControl w:val="0"/>
        <w:numPr>
          <w:ilvl w:val="0"/>
          <w:numId w:val="13"/>
        </w:numPr>
        <w:tabs>
          <w:tab w:val="right" w:pos="8789"/>
        </w:tabs>
        <w:suppressAutoHyphens/>
        <w:autoSpaceDE w:val="0"/>
        <w:autoSpaceDN w:val="0"/>
        <w:spacing w:after="0" w:line="276" w:lineRule="auto"/>
        <w:ind w:left="284" w:hanging="284"/>
        <w:jc w:val="both"/>
        <w:rPr>
          <w:sz w:val="24"/>
          <w:szCs w:val="24"/>
        </w:rPr>
      </w:pPr>
      <w:r w:rsidRPr="001942E8">
        <w:rPr>
          <w:sz w:val="24"/>
          <w:szCs w:val="24"/>
        </w:rPr>
        <w:lastRenderedPageBreak/>
        <w:t xml:space="preserve">ograniczona dostępność do szybko rozwijającego się świata nauki, </w:t>
      </w:r>
    </w:p>
    <w:p w:rsidR="00CA33E0" w:rsidRPr="004B4932" w:rsidRDefault="00CA33E0" w:rsidP="005B11C5">
      <w:pPr>
        <w:widowControl w:val="0"/>
        <w:numPr>
          <w:ilvl w:val="0"/>
          <w:numId w:val="13"/>
        </w:numPr>
        <w:tabs>
          <w:tab w:val="right" w:pos="8789"/>
        </w:tabs>
        <w:suppressAutoHyphens/>
        <w:autoSpaceDE w:val="0"/>
        <w:autoSpaceDN w:val="0"/>
        <w:spacing w:after="0" w:line="276" w:lineRule="auto"/>
        <w:ind w:left="284" w:hanging="284"/>
        <w:jc w:val="both"/>
        <w:rPr>
          <w:sz w:val="24"/>
          <w:szCs w:val="24"/>
        </w:rPr>
      </w:pPr>
      <w:r w:rsidRPr="001942E8">
        <w:rPr>
          <w:sz w:val="24"/>
          <w:szCs w:val="24"/>
        </w:rPr>
        <w:t xml:space="preserve">rosnące zagrożenie chorobami społecznymi (gruźlica, choroby układu pokarmowego, </w:t>
      </w:r>
      <w:r w:rsidRPr="004B4932">
        <w:rPr>
          <w:sz w:val="24"/>
          <w:szCs w:val="24"/>
        </w:rPr>
        <w:t xml:space="preserve">choroby psychiczne), </w:t>
      </w:r>
    </w:p>
    <w:p w:rsidR="00CA33E0" w:rsidRPr="004B4932" w:rsidRDefault="00CA33E0" w:rsidP="005B11C5">
      <w:pPr>
        <w:widowControl w:val="0"/>
        <w:numPr>
          <w:ilvl w:val="0"/>
          <w:numId w:val="13"/>
        </w:numPr>
        <w:tabs>
          <w:tab w:val="right" w:pos="8789"/>
        </w:tabs>
        <w:suppressAutoHyphens/>
        <w:autoSpaceDE w:val="0"/>
        <w:autoSpaceDN w:val="0"/>
        <w:spacing w:after="0" w:line="276" w:lineRule="auto"/>
        <w:ind w:left="284" w:hanging="284"/>
        <w:jc w:val="both"/>
        <w:rPr>
          <w:sz w:val="24"/>
          <w:szCs w:val="24"/>
        </w:rPr>
      </w:pPr>
      <w:r w:rsidRPr="004B4932">
        <w:rPr>
          <w:sz w:val="24"/>
          <w:szCs w:val="24"/>
        </w:rPr>
        <w:t>rosnąca przestępczość i patologia społeczna.</w:t>
      </w:r>
    </w:p>
    <w:p w:rsidR="00CA33E0" w:rsidRPr="004B4932" w:rsidRDefault="00CA33E0" w:rsidP="005B11C5">
      <w:pPr>
        <w:widowControl w:val="0"/>
        <w:tabs>
          <w:tab w:val="right" w:pos="8789"/>
        </w:tabs>
        <w:suppressAutoHyphens/>
        <w:autoSpaceDE w:val="0"/>
        <w:autoSpaceDN w:val="0"/>
        <w:spacing w:after="0" w:line="276" w:lineRule="auto"/>
        <w:jc w:val="both"/>
        <w:rPr>
          <w:sz w:val="24"/>
          <w:szCs w:val="24"/>
        </w:rPr>
      </w:pPr>
      <w:r w:rsidRPr="004B4932">
        <w:rPr>
          <w:sz w:val="24"/>
          <w:szCs w:val="24"/>
        </w:rPr>
        <w:t xml:space="preserve">Uwarunkowania zewnętrzne mają znaczny wpływ na kształtowanie się problemów wewnątrz gminy. Spośród zagrożeń dla rozwoju gminy stanowiących czynniki wewnętrzne wskazane w Studium to m.in. </w:t>
      </w:r>
    </w:p>
    <w:p w:rsidR="00CA33E0" w:rsidRPr="004B4932" w:rsidRDefault="00CA33E0" w:rsidP="005B11C5">
      <w:pPr>
        <w:widowControl w:val="0"/>
        <w:numPr>
          <w:ilvl w:val="0"/>
          <w:numId w:val="15"/>
        </w:numPr>
        <w:tabs>
          <w:tab w:val="right" w:pos="8789"/>
        </w:tabs>
        <w:suppressAutoHyphens/>
        <w:autoSpaceDE w:val="0"/>
        <w:autoSpaceDN w:val="0"/>
        <w:spacing w:after="0" w:line="276" w:lineRule="auto"/>
        <w:ind w:left="284" w:hanging="284"/>
        <w:jc w:val="both"/>
        <w:rPr>
          <w:sz w:val="24"/>
          <w:szCs w:val="24"/>
        </w:rPr>
      </w:pPr>
      <w:r w:rsidRPr="004B4932">
        <w:rPr>
          <w:sz w:val="24"/>
          <w:szCs w:val="24"/>
        </w:rPr>
        <w:t>stała tendencja spadkowa ilość ludności w gminie, na którą składa się ujemny przyrost naturalny oraz ujemne saldo migracji (gmina jest typowym obszarem odpływowym);</w:t>
      </w:r>
    </w:p>
    <w:p w:rsidR="00CA33E0" w:rsidRPr="004B4932" w:rsidRDefault="00CA33E0" w:rsidP="005B11C5">
      <w:pPr>
        <w:widowControl w:val="0"/>
        <w:numPr>
          <w:ilvl w:val="0"/>
          <w:numId w:val="15"/>
        </w:numPr>
        <w:tabs>
          <w:tab w:val="right" w:pos="8789"/>
        </w:tabs>
        <w:suppressAutoHyphens/>
        <w:autoSpaceDE w:val="0"/>
        <w:autoSpaceDN w:val="0"/>
        <w:spacing w:after="0" w:line="276" w:lineRule="auto"/>
        <w:ind w:left="284" w:hanging="284"/>
        <w:jc w:val="both"/>
        <w:rPr>
          <w:sz w:val="24"/>
          <w:szCs w:val="24"/>
        </w:rPr>
      </w:pPr>
      <w:r w:rsidRPr="004B4932">
        <w:rPr>
          <w:sz w:val="24"/>
          <w:szCs w:val="24"/>
        </w:rPr>
        <w:t xml:space="preserve">niekorzystna struktura wiekowa ludności – zmniejszająca się grupa przedprodukcyjna i grupa produkcyjna z jednoczesnym wzrostem grupy poprodukcyjnej; </w:t>
      </w:r>
    </w:p>
    <w:p w:rsidR="00CA33E0" w:rsidRPr="004B4932" w:rsidRDefault="00CA33E0" w:rsidP="005B11C5">
      <w:pPr>
        <w:widowControl w:val="0"/>
        <w:numPr>
          <w:ilvl w:val="0"/>
          <w:numId w:val="15"/>
        </w:numPr>
        <w:tabs>
          <w:tab w:val="right" w:pos="8789"/>
        </w:tabs>
        <w:suppressAutoHyphens/>
        <w:autoSpaceDE w:val="0"/>
        <w:autoSpaceDN w:val="0"/>
        <w:spacing w:after="0" w:line="276" w:lineRule="auto"/>
        <w:ind w:left="284" w:hanging="284"/>
        <w:jc w:val="both"/>
        <w:rPr>
          <w:sz w:val="24"/>
          <w:szCs w:val="24"/>
        </w:rPr>
      </w:pPr>
      <w:r w:rsidRPr="004B4932">
        <w:rPr>
          <w:sz w:val="24"/>
          <w:szCs w:val="24"/>
        </w:rPr>
        <w:t>postępujące przekształcenia gospodarstw domowych na wsi w kierunku zwiększania się liczby gospodarstw 1 i 2 osobowych, przy zmniejszającej się liczbie gospodarstw 3 i 4 osobowych oraz gospodarstw domowych ponad 5-osobowych;</w:t>
      </w:r>
    </w:p>
    <w:p w:rsidR="00CA33E0" w:rsidRPr="004B4932" w:rsidRDefault="00CA33E0" w:rsidP="005B11C5">
      <w:pPr>
        <w:widowControl w:val="0"/>
        <w:numPr>
          <w:ilvl w:val="0"/>
          <w:numId w:val="14"/>
        </w:numPr>
        <w:tabs>
          <w:tab w:val="right" w:pos="8789"/>
        </w:tabs>
        <w:suppressAutoHyphens/>
        <w:autoSpaceDE w:val="0"/>
        <w:autoSpaceDN w:val="0"/>
        <w:spacing w:after="0" w:line="276" w:lineRule="auto"/>
        <w:ind w:left="284" w:hanging="284"/>
        <w:jc w:val="both"/>
        <w:rPr>
          <w:sz w:val="24"/>
          <w:szCs w:val="24"/>
        </w:rPr>
      </w:pPr>
      <w:r w:rsidRPr="004B4932">
        <w:rPr>
          <w:sz w:val="24"/>
          <w:szCs w:val="24"/>
        </w:rPr>
        <w:t>brak banku gruntów komunalnych dla zabezpieczenia potrzeb tworzenia ofert lokalizacyjnych pod obiekty mieszkaniowe, usługowe i przemysłowe;</w:t>
      </w:r>
      <w:r w:rsidRPr="004B4932">
        <w:rPr>
          <w:rFonts w:eastAsia="Times New Roman" w:cs="Arial"/>
          <w:spacing w:val="-2"/>
          <w:sz w:val="24"/>
          <w:szCs w:val="24"/>
          <w:lang w:eastAsia="pl-PL"/>
        </w:rPr>
        <w:t xml:space="preserve"> </w:t>
      </w:r>
    </w:p>
    <w:p w:rsidR="00CA33E0" w:rsidRPr="004B4932" w:rsidRDefault="00CA33E0" w:rsidP="005B11C5">
      <w:pPr>
        <w:widowControl w:val="0"/>
        <w:numPr>
          <w:ilvl w:val="0"/>
          <w:numId w:val="14"/>
        </w:numPr>
        <w:tabs>
          <w:tab w:val="right" w:pos="8789"/>
        </w:tabs>
        <w:suppressAutoHyphens/>
        <w:autoSpaceDE w:val="0"/>
        <w:autoSpaceDN w:val="0"/>
        <w:spacing w:after="0" w:line="276" w:lineRule="auto"/>
        <w:ind w:left="284" w:hanging="284"/>
        <w:jc w:val="both"/>
        <w:rPr>
          <w:sz w:val="24"/>
          <w:szCs w:val="24"/>
        </w:rPr>
      </w:pPr>
      <w:r w:rsidRPr="004B4932">
        <w:rPr>
          <w:sz w:val="24"/>
          <w:szCs w:val="24"/>
        </w:rPr>
        <w:t>niedoinwestowanie w zakresie przetwórstwa płodów rolnych;</w:t>
      </w:r>
      <w:r w:rsidRPr="004B4932">
        <w:rPr>
          <w:rFonts w:eastAsia="Times New Roman" w:cs="Arial"/>
          <w:spacing w:val="-2"/>
          <w:sz w:val="24"/>
          <w:szCs w:val="24"/>
          <w:lang w:eastAsia="pl-PL"/>
        </w:rPr>
        <w:t xml:space="preserve"> </w:t>
      </w:r>
    </w:p>
    <w:p w:rsidR="00CA33E0" w:rsidRPr="004B4932" w:rsidRDefault="00CA33E0" w:rsidP="005B11C5">
      <w:pPr>
        <w:widowControl w:val="0"/>
        <w:numPr>
          <w:ilvl w:val="0"/>
          <w:numId w:val="14"/>
        </w:numPr>
        <w:tabs>
          <w:tab w:val="right" w:pos="8789"/>
        </w:tabs>
        <w:suppressAutoHyphens/>
        <w:autoSpaceDE w:val="0"/>
        <w:autoSpaceDN w:val="0"/>
        <w:spacing w:after="0" w:line="276" w:lineRule="auto"/>
        <w:ind w:left="284" w:hanging="284"/>
        <w:jc w:val="both"/>
        <w:rPr>
          <w:sz w:val="24"/>
          <w:szCs w:val="24"/>
        </w:rPr>
      </w:pPr>
      <w:r w:rsidRPr="004B4932">
        <w:rPr>
          <w:sz w:val="24"/>
          <w:szCs w:val="24"/>
        </w:rPr>
        <w:t>niekorzystne warunki zbytu wyprodukowanej żywności;</w:t>
      </w:r>
      <w:r w:rsidRPr="004B4932">
        <w:rPr>
          <w:rFonts w:eastAsia="Times New Roman" w:cs="Arial"/>
          <w:spacing w:val="-2"/>
          <w:sz w:val="24"/>
          <w:szCs w:val="24"/>
          <w:lang w:eastAsia="pl-PL"/>
        </w:rPr>
        <w:t xml:space="preserve"> </w:t>
      </w:r>
    </w:p>
    <w:p w:rsidR="00CA33E0" w:rsidRPr="004B4932" w:rsidRDefault="00CA33E0" w:rsidP="005B11C5">
      <w:pPr>
        <w:widowControl w:val="0"/>
        <w:numPr>
          <w:ilvl w:val="0"/>
          <w:numId w:val="14"/>
        </w:numPr>
        <w:tabs>
          <w:tab w:val="right" w:pos="8789"/>
        </w:tabs>
        <w:suppressAutoHyphens/>
        <w:autoSpaceDE w:val="0"/>
        <w:autoSpaceDN w:val="0"/>
        <w:spacing w:after="0" w:line="276" w:lineRule="auto"/>
        <w:ind w:left="284" w:hanging="284"/>
        <w:jc w:val="both"/>
        <w:rPr>
          <w:sz w:val="24"/>
          <w:szCs w:val="24"/>
        </w:rPr>
      </w:pPr>
      <w:r w:rsidRPr="004B4932">
        <w:rPr>
          <w:sz w:val="24"/>
          <w:szCs w:val="24"/>
        </w:rPr>
        <w:t>dobrze wykształcona sieć dróg jednakże o parametrach nie odpowiadających normom technicznym;</w:t>
      </w:r>
      <w:r w:rsidRPr="004B4932">
        <w:rPr>
          <w:rFonts w:eastAsia="Times New Roman" w:cs="Arial"/>
          <w:spacing w:val="-2"/>
          <w:sz w:val="24"/>
          <w:szCs w:val="24"/>
          <w:lang w:eastAsia="pl-PL"/>
        </w:rPr>
        <w:t xml:space="preserve"> </w:t>
      </w:r>
    </w:p>
    <w:p w:rsidR="00CA33E0" w:rsidRPr="004B4932" w:rsidRDefault="00CA33E0" w:rsidP="005B11C5">
      <w:pPr>
        <w:widowControl w:val="0"/>
        <w:numPr>
          <w:ilvl w:val="0"/>
          <w:numId w:val="14"/>
        </w:numPr>
        <w:tabs>
          <w:tab w:val="right" w:pos="8789"/>
        </w:tabs>
        <w:suppressAutoHyphens/>
        <w:autoSpaceDE w:val="0"/>
        <w:autoSpaceDN w:val="0"/>
        <w:spacing w:after="0" w:line="276" w:lineRule="auto"/>
        <w:ind w:left="284" w:hanging="284"/>
        <w:jc w:val="both"/>
        <w:rPr>
          <w:sz w:val="24"/>
          <w:szCs w:val="24"/>
        </w:rPr>
      </w:pPr>
      <w:r w:rsidRPr="004B4932">
        <w:rPr>
          <w:sz w:val="24"/>
          <w:szCs w:val="24"/>
        </w:rPr>
        <w:t xml:space="preserve">pełne zwodociągowanie obszaru gminy przy braku zbiorczych systemów kanalizacyjnych i oczyszczalni ścieków; </w:t>
      </w:r>
    </w:p>
    <w:p w:rsidR="00CA33E0" w:rsidRPr="004B4932" w:rsidRDefault="00CA33E0" w:rsidP="005B11C5">
      <w:pPr>
        <w:widowControl w:val="0"/>
        <w:numPr>
          <w:ilvl w:val="0"/>
          <w:numId w:val="14"/>
        </w:numPr>
        <w:tabs>
          <w:tab w:val="right" w:pos="8789"/>
        </w:tabs>
        <w:suppressAutoHyphens/>
        <w:autoSpaceDE w:val="0"/>
        <w:autoSpaceDN w:val="0"/>
        <w:spacing w:after="0" w:line="276" w:lineRule="auto"/>
        <w:ind w:left="284" w:hanging="284"/>
        <w:jc w:val="both"/>
        <w:rPr>
          <w:sz w:val="24"/>
          <w:szCs w:val="24"/>
        </w:rPr>
      </w:pPr>
      <w:r w:rsidRPr="004B4932">
        <w:rPr>
          <w:sz w:val="24"/>
          <w:szCs w:val="24"/>
        </w:rPr>
        <w:t xml:space="preserve">nierozwiązany problem źródeł energii odnawialnej. </w:t>
      </w:r>
    </w:p>
    <w:p w:rsidR="00CA33E0" w:rsidRPr="004B4932" w:rsidRDefault="00CA33E0" w:rsidP="005B11C5">
      <w:pPr>
        <w:widowControl w:val="0"/>
        <w:tabs>
          <w:tab w:val="right" w:pos="8789"/>
        </w:tabs>
        <w:suppressAutoHyphens/>
        <w:autoSpaceDE w:val="0"/>
        <w:autoSpaceDN w:val="0"/>
        <w:spacing w:after="0" w:line="276" w:lineRule="auto"/>
        <w:ind w:firstLine="567"/>
        <w:jc w:val="both"/>
        <w:rPr>
          <w:sz w:val="24"/>
          <w:szCs w:val="24"/>
        </w:rPr>
      </w:pPr>
      <w:r w:rsidRPr="004B4932">
        <w:rPr>
          <w:sz w:val="24"/>
          <w:szCs w:val="24"/>
        </w:rPr>
        <w:tab/>
        <w:t>Studium wskazuje, że głównym problemem społecznym jest tendencja spadkowa liczby ludności (gmina jest terenem odpływowym). Pomimo tego, że natężenie ruchów migracyjnych znacznie zmalało w ostatnich latach, to w dalszym ciągu utrzymuje się ujemne saldo migracji. Studium wskazuje również na zmiany w strukturze wieku ludności na przestrzeni trzech przedziałów czasowych, gdzie stwierdzono tendencję do zmniejszenia się grupy przedp</w:t>
      </w:r>
      <w:r w:rsidR="00FB2FA8" w:rsidRPr="004B4932">
        <w:rPr>
          <w:sz w:val="24"/>
          <w:szCs w:val="24"/>
        </w:rPr>
        <w:t>r</w:t>
      </w:r>
      <w:r w:rsidRPr="004B4932">
        <w:rPr>
          <w:sz w:val="24"/>
          <w:szCs w:val="24"/>
        </w:rPr>
        <w:t xml:space="preserve">odukcyjnej i grupy produkcyjnej i wzrostu grupy poprodukcyjnej. Przemiany te świadczą, o starzeniu się ludności gminy, a zjawisko to ma rozmiary średnie i niewiele odbiega od średniej innych gmin powiatu ciechanowskiego (obecnie mławskiego). </w:t>
      </w:r>
    </w:p>
    <w:p w:rsidR="00CA33E0" w:rsidRPr="004B4932" w:rsidRDefault="00CA33E0" w:rsidP="005B11C5">
      <w:pPr>
        <w:widowControl w:val="0"/>
        <w:tabs>
          <w:tab w:val="right" w:pos="8789"/>
        </w:tabs>
        <w:suppressAutoHyphens/>
        <w:autoSpaceDE w:val="0"/>
        <w:autoSpaceDN w:val="0"/>
        <w:spacing w:after="0" w:line="276" w:lineRule="auto"/>
        <w:jc w:val="both"/>
        <w:rPr>
          <w:sz w:val="24"/>
          <w:szCs w:val="24"/>
        </w:rPr>
      </w:pPr>
      <w:r w:rsidRPr="004B4932">
        <w:rPr>
          <w:sz w:val="24"/>
          <w:szCs w:val="24"/>
        </w:rPr>
        <w:t xml:space="preserve">Problemem natury </w:t>
      </w:r>
      <w:proofErr w:type="spellStart"/>
      <w:r w:rsidRPr="004B4932">
        <w:rPr>
          <w:sz w:val="24"/>
          <w:szCs w:val="24"/>
        </w:rPr>
        <w:t>społeczno</w:t>
      </w:r>
      <w:proofErr w:type="spellEnd"/>
      <w:r w:rsidRPr="004B4932">
        <w:rPr>
          <w:sz w:val="24"/>
          <w:szCs w:val="24"/>
        </w:rPr>
        <w:t xml:space="preserve"> – gospodarczej w gminie jest bezrobocie. Studium wskazuje również na problem wysokiego odsetka ludności korzystających z pomocy społecznej z tytułu bezrobocia. </w:t>
      </w:r>
    </w:p>
    <w:p w:rsidR="00CA33E0" w:rsidRPr="004B4932" w:rsidRDefault="00CA33E0" w:rsidP="005B11C5">
      <w:pPr>
        <w:widowControl w:val="0"/>
        <w:tabs>
          <w:tab w:val="right" w:pos="8789"/>
        </w:tabs>
        <w:suppressAutoHyphens/>
        <w:autoSpaceDE w:val="0"/>
        <w:autoSpaceDN w:val="0"/>
        <w:spacing w:after="0" w:line="276" w:lineRule="auto"/>
        <w:jc w:val="both"/>
        <w:rPr>
          <w:sz w:val="24"/>
          <w:szCs w:val="24"/>
        </w:rPr>
      </w:pPr>
      <w:r w:rsidRPr="004B4932">
        <w:rPr>
          <w:sz w:val="24"/>
          <w:szCs w:val="24"/>
        </w:rPr>
        <w:t xml:space="preserve">Zjawiskiem obserwowanym w ostatnich latach jest wysoki odsetek ludzi, którzy utracili pracę poza rolnictwem. Czynnikiem mającym wpływ na to zjawisko wynika z bezpośrednio przyległego ośrodka miejskiego. Mława dawała miejsca pracy w przemyśle ludziom z okolicznych wsi, dochodzącym lub dojeżdżającym do niej codziennie. Krach w przemyśle, likwidacja największych zakładów pracy, przy ogólnym braku miejsc pracy i zmianach strukturalnych, zatrzymał ludność nierolniczą na wsi. Organizowanie nowych miejsc pracy nie nadąża za wytworzona luka. </w:t>
      </w:r>
    </w:p>
    <w:p w:rsidR="00CA33E0" w:rsidRPr="004B4932" w:rsidRDefault="00CA33E0" w:rsidP="005B11C5">
      <w:pPr>
        <w:widowControl w:val="0"/>
        <w:tabs>
          <w:tab w:val="right" w:pos="8789"/>
        </w:tabs>
        <w:suppressAutoHyphens/>
        <w:autoSpaceDE w:val="0"/>
        <w:autoSpaceDN w:val="0"/>
        <w:spacing w:after="0" w:line="276" w:lineRule="auto"/>
        <w:jc w:val="both"/>
        <w:rPr>
          <w:sz w:val="24"/>
          <w:szCs w:val="24"/>
        </w:rPr>
      </w:pPr>
      <w:r w:rsidRPr="004B4932">
        <w:rPr>
          <w:sz w:val="24"/>
          <w:szCs w:val="24"/>
        </w:rPr>
        <w:lastRenderedPageBreak/>
        <w:t xml:space="preserve">Gmina ma charakter typowo rolniczy, dominują gospodarstwa indywidualne, zwykle niezatrudniające pracowników. Jednak z roku na rok liczba gospodarstw systematycznie maleje. Pomimo rolniczego charakteru gminy całkowity jest brak zakładów przetwórstwa spożywczego. Ponadto likwidacja zakładów przetwórczych w Mławie powoduje trudności w zagospodarowaniu zbiorów. Gospodarstwa gminne są również mało zmechanizowane, a sprzęt nie jest nowoczesny. </w:t>
      </w:r>
    </w:p>
    <w:p w:rsidR="00CA33E0" w:rsidRPr="004B4932" w:rsidRDefault="00CA33E0" w:rsidP="005B11C5">
      <w:pPr>
        <w:widowControl w:val="0"/>
        <w:suppressAutoHyphens/>
        <w:autoSpaceDE w:val="0"/>
        <w:autoSpaceDN w:val="0"/>
        <w:spacing w:after="0" w:line="276" w:lineRule="auto"/>
        <w:ind w:left="567" w:hanging="567"/>
        <w:jc w:val="both"/>
        <w:rPr>
          <w:sz w:val="24"/>
          <w:szCs w:val="24"/>
        </w:rPr>
      </w:pPr>
      <w:r w:rsidRPr="004B4932">
        <w:rPr>
          <w:sz w:val="24"/>
          <w:szCs w:val="24"/>
        </w:rPr>
        <w:t xml:space="preserve">Studium identyfikuje również inne zagrożenia i problemy w rozwoju gminy tj. </w:t>
      </w:r>
    </w:p>
    <w:p w:rsidR="00CA33E0" w:rsidRPr="004B4932" w:rsidRDefault="00CA33E0" w:rsidP="005B11C5">
      <w:pPr>
        <w:widowControl w:val="0"/>
        <w:numPr>
          <w:ilvl w:val="0"/>
          <w:numId w:val="16"/>
        </w:numPr>
        <w:suppressAutoHyphens/>
        <w:autoSpaceDE w:val="0"/>
        <w:autoSpaceDN w:val="0"/>
        <w:spacing w:after="0" w:line="276" w:lineRule="auto"/>
        <w:ind w:left="284" w:hanging="284"/>
        <w:jc w:val="both"/>
        <w:rPr>
          <w:sz w:val="24"/>
          <w:szCs w:val="24"/>
        </w:rPr>
      </w:pPr>
      <w:r w:rsidRPr="004B4932">
        <w:rPr>
          <w:sz w:val="24"/>
          <w:szCs w:val="24"/>
        </w:rPr>
        <w:t xml:space="preserve">rosnąca przestępczość i patologie społeczne (wzrastające bezrobocie, czego konsekwencją jest m.in. ubóstwo, alkoholizm, problemy natury psychologicznej), </w:t>
      </w:r>
    </w:p>
    <w:p w:rsidR="00CA33E0" w:rsidRPr="004B4932" w:rsidRDefault="00CA33E0" w:rsidP="005B11C5">
      <w:pPr>
        <w:widowControl w:val="0"/>
        <w:numPr>
          <w:ilvl w:val="0"/>
          <w:numId w:val="16"/>
        </w:numPr>
        <w:suppressAutoHyphens/>
        <w:autoSpaceDE w:val="0"/>
        <w:autoSpaceDN w:val="0"/>
        <w:spacing w:after="0" w:line="276" w:lineRule="auto"/>
        <w:ind w:left="284" w:hanging="284"/>
        <w:jc w:val="both"/>
        <w:rPr>
          <w:sz w:val="24"/>
          <w:szCs w:val="24"/>
        </w:rPr>
      </w:pPr>
      <w:r w:rsidRPr="004B4932">
        <w:rPr>
          <w:sz w:val="24"/>
          <w:szCs w:val="24"/>
        </w:rPr>
        <w:t xml:space="preserve">bariera edukacyjna dla ludności wiejskiej (uboga oferta dodatkowych zajęć edukacyjnych i ogólnorozwojowych, pogarszające się warunki techniczne prowadzenia zajęć – niektóre ośrodki szkolne wymagające modernizacji, budowy miejsc sportu i rekreacji, potrzeba unowocześniania </w:t>
      </w:r>
      <w:proofErr w:type="spellStart"/>
      <w:r w:rsidRPr="004B4932">
        <w:rPr>
          <w:sz w:val="24"/>
          <w:szCs w:val="24"/>
        </w:rPr>
        <w:t>sal</w:t>
      </w:r>
      <w:proofErr w:type="spellEnd"/>
      <w:r w:rsidRPr="004B4932">
        <w:rPr>
          <w:sz w:val="24"/>
          <w:szCs w:val="24"/>
        </w:rPr>
        <w:t xml:space="preserve"> lekcyjnych, braki w infrastruktury społecznej – obiektów przeznaczonych na cele edukacyjne oraz dla rozwijania pasji i zainteresowań dzieci i młodzieży), </w:t>
      </w:r>
    </w:p>
    <w:p w:rsidR="00CA33E0" w:rsidRPr="004B4932" w:rsidRDefault="00CA33E0" w:rsidP="005B11C5">
      <w:pPr>
        <w:widowControl w:val="0"/>
        <w:numPr>
          <w:ilvl w:val="0"/>
          <w:numId w:val="16"/>
        </w:numPr>
        <w:suppressAutoHyphens/>
        <w:autoSpaceDE w:val="0"/>
        <w:autoSpaceDN w:val="0"/>
        <w:spacing w:after="0" w:line="276" w:lineRule="auto"/>
        <w:ind w:left="284" w:hanging="284"/>
        <w:jc w:val="both"/>
        <w:rPr>
          <w:sz w:val="24"/>
          <w:szCs w:val="24"/>
        </w:rPr>
      </w:pPr>
      <w:r w:rsidRPr="004B4932">
        <w:rPr>
          <w:sz w:val="24"/>
          <w:szCs w:val="24"/>
        </w:rPr>
        <w:t>braki w infrastrukturze społecznej i kulturowej (brak gminnego ośrodka kultury, brak świetlic wiejskich przy dużych skupiskach ludności, niewystarczająca ilość akcji społecznych i integracyjnych);</w:t>
      </w:r>
    </w:p>
    <w:p w:rsidR="00CA33E0" w:rsidRPr="004B4932" w:rsidRDefault="00CA33E0" w:rsidP="005B11C5">
      <w:pPr>
        <w:widowControl w:val="0"/>
        <w:numPr>
          <w:ilvl w:val="0"/>
          <w:numId w:val="16"/>
        </w:numPr>
        <w:suppressAutoHyphens/>
        <w:autoSpaceDE w:val="0"/>
        <w:autoSpaceDN w:val="0"/>
        <w:spacing w:after="0" w:line="276" w:lineRule="auto"/>
        <w:ind w:left="284" w:hanging="284"/>
        <w:jc w:val="both"/>
        <w:rPr>
          <w:sz w:val="24"/>
          <w:szCs w:val="24"/>
        </w:rPr>
      </w:pPr>
      <w:r w:rsidRPr="004B4932">
        <w:rPr>
          <w:sz w:val="24"/>
          <w:szCs w:val="24"/>
        </w:rPr>
        <w:t xml:space="preserve">braki w infrastrukturze technicznej (słaby stan dróg, brak infrastruktury kanalizacyjnej). </w:t>
      </w:r>
    </w:p>
    <w:p w:rsidR="00CA33E0" w:rsidRPr="004B4932" w:rsidRDefault="00CA33E0" w:rsidP="005B11C5">
      <w:pPr>
        <w:widowControl w:val="0"/>
        <w:suppressAutoHyphens/>
        <w:autoSpaceDE w:val="0"/>
        <w:autoSpaceDN w:val="0"/>
        <w:spacing w:after="0" w:line="276" w:lineRule="auto"/>
        <w:jc w:val="both"/>
        <w:rPr>
          <w:sz w:val="24"/>
          <w:szCs w:val="24"/>
        </w:rPr>
      </w:pPr>
      <w:r w:rsidRPr="004B4932">
        <w:rPr>
          <w:sz w:val="24"/>
          <w:szCs w:val="24"/>
        </w:rPr>
        <w:t xml:space="preserve">Ważnym problemem w sferze społecznej jest przełamanie bierności i postaw społecznych, przełamanie inercji i włączenie ich w sferę przemian gospodarczych i samorządności. Ponadto stan obiektów w zabudowie wiejskiej ulega sukcesywnej degradacji, często nie spełniając oczekiwań w zakresie rozwiązań technicznych i estetycznych. </w:t>
      </w:r>
    </w:p>
    <w:p w:rsidR="00CA33E0" w:rsidRPr="004B4932" w:rsidRDefault="00CA33E0" w:rsidP="005B11C5">
      <w:pPr>
        <w:spacing w:after="0" w:line="276" w:lineRule="auto"/>
        <w:rPr>
          <w:rFonts w:eastAsia="Times New Roman" w:cs="Arial"/>
          <w:iCs/>
          <w:sz w:val="24"/>
          <w:szCs w:val="24"/>
          <w:lang w:eastAsia="pl-PL"/>
        </w:rPr>
      </w:pPr>
      <w:r w:rsidRPr="004B4932">
        <w:rPr>
          <w:rFonts w:eastAsia="Times New Roman" w:cs="Arial"/>
          <w:iCs/>
          <w:sz w:val="24"/>
          <w:szCs w:val="24"/>
          <w:lang w:eastAsia="pl-PL"/>
        </w:rPr>
        <w:t xml:space="preserve">W 2018 r. została przeprowadzona przez  Biuro urbanistyczne </w:t>
      </w:r>
      <w:proofErr w:type="spellStart"/>
      <w:r w:rsidRPr="004B4932">
        <w:rPr>
          <w:rFonts w:eastAsia="Times New Roman" w:cs="Arial"/>
          <w:iCs/>
          <w:sz w:val="24"/>
          <w:szCs w:val="24"/>
          <w:lang w:eastAsia="pl-PL"/>
        </w:rPr>
        <w:t>Budplan</w:t>
      </w:r>
      <w:proofErr w:type="spellEnd"/>
      <w:r w:rsidRPr="004B4932">
        <w:rPr>
          <w:rFonts w:eastAsia="Times New Roman" w:cs="Arial"/>
          <w:iCs/>
          <w:sz w:val="24"/>
          <w:szCs w:val="24"/>
          <w:lang w:eastAsia="pl-PL"/>
        </w:rPr>
        <w:t xml:space="preserve"> z Warszawy analiza zmian w zagospodarowaniu przestrzennym Gminy Szydłowo.          </w:t>
      </w:r>
    </w:p>
    <w:p w:rsidR="00CA33E0" w:rsidRPr="001942E8" w:rsidRDefault="00CA33E0" w:rsidP="005B11C5">
      <w:pPr>
        <w:spacing w:after="240" w:line="276" w:lineRule="auto"/>
        <w:jc w:val="both"/>
        <w:rPr>
          <w:rFonts w:eastAsia="Calibri" w:cs="Times New Roman"/>
          <w:sz w:val="24"/>
          <w:szCs w:val="24"/>
          <w:lang w:eastAsia="pl-PL"/>
        </w:rPr>
      </w:pPr>
      <w:r w:rsidRPr="001942E8">
        <w:rPr>
          <w:rFonts w:eastAsia="Calibri" w:cs="Times New Roman"/>
          <w:sz w:val="24"/>
          <w:szCs w:val="24"/>
          <w:lang w:eastAsia="pl-PL"/>
        </w:rPr>
        <w:t xml:space="preserve">Analiza aktualności obowiązującego studium uwarunkowań i kierunków zagospodarowania przestrzennego gminy Szydłowo wykazuje, że dokument ten jest aktualny pod względem potrzeb zrównoważonego rozwoju gminy i potrzeb społeczno-gospodarczych oraz częściowo nieaktualny w zakresie zgodności z wymogami wynikającymi z ustawy z dnia 27 marca 2003 r. o planowaniu i zagospodarowaniu przestrzennym, rozporządzenia Ministra Infrastruktury z dnia 28 kwietnia 2004 r. w sprawie zakresu projektu studium uwarunkowań i kierunków zagospodarowania przestrzennego oraz przepisów odrębnych. Dyspozycje zawarte w studium w dalszym ciągu pozostają zgodne z realizowaną polityką planistyczną gminy za pomocą obowiązującego miejscowego planu zagospodarowania przestrzennego gminy Szydłowo. Również analiza wydanych pozwoleń na budowę obrazuje, że studium w swoich założeniach prawidłowo określa kierunki rozwoju gminy, co wskazuje na aktualność przyjętych w nim założeń. Złożone wnioski dotyczące zmiany studium w głównej mierze dotyczą zwiększenia zasięgu terenów budowlanych. Uwzględnienie części wniosków wydaje się być zasadne z uwagi na ich położenie w bliskim sąsiedztwie zwartych jednostek osadniczych. W odniesieniu do pozostałych obszarów objętych wnioskami, położonych poza wykształconymi jednostkami osadniczymi, niewskazane wydaje się wyznaczanie nowych terenów pod zabudowę ze względu na możliwość nadmiernego rozproszenia obszarów </w:t>
      </w:r>
      <w:r w:rsidRPr="001942E8">
        <w:rPr>
          <w:rFonts w:eastAsia="Calibri" w:cs="Times New Roman"/>
          <w:sz w:val="24"/>
          <w:szCs w:val="24"/>
          <w:lang w:eastAsia="pl-PL"/>
        </w:rPr>
        <w:lastRenderedPageBreak/>
        <w:t>zurbanizowanych na terenie gminy. Należy ocenić, że studium nie wymaga całościowej aktualizacji ustaleń pod kątem określenia obszarów inwestycyjnych. Niemniej jednak wskazuje się na potrzebę uregulowania kwestii kierunków oraz zasad kształtowania rolniczej i leśnej przestrzeni produkcyjnej, w szczególności zasad lokalizacji ferm hodowlanych, a także określenia zasad sytuowania urządzeń wytwarzających energię z odnawialnych źródeł energii (w tym możliwości realizacji inwestycji w postaci elektrowni wiatrowych).</w:t>
      </w:r>
    </w:p>
    <w:p w:rsidR="00CA33E0" w:rsidRPr="001942E8" w:rsidRDefault="00CA33E0" w:rsidP="005B11C5">
      <w:pPr>
        <w:spacing w:after="240" w:line="276" w:lineRule="auto"/>
        <w:jc w:val="both"/>
        <w:rPr>
          <w:rFonts w:eastAsia="Calibri" w:cs="Times New Roman"/>
          <w:sz w:val="24"/>
          <w:szCs w:val="24"/>
          <w:lang w:eastAsia="pl-PL"/>
        </w:rPr>
      </w:pPr>
      <w:r w:rsidRPr="001942E8">
        <w:rPr>
          <w:rFonts w:eastAsia="Calibri" w:cs="Times New Roman"/>
          <w:sz w:val="24"/>
          <w:szCs w:val="24"/>
          <w:lang w:eastAsia="pl-PL"/>
        </w:rPr>
        <w:t>Obowiązujący plan miejscowy jest aktualny pod względem potrzeb zrównoważonego rozwoju gminy i potrzeb społeczno-gospodarczych, nie zwiera on jednak wszystkich wymogów wynikających z ustawy z dnia 27 marca 2003 r. o planowaniu i zagospodarowaniu przestrzennym. Brak części ustaleń nie wpływa jednak na konieczność uzupełnienia zapisów planu oraz nie powoduje, że ustalenia dokumentu są niewłaściwe. Miejscowy plan zagospodarowania przestrzennego gminy Szydłowo jest dokumentem ważnym, a realizacja polityki przestrzennej gminy w oparciu o zapisy planu może być prowadzona bez naruszania ładu przestrzennego.</w:t>
      </w:r>
    </w:p>
    <w:p w:rsidR="00CA33E0" w:rsidRPr="001942E8" w:rsidRDefault="00CA33E0" w:rsidP="005B11C5">
      <w:pPr>
        <w:spacing w:line="276" w:lineRule="auto"/>
        <w:jc w:val="both"/>
        <w:rPr>
          <w:b/>
          <w:sz w:val="24"/>
          <w:szCs w:val="24"/>
        </w:rPr>
      </w:pPr>
      <w:r w:rsidRPr="001942E8">
        <w:rPr>
          <w:rFonts w:eastAsia="Calibri" w:cs="Times New Roman"/>
          <w:sz w:val="24"/>
          <w:szCs w:val="24"/>
          <w:lang w:eastAsia="pl-PL"/>
        </w:rPr>
        <w:t>Całościowe pokrycie gminy planem miejscowym ułatwia prowadzenie polityki przestrzennej, przyczynia się do ochrony powiązań przyrodniczych i krajobrazowych na terenie gminy oraz zapobiega niekontrolowanemu rozpraszaniu zabudowy, co pociąga za sobą znaczne koszty związane z rozbudową infrastruktury technicznej i komunikacyjnej. Zasięg terenów przeznaczonych pod zainwestowanie w obowiązującym planie miejscowym należy uznać za wystarczający z punktu widzenia potrzeb rozwojowych. Możliwa jest jednak aktualizacja jego założeń, uwzględniając w szczególności składane wnioski. Tereny inwestycyjne wyznaczone w planie miejscowym nie wyczerpują w pełni obszarów przeznaczonych pod planowany rozwój zabudowy w studium gminy. Wyznaczenie nowych terenów budowlanych powinno nastąpić po uprzednim zbilansowaniu istniejących obszarów wskazanych pod zabudowę.</w:t>
      </w:r>
      <w:r w:rsidRPr="001942E8">
        <w:rPr>
          <w:b/>
          <w:sz w:val="24"/>
          <w:szCs w:val="24"/>
        </w:rPr>
        <w:t xml:space="preserve"> </w:t>
      </w:r>
    </w:p>
    <w:p w:rsidR="00CA33E0" w:rsidRPr="001942E8" w:rsidRDefault="00884DB6" w:rsidP="005B11C5">
      <w:pPr>
        <w:pStyle w:val="Nagwek2"/>
      </w:pPr>
      <w:bookmarkStart w:id="33" w:name="_Toc9246209"/>
      <w:bookmarkStart w:id="34" w:name="_Toc9928337"/>
      <w:bookmarkStart w:id="35" w:name="_Toc10101576"/>
      <w:r>
        <w:t xml:space="preserve">5.3 </w:t>
      </w:r>
      <w:r w:rsidR="00CA33E0" w:rsidRPr="001942E8">
        <w:t>Program Rewitalizacji Gminy Szydłowo</w:t>
      </w:r>
      <w:bookmarkEnd w:id="33"/>
      <w:bookmarkEnd w:id="34"/>
      <w:bookmarkEnd w:id="35"/>
    </w:p>
    <w:p w:rsidR="00CA33E0" w:rsidRPr="001942E8" w:rsidRDefault="00CA33E0" w:rsidP="005B11C5">
      <w:pPr>
        <w:pStyle w:val="Nagwek2"/>
        <w:rPr>
          <w:szCs w:val="24"/>
        </w:rPr>
      </w:pPr>
    </w:p>
    <w:p w:rsidR="00CA33E0" w:rsidRPr="001942E8" w:rsidRDefault="00CA33E0" w:rsidP="005B11C5">
      <w:pPr>
        <w:spacing w:after="240" w:line="276" w:lineRule="auto"/>
        <w:jc w:val="both"/>
        <w:rPr>
          <w:rFonts w:eastAsia="Calibri" w:cs="Times New Roman"/>
          <w:sz w:val="24"/>
          <w:szCs w:val="24"/>
          <w:lang w:eastAsia="pl-PL"/>
        </w:rPr>
      </w:pPr>
      <w:r w:rsidRPr="001942E8">
        <w:rPr>
          <w:rFonts w:eastAsia="Calibri" w:cs="Times New Roman"/>
          <w:sz w:val="24"/>
          <w:szCs w:val="24"/>
          <w:lang w:eastAsia="pl-PL"/>
        </w:rPr>
        <w:t xml:space="preserve">Przemiany społeczno-gospodarcze na przestrzeni ostatniego ćwierćwiecza wywołane procesem globalizacji oraz transformacją ustrojową i wyzwaniami gospodarki wolnorynkowej spowodowały szereg niekorzystnych zjawisk i procesów na obszarach jednostek samorządu takich jak degradacja tkanki materialnej oraz narastające problemy </w:t>
      </w:r>
      <w:r w:rsidR="00983B86">
        <w:rPr>
          <w:rFonts w:eastAsia="Calibri" w:cs="Times New Roman"/>
          <w:sz w:val="24"/>
          <w:szCs w:val="24"/>
          <w:lang w:eastAsia="pl-PL"/>
        </w:rPr>
        <w:br/>
      </w:r>
      <w:r w:rsidRPr="001942E8">
        <w:rPr>
          <w:rFonts w:eastAsia="Calibri" w:cs="Times New Roman"/>
          <w:sz w:val="24"/>
          <w:szCs w:val="24"/>
          <w:lang w:eastAsia="pl-PL"/>
        </w:rPr>
        <w:t>w sferach społecznej i gospodarczej. W takiej sytuacji szczególnego znaczenia zaczęło nabierać planowanie oraz realizacja kompleksowych projektów rewitalizacyjnych, obejmujących sferę przestrzenną, społeczną, gospodarczą, środowiskową i kulturową, a tym samym odpowiadających na indywidualny zestaw zidentyfikowanych problemów, czynników i zjawisk kryzysowych występujących na danym obszarze.</w:t>
      </w:r>
    </w:p>
    <w:p w:rsidR="00CA33E0" w:rsidRPr="001942E8" w:rsidRDefault="00CA33E0" w:rsidP="005B11C5">
      <w:pPr>
        <w:spacing w:after="240" w:line="276" w:lineRule="auto"/>
        <w:jc w:val="both"/>
        <w:rPr>
          <w:rFonts w:eastAsia="Calibri" w:cs="Times New Roman"/>
          <w:sz w:val="24"/>
          <w:szCs w:val="24"/>
          <w:lang w:eastAsia="pl-PL"/>
        </w:rPr>
      </w:pPr>
      <w:r w:rsidRPr="001942E8">
        <w:rPr>
          <w:rFonts w:eastAsia="Calibri" w:cs="Times New Roman"/>
          <w:sz w:val="24"/>
          <w:szCs w:val="24"/>
          <w:lang w:eastAsia="pl-PL"/>
        </w:rPr>
        <w:t xml:space="preserve">„Program rewitalizacji dla Gminy Szydłowo na lata 2016 – 2020” to wieloletni program działań w sferze społecznej, gospodarczej, ekonomicznej, przestrzennej, infrastrukturalnej, środowiskowej, kulturowej, zmierzający do wyprowadzenia obszarów zdegradowanych ze stanu kryzysu oraz stworzenia warunków do ich zrównoważonego rozwoju, stanowiący </w:t>
      </w:r>
      <w:r w:rsidRPr="001942E8">
        <w:rPr>
          <w:rFonts w:eastAsia="Calibri" w:cs="Times New Roman"/>
          <w:sz w:val="24"/>
          <w:szCs w:val="24"/>
          <w:lang w:eastAsia="pl-PL"/>
        </w:rPr>
        <w:lastRenderedPageBreak/>
        <w:t xml:space="preserve">narzędzie planowania, koordynowania i integrowania różnorodnych aktywności w ramach rewitalizacji. </w:t>
      </w:r>
    </w:p>
    <w:p w:rsidR="00CA33E0" w:rsidRPr="001942E8" w:rsidRDefault="00CA33E0" w:rsidP="005B11C5">
      <w:pPr>
        <w:spacing w:after="240" w:line="276" w:lineRule="auto"/>
        <w:jc w:val="both"/>
        <w:rPr>
          <w:rFonts w:eastAsia="Calibri" w:cs="Times New Roman"/>
          <w:sz w:val="24"/>
          <w:szCs w:val="24"/>
          <w:lang w:eastAsia="pl-PL"/>
        </w:rPr>
      </w:pPr>
      <w:r w:rsidRPr="001942E8">
        <w:rPr>
          <w:rFonts w:eastAsia="Calibri" w:cs="Times New Roman"/>
          <w:sz w:val="24"/>
          <w:szCs w:val="24"/>
          <w:lang w:eastAsia="pl-PL"/>
        </w:rPr>
        <w:t xml:space="preserve">„Program rewitalizacji dla Gminy Szydłowo na lata 2016 – 2020” został opracowany w oparciu o założenia Narodowego Planu Rewitalizacji 2022, w oparciu o Wytyczne w zakresie rewitalizacji w programach operacyjnych na lata 2014-2020 oraz na podstawie Instrukcji dotyczącej przygotowania projektów rewitalizacyjnych w ramach Regionalnego Programu Operacyjnego dla Województwa Mazowieckiego na lata 2014-2020 oraz preferencji dla projektów mających na celu przywrócenia ładu przestrzennego. Głównym celem realizacji Programu rewitalizacji dla Gminy Szydłowo jest wyprowadzenie ze stanu kryzysowego poprzez usunięcie zjawisk, które spowodowały jego degradację. Rewitalizacja obejmuje przemiany zdegradowanych terenów w głównych aspektach: rozwój społeczny (zapobieganie patologiom społecznym: przestępczości, marginalizacji, wykluczenie), rozwój gospodarczy (tworzenie nowych miejsc pracy, rozpowszechnianie aktywności gospodarczej), rozwój infrastrukturalno-przestrzenny, techniczny i środowiskowy. Rewitalizacja zakłada optymalne wykorzystanie specyficznych uwarunkowań danego obszaru oraz wzmacnianie jego lokalnych potencjałów (w tym także kulturowych) i jest procesem wieloletnim, prowadzonym przez interesariuszy (m.in. przedsiębiorców, organizacje pozarządowe, właścicieli nieruchomości, organy władzy publicznej, etc.) tego procesu, w tym przede wszystkim we współpracy z lokalną społecznością. Działania służące wspieraniu procesów rewitalizacji prowadzone są w sposób spójny: wewnętrznie (poszczególne działania pomiędzy sobą) oraz zewnętrznie (z lokalnymi politykami sektorowymi, np. transportową, energetyczną, celami i kierunkami wynikającymi z dokumentów strategicznych </w:t>
      </w:r>
      <w:r w:rsidR="00983B86">
        <w:rPr>
          <w:rFonts w:eastAsia="Calibri" w:cs="Times New Roman"/>
          <w:sz w:val="24"/>
          <w:szCs w:val="24"/>
          <w:lang w:eastAsia="pl-PL"/>
        </w:rPr>
        <w:br/>
      </w:r>
      <w:r w:rsidRPr="001942E8">
        <w:rPr>
          <w:rFonts w:eastAsia="Calibri" w:cs="Times New Roman"/>
          <w:sz w:val="24"/>
          <w:szCs w:val="24"/>
          <w:lang w:eastAsia="pl-PL"/>
        </w:rPr>
        <w:t>i planistycznych).</w:t>
      </w:r>
    </w:p>
    <w:p w:rsidR="00CA33E0" w:rsidRPr="001942E8" w:rsidRDefault="00CA33E0" w:rsidP="005B11C5">
      <w:pPr>
        <w:spacing w:after="240" w:line="276" w:lineRule="auto"/>
        <w:jc w:val="both"/>
        <w:rPr>
          <w:rFonts w:eastAsia="Calibri" w:cs="Times New Roman"/>
          <w:sz w:val="24"/>
          <w:szCs w:val="24"/>
          <w:lang w:eastAsia="pl-PL"/>
        </w:rPr>
      </w:pPr>
      <w:r w:rsidRPr="001942E8">
        <w:rPr>
          <w:rFonts w:eastAsia="Calibri" w:cs="Times New Roman"/>
          <w:sz w:val="24"/>
          <w:szCs w:val="24"/>
          <w:lang w:eastAsia="pl-PL"/>
        </w:rPr>
        <w:t xml:space="preserve">Wyznaczony w ramach Programu rewitalizacji dla Gminy Szydłowo obszar rewitalizacji zlokalizowany jest w zasięgu wyznaczonej w Studium uwarunkowań i kierunków zagospodarowania przestrzennego gminy Szydłowo jednostki przestrzennej „strefa B” tj. strefa rolniczej przestrzeni produkcyjnej i osadnictwa. W strefie B wyznacza się tereny koncentracji osadnictwa, usług </w:t>
      </w:r>
      <w:proofErr w:type="spellStart"/>
      <w:r w:rsidRPr="001942E8">
        <w:rPr>
          <w:rFonts w:eastAsia="Calibri" w:cs="Times New Roman"/>
          <w:sz w:val="24"/>
          <w:szCs w:val="24"/>
          <w:lang w:eastAsia="pl-PL"/>
        </w:rPr>
        <w:t>ogólnowiejskich</w:t>
      </w:r>
      <w:proofErr w:type="spellEnd"/>
      <w:r w:rsidRPr="001942E8">
        <w:rPr>
          <w:rFonts w:eastAsia="Calibri" w:cs="Times New Roman"/>
          <w:sz w:val="24"/>
          <w:szCs w:val="24"/>
          <w:lang w:eastAsia="pl-PL"/>
        </w:rPr>
        <w:t xml:space="preserve"> i działalności gospodarczej. Zgodnie ze Studium: </w:t>
      </w:r>
    </w:p>
    <w:p w:rsidR="00CA33E0" w:rsidRPr="001942E8" w:rsidRDefault="00CA33E0" w:rsidP="005B11C5">
      <w:pPr>
        <w:spacing w:after="240" w:line="276" w:lineRule="auto"/>
        <w:jc w:val="both"/>
        <w:rPr>
          <w:rFonts w:eastAsia="Calibri" w:cs="Times New Roman"/>
          <w:sz w:val="24"/>
          <w:szCs w:val="24"/>
          <w:lang w:eastAsia="pl-PL"/>
        </w:rPr>
      </w:pPr>
      <w:r w:rsidRPr="001942E8">
        <w:rPr>
          <w:rFonts w:eastAsia="Calibri" w:cs="Times New Roman"/>
          <w:sz w:val="24"/>
          <w:szCs w:val="24"/>
          <w:lang w:eastAsia="pl-PL"/>
        </w:rPr>
        <w:t>-Szydłowo to wieś gmi</w:t>
      </w:r>
      <w:r w:rsidR="00983B86">
        <w:rPr>
          <w:rFonts w:eastAsia="Calibri" w:cs="Times New Roman"/>
          <w:sz w:val="24"/>
          <w:szCs w:val="24"/>
          <w:lang w:eastAsia="pl-PL"/>
        </w:rPr>
        <w:t>n</w:t>
      </w:r>
      <w:r w:rsidRPr="001942E8">
        <w:rPr>
          <w:rFonts w:eastAsia="Calibri" w:cs="Times New Roman"/>
          <w:sz w:val="24"/>
          <w:szCs w:val="24"/>
          <w:lang w:eastAsia="pl-PL"/>
        </w:rPr>
        <w:t>na, ośrodek administracji samorządowej, gdzie jako kierunek zagospodarowania wskazuje się koncentrację zabudowy zagrodowej, mieszkaniowej jednorodzinnej oraz usług podstawowych i ponadpodstawowych.</w:t>
      </w:r>
    </w:p>
    <w:p w:rsidR="00CA33E0" w:rsidRPr="001942E8" w:rsidRDefault="00CA33E0" w:rsidP="005B11C5">
      <w:pPr>
        <w:spacing w:after="240" w:line="276" w:lineRule="auto"/>
        <w:jc w:val="both"/>
        <w:rPr>
          <w:rFonts w:eastAsia="Calibri" w:cs="Times New Roman"/>
          <w:sz w:val="24"/>
          <w:szCs w:val="24"/>
          <w:lang w:eastAsia="pl-PL"/>
        </w:rPr>
      </w:pPr>
      <w:r w:rsidRPr="001942E8">
        <w:rPr>
          <w:rFonts w:eastAsia="Calibri" w:cs="Times New Roman"/>
          <w:sz w:val="24"/>
          <w:szCs w:val="24"/>
          <w:lang w:eastAsia="pl-PL"/>
        </w:rPr>
        <w:t xml:space="preserve">-Szydłówek to tereny osadnictwa zagrodowego i mieszkaniowego jednorodzinnego </w:t>
      </w:r>
      <w:r w:rsidR="00983B86">
        <w:rPr>
          <w:rFonts w:eastAsia="Calibri" w:cs="Times New Roman"/>
          <w:sz w:val="24"/>
          <w:szCs w:val="24"/>
          <w:lang w:eastAsia="pl-PL"/>
        </w:rPr>
        <w:br/>
      </w:r>
      <w:r w:rsidRPr="001942E8">
        <w:rPr>
          <w:rFonts w:eastAsia="Calibri" w:cs="Times New Roman"/>
          <w:sz w:val="24"/>
          <w:szCs w:val="24"/>
          <w:lang w:eastAsia="pl-PL"/>
        </w:rPr>
        <w:t xml:space="preserve">z usługami podstawowymi.  Kierunki zagospodarowania wskazują na planowaną koncentrację usług gospodarczych i obiektów produkcyjnych wynikające z bliskości miasta Mławy oraz zwiększonej aktywności biznesowej związanej z oddziaływaniem drogi krajowej nr 7. Wskazuje się tereny, na których powinny koncentrować się urządzenia i obiekty związane z obsługą komunikacji oraz obiekty produkcyjne, składowe i usługi gospodarcze. Przewiduje się, iż Szydłówek przybierze charakter wsi sypialnianej dla m. Mławy.  Nowe </w:t>
      </w:r>
      <w:r w:rsidRPr="001942E8">
        <w:rPr>
          <w:rFonts w:eastAsia="Calibri" w:cs="Times New Roman"/>
          <w:sz w:val="24"/>
          <w:szCs w:val="24"/>
          <w:lang w:eastAsia="pl-PL"/>
        </w:rPr>
        <w:lastRenderedPageBreak/>
        <w:t>tereny przeznaczone pod zabudowę muszą być skomunikowane z nadrzędnym układem drogowym poprzez drogi dojazdowe i lokalne gminne.  Interwencji konserwatorskiej wymaga istniejący zespół podworski. Obiekt powinien uzyskać zarządcę, który będzie gwarantował odtworzenie obiektu z przeznaczeniem na cele publiczne lub rezydencję prywatną.</w:t>
      </w:r>
    </w:p>
    <w:tbl>
      <w:tblPr>
        <w:tblpPr w:leftFromText="141" w:rightFromText="141" w:vertAnchor="text" w:horzAnchor="margin" w:tblpY="1729"/>
        <w:tblW w:w="9072" w:type="dxa"/>
        <w:tblLook w:val="04A0" w:firstRow="1" w:lastRow="0" w:firstColumn="1" w:lastColumn="0" w:noHBand="0" w:noVBand="1"/>
      </w:tblPr>
      <w:tblGrid>
        <w:gridCol w:w="2694"/>
        <w:gridCol w:w="1984"/>
        <w:gridCol w:w="1418"/>
        <w:gridCol w:w="1984"/>
        <w:gridCol w:w="992"/>
      </w:tblGrid>
      <w:tr w:rsidR="00E71981" w:rsidRPr="001942E8" w:rsidTr="00E71981">
        <w:trPr>
          <w:trHeight w:val="564"/>
        </w:trPr>
        <w:tc>
          <w:tcPr>
            <w:tcW w:w="2694" w:type="dxa"/>
            <w:shd w:val="clear" w:color="auto" w:fill="9CC2E5" w:themeFill="accent1" w:themeFillTint="99"/>
            <w:vAlign w:val="center"/>
          </w:tcPr>
          <w:p w:rsidR="00E71981" w:rsidRPr="005B11C5" w:rsidRDefault="00E71981" w:rsidP="00E71981">
            <w:pPr>
              <w:spacing w:line="276" w:lineRule="auto"/>
              <w:rPr>
                <w:b/>
                <w:sz w:val="20"/>
                <w:szCs w:val="20"/>
              </w:rPr>
            </w:pPr>
            <w:r w:rsidRPr="005B11C5">
              <w:rPr>
                <w:b/>
                <w:sz w:val="20"/>
                <w:szCs w:val="20"/>
              </w:rPr>
              <w:t>Nazwa sołectwa</w:t>
            </w:r>
          </w:p>
        </w:tc>
        <w:tc>
          <w:tcPr>
            <w:tcW w:w="1984" w:type="dxa"/>
            <w:shd w:val="clear" w:color="auto" w:fill="9CC2E5" w:themeFill="accent1" w:themeFillTint="99"/>
            <w:vAlign w:val="center"/>
          </w:tcPr>
          <w:p w:rsidR="00E71981" w:rsidRPr="005B11C5" w:rsidRDefault="00E71981" w:rsidP="00E71981">
            <w:pPr>
              <w:spacing w:line="276" w:lineRule="auto"/>
              <w:jc w:val="center"/>
              <w:rPr>
                <w:b/>
                <w:sz w:val="20"/>
                <w:szCs w:val="20"/>
              </w:rPr>
            </w:pPr>
            <w:r w:rsidRPr="005B11C5">
              <w:rPr>
                <w:b/>
                <w:sz w:val="20"/>
                <w:szCs w:val="20"/>
              </w:rPr>
              <w:t>Liczba ludności</w:t>
            </w:r>
          </w:p>
        </w:tc>
        <w:tc>
          <w:tcPr>
            <w:tcW w:w="1418" w:type="dxa"/>
            <w:shd w:val="clear" w:color="auto" w:fill="9CC2E5" w:themeFill="accent1" w:themeFillTint="99"/>
            <w:vAlign w:val="center"/>
          </w:tcPr>
          <w:p w:rsidR="00E71981" w:rsidRPr="005B11C5" w:rsidRDefault="00E71981" w:rsidP="00E71981">
            <w:pPr>
              <w:spacing w:line="276" w:lineRule="auto"/>
              <w:jc w:val="center"/>
              <w:rPr>
                <w:b/>
                <w:sz w:val="20"/>
                <w:szCs w:val="20"/>
              </w:rPr>
            </w:pPr>
            <w:r w:rsidRPr="005B11C5">
              <w:rPr>
                <w:b/>
                <w:sz w:val="20"/>
                <w:szCs w:val="20"/>
              </w:rPr>
              <w:t>%</w:t>
            </w:r>
          </w:p>
        </w:tc>
        <w:tc>
          <w:tcPr>
            <w:tcW w:w="1984" w:type="dxa"/>
            <w:shd w:val="clear" w:color="auto" w:fill="9CC2E5" w:themeFill="accent1" w:themeFillTint="99"/>
            <w:vAlign w:val="center"/>
          </w:tcPr>
          <w:p w:rsidR="00E71981" w:rsidRPr="005B11C5" w:rsidRDefault="00E71981" w:rsidP="00E71981">
            <w:pPr>
              <w:spacing w:line="276" w:lineRule="auto"/>
              <w:jc w:val="center"/>
              <w:rPr>
                <w:b/>
                <w:sz w:val="20"/>
                <w:szCs w:val="20"/>
              </w:rPr>
            </w:pPr>
            <w:r w:rsidRPr="005B11C5">
              <w:rPr>
                <w:b/>
                <w:sz w:val="20"/>
                <w:szCs w:val="20"/>
              </w:rPr>
              <w:t>Powierzchnia [km</w:t>
            </w:r>
            <w:r w:rsidRPr="005B11C5">
              <w:rPr>
                <w:b/>
                <w:sz w:val="20"/>
                <w:szCs w:val="20"/>
                <w:vertAlign w:val="superscript"/>
              </w:rPr>
              <w:t>2</w:t>
            </w:r>
            <w:r w:rsidRPr="005B11C5">
              <w:rPr>
                <w:b/>
                <w:sz w:val="20"/>
                <w:szCs w:val="20"/>
              </w:rPr>
              <w:t>]</w:t>
            </w:r>
          </w:p>
        </w:tc>
        <w:tc>
          <w:tcPr>
            <w:tcW w:w="992" w:type="dxa"/>
            <w:shd w:val="clear" w:color="auto" w:fill="9CC2E5" w:themeFill="accent1" w:themeFillTint="99"/>
            <w:vAlign w:val="center"/>
          </w:tcPr>
          <w:p w:rsidR="00E71981" w:rsidRPr="005B11C5" w:rsidRDefault="00E71981" w:rsidP="00E71981">
            <w:pPr>
              <w:spacing w:line="276" w:lineRule="auto"/>
              <w:jc w:val="center"/>
              <w:rPr>
                <w:b/>
                <w:sz w:val="20"/>
                <w:szCs w:val="20"/>
              </w:rPr>
            </w:pPr>
            <w:r w:rsidRPr="005B11C5">
              <w:rPr>
                <w:b/>
                <w:sz w:val="20"/>
                <w:szCs w:val="20"/>
              </w:rPr>
              <w:t>%</w:t>
            </w:r>
          </w:p>
        </w:tc>
      </w:tr>
      <w:tr w:rsidR="00E71981" w:rsidRPr="001942E8" w:rsidTr="00E71981">
        <w:tc>
          <w:tcPr>
            <w:tcW w:w="2694" w:type="dxa"/>
            <w:shd w:val="clear" w:color="auto" w:fill="DEEAF6" w:themeFill="accent1" w:themeFillTint="33"/>
            <w:vAlign w:val="center"/>
          </w:tcPr>
          <w:p w:rsidR="00E71981" w:rsidRPr="005B11C5" w:rsidRDefault="00E71981" w:rsidP="00E71981">
            <w:pPr>
              <w:spacing w:line="276" w:lineRule="auto"/>
              <w:rPr>
                <w:color w:val="000000"/>
                <w:sz w:val="20"/>
                <w:szCs w:val="20"/>
              </w:rPr>
            </w:pPr>
            <w:r w:rsidRPr="005B11C5">
              <w:rPr>
                <w:color w:val="000000"/>
                <w:sz w:val="20"/>
                <w:szCs w:val="20"/>
              </w:rPr>
              <w:t>Gmina Szydłowo</w:t>
            </w:r>
          </w:p>
        </w:tc>
        <w:tc>
          <w:tcPr>
            <w:tcW w:w="1984" w:type="dxa"/>
            <w:shd w:val="clear" w:color="auto" w:fill="DEEAF6" w:themeFill="accent1" w:themeFillTint="33"/>
            <w:vAlign w:val="center"/>
          </w:tcPr>
          <w:p w:rsidR="00E71981" w:rsidRPr="005B11C5" w:rsidRDefault="00E71981" w:rsidP="00E71981">
            <w:pPr>
              <w:spacing w:line="276" w:lineRule="auto"/>
              <w:jc w:val="center"/>
              <w:rPr>
                <w:color w:val="000000"/>
                <w:sz w:val="20"/>
                <w:szCs w:val="20"/>
              </w:rPr>
            </w:pPr>
            <w:r w:rsidRPr="005B11C5">
              <w:rPr>
                <w:color w:val="000000"/>
                <w:sz w:val="20"/>
                <w:szCs w:val="20"/>
              </w:rPr>
              <w:t>4740</w:t>
            </w:r>
          </w:p>
        </w:tc>
        <w:tc>
          <w:tcPr>
            <w:tcW w:w="1418" w:type="dxa"/>
            <w:shd w:val="clear" w:color="auto" w:fill="DEEAF6" w:themeFill="accent1" w:themeFillTint="33"/>
            <w:vAlign w:val="center"/>
          </w:tcPr>
          <w:p w:rsidR="00E71981" w:rsidRPr="005B11C5" w:rsidRDefault="00E71981" w:rsidP="00E71981">
            <w:pPr>
              <w:spacing w:line="276" w:lineRule="auto"/>
              <w:jc w:val="center"/>
              <w:rPr>
                <w:color w:val="000000"/>
                <w:sz w:val="20"/>
                <w:szCs w:val="20"/>
              </w:rPr>
            </w:pPr>
            <w:r w:rsidRPr="005B11C5">
              <w:rPr>
                <w:color w:val="000000"/>
                <w:sz w:val="20"/>
                <w:szCs w:val="20"/>
              </w:rPr>
              <w:t>100</w:t>
            </w:r>
          </w:p>
        </w:tc>
        <w:tc>
          <w:tcPr>
            <w:tcW w:w="1984" w:type="dxa"/>
            <w:shd w:val="clear" w:color="auto" w:fill="DEEAF6" w:themeFill="accent1" w:themeFillTint="33"/>
            <w:vAlign w:val="center"/>
          </w:tcPr>
          <w:p w:rsidR="00E71981" w:rsidRPr="005B11C5" w:rsidRDefault="00E71981" w:rsidP="00E71981">
            <w:pPr>
              <w:spacing w:line="276" w:lineRule="auto"/>
              <w:jc w:val="center"/>
              <w:rPr>
                <w:color w:val="000000"/>
                <w:sz w:val="20"/>
                <w:szCs w:val="20"/>
              </w:rPr>
            </w:pPr>
            <w:r w:rsidRPr="005B11C5">
              <w:rPr>
                <w:color w:val="000000"/>
                <w:sz w:val="20"/>
                <w:szCs w:val="20"/>
              </w:rPr>
              <w:t>122,21</w:t>
            </w:r>
          </w:p>
        </w:tc>
        <w:tc>
          <w:tcPr>
            <w:tcW w:w="992" w:type="dxa"/>
            <w:shd w:val="clear" w:color="auto" w:fill="DEEAF6" w:themeFill="accent1" w:themeFillTint="33"/>
            <w:vAlign w:val="center"/>
          </w:tcPr>
          <w:p w:rsidR="00E71981" w:rsidRPr="005B11C5" w:rsidRDefault="00E71981" w:rsidP="00E71981">
            <w:pPr>
              <w:spacing w:line="276" w:lineRule="auto"/>
              <w:jc w:val="center"/>
              <w:rPr>
                <w:color w:val="000000"/>
                <w:sz w:val="20"/>
                <w:szCs w:val="20"/>
              </w:rPr>
            </w:pPr>
            <w:r w:rsidRPr="005B11C5">
              <w:rPr>
                <w:color w:val="000000"/>
                <w:sz w:val="20"/>
                <w:szCs w:val="20"/>
              </w:rPr>
              <w:t>100</w:t>
            </w:r>
          </w:p>
        </w:tc>
      </w:tr>
      <w:tr w:rsidR="00E71981" w:rsidRPr="001942E8" w:rsidTr="00E71981">
        <w:tc>
          <w:tcPr>
            <w:tcW w:w="2694" w:type="dxa"/>
            <w:vAlign w:val="center"/>
          </w:tcPr>
          <w:p w:rsidR="00E71981" w:rsidRPr="005B11C5" w:rsidRDefault="00E71981" w:rsidP="00E71981">
            <w:pPr>
              <w:spacing w:line="276" w:lineRule="auto"/>
              <w:rPr>
                <w:color w:val="000000"/>
                <w:sz w:val="20"/>
                <w:szCs w:val="20"/>
              </w:rPr>
            </w:pPr>
            <w:r w:rsidRPr="005B11C5">
              <w:rPr>
                <w:color w:val="000000"/>
                <w:sz w:val="20"/>
                <w:szCs w:val="20"/>
              </w:rPr>
              <w:t>Nosarzewo Borowe</w:t>
            </w:r>
          </w:p>
        </w:tc>
        <w:tc>
          <w:tcPr>
            <w:tcW w:w="1984" w:type="dxa"/>
            <w:vAlign w:val="center"/>
          </w:tcPr>
          <w:p w:rsidR="00E71981" w:rsidRPr="005B11C5" w:rsidRDefault="00E71981" w:rsidP="00E71981">
            <w:pPr>
              <w:spacing w:line="276" w:lineRule="auto"/>
              <w:jc w:val="center"/>
              <w:rPr>
                <w:color w:val="000000"/>
                <w:sz w:val="20"/>
                <w:szCs w:val="20"/>
              </w:rPr>
            </w:pPr>
            <w:r w:rsidRPr="005B11C5">
              <w:rPr>
                <w:color w:val="000000"/>
                <w:sz w:val="20"/>
                <w:szCs w:val="20"/>
              </w:rPr>
              <w:t>170</w:t>
            </w:r>
          </w:p>
        </w:tc>
        <w:tc>
          <w:tcPr>
            <w:tcW w:w="1418" w:type="dxa"/>
            <w:vAlign w:val="center"/>
          </w:tcPr>
          <w:p w:rsidR="00E71981" w:rsidRPr="005B11C5" w:rsidRDefault="00E71981" w:rsidP="00E71981">
            <w:pPr>
              <w:spacing w:line="276" w:lineRule="auto"/>
              <w:jc w:val="center"/>
              <w:rPr>
                <w:color w:val="000000"/>
                <w:sz w:val="20"/>
                <w:szCs w:val="20"/>
              </w:rPr>
            </w:pPr>
            <w:r w:rsidRPr="005B11C5">
              <w:rPr>
                <w:color w:val="000000"/>
                <w:sz w:val="20"/>
                <w:szCs w:val="20"/>
              </w:rPr>
              <w:t>3,6</w:t>
            </w:r>
          </w:p>
        </w:tc>
        <w:tc>
          <w:tcPr>
            <w:tcW w:w="1984" w:type="dxa"/>
            <w:vAlign w:val="center"/>
          </w:tcPr>
          <w:p w:rsidR="00E71981" w:rsidRPr="005B11C5" w:rsidRDefault="00E71981" w:rsidP="00E71981">
            <w:pPr>
              <w:spacing w:line="276" w:lineRule="auto"/>
              <w:jc w:val="center"/>
              <w:rPr>
                <w:color w:val="000000"/>
                <w:sz w:val="20"/>
                <w:szCs w:val="20"/>
              </w:rPr>
            </w:pPr>
            <w:r w:rsidRPr="005B11C5">
              <w:rPr>
                <w:color w:val="000000"/>
                <w:sz w:val="20"/>
                <w:szCs w:val="20"/>
              </w:rPr>
              <w:t>3,22</w:t>
            </w:r>
          </w:p>
        </w:tc>
        <w:tc>
          <w:tcPr>
            <w:tcW w:w="992" w:type="dxa"/>
            <w:vAlign w:val="center"/>
          </w:tcPr>
          <w:p w:rsidR="00E71981" w:rsidRPr="005B11C5" w:rsidRDefault="00E71981" w:rsidP="00E71981">
            <w:pPr>
              <w:spacing w:line="276" w:lineRule="auto"/>
              <w:jc w:val="center"/>
              <w:rPr>
                <w:color w:val="000000"/>
                <w:sz w:val="20"/>
                <w:szCs w:val="20"/>
              </w:rPr>
            </w:pPr>
            <w:r w:rsidRPr="005B11C5">
              <w:rPr>
                <w:color w:val="000000"/>
                <w:sz w:val="20"/>
                <w:szCs w:val="20"/>
              </w:rPr>
              <w:t>2,6</w:t>
            </w:r>
          </w:p>
        </w:tc>
      </w:tr>
      <w:tr w:rsidR="00E71981" w:rsidRPr="001942E8" w:rsidTr="00E71981">
        <w:tc>
          <w:tcPr>
            <w:tcW w:w="2694" w:type="dxa"/>
            <w:vAlign w:val="center"/>
          </w:tcPr>
          <w:p w:rsidR="00E71981" w:rsidRPr="005B11C5" w:rsidRDefault="00E71981" w:rsidP="00E71981">
            <w:pPr>
              <w:spacing w:line="276" w:lineRule="auto"/>
              <w:rPr>
                <w:color w:val="000000"/>
                <w:sz w:val="20"/>
                <w:szCs w:val="20"/>
              </w:rPr>
            </w:pPr>
            <w:r w:rsidRPr="005B11C5">
              <w:rPr>
                <w:color w:val="000000"/>
                <w:sz w:val="20"/>
                <w:szCs w:val="20"/>
              </w:rPr>
              <w:t>Szydłowo</w:t>
            </w:r>
          </w:p>
        </w:tc>
        <w:tc>
          <w:tcPr>
            <w:tcW w:w="1984" w:type="dxa"/>
            <w:vAlign w:val="center"/>
          </w:tcPr>
          <w:p w:rsidR="00E71981" w:rsidRPr="005B11C5" w:rsidRDefault="00E71981" w:rsidP="00E71981">
            <w:pPr>
              <w:spacing w:line="276" w:lineRule="auto"/>
              <w:jc w:val="center"/>
              <w:rPr>
                <w:color w:val="000000"/>
                <w:sz w:val="20"/>
                <w:szCs w:val="20"/>
              </w:rPr>
            </w:pPr>
            <w:r w:rsidRPr="005B11C5">
              <w:rPr>
                <w:color w:val="000000"/>
                <w:sz w:val="20"/>
                <w:szCs w:val="20"/>
              </w:rPr>
              <w:t>763</w:t>
            </w:r>
          </w:p>
        </w:tc>
        <w:tc>
          <w:tcPr>
            <w:tcW w:w="1418" w:type="dxa"/>
            <w:vAlign w:val="center"/>
          </w:tcPr>
          <w:p w:rsidR="00E71981" w:rsidRPr="005B11C5" w:rsidRDefault="00E71981" w:rsidP="00E71981">
            <w:pPr>
              <w:spacing w:line="276" w:lineRule="auto"/>
              <w:jc w:val="center"/>
              <w:rPr>
                <w:color w:val="000000"/>
                <w:sz w:val="20"/>
                <w:szCs w:val="20"/>
              </w:rPr>
            </w:pPr>
            <w:r w:rsidRPr="005B11C5">
              <w:rPr>
                <w:color w:val="000000"/>
                <w:sz w:val="20"/>
                <w:szCs w:val="20"/>
              </w:rPr>
              <w:t>16,1</w:t>
            </w:r>
          </w:p>
        </w:tc>
        <w:tc>
          <w:tcPr>
            <w:tcW w:w="1984" w:type="dxa"/>
            <w:vAlign w:val="center"/>
          </w:tcPr>
          <w:p w:rsidR="00E71981" w:rsidRPr="005B11C5" w:rsidRDefault="00E71981" w:rsidP="00E71981">
            <w:pPr>
              <w:spacing w:line="276" w:lineRule="auto"/>
              <w:jc w:val="center"/>
              <w:rPr>
                <w:color w:val="000000"/>
                <w:sz w:val="20"/>
                <w:szCs w:val="20"/>
              </w:rPr>
            </w:pPr>
            <w:r w:rsidRPr="005B11C5">
              <w:rPr>
                <w:color w:val="000000"/>
                <w:sz w:val="20"/>
                <w:szCs w:val="20"/>
              </w:rPr>
              <w:t>5,71</w:t>
            </w:r>
          </w:p>
        </w:tc>
        <w:tc>
          <w:tcPr>
            <w:tcW w:w="992" w:type="dxa"/>
            <w:vAlign w:val="center"/>
          </w:tcPr>
          <w:p w:rsidR="00E71981" w:rsidRPr="005B11C5" w:rsidRDefault="00E71981" w:rsidP="00E71981">
            <w:pPr>
              <w:spacing w:line="276" w:lineRule="auto"/>
              <w:jc w:val="center"/>
              <w:rPr>
                <w:color w:val="000000"/>
                <w:sz w:val="20"/>
                <w:szCs w:val="20"/>
              </w:rPr>
            </w:pPr>
            <w:r w:rsidRPr="005B11C5">
              <w:rPr>
                <w:color w:val="000000"/>
                <w:sz w:val="20"/>
                <w:szCs w:val="20"/>
              </w:rPr>
              <w:t>4,7</w:t>
            </w:r>
          </w:p>
        </w:tc>
      </w:tr>
      <w:tr w:rsidR="00E71981" w:rsidRPr="001942E8" w:rsidTr="00E71981">
        <w:tc>
          <w:tcPr>
            <w:tcW w:w="2694" w:type="dxa"/>
            <w:vAlign w:val="center"/>
          </w:tcPr>
          <w:p w:rsidR="00E71981" w:rsidRPr="005B11C5" w:rsidRDefault="00E71981" w:rsidP="00E71981">
            <w:pPr>
              <w:spacing w:line="276" w:lineRule="auto"/>
              <w:rPr>
                <w:color w:val="000000"/>
                <w:sz w:val="20"/>
                <w:szCs w:val="20"/>
              </w:rPr>
            </w:pPr>
            <w:r w:rsidRPr="005B11C5">
              <w:rPr>
                <w:color w:val="000000"/>
                <w:sz w:val="20"/>
                <w:szCs w:val="20"/>
              </w:rPr>
              <w:t>Szydłówek</w:t>
            </w:r>
          </w:p>
        </w:tc>
        <w:tc>
          <w:tcPr>
            <w:tcW w:w="1984" w:type="dxa"/>
            <w:vAlign w:val="center"/>
          </w:tcPr>
          <w:p w:rsidR="00E71981" w:rsidRPr="005B11C5" w:rsidRDefault="00E71981" w:rsidP="00E71981">
            <w:pPr>
              <w:spacing w:line="276" w:lineRule="auto"/>
              <w:jc w:val="center"/>
              <w:rPr>
                <w:color w:val="000000"/>
                <w:sz w:val="20"/>
                <w:szCs w:val="20"/>
              </w:rPr>
            </w:pPr>
            <w:r w:rsidRPr="005B11C5">
              <w:rPr>
                <w:color w:val="000000"/>
                <w:sz w:val="20"/>
                <w:szCs w:val="20"/>
              </w:rPr>
              <w:t>341</w:t>
            </w:r>
          </w:p>
        </w:tc>
        <w:tc>
          <w:tcPr>
            <w:tcW w:w="1418" w:type="dxa"/>
            <w:vAlign w:val="center"/>
          </w:tcPr>
          <w:p w:rsidR="00E71981" w:rsidRPr="005B11C5" w:rsidRDefault="00E71981" w:rsidP="00E71981">
            <w:pPr>
              <w:spacing w:line="276" w:lineRule="auto"/>
              <w:jc w:val="center"/>
              <w:rPr>
                <w:color w:val="000000"/>
                <w:sz w:val="20"/>
                <w:szCs w:val="20"/>
              </w:rPr>
            </w:pPr>
            <w:r w:rsidRPr="005B11C5">
              <w:rPr>
                <w:color w:val="000000"/>
                <w:sz w:val="20"/>
                <w:szCs w:val="20"/>
              </w:rPr>
              <w:t>7,2</w:t>
            </w:r>
          </w:p>
        </w:tc>
        <w:tc>
          <w:tcPr>
            <w:tcW w:w="1984" w:type="dxa"/>
            <w:vAlign w:val="center"/>
          </w:tcPr>
          <w:p w:rsidR="00E71981" w:rsidRPr="005B11C5" w:rsidRDefault="00E71981" w:rsidP="00E71981">
            <w:pPr>
              <w:spacing w:line="276" w:lineRule="auto"/>
              <w:jc w:val="center"/>
              <w:rPr>
                <w:color w:val="000000"/>
                <w:sz w:val="20"/>
                <w:szCs w:val="20"/>
              </w:rPr>
            </w:pPr>
            <w:r w:rsidRPr="005B11C5">
              <w:rPr>
                <w:color w:val="000000"/>
                <w:sz w:val="20"/>
                <w:szCs w:val="20"/>
              </w:rPr>
              <w:t>6,75</w:t>
            </w:r>
          </w:p>
        </w:tc>
        <w:tc>
          <w:tcPr>
            <w:tcW w:w="992" w:type="dxa"/>
            <w:vAlign w:val="center"/>
          </w:tcPr>
          <w:p w:rsidR="00E71981" w:rsidRPr="005B11C5" w:rsidRDefault="00E71981" w:rsidP="00E71981">
            <w:pPr>
              <w:spacing w:line="276" w:lineRule="auto"/>
              <w:jc w:val="center"/>
              <w:rPr>
                <w:color w:val="000000"/>
                <w:sz w:val="20"/>
                <w:szCs w:val="20"/>
              </w:rPr>
            </w:pPr>
            <w:r w:rsidRPr="005B11C5">
              <w:rPr>
                <w:color w:val="000000"/>
                <w:sz w:val="20"/>
                <w:szCs w:val="20"/>
              </w:rPr>
              <w:t>5,5</w:t>
            </w:r>
          </w:p>
        </w:tc>
      </w:tr>
      <w:tr w:rsidR="00E71981" w:rsidRPr="001942E8" w:rsidTr="00E71981">
        <w:tc>
          <w:tcPr>
            <w:tcW w:w="2694" w:type="dxa"/>
            <w:shd w:val="clear" w:color="auto" w:fill="BDD6EE" w:themeFill="accent1" w:themeFillTint="66"/>
          </w:tcPr>
          <w:p w:rsidR="00E71981" w:rsidRPr="005B11C5" w:rsidRDefault="00E71981" w:rsidP="00E71981">
            <w:pPr>
              <w:spacing w:line="276" w:lineRule="auto"/>
              <w:jc w:val="both"/>
              <w:rPr>
                <w:b/>
                <w:sz w:val="20"/>
                <w:szCs w:val="20"/>
              </w:rPr>
            </w:pPr>
            <w:r w:rsidRPr="005B11C5">
              <w:rPr>
                <w:b/>
                <w:sz w:val="20"/>
                <w:szCs w:val="20"/>
              </w:rPr>
              <w:t>Razem obszar rewitalizacji</w:t>
            </w:r>
          </w:p>
        </w:tc>
        <w:tc>
          <w:tcPr>
            <w:tcW w:w="1984" w:type="dxa"/>
            <w:shd w:val="clear" w:color="auto" w:fill="BDD6EE" w:themeFill="accent1" w:themeFillTint="66"/>
            <w:vAlign w:val="center"/>
          </w:tcPr>
          <w:p w:rsidR="00E71981" w:rsidRPr="005B11C5" w:rsidRDefault="00E71981" w:rsidP="00E71981">
            <w:pPr>
              <w:spacing w:line="276" w:lineRule="auto"/>
              <w:jc w:val="center"/>
              <w:rPr>
                <w:b/>
                <w:bCs/>
                <w:color w:val="000000"/>
                <w:sz w:val="20"/>
                <w:szCs w:val="20"/>
              </w:rPr>
            </w:pPr>
            <w:r w:rsidRPr="005B11C5">
              <w:rPr>
                <w:b/>
                <w:bCs/>
                <w:color w:val="000000"/>
                <w:sz w:val="20"/>
                <w:szCs w:val="20"/>
              </w:rPr>
              <w:t>1274</w:t>
            </w:r>
          </w:p>
        </w:tc>
        <w:tc>
          <w:tcPr>
            <w:tcW w:w="1418" w:type="dxa"/>
            <w:shd w:val="clear" w:color="auto" w:fill="BDD6EE" w:themeFill="accent1" w:themeFillTint="66"/>
            <w:vAlign w:val="center"/>
          </w:tcPr>
          <w:p w:rsidR="00E71981" w:rsidRPr="005B11C5" w:rsidRDefault="00E71981" w:rsidP="00E71981">
            <w:pPr>
              <w:spacing w:line="276" w:lineRule="auto"/>
              <w:jc w:val="center"/>
              <w:rPr>
                <w:b/>
                <w:bCs/>
                <w:color w:val="000000"/>
                <w:sz w:val="20"/>
                <w:szCs w:val="20"/>
              </w:rPr>
            </w:pPr>
            <w:r w:rsidRPr="005B11C5">
              <w:rPr>
                <w:b/>
                <w:bCs/>
                <w:color w:val="000000"/>
                <w:sz w:val="20"/>
                <w:szCs w:val="20"/>
              </w:rPr>
              <w:t>26,9</w:t>
            </w:r>
          </w:p>
        </w:tc>
        <w:tc>
          <w:tcPr>
            <w:tcW w:w="1984" w:type="dxa"/>
            <w:shd w:val="clear" w:color="auto" w:fill="BDD6EE" w:themeFill="accent1" w:themeFillTint="66"/>
            <w:vAlign w:val="center"/>
          </w:tcPr>
          <w:p w:rsidR="00E71981" w:rsidRPr="005B11C5" w:rsidRDefault="00E71981" w:rsidP="00E71981">
            <w:pPr>
              <w:spacing w:line="276" w:lineRule="auto"/>
              <w:jc w:val="center"/>
              <w:rPr>
                <w:b/>
                <w:bCs/>
                <w:color w:val="000000"/>
                <w:sz w:val="20"/>
                <w:szCs w:val="20"/>
              </w:rPr>
            </w:pPr>
            <w:r w:rsidRPr="005B11C5">
              <w:rPr>
                <w:b/>
                <w:bCs/>
                <w:color w:val="000000"/>
                <w:sz w:val="20"/>
                <w:szCs w:val="20"/>
              </w:rPr>
              <w:t>15,68</w:t>
            </w:r>
          </w:p>
        </w:tc>
        <w:tc>
          <w:tcPr>
            <w:tcW w:w="992" w:type="dxa"/>
            <w:shd w:val="clear" w:color="auto" w:fill="BDD6EE" w:themeFill="accent1" w:themeFillTint="66"/>
            <w:vAlign w:val="center"/>
          </w:tcPr>
          <w:p w:rsidR="00E71981" w:rsidRPr="005B11C5" w:rsidRDefault="00E71981" w:rsidP="00E71981">
            <w:pPr>
              <w:spacing w:line="276" w:lineRule="auto"/>
              <w:jc w:val="center"/>
              <w:rPr>
                <w:b/>
                <w:bCs/>
                <w:color w:val="000000"/>
                <w:sz w:val="20"/>
                <w:szCs w:val="20"/>
              </w:rPr>
            </w:pPr>
            <w:r w:rsidRPr="005B11C5">
              <w:rPr>
                <w:b/>
                <w:bCs/>
                <w:color w:val="000000"/>
                <w:sz w:val="20"/>
                <w:szCs w:val="20"/>
              </w:rPr>
              <w:t>12,8</w:t>
            </w:r>
          </w:p>
        </w:tc>
      </w:tr>
    </w:tbl>
    <w:p w:rsidR="00CA33E0" w:rsidRDefault="00CA33E0" w:rsidP="005B11C5">
      <w:pPr>
        <w:spacing w:after="240" w:line="276" w:lineRule="auto"/>
        <w:jc w:val="both"/>
        <w:rPr>
          <w:rFonts w:eastAsia="Calibri" w:cs="Times New Roman"/>
          <w:sz w:val="24"/>
          <w:szCs w:val="24"/>
          <w:lang w:eastAsia="pl-PL"/>
        </w:rPr>
      </w:pPr>
      <w:r w:rsidRPr="001942E8">
        <w:rPr>
          <w:rFonts w:eastAsia="Calibri" w:cs="Times New Roman"/>
          <w:sz w:val="24"/>
          <w:szCs w:val="24"/>
          <w:lang w:eastAsia="pl-PL"/>
        </w:rPr>
        <w:t>-Nosarzewo Borowe - jako kierunek zagospodarowania ustalono tereny zabudowy zagrodowej i mieszkaniowej jednorodzinnej z usługami podstawowymi. Przy realizacji zabudowy należy wykorzystywać wolne tereny plombowe w istniejących skupiskach zabudowy.</w:t>
      </w:r>
    </w:p>
    <w:p w:rsidR="00E71981" w:rsidRPr="005B11C5" w:rsidRDefault="00E71981" w:rsidP="00E71981">
      <w:pPr>
        <w:spacing w:after="0"/>
        <w:jc w:val="both"/>
        <w:rPr>
          <w:rFonts w:eastAsia="Calibri" w:cs="Times New Roman"/>
          <w:sz w:val="20"/>
          <w:szCs w:val="20"/>
          <w:lang w:eastAsia="pl-PL"/>
        </w:rPr>
      </w:pPr>
      <w:r w:rsidRPr="005B11C5">
        <w:rPr>
          <w:rFonts w:eastAsia="Calibri" w:cs="Times New Roman"/>
          <w:sz w:val="20"/>
          <w:szCs w:val="20"/>
          <w:lang w:eastAsia="pl-PL"/>
        </w:rPr>
        <w:t>Tabela 1 Zasięg przestrzenny obszaru rewitalizacji</w:t>
      </w:r>
    </w:p>
    <w:p w:rsidR="00E71981" w:rsidRPr="001942E8" w:rsidRDefault="00E71981" w:rsidP="005B11C5">
      <w:pPr>
        <w:spacing w:after="240" w:line="276" w:lineRule="auto"/>
        <w:jc w:val="both"/>
        <w:rPr>
          <w:rFonts w:eastAsia="Calibri" w:cs="Times New Roman"/>
          <w:sz w:val="24"/>
          <w:szCs w:val="24"/>
          <w:lang w:eastAsia="pl-PL"/>
        </w:rPr>
      </w:pPr>
    </w:p>
    <w:p w:rsidR="00CA33E0" w:rsidRPr="001942E8" w:rsidRDefault="00CA33E0" w:rsidP="00CA33E0">
      <w:pPr>
        <w:spacing w:after="240"/>
        <w:jc w:val="both"/>
        <w:rPr>
          <w:rFonts w:eastAsia="Calibri" w:cs="Times New Roman"/>
          <w:sz w:val="24"/>
          <w:szCs w:val="24"/>
          <w:lang w:eastAsia="pl-PL"/>
        </w:rPr>
      </w:pPr>
      <w:r w:rsidRPr="001942E8">
        <w:rPr>
          <w:noProof/>
          <w:sz w:val="24"/>
          <w:szCs w:val="24"/>
          <w:lang w:eastAsia="pl-PL"/>
        </w:rPr>
        <w:drawing>
          <wp:inline distT="0" distB="0" distL="0" distR="0" wp14:anchorId="0813EB63" wp14:editId="7F39EA29">
            <wp:extent cx="5760720" cy="4053705"/>
            <wp:effectExtent l="0" t="0" r="0" b="444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4053705"/>
                    </a:xfrm>
                    <a:prstGeom prst="rect">
                      <a:avLst/>
                    </a:prstGeom>
                  </pic:spPr>
                </pic:pic>
              </a:graphicData>
            </a:graphic>
          </wp:inline>
        </w:drawing>
      </w:r>
    </w:p>
    <w:p w:rsidR="00E71981" w:rsidRDefault="00E71981" w:rsidP="00E71981">
      <w:pPr>
        <w:spacing w:after="0"/>
        <w:jc w:val="both"/>
        <w:rPr>
          <w:rFonts w:eastAsia="Calibri" w:cs="Times New Roman"/>
          <w:sz w:val="20"/>
          <w:szCs w:val="20"/>
          <w:lang w:eastAsia="pl-PL"/>
        </w:rPr>
      </w:pPr>
    </w:p>
    <w:p w:rsidR="00E71981" w:rsidRPr="005B11C5" w:rsidRDefault="00E71981" w:rsidP="00E71981">
      <w:pPr>
        <w:spacing w:after="0"/>
        <w:jc w:val="both"/>
        <w:rPr>
          <w:rFonts w:eastAsia="Calibri" w:cs="Times New Roman"/>
          <w:sz w:val="20"/>
          <w:szCs w:val="20"/>
          <w:lang w:eastAsia="pl-PL"/>
        </w:rPr>
      </w:pPr>
    </w:p>
    <w:p w:rsidR="00CA33E0" w:rsidRPr="001942E8" w:rsidRDefault="00884DB6" w:rsidP="005B11C5">
      <w:pPr>
        <w:pStyle w:val="Nagwek2"/>
      </w:pPr>
      <w:bookmarkStart w:id="36" w:name="_Toc9246210"/>
      <w:bookmarkStart w:id="37" w:name="_Toc9928338"/>
      <w:bookmarkStart w:id="38" w:name="_Toc10101577"/>
      <w:r>
        <w:lastRenderedPageBreak/>
        <w:t xml:space="preserve">5.4 </w:t>
      </w:r>
      <w:r w:rsidR="00CA33E0" w:rsidRPr="001942E8">
        <w:t>Plan Gospodarki Niskoemisyjnej  na lata 2017-2020</w:t>
      </w:r>
      <w:bookmarkEnd w:id="36"/>
      <w:bookmarkEnd w:id="37"/>
      <w:bookmarkEnd w:id="38"/>
    </w:p>
    <w:p w:rsidR="005B11C5" w:rsidRDefault="005B11C5" w:rsidP="00CA33E0">
      <w:pPr>
        <w:autoSpaceDE w:val="0"/>
        <w:autoSpaceDN w:val="0"/>
        <w:adjustRightInd w:val="0"/>
        <w:spacing w:after="0" w:line="360" w:lineRule="auto"/>
        <w:jc w:val="both"/>
        <w:rPr>
          <w:rFonts w:cs="Calibri"/>
          <w:sz w:val="24"/>
          <w:szCs w:val="24"/>
        </w:rPr>
      </w:pPr>
    </w:p>
    <w:p w:rsidR="00CA33E0" w:rsidRPr="001942E8" w:rsidRDefault="00CA33E0" w:rsidP="005B11C5">
      <w:pPr>
        <w:autoSpaceDE w:val="0"/>
        <w:autoSpaceDN w:val="0"/>
        <w:adjustRightInd w:val="0"/>
        <w:spacing w:after="0" w:line="276" w:lineRule="auto"/>
        <w:jc w:val="both"/>
        <w:rPr>
          <w:rFonts w:cs="Calibri"/>
          <w:sz w:val="24"/>
          <w:szCs w:val="24"/>
        </w:rPr>
      </w:pPr>
      <w:r w:rsidRPr="001942E8">
        <w:rPr>
          <w:rFonts w:cs="Calibri"/>
          <w:sz w:val="24"/>
          <w:szCs w:val="24"/>
        </w:rPr>
        <w:t xml:space="preserve">Celem opracowanego Planu, jako dokumentu strategicznego, jest określenie kierunków rozwoju Gminy Szydłowo, w zakresie działań inwestycyjnych i </w:t>
      </w:r>
      <w:proofErr w:type="spellStart"/>
      <w:r w:rsidRPr="001942E8">
        <w:rPr>
          <w:rFonts w:cs="Calibri"/>
          <w:sz w:val="24"/>
          <w:szCs w:val="24"/>
        </w:rPr>
        <w:t>nieinwestycyjnych</w:t>
      </w:r>
      <w:proofErr w:type="spellEnd"/>
      <w:r w:rsidRPr="001942E8">
        <w:rPr>
          <w:rFonts w:cs="Calibri"/>
          <w:sz w:val="24"/>
          <w:szCs w:val="24"/>
        </w:rPr>
        <w:t xml:space="preserve"> </w:t>
      </w:r>
      <w:r w:rsidR="00983B86">
        <w:rPr>
          <w:rFonts w:cs="Calibri"/>
          <w:sz w:val="24"/>
          <w:szCs w:val="24"/>
        </w:rPr>
        <w:br/>
      </w:r>
      <w:r w:rsidRPr="001942E8">
        <w:rPr>
          <w:rFonts w:cs="Calibri"/>
          <w:sz w:val="24"/>
          <w:szCs w:val="24"/>
        </w:rPr>
        <w:t xml:space="preserve">w obszarach: budynki użyteczności publicznej, budynki mieszkalne i usługowe, transport prywatny i komercyjny, oświetlenie, gospodarka przestrzenna, zamówienia publiczne oraz promocja. Przedstawione koncepcje działań wynikają z obranych celów strategicznych </w:t>
      </w:r>
      <w:r w:rsidR="00983B86">
        <w:rPr>
          <w:rFonts w:cs="Calibri"/>
          <w:sz w:val="24"/>
          <w:szCs w:val="24"/>
        </w:rPr>
        <w:br/>
      </w:r>
      <w:r w:rsidRPr="001942E8">
        <w:rPr>
          <w:rFonts w:cs="Calibri"/>
          <w:sz w:val="24"/>
          <w:szCs w:val="24"/>
        </w:rPr>
        <w:t>i szczegółowych, służących poprawie jakości powietrza na terenie Gminy Szydłowo.</w:t>
      </w:r>
    </w:p>
    <w:p w:rsidR="00CA33E0" w:rsidRPr="001942E8" w:rsidRDefault="00CA33E0" w:rsidP="005B11C5">
      <w:pPr>
        <w:autoSpaceDE w:val="0"/>
        <w:autoSpaceDN w:val="0"/>
        <w:adjustRightInd w:val="0"/>
        <w:spacing w:after="0" w:line="276" w:lineRule="auto"/>
        <w:rPr>
          <w:rFonts w:cs="Calibri"/>
          <w:sz w:val="24"/>
          <w:szCs w:val="24"/>
        </w:rPr>
      </w:pPr>
      <w:r w:rsidRPr="001942E8">
        <w:rPr>
          <w:rFonts w:cs="Calibri"/>
          <w:sz w:val="24"/>
          <w:szCs w:val="24"/>
        </w:rPr>
        <w:t>Zakres merytoryczny Planu gospodarki niskoemisyjnej obejmuje m.in.:</w:t>
      </w:r>
    </w:p>
    <w:p w:rsidR="00CA33E0" w:rsidRPr="001942E8" w:rsidRDefault="00CA33E0" w:rsidP="005B11C5">
      <w:pPr>
        <w:autoSpaceDE w:val="0"/>
        <w:autoSpaceDN w:val="0"/>
        <w:adjustRightInd w:val="0"/>
        <w:spacing w:after="0" w:line="276" w:lineRule="auto"/>
        <w:rPr>
          <w:rFonts w:cs="Calibri"/>
          <w:sz w:val="24"/>
          <w:szCs w:val="24"/>
        </w:rPr>
      </w:pPr>
      <w:r w:rsidRPr="001942E8">
        <w:rPr>
          <w:rFonts w:eastAsia="SymbolMT" w:cs="SymbolMT"/>
          <w:sz w:val="24"/>
          <w:szCs w:val="24"/>
        </w:rPr>
        <w:t>-</w:t>
      </w:r>
      <w:r w:rsidRPr="001942E8">
        <w:rPr>
          <w:rFonts w:cs="Calibri"/>
          <w:sz w:val="24"/>
          <w:szCs w:val="24"/>
        </w:rPr>
        <w:t>wyznaczenie celów strategicznych i szczegółowych,</w:t>
      </w:r>
    </w:p>
    <w:p w:rsidR="00CA33E0" w:rsidRPr="001942E8" w:rsidRDefault="00CA33E0" w:rsidP="005B11C5">
      <w:pPr>
        <w:autoSpaceDE w:val="0"/>
        <w:autoSpaceDN w:val="0"/>
        <w:adjustRightInd w:val="0"/>
        <w:spacing w:after="0" w:line="276" w:lineRule="auto"/>
        <w:rPr>
          <w:rFonts w:cs="Calibri"/>
          <w:sz w:val="24"/>
          <w:szCs w:val="24"/>
        </w:rPr>
      </w:pPr>
      <w:r w:rsidRPr="001942E8">
        <w:rPr>
          <w:rFonts w:eastAsia="SymbolMT" w:cs="SymbolMT"/>
          <w:sz w:val="24"/>
          <w:szCs w:val="24"/>
        </w:rPr>
        <w:t>-</w:t>
      </w:r>
      <w:r w:rsidRPr="001942E8">
        <w:rPr>
          <w:rFonts w:cs="Calibri"/>
          <w:sz w:val="24"/>
          <w:szCs w:val="24"/>
        </w:rPr>
        <w:t>analizę stanu obecnego oraz identyfikację obszarów problemowych,</w:t>
      </w:r>
    </w:p>
    <w:p w:rsidR="00CA33E0" w:rsidRPr="001942E8" w:rsidRDefault="00CA33E0" w:rsidP="005B11C5">
      <w:pPr>
        <w:autoSpaceDE w:val="0"/>
        <w:autoSpaceDN w:val="0"/>
        <w:adjustRightInd w:val="0"/>
        <w:spacing w:after="0" w:line="276" w:lineRule="auto"/>
        <w:rPr>
          <w:rFonts w:cs="Calibri"/>
          <w:sz w:val="24"/>
          <w:szCs w:val="24"/>
        </w:rPr>
      </w:pPr>
      <w:r w:rsidRPr="001942E8">
        <w:rPr>
          <w:rFonts w:eastAsia="SymbolMT" w:cs="SymbolMT"/>
          <w:sz w:val="24"/>
          <w:szCs w:val="24"/>
        </w:rPr>
        <w:t>-</w:t>
      </w:r>
      <w:r w:rsidRPr="001942E8">
        <w:rPr>
          <w:rFonts w:cs="Calibri"/>
          <w:sz w:val="24"/>
          <w:szCs w:val="24"/>
        </w:rPr>
        <w:t>inwentaryzację emisji dwutlenku węgla do atmosfery,</w:t>
      </w:r>
    </w:p>
    <w:p w:rsidR="00CA33E0" w:rsidRPr="001942E8" w:rsidRDefault="00CA33E0" w:rsidP="005B11C5">
      <w:pPr>
        <w:autoSpaceDE w:val="0"/>
        <w:autoSpaceDN w:val="0"/>
        <w:adjustRightInd w:val="0"/>
        <w:spacing w:after="0" w:line="276" w:lineRule="auto"/>
        <w:rPr>
          <w:rFonts w:cs="Calibri"/>
          <w:sz w:val="24"/>
          <w:szCs w:val="24"/>
        </w:rPr>
      </w:pPr>
      <w:r w:rsidRPr="001942E8">
        <w:rPr>
          <w:rFonts w:eastAsia="SymbolMT" w:cs="SymbolMT"/>
          <w:sz w:val="24"/>
          <w:szCs w:val="24"/>
        </w:rPr>
        <w:t>-</w:t>
      </w:r>
      <w:r w:rsidRPr="001942E8">
        <w:rPr>
          <w:rFonts w:cs="Calibri"/>
          <w:sz w:val="24"/>
          <w:szCs w:val="24"/>
        </w:rPr>
        <w:t>harmonogram oraz źródła finansowania podejmowanych działań,</w:t>
      </w:r>
    </w:p>
    <w:p w:rsidR="00CA33E0" w:rsidRDefault="00CA33E0" w:rsidP="005B11C5">
      <w:pPr>
        <w:autoSpaceDE w:val="0"/>
        <w:autoSpaceDN w:val="0"/>
        <w:adjustRightInd w:val="0"/>
        <w:spacing w:after="0" w:line="276" w:lineRule="auto"/>
        <w:jc w:val="both"/>
        <w:rPr>
          <w:rFonts w:cs="Calibri"/>
          <w:sz w:val="24"/>
          <w:szCs w:val="24"/>
        </w:rPr>
      </w:pPr>
      <w:r w:rsidRPr="001942E8">
        <w:rPr>
          <w:rFonts w:eastAsia="SymbolMT" w:cs="SymbolMT"/>
          <w:sz w:val="24"/>
          <w:szCs w:val="24"/>
        </w:rPr>
        <w:t>-</w:t>
      </w:r>
      <w:r w:rsidRPr="001942E8">
        <w:rPr>
          <w:rFonts w:cs="Calibri"/>
          <w:sz w:val="24"/>
          <w:szCs w:val="24"/>
        </w:rPr>
        <w:t>kwestie związane z zarządzaniem i realizacją PGN.</w:t>
      </w:r>
    </w:p>
    <w:p w:rsidR="005B11C5" w:rsidRPr="001942E8" w:rsidRDefault="005B11C5" w:rsidP="005B11C5">
      <w:pPr>
        <w:autoSpaceDE w:val="0"/>
        <w:autoSpaceDN w:val="0"/>
        <w:adjustRightInd w:val="0"/>
        <w:spacing w:after="0" w:line="276" w:lineRule="auto"/>
        <w:jc w:val="both"/>
        <w:rPr>
          <w:rFonts w:cs="Calibri"/>
          <w:sz w:val="24"/>
          <w:szCs w:val="24"/>
        </w:rPr>
      </w:pPr>
    </w:p>
    <w:p w:rsidR="00CA33E0" w:rsidRPr="001942E8" w:rsidRDefault="00CA33E0" w:rsidP="00925E87">
      <w:pPr>
        <w:autoSpaceDE w:val="0"/>
        <w:autoSpaceDN w:val="0"/>
        <w:adjustRightInd w:val="0"/>
        <w:spacing w:after="0"/>
        <w:jc w:val="center"/>
        <w:rPr>
          <w:rFonts w:cs="Calibri"/>
          <w:sz w:val="24"/>
          <w:szCs w:val="24"/>
        </w:rPr>
      </w:pPr>
      <w:r w:rsidRPr="001942E8">
        <w:rPr>
          <w:noProof/>
          <w:sz w:val="24"/>
          <w:szCs w:val="24"/>
          <w:lang w:eastAsia="pl-PL"/>
        </w:rPr>
        <w:drawing>
          <wp:inline distT="0" distB="0" distL="0" distR="0" wp14:anchorId="198F6A0E" wp14:editId="2DE453CF">
            <wp:extent cx="4146863" cy="3722993"/>
            <wp:effectExtent l="0" t="0" r="635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53258" cy="3728735"/>
                    </a:xfrm>
                    <a:prstGeom prst="rect">
                      <a:avLst/>
                    </a:prstGeom>
                  </pic:spPr>
                </pic:pic>
              </a:graphicData>
            </a:graphic>
          </wp:inline>
        </w:drawing>
      </w:r>
    </w:p>
    <w:p w:rsidR="00CA33E0" w:rsidRPr="005B11C5" w:rsidRDefault="00CA33E0" w:rsidP="00CA33E0">
      <w:pPr>
        <w:autoSpaceDE w:val="0"/>
        <w:autoSpaceDN w:val="0"/>
        <w:adjustRightInd w:val="0"/>
        <w:spacing w:after="0" w:line="360" w:lineRule="auto"/>
        <w:jc w:val="both"/>
        <w:rPr>
          <w:sz w:val="20"/>
          <w:szCs w:val="20"/>
        </w:rPr>
      </w:pPr>
      <w:r w:rsidRPr="001942E8">
        <w:rPr>
          <w:b/>
          <w:sz w:val="24"/>
          <w:szCs w:val="24"/>
        </w:rPr>
        <w:t xml:space="preserve"> </w:t>
      </w:r>
      <w:r w:rsidRPr="005B11C5">
        <w:rPr>
          <w:sz w:val="20"/>
          <w:szCs w:val="20"/>
        </w:rPr>
        <w:t xml:space="preserve">Tabela 2 Zużycie paliw i energii oraz emisja CO2 na terenie Gminy Szydłowo w 2015 roku </w:t>
      </w:r>
    </w:p>
    <w:p w:rsidR="00CA33E0" w:rsidRPr="005B11C5" w:rsidRDefault="00CA33E0" w:rsidP="00CA33E0">
      <w:pPr>
        <w:autoSpaceDE w:val="0"/>
        <w:autoSpaceDN w:val="0"/>
        <w:adjustRightInd w:val="0"/>
        <w:spacing w:after="0" w:line="360" w:lineRule="auto"/>
        <w:jc w:val="both"/>
        <w:rPr>
          <w:sz w:val="20"/>
          <w:szCs w:val="20"/>
        </w:rPr>
      </w:pPr>
    </w:p>
    <w:p w:rsidR="00CA33E0" w:rsidRPr="001942E8" w:rsidRDefault="00CA33E0" w:rsidP="005B11C5">
      <w:pPr>
        <w:autoSpaceDE w:val="0"/>
        <w:autoSpaceDN w:val="0"/>
        <w:adjustRightInd w:val="0"/>
        <w:spacing w:after="0" w:line="276" w:lineRule="auto"/>
        <w:jc w:val="both"/>
        <w:rPr>
          <w:sz w:val="24"/>
          <w:szCs w:val="24"/>
        </w:rPr>
      </w:pPr>
      <w:r w:rsidRPr="001942E8">
        <w:rPr>
          <w:sz w:val="24"/>
          <w:szCs w:val="24"/>
        </w:rPr>
        <w:t>Planowane działania w ramach Planu Gospodarki Niskoemisyjnej na lata 2017-2020:</w:t>
      </w:r>
    </w:p>
    <w:p w:rsidR="00CA33E0" w:rsidRPr="001942E8" w:rsidRDefault="00CA33E0" w:rsidP="005B11C5">
      <w:pPr>
        <w:autoSpaceDE w:val="0"/>
        <w:autoSpaceDN w:val="0"/>
        <w:adjustRightInd w:val="0"/>
        <w:spacing w:after="0" w:line="276" w:lineRule="auto"/>
        <w:jc w:val="both"/>
        <w:rPr>
          <w:sz w:val="24"/>
          <w:szCs w:val="24"/>
        </w:rPr>
      </w:pPr>
    </w:p>
    <w:p w:rsidR="00CA33E0" w:rsidRPr="001942E8" w:rsidRDefault="00CA33E0" w:rsidP="005B11C5">
      <w:pPr>
        <w:autoSpaceDE w:val="0"/>
        <w:autoSpaceDN w:val="0"/>
        <w:adjustRightInd w:val="0"/>
        <w:spacing w:after="0" w:line="276" w:lineRule="auto"/>
        <w:jc w:val="both"/>
        <w:rPr>
          <w:sz w:val="24"/>
          <w:szCs w:val="24"/>
        </w:rPr>
      </w:pPr>
      <w:r w:rsidRPr="001942E8">
        <w:rPr>
          <w:sz w:val="24"/>
          <w:szCs w:val="24"/>
        </w:rPr>
        <w:t>Działanie 1: Termomodernizacja budynków użyteczności publicznej Gminy Szydłowo.</w:t>
      </w:r>
    </w:p>
    <w:p w:rsidR="00CA33E0" w:rsidRPr="001942E8" w:rsidRDefault="00CA33E0" w:rsidP="005B11C5">
      <w:pPr>
        <w:autoSpaceDE w:val="0"/>
        <w:autoSpaceDN w:val="0"/>
        <w:adjustRightInd w:val="0"/>
        <w:spacing w:after="0" w:line="276" w:lineRule="auto"/>
        <w:jc w:val="both"/>
        <w:rPr>
          <w:sz w:val="24"/>
          <w:szCs w:val="24"/>
        </w:rPr>
      </w:pPr>
      <w:r w:rsidRPr="001942E8">
        <w:rPr>
          <w:sz w:val="24"/>
          <w:szCs w:val="24"/>
        </w:rPr>
        <w:t>Przedmiotem działań będzie wykonanie termomodernizacji gminnych budynków użyteczności publicznej. Zakres planowanych inwestycji będzie wynikał z audytów energetycznych. W zakresie prac można zaplanować m.in.:</w:t>
      </w:r>
    </w:p>
    <w:p w:rsidR="00CA33E0" w:rsidRPr="001942E8" w:rsidRDefault="00CA33E0" w:rsidP="005B11C5">
      <w:pPr>
        <w:autoSpaceDE w:val="0"/>
        <w:autoSpaceDN w:val="0"/>
        <w:adjustRightInd w:val="0"/>
        <w:spacing w:after="0" w:line="276" w:lineRule="auto"/>
        <w:jc w:val="both"/>
        <w:rPr>
          <w:sz w:val="24"/>
          <w:szCs w:val="24"/>
        </w:rPr>
      </w:pPr>
      <w:r w:rsidRPr="001942E8">
        <w:rPr>
          <w:sz w:val="24"/>
          <w:szCs w:val="24"/>
        </w:rPr>
        <w:lastRenderedPageBreak/>
        <w:t>- ocieplenie przegród: ścian, podłóg na gruncie, dachów i stropodachów oraz stropów nad nieogrzewanymi piwnicami,</w:t>
      </w:r>
    </w:p>
    <w:p w:rsidR="00CA33E0" w:rsidRPr="001942E8" w:rsidRDefault="00CA33E0" w:rsidP="005B11C5">
      <w:pPr>
        <w:autoSpaceDE w:val="0"/>
        <w:autoSpaceDN w:val="0"/>
        <w:adjustRightInd w:val="0"/>
        <w:spacing w:after="0" w:line="276" w:lineRule="auto"/>
        <w:jc w:val="both"/>
        <w:rPr>
          <w:sz w:val="24"/>
          <w:szCs w:val="24"/>
        </w:rPr>
      </w:pPr>
      <w:r w:rsidRPr="001942E8">
        <w:rPr>
          <w:sz w:val="24"/>
          <w:szCs w:val="24"/>
        </w:rPr>
        <w:t>-usprawnienie systemu wentylacji, instalacja wymienników ciepła (rekuperacja),</w:t>
      </w:r>
    </w:p>
    <w:p w:rsidR="00CA33E0" w:rsidRPr="001942E8" w:rsidRDefault="00CA33E0" w:rsidP="005B11C5">
      <w:pPr>
        <w:autoSpaceDE w:val="0"/>
        <w:autoSpaceDN w:val="0"/>
        <w:adjustRightInd w:val="0"/>
        <w:spacing w:after="0" w:line="276" w:lineRule="auto"/>
        <w:jc w:val="both"/>
        <w:rPr>
          <w:sz w:val="24"/>
          <w:szCs w:val="24"/>
        </w:rPr>
      </w:pPr>
      <w:r w:rsidRPr="001942E8">
        <w:rPr>
          <w:sz w:val="24"/>
          <w:szCs w:val="24"/>
        </w:rPr>
        <w:t>- modernizacja lub wymiana okien i drzwi zewnętrznych,</w:t>
      </w:r>
    </w:p>
    <w:p w:rsidR="00CA33E0" w:rsidRPr="001942E8" w:rsidRDefault="00CA33E0" w:rsidP="005B11C5">
      <w:pPr>
        <w:autoSpaceDE w:val="0"/>
        <w:autoSpaceDN w:val="0"/>
        <w:adjustRightInd w:val="0"/>
        <w:spacing w:after="0" w:line="276" w:lineRule="auto"/>
        <w:jc w:val="both"/>
        <w:rPr>
          <w:sz w:val="24"/>
          <w:szCs w:val="24"/>
        </w:rPr>
      </w:pPr>
      <w:r w:rsidRPr="001942E8">
        <w:rPr>
          <w:sz w:val="24"/>
          <w:szCs w:val="24"/>
        </w:rPr>
        <w:t>-modernizacja lub wymiana źródła ciepła (lokalnej kotłowni lub węzła ciepłowniczego) oraz instalacja automatyki sterującej,</w:t>
      </w:r>
    </w:p>
    <w:p w:rsidR="00CA33E0" w:rsidRPr="001942E8" w:rsidRDefault="00CA33E0" w:rsidP="005B11C5">
      <w:pPr>
        <w:autoSpaceDE w:val="0"/>
        <w:autoSpaceDN w:val="0"/>
        <w:adjustRightInd w:val="0"/>
        <w:spacing w:after="0" w:line="276" w:lineRule="auto"/>
        <w:jc w:val="both"/>
        <w:rPr>
          <w:sz w:val="24"/>
          <w:szCs w:val="24"/>
        </w:rPr>
      </w:pPr>
      <w:r w:rsidRPr="001942E8">
        <w:rPr>
          <w:sz w:val="24"/>
          <w:szCs w:val="24"/>
        </w:rPr>
        <w:t>-modernizacja lub wymiana instalacji grzewczych,</w:t>
      </w:r>
    </w:p>
    <w:p w:rsidR="00CA33E0" w:rsidRPr="001942E8" w:rsidRDefault="00CA33E0" w:rsidP="005B11C5">
      <w:pPr>
        <w:autoSpaceDE w:val="0"/>
        <w:autoSpaceDN w:val="0"/>
        <w:adjustRightInd w:val="0"/>
        <w:spacing w:after="0" w:line="276" w:lineRule="auto"/>
        <w:jc w:val="both"/>
        <w:rPr>
          <w:sz w:val="24"/>
          <w:szCs w:val="24"/>
        </w:rPr>
      </w:pPr>
      <w:r w:rsidRPr="001942E8">
        <w:rPr>
          <w:sz w:val="24"/>
          <w:szCs w:val="24"/>
        </w:rPr>
        <w:t>-modernizacja lub wymiana systemu zaopatrzenia w ciepła wodę użytkową i instalacja urządzeń zmniejszających zużycie wody.</w:t>
      </w:r>
    </w:p>
    <w:p w:rsidR="00CA33E0" w:rsidRPr="001942E8" w:rsidRDefault="00CA33E0" w:rsidP="005B11C5">
      <w:pPr>
        <w:autoSpaceDE w:val="0"/>
        <w:autoSpaceDN w:val="0"/>
        <w:adjustRightInd w:val="0"/>
        <w:spacing w:after="0" w:line="276" w:lineRule="auto"/>
        <w:jc w:val="both"/>
        <w:rPr>
          <w:sz w:val="24"/>
          <w:szCs w:val="24"/>
        </w:rPr>
      </w:pPr>
      <w:r w:rsidRPr="001942E8">
        <w:rPr>
          <w:sz w:val="24"/>
          <w:szCs w:val="24"/>
        </w:rPr>
        <w:t>Planowane działania będą dotyczyły budynków użyteczności publicznej:</w:t>
      </w:r>
    </w:p>
    <w:p w:rsidR="00CA33E0" w:rsidRPr="001942E8" w:rsidRDefault="00CA33E0" w:rsidP="005B11C5">
      <w:pPr>
        <w:autoSpaceDE w:val="0"/>
        <w:autoSpaceDN w:val="0"/>
        <w:adjustRightInd w:val="0"/>
        <w:spacing w:after="0" w:line="276" w:lineRule="auto"/>
        <w:jc w:val="both"/>
        <w:rPr>
          <w:sz w:val="24"/>
          <w:szCs w:val="24"/>
        </w:rPr>
      </w:pPr>
      <w:r w:rsidRPr="001942E8">
        <w:rPr>
          <w:sz w:val="24"/>
          <w:szCs w:val="24"/>
        </w:rPr>
        <w:t>- Publicznej Szkoły Podstawowej w Nosarzewie Borowym,</w:t>
      </w:r>
    </w:p>
    <w:p w:rsidR="00CA33E0" w:rsidRPr="001942E8" w:rsidRDefault="00CA33E0" w:rsidP="005B11C5">
      <w:pPr>
        <w:autoSpaceDE w:val="0"/>
        <w:autoSpaceDN w:val="0"/>
        <w:adjustRightInd w:val="0"/>
        <w:spacing w:after="0" w:line="276" w:lineRule="auto"/>
        <w:jc w:val="both"/>
        <w:rPr>
          <w:sz w:val="24"/>
          <w:szCs w:val="24"/>
        </w:rPr>
      </w:pPr>
      <w:r w:rsidRPr="001942E8">
        <w:rPr>
          <w:sz w:val="24"/>
          <w:szCs w:val="24"/>
        </w:rPr>
        <w:t>- Szkoły Podstawowej w Dębsku.</w:t>
      </w:r>
    </w:p>
    <w:p w:rsidR="00CA33E0" w:rsidRPr="001942E8" w:rsidRDefault="00CA33E0" w:rsidP="00CA33E0">
      <w:pPr>
        <w:autoSpaceDE w:val="0"/>
        <w:autoSpaceDN w:val="0"/>
        <w:adjustRightInd w:val="0"/>
        <w:spacing w:after="0"/>
        <w:jc w:val="both"/>
        <w:rPr>
          <w:sz w:val="24"/>
          <w:szCs w:val="24"/>
        </w:rPr>
      </w:pPr>
    </w:p>
    <w:p w:rsidR="00CA33E0" w:rsidRPr="001942E8" w:rsidRDefault="00CA33E0" w:rsidP="00925E87">
      <w:pPr>
        <w:autoSpaceDE w:val="0"/>
        <w:autoSpaceDN w:val="0"/>
        <w:adjustRightInd w:val="0"/>
        <w:spacing w:after="0"/>
        <w:jc w:val="center"/>
        <w:rPr>
          <w:sz w:val="24"/>
          <w:szCs w:val="24"/>
        </w:rPr>
      </w:pPr>
      <w:r w:rsidRPr="001942E8">
        <w:rPr>
          <w:noProof/>
          <w:sz w:val="24"/>
          <w:szCs w:val="24"/>
          <w:lang w:eastAsia="pl-PL"/>
        </w:rPr>
        <w:drawing>
          <wp:inline distT="0" distB="0" distL="0" distR="0" wp14:anchorId="2B6FF2EF" wp14:editId="00C78049">
            <wp:extent cx="4371975" cy="3597382"/>
            <wp:effectExtent l="0" t="0" r="0" b="317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384820" cy="3607951"/>
                    </a:xfrm>
                    <a:prstGeom prst="rect">
                      <a:avLst/>
                    </a:prstGeom>
                  </pic:spPr>
                </pic:pic>
              </a:graphicData>
            </a:graphic>
          </wp:inline>
        </w:drawing>
      </w:r>
    </w:p>
    <w:p w:rsidR="00CA33E0" w:rsidRPr="005B11C5" w:rsidRDefault="00CA33E0" w:rsidP="00CA33E0">
      <w:pPr>
        <w:autoSpaceDE w:val="0"/>
        <w:autoSpaceDN w:val="0"/>
        <w:adjustRightInd w:val="0"/>
        <w:spacing w:after="0"/>
        <w:jc w:val="both"/>
        <w:rPr>
          <w:sz w:val="20"/>
          <w:szCs w:val="20"/>
        </w:rPr>
      </w:pPr>
      <w:r w:rsidRPr="005B11C5">
        <w:rPr>
          <w:sz w:val="20"/>
          <w:szCs w:val="20"/>
        </w:rPr>
        <w:t>Tabela 3 Cele strategiczne i szczegółowe Planu gospodarki niskoemisyjnej dla Gminy Szydłowo</w:t>
      </w:r>
    </w:p>
    <w:p w:rsidR="00CA33E0" w:rsidRPr="001942E8" w:rsidRDefault="00CA33E0" w:rsidP="00CA33E0">
      <w:pPr>
        <w:autoSpaceDE w:val="0"/>
        <w:autoSpaceDN w:val="0"/>
        <w:adjustRightInd w:val="0"/>
        <w:spacing w:after="0"/>
        <w:jc w:val="both"/>
        <w:rPr>
          <w:sz w:val="24"/>
          <w:szCs w:val="24"/>
        </w:rPr>
      </w:pPr>
    </w:p>
    <w:p w:rsidR="00CA33E0" w:rsidRPr="001942E8" w:rsidRDefault="00CA33E0" w:rsidP="005B11C5">
      <w:pPr>
        <w:autoSpaceDE w:val="0"/>
        <w:autoSpaceDN w:val="0"/>
        <w:adjustRightInd w:val="0"/>
        <w:spacing w:after="0" w:line="276" w:lineRule="auto"/>
        <w:jc w:val="both"/>
        <w:rPr>
          <w:sz w:val="24"/>
          <w:szCs w:val="24"/>
        </w:rPr>
      </w:pPr>
      <w:r w:rsidRPr="001942E8">
        <w:rPr>
          <w:sz w:val="24"/>
          <w:szCs w:val="24"/>
        </w:rPr>
        <w:t>Działanie 2: Zastosowanie technologii OZE w budynkach użyteczności publicznej Gminy Szydłowo.</w:t>
      </w:r>
    </w:p>
    <w:p w:rsidR="00CA33E0" w:rsidRPr="001942E8" w:rsidRDefault="00CA33E0" w:rsidP="005B11C5">
      <w:pPr>
        <w:autoSpaceDE w:val="0"/>
        <w:autoSpaceDN w:val="0"/>
        <w:adjustRightInd w:val="0"/>
        <w:spacing w:after="0" w:line="276" w:lineRule="auto"/>
        <w:jc w:val="both"/>
        <w:rPr>
          <w:sz w:val="24"/>
          <w:szCs w:val="24"/>
        </w:rPr>
      </w:pPr>
      <w:r w:rsidRPr="001942E8">
        <w:rPr>
          <w:sz w:val="24"/>
          <w:szCs w:val="24"/>
        </w:rPr>
        <w:t>Działanie dotyczy zakupu i montażu instalacji OZE, które posłużą do produkcji energii elektrycznej. W ramach działania przewiduje się instalację ogniw fotowoltaicznych, która posłuży produkcji energii dla budynków:</w:t>
      </w:r>
    </w:p>
    <w:p w:rsidR="00CA33E0" w:rsidRPr="001942E8" w:rsidRDefault="00CA33E0" w:rsidP="005B11C5">
      <w:pPr>
        <w:autoSpaceDE w:val="0"/>
        <w:autoSpaceDN w:val="0"/>
        <w:adjustRightInd w:val="0"/>
        <w:spacing w:after="0" w:line="276" w:lineRule="auto"/>
        <w:jc w:val="both"/>
        <w:rPr>
          <w:sz w:val="24"/>
          <w:szCs w:val="24"/>
        </w:rPr>
      </w:pPr>
      <w:r w:rsidRPr="001942E8">
        <w:rPr>
          <w:sz w:val="24"/>
          <w:szCs w:val="24"/>
        </w:rPr>
        <w:t>- Urzędu Gminy,</w:t>
      </w:r>
    </w:p>
    <w:p w:rsidR="00CA33E0" w:rsidRPr="001942E8" w:rsidRDefault="00CA33E0" w:rsidP="005B11C5">
      <w:pPr>
        <w:autoSpaceDE w:val="0"/>
        <w:autoSpaceDN w:val="0"/>
        <w:adjustRightInd w:val="0"/>
        <w:spacing w:after="0" w:line="276" w:lineRule="auto"/>
        <w:jc w:val="both"/>
        <w:rPr>
          <w:sz w:val="24"/>
          <w:szCs w:val="24"/>
        </w:rPr>
      </w:pPr>
      <w:r w:rsidRPr="001942E8">
        <w:rPr>
          <w:sz w:val="24"/>
          <w:szCs w:val="24"/>
        </w:rPr>
        <w:t>- Szkoły w Szydłowie.</w:t>
      </w:r>
    </w:p>
    <w:p w:rsidR="00CA33E0" w:rsidRPr="001942E8" w:rsidRDefault="00CA33E0" w:rsidP="005B11C5">
      <w:pPr>
        <w:autoSpaceDE w:val="0"/>
        <w:autoSpaceDN w:val="0"/>
        <w:adjustRightInd w:val="0"/>
        <w:spacing w:after="0" w:line="276" w:lineRule="auto"/>
        <w:jc w:val="both"/>
        <w:rPr>
          <w:sz w:val="24"/>
          <w:szCs w:val="24"/>
        </w:rPr>
      </w:pPr>
      <w:r w:rsidRPr="001942E8">
        <w:rPr>
          <w:sz w:val="24"/>
          <w:szCs w:val="24"/>
        </w:rPr>
        <w:t>Przewidywane jest usytuowanie instalacji na dachach budynków.</w:t>
      </w:r>
    </w:p>
    <w:p w:rsidR="005B11C5" w:rsidRDefault="005B11C5" w:rsidP="005B11C5">
      <w:pPr>
        <w:autoSpaceDE w:val="0"/>
        <w:autoSpaceDN w:val="0"/>
        <w:adjustRightInd w:val="0"/>
        <w:spacing w:after="0" w:line="276" w:lineRule="auto"/>
        <w:jc w:val="both"/>
        <w:rPr>
          <w:rFonts w:cs="Calibri"/>
          <w:sz w:val="24"/>
          <w:szCs w:val="24"/>
        </w:rPr>
      </w:pPr>
    </w:p>
    <w:p w:rsidR="00CA33E0" w:rsidRPr="001942E8" w:rsidRDefault="00CA33E0" w:rsidP="005B11C5">
      <w:pPr>
        <w:autoSpaceDE w:val="0"/>
        <w:autoSpaceDN w:val="0"/>
        <w:adjustRightInd w:val="0"/>
        <w:spacing w:after="0" w:line="276" w:lineRule="auto"/>
        <w:jc w:val="both"/>
        <w:rPr>
          <w:rFonts w:cs="Calibri"/>
          <w:sz w:val="24"/>
          <w:szCs w:val="24"/>
        </w:rPr>
      </w:pPr>
      <w:r w:rsidRPr="001942E8">
        <w:rPr>
          <w:rFonts w:cs="Calibri"/>
          <w:sz w:val="24"/>
          <w:szCs w:val="24"/>
        </w:rPr>
        <w:lastRenderedPageBreak/>
        <w:t>Działanie 3: Modernizacja oświetlenia ulicznego pod kątem zwiększenia jego energooszczędności w Gminie Szydłowo.</w:t>
      </w:r>
    </w:p>
    <w:p w:rsidR="00CA33E0" w:rsidRPr="001942E8" w:rsidRDefault="00CA33E0" w:rsidP="005B11C5">
      <w:pPr>
        <w:autoSpaceDE w:val="0"/>
        <w:autoSpaceDN w:val="0"/>
        <w:adjustRightInd w:val="0"/>
        <w:spacing w:after="0" w:line="276" w:lineRule="auto"/>
        <w:jc w:val="both"/>
        <w:rPr>
          <w:rFonts w:cs="Calibri"/>
          <w:sz w:val="24"/>
          <w:szCs w:val="24"/>
        </w:rPr>
      </w:pPr>
      <w:r w:rsidRPr="001942E8">
        <w:rPr>
          <w:rFonts w:cs="Calibri"/>
          <w:sz w:val="24"/>
          <w:szCs w:val="24"/>
        </w:rPr>
        <w:t>Działanie będzie polegało na modernizacji oświetlenia ulicznego na energooszczędne poprzez wymianę około 400 szt. opraw oświetleniowych na energooszczędne, w tym LED.</w:t>
      </w:r>
    </w:p>
    <w:p w:rsidR="00CA33E0" w:rsidRPr="001942E8" w:rsidRDefault="00CA33E0" w:rsidP="005B11C5">
      <w:pPr>
        <w:autoSpaceDE w:val="0"/>
        <w:autoSpaceDN w:val="0"/>
        <w:adjustRightInd w:val="0"/>
        <w:spacing w:after="0" w:line="276" w:lineRule="auto"/>
        <w:jc w:val="both"/>
        <w:rPr>
          <w:sz w:val="24"/>
          <w:szCs w:val="24"/>
        </w:rPr>
      </w:pPr>
      <w:r w:rsidRPr="001942E8">
        <w:rPr>
          <w:rFonts w:cs="Calibri"/>
          <w:sz w:val="24"/>
          <w:szCs w:val="24"/>
        </w:rPr>
        <w:t>Zadaniu mogą towarzyszyć działania towarzyszące związane z: modernizacją szaf oświetleniowych i zastosowaniem inteligentnego systemu sterowania oświetleniem ulicznym.</w:t>
      </w:r>
    </w:p>
    <w:p w:rsidR="00CA33E0" w:rsidRPr="001942E8" w:rsidRDefault="00CA33E0" w:rsidP="00CA33E0">
      <w:pPr>
        <w:autoSpaceDE w:val="0"/>
        <w:autoSpaceDN w:val="0"/>
        <w:adjustRightInd w:val="0"/>
        <w:spacing w:after="0" w:line="360" w:lineRule="auto"/>
        <w:jc w:val="both"/>
        <w:rPr>
          <w:sz w:val="24"/>
          <w:szCs w:val="24"/>
        </w:rPr>
      </w:pPr>
    </w:p>
    <w:p w:rsidR="00CA33E0" w:rsidRPr="001942E8" w:rsidRDefault="00CA33E0" w:rsidP="005B11C5">
      <w:pPr>
        <w:autoSpaceDE w:val="0"/>
        <w:autoSpaceDN w:val="0"/>
        <w:adjustRightInd w:val="0"/>
        <w:spacing w:after="0" w:line="276" w:lineRule="auto"/>
        <w:jc w:val="both"/>
        <w:rPr>
          <w:sz w:val="24"/>
          <w:szCs w:val="24"/>
        </w:rPr>
      </w:pPr>
      <w:r w:rsidRPr="001942E8">
        <w:rPr>
          <w:sz w:val="24"/>
          <w:szCs w:val="24"/>
        </w:rPr>
        <w:t>Działanie 4: Obniżenie poziomu niskiej emisji w Gminie Szydłowo poprzez wymianę źródeł ciepła</w:t>
      </w:r>
    </w:p>
    <w:p w:rsidR="00CA33E0" w:rsidRPr="001942E8" w:rsidRDefault="00CA33E0" w:rsidP="005B11C5">
      <w:pPr>
        <w:autoSpaceDE w:val="0"/>
        <w:autoSpaceDN w:val="0"/>
        <w:adjustRightInd w:val="0"/>
        <w:spacing w:after="0" w:line="276" w:lineRule="auto"/>
        <w:jc w:val="both"/>
        <w:rPr>
          <w:sz w:val="24"/>
          <w:szCs w:val="24"/>
        </w:rPr>
      </w:pPr>
      <w:r w:rsidRPr="001942E8">
        <w:rPr>
          <w:sz w:val="24"/>
          <w:szCs w:val="24"/>
        </w:rPr>
        <w:t>Plan Gospodarki Niskoemisyjnej dla Gminy Szydłowo-projekt</w:t>
      </w:r>
    </w:p>
    <w:p w:rsidR="00CA33E0" w:rsidRPr="001942E8" w:rsidRDefault="00CA33E0" w:rsidP="005B11C5">
      <w:pPr>
        <w:autoSpaceDE w:val="0"/>
        <w:autoSpaceDN w:val="0"/>
        <w:adjustRightInd w:val="0"/>
        <w:spacing w:after="0" w:line="276" w:lineRule="auto"/>
        <w:jc w:val="both"/>
        <w:rPr>
          <w:sz w:val="24"/>
          <w:szCs w:val="24"/>
        </w:rPr>
      </w:pPr>
      <w:r w:rsidRPr="001942E8">
        <w:rPr>
          <w:sz w:val="24"/>
          <w:szCs w:val="24"/>
        </w:rPr>
        <w:t>Działanie dotyczyć będzie likwidacji starych kotłów, pieców i urządzeń grzewczych na źródła</w:t>
      </w:r>
    </w:p>
    <w:p w:rsidR="00CA33E0" w:rsidRPr="001942E8" w:rsidRDefault="00CA33E0" w:rsidP="005B11C5">
      <w:pPr>
        <w:autoSpaceDE w:val="0"/>
        <w:autoSpaceDN w:val="0"/>
        <w:adjustRightInd w:val="0"/>
        <w:spacing w:after="0" w:line="276" w:lineRule="auto"/>
        <w:jc w:val="both"/>
        <w:rPr>
          <w:sz w:val="24"/>
          <w:szCs w:val="24"/>
        </w:rPr>
      </w:pPr>
      <w:r w:rsidRPr="001942E8">
        <w:rPr>
          <w:sz w:val="24"/>
          <w:szCs w:val="24"/>
        </w:rPr>
        <w:t>ciepła spalające biomasę lub wykorzystujące paliwa stałe tj. na kotły nowej generacji:</w:t>
      </w:r>
    </w:p>
    <w:p w:rsidR="00CA33E0" w:rsidRPr="001942E8" w:rsidRDefault="00CA33E0" w:rsidP="005B11C5">
      <w:pPr>
        <w:autoSpaceDE w:val="0"/>
        <w:autoSpaceDN w:val="0"/>
        <w:adjustRightInd w:val="0"/>
        <w:spacing w:after="0" w:line="276" w:lineRule="auto"/>
        <w:jc w:val="both"/>
        <w:rPr>
          <w:sz w:val="24"/>
          <w:szCs w:val="24"/>
        </w:rPr>
      </w:pPr>
      <w:r w:rsidRPr="001942E8">
        <w:rPr>
          <w:sz w:val="24"/>
          <w:szCs w:val="24"/>
        </w:rPr>
        <w:t xml:space="preserve">-Kotły na węgiel kamienny, które spełniają wymagania klasy 5 według normy PN-EN 303-5:2012 lub wymagania dotyczące </w:t>
      </w:r>
      <w:proofErr w:type="spellStart"/>
      <w:r w:rsidRPr="001942E8">
        <w:rPr>
          <w:sz w:val="24"/>
          <w:szCs w:val="24"/>
        </w:rPr>
        <w:t>ekoprojektu</w:t>
      </w:r>
      <w:proofErr w:type="spellEnd"/>
      <w:r w:rsidRPr="001942E8">
        <w:rPr>
          <w:sz w:val="24"/>
          <w:szCs w:val="24"/>
        </w:rPr>
        <w:t>, które zostały określone w środkach wykonawczych do dyrektywy 2009/125/WE z dnia 21 października 2009 r.</w:t>
      </w:r>
    </w:p>
    <w:p w:rsidR="00CA33E0" w:rsidRPr="001942E8" w:rsidRDefault="00CA33E0" w:rsidP="005B11C5">
      <w:pPr>
        <w:autoSpaceDE w:val="0"/>
        <w:autoSpaceDN w:val="0"/>
        <w:adjustRightInd w:val="0"/>
        <w:spacing w:after="0" w:line="276" w:lineRule="auto"/>
        <w:jc w:val="both"/>
        <w:rPr>
          <w:sz w:val="24"/>
          <w:szCs w:val="24"/>
        </w:rPr>
      </w:pPr>
      <w:r w:rsidRPr="001942E8">
        <w:rPr>
          <w:sz w:val="24"/>
          <w:szCs w:val="24"/>
        </w:rPr>
        <w:t xml:space="preserve">-Kotły na biomasę, które spełniają wymagania klasy 5 według normy PN-EN 303-5:2012 lub wymagania dotyczące </w:t>
      </w:r>
      <w:proofErr w:type="spellStart"/>
      <w:r w:rsidRPr="001942E8">
        <w:rPr>
          <w:sz w:val="24"/>
          <w:szCs w:val="24"/>
        </w:rPr>
        <w:t>ekoprojektu</w:t>
      </w:r>
      <w:proofErr w:type="spellEnd"/>
      <w:r w:rsidRPr="001942E8">
        <w:rPr>
          <w:sz w:val="24"/>
          <w:szCs w:val="24"/>
        </w:rPr>
        <w:t xml:space="preserve"> które zostały określone w środkach wykonawczych </w:t>
      </w:r>
      <w:r w:rsidR="00983B86">
        <w:rPr>
          <w:sz w:val="24"/>
          <w:szCs w:val="24"/>
        </w:rPr>
        <w:br/>
      </w:r>
      <w:r w:rsidRPr="001942E8">
        <w:rPr>
          <w:sz w:val="24"/>
          <w:szCs w:val="24"/>
        </w:rPr>
        <w:t>do dyrektywy 2009/125/WE z dnia 21 października 2009 r.</w:t>
      </w:r>
    </w:p>
    <w:p w:rsidR="005B11C5" w:rsidRDefault="005B11C5" w:rsidP="00CA33E0">
      <w:pPr>
        <w:autoSpaceDE w:val="0"/>
        <w:autoSpaceDN w:val="0"/>
        <w:adjustRightInd w:val="0"/>
        <w:spacing w:after="0" w:line="360" w:lineRule="auto"/>
        <w:jc w:val="both"/>
        <w:rPr>
          <w:rFonts w:cs="Calibri"/>
          <w:sz w:val="24"/>
          <w:szCs w:val="24"/>
        </w:rPr>
      </w:pPr>
    </w:p>
    <w:p w:rsidR="00CA33E0" w:rsidRPr="001942E8" w:rsidRDefault="00CA33E0" w:rsidP="005B11C5">
      <w:pPr>
        <w:autoSpaceDE w:val="0"/>
        <w:autoSpaceDN w:val="0"/>
        <w:adjustRightInd w:val="0"/>
        <w:spacing w:after="0" w:line="276" w:lineRule="auto"/>
        <w:jc w:val="both"/>
        <w:rPr>
          <w:rFonts w:cs="Calibri"/>
          <w:sz w:val="24"/>
          <w:szCs w:val="24"/>
        </w:rPr>
      </w:pPr>
      <w:r w:rsidRPr="001942E8">
        <w:rPr>
          <w:rFonts w:cs="Calibri"/>
          <w:sz w:val="24"/>
          <w:szCs w:val="24"/>
        </w:rPr>
        <w:t>Działanie 5: Zastosowanie technologii OZE w budynkach mieszkalnych i budynkach usługowych w Gminie Szydłowo</w:t>
      </w:r>
    </w:p>
    <w:p w:rsidR="00CA33E0" w:rsidRPr="001942E8" w:rsidRDefault="00CA33E0" w:rsidP="005B11C5">
      <w:pPr>
        <w:autoSpaceDE w:val="0"/>
        <w:autoSpaceDN w:val="0"/>
        <w:adjustRightInd w:val="0"/>
        <w:spacing w:after="0" w:line="276" w:lineRule="auto"/>
        <w:jc w:val="both"/>
        <w:rPr>
          <w:rFonts w:cs="Calibri"/>
          <w:sz w:val="24"/>
          <w:szCs w:val="24"/>
        </w:rPr>
      </w:pPr>
      <w:r w:rsidRPr="001942E8">
        <w:rPr>
          <w:rFonts w:cs="Calibri"/>
          <w:sz w:val="24"/>
          <w:szCs w:val="24"/>
        </w:rPr>
        <w:t>Działanie dotyczy instalacji wykorzystujących odnawialne źródła energii w budynkach mieszkalnych i usługowych na terenie Gminy Szydłowo. Przewiduje się wykorzystanie przez mieszkańców m.in. kolektorów słonecznych, pomp ciepła, instalacji fotowoltaicznych oraz kotłów na biomasę, które posłużą produkcji energii na poziomie 81 MWh/rok. Planowane działanie bezpośrednio wpłynie na poprawę jakości powietrza poprzez redukcję zużycia paliw konwencjonalnych.</w:t>
      </w:r>
    </w:p>
    <w:p w:rsidR="00CA33E0" w:rsidRPr="001942E8" w:rsidRDefault="00CA33E0" w:rsidP="00CA33E0">
      <w:pPr>
        <w:autoSpaceDE w:val="0"/>
        <w:autoSpaceDN w:val="0"/>
        <w:adjustRightInd w:val="0"/>
        <w:spacing w:after="0" w:line="360" w:lineRule="auto"/>
        <w:jc w:val="both"/>
        <w:rPr>
          <w:rFonts w:cs="Calibri"/>
          <w:sz w:val="24"/>
          <w:szCs w:val="24"/>
        </w:rPr>
      </w:pPr>
    </w:p>
    <w:p w:rsidR="00CA33E0" w:rsidRPr="001942E8" w:rsidRDefault="00CA33E0" w:rsidP="005B11C5">
      <w:pPr>
        <w:autoSpaceDE w:val="0"/>
        <w:autoSpaceDN w:val="0"/>
        <w:adjustRightInd w:val="0"/>
        <w:spacing w:after="0" w:line="276" w:lineRule="auto"/>
        <w:jc w:val="both"/>
        <w:rPr>
          <w:sz w:val="24"/>
          <w:szCs w:val="24"/>
        </w:rPr>
      </w:pPr>
      <w:r w:rsidRPr="001942E8">
        <w:rPr>
          <w:sz w:val="24"/>
          <w:szCs w:val="24"/>
        </w:rPr>
        <w:t>Działanie 6: Budowa sieci szlaków/ścieżek rowerowych w Gminie Szydłowo W ramach działania Gmina Szydłowo planuje budowę ścieżki rowerowej o długości około 7 km.</w:t>
      </w:r>
    </w:p>
    <w:p w:rsidR="00CA33E0" w:rsidRPr="001942E8" w:rsidRDefault="00CA33E0" w:rsidP="005B11C5">
      <w:pPr>
        <w:autoSpaceDE w:val="0"/>
        <w:autoSpaceDN w:val="0"/>
        <w:adjustRightInd w:val="0"/>
        <w:spacing w:after="0" w:line="276" w:lineRule="auto"/>
        <w:jc w:val="both"/>
        <w:rPr>
          <w:sz w:val="24"/>
          <w:szCs w:val="24"/>
        </w:rPr>
      </w:pPr>
      <w:r w:rsidRPr="001942E8">
        <w:rPr>
          <w:sz w:val="24"/>
          <w:szCs w:val="24"/>
        </w:rPr>
        <w:t xml:space="preserve">Zadaniu może towarzyszyć wykonanie infrastruktury towarzyszącej, na którą składają się stojaki na rowery oraz odpowiednie oznaczenia dróg. Projekt zakłada, że część mieszkańców Gminy skorzysta ze ścieżek rowerowych i zrezygnuje z podróży samochodem. Korzyści </w:t>
      </w:r>
      <w:r w:rsidR="00983B86">
        <w:rPr>
          <w:sz w:val="24"/>
          <w:szCs w:val="24"/>
        </w:rPr>
        <w:br/>
      </w:r>
      <w:r w:rsidRPr="001942E8">
        <w:rPr>
          <w:sz w:val="24"/>
          <w:szCs w:val="24"/>
        </w:rPr>
        <w:t>z realizacji projektu będą związane z ograniczeniem spalania paliw samochodowych oraz redukcją emisji CO2 i innych zanieczyszczeń do powietrza.</w:t>
      </w:r>
    </w:p>
    <w:p w:rsidR="00CA33E0" w:rsidRPr="001942E8" w:rsidRDefault="00CA33E0" w:rsidP="005B11C5">
      <w:pPr>
        <w:autoSpaceDE w:val="0"/>
        <w:autoSpaceDN w:val="0"/>
        <w:adjustRightInd w:val="0"/>
        <w:spacing w:after="0" w:line="276" w:lineRule="auto"/>
        <w:jc w:val="both"/>
        <w:rPr>
          <w:sz w:val="24"/>
          <w:szCs w:val="24"/>
        </w:rPr>
      </w:pPr>
    </w:p>
    <w:p w:rsidR="00CA33E0" w:rsidRPr="001942E8" w:rsidRDefault="00CA33E0" w:rsidP="005B11C5">
      <w:pPr>
        <w:autoSpaceDE w:val="0"/>
        <w:autoSpaceDN w:val="0"/>
        <w:adjustRightInd w:val="0"/>
        <w:spacing w:after="0" w:line="276" w:lineRule="auto"/>
        <w:jc w:val="both"/>
        <w:rPr>
          <w:sz w:val="24"/>
          <w:szCs w:val="24"/>
        </w:rPr>
      </w:pPr>
      <w:r w:rsidRPr="001942E8">
        <w:rPr>
          <w:sz w:val="24"/>
          <w:szCs w:val="24"/>
        </w:rPr>
        <w:t>Działanie 7: Wdrożenie funkcjonalnego systemu zielonych zamówień publicznych w Gminie Szydłowo.</w:t>
      </w:r>
    </w:p>
    <w:p w:rsidR="00CA33E0" w:rsidRPr="001942E8" w:rsidRDefault="00CA33E0" w:rsidP="005B11C5">
      <w:pPr>
        <w:autoSpaceDE w:val="0"/>
        <w:autoSpaceDN w:val="0"/>
        <w:adjustRightInd w:val="0"/>
        <w:spacing w:after="0" w:line="276" w:lineRule="auto"/>
        <w:jc w:val="both"/>
        <w:rPr>
          <w:sz w:val="24"/>
          <w:szCs w:val="24"/>
        </w:rPr>
      </w:pPr>
      <w:r w:rsidRPr="001942E8">
        <w:rPr>
          <w:sz w:val="24"/>
          <w:szCs w:val="24"/>
        </w:rPr>
        <w:lastRenderedPageBreak/>
        <w:t xml:space="preserve">Wdrożenie funkcjonalnego systemu zielonych zamówień publicznych będzie działaniem </w:t>
      </w:r>
      <w:proofErr w:type="spellStart"/>
      <w:r w:rsidRPr="001942E8">
        <w:rPr>
          <w:sz w:val="24"/>
          <w:szCs w:val="24"/>
        </w:rPr>
        <w:t>bezkosztowym</w:t>
      </w:r>
      <w:proofErr w:type="spellEnd"/>
      <w:r w:rsidRPr="001942E8">
        <w:rPr>
          <w:sz w:val="24"/>
          <w:szCs w:val="24"/>
        </w:rPr>
        <w:t xml:space="preserve"> i będzie dotyczyło m.in. zakupów sprzętu elektronicznego, pojazdów oraz energii elektrycznej.</w:t>
      </w:r>
    </w:p>
    <w:p w:rsidR="00CA33E0" w:rsidRPr="001942E8" w:rsidRDefault="00CA33E0" w:rsidP="005B11C5">
      <w:pPr>
        <w:autoSpaceDE w:val="0"/>
        <w:autoSpaceDN w:val="0"/>
        <w:adjustRightInd w:val="0"/>
        <w:spacing w:after="0" w:line="276" w:lineRule="auto"/>
        <w:jc w:val="both"/>
        <w:rPr>
          <w:sz w:val="24"/>
          <w:szCs w:val="24"/>
        </w:rPr>
      </w:pPr>
    </w:p>
    <w:p w:rsidR="00CA33E0" w:rsidRPr="001942E8" w:rsidRDefault="00CA33E0" w:rsidP="005B11C5">
      <w:pPr>
        <w:autoSpaceDE w:val="0"/>
        <w:autoSpaceDN w:val="0"/>
        <w:adjustRightInd w:val="0"/>
        <w:spacing w:after="0" w:line="276" w:lineRule="auto"/>
        <w:jc w:val="both"/>
        <w:rPr>
          <w:sz w:val="24"/>
          <w:szCs w:val="24"/>
        </w:rPr>
      </w:pPr>
      <w:r w:rsidRPr="001942E8">
        <w:rPr>
          <w:sz w:val="24"/>
          <w:szCs w:val="24"/>
        </w:rPr>
        <w:t xml:space="preserve">Działanie 8: Organizacja akcji społecznych związanych z ograniczeniem niskiej emisji. </w:t>
      </w:r>
    </w:p>
    <w:p w:rsidR="00CA33E0" w:rsidRPr="001942E8" w:rsidRDefault="00CA33E0" w:rsidP="005B11C5">
      <w:pPr>
        <w:autoSpaceDE w:val="0"/>
        <w:autoSpaceDN w:val="0"/>
        <w:adjustRightInd w:val="0"/>
        <w:spacing w:after="0" w:line="276" w:lineRule="auto"/>
        <w:jc w:val="both"/>
        <w:rPr>
          <w:sz w:val="24"/>
          <w:szCs w:val="24"/>
        </w:rPr>
      </w:pPr>
      <w:r w:rsidRPr="001942E8">
        <w:rPr>
          <w:sz w:val="24"/>
          <w:szCs w:val="24"/>
        </w:rPr>
        <w:t xml:space="preserve">Planowane działanie skierowane będzie do mieszkańców Gminy, jako głównych konsumentów energii poprzez akcje promocyjne, program w szkołach i inne. Celem akcji będzie promowanie informacji dotyczących oszczędnego gospodarowania energią, wykorzystywania energii ze źródeł odnawialnych, ograniczania emisji zanieczyszczeń do powietrza. W ramach realizacji działania zaangażowana będzie lokalna społeczność, w tym również zostaną opracowane programy skierowane do dzieci i młodzieży. </w:t>
      </w:r>
    </w:p>
    <w:p w:rsidR="00CA33E0" w:rsidRPr="001942E8" w:rsidRDefault="00CA33E0" w:rsidP="00CA33E0">
      <w:pPr>
        <w:autoSpaceDE w:val="0"/>
        <w:autoSpaceDN w:val="0"/>
        <w:adjustRightInd w:val="0"/>
        <w:spacing w:after="0" w:line="360" w:lineRule="auto"/>
        <w:jc w:val="both"/>
        <w:rPr>
          <w:sz w:val="24"/>
          <w:szCs w:val="24"/>
        </w:rPr>
      </w:pPr>
    </w:p>
    <w:p w:rsidR="00CA33E0" w:rsidRPr="001942E8" w:rsidRDefault="00CA33E0" w:rsidP="005B11C5">
      <w:pPr>
        <w:autoSpaceDE w:val="0"/>
        <w:autoSpaceDN w:val="0"/>
        <w:adjustRightInd w:val="0"/>
        <w:spacing w:after="0" w:line="276" w:lineRule="auto"/>
        <w:jc w:val="both"/>
        <w:rPr>
          <w:sz w:val="24"/>
          <w:szCs w:val="24"/>
        </w:rPr>
      </w:pPr>
      <w:r w:rsidRPr="001942E8">
        <w:rPr>
          <w:sz w:val="24"/>
          <w:szCs w:val="24"/>
        </w:rPr>
        <w:t>Działanie 9: Aktualizacja Planu gospodarki niskoemisyjnej dla Gminy Szydłowo, opracowanie raportów</w:t>
      </w:r>
    </w:p>
    <w:p w:rsidR="00CA33E0" w:rsidRPr="001942E8" w:rsidRDefault="00CA33E0" w:rsidP="005B11C5">
      <w:pPr>
        <w:autoSpaceDE w:val="0"/>
        <w:autoSpaceDN w:val="0"/>
        <w:adjustRightInd w:val="0"/>
        <w:spacing w:after="0" w:line="276" w:lineRule="auto"/>
        <w:jc w:val="both"/>
        <w:rPr>
          <w:sz w:val="24"/>
          <w:szCs w:val="24"/>
        </w:rPr>
      </w:pPr>
      <w:r w:rsidRPr="001942E8">
        <w:rPr>
          <w:sz w:val="24"/>
          <w:szCs w:val="24"/>
        </w:rPr>
        <w:t>Działanie polegać będzie na aktualizacji „Planu gospodarki niskoemisyjnej dla Gminy</w:t>
      </w:r>
    </w:p>
    <w:p w:rsidR="00CA33E0" w:rsidRPr="001942E8" w:rsidRDefault="00CA33E0" w:rsidP="005B11C5">
      <w:pPr>
        <w:autoSpaceDE w:val="0"/>
        <w:autoSpaceDN w:val="0"/>
        <w:adjustRightInd w:val="0"/>
        <w:spacing w:after="0" w:line="276" w:lineRule="auto"/>
        <w:jc w:val="both"/>
        <w:rPr>
          <w:sz w:val="24"/>
          <w:szCs w:val="24"/>
        </w:rPr>
      </w:pPr>
      <w:r w:rsidRPr="001942E8">
        <w:rPr>
          <w:sz w:val="24"/>
          <w:szCs w:val="24"/>
        </w:rPr>
        <w:t>Szydłowo".</w:t>
      </w:r>
    </w:p>
    <w:p w:rsidR="00CA33E0" w:rsidRPr="001942E8" w:rsidRDefault="00CA33E0" w:rsidP="005B11C5">
      <w:pPr>
        <w:autoSpaceDE w:val="0"/>
        <w:autoSpaceDN w:val="0"/>
        <w:adjustRightInd w:val="0"/>
        <w:spacing w:after="0" w:line="276" w:lineRule="auto"/>
        <w:jc w:val="both"/>
        <w:rPr>
          <w:sz w:val="24"/>
          <w:szCs w:val="24"/>
        </w:rPr>
      </w:pPr>
      <w:r w:rsidRPr="001942E8">
        <w:rPr>
          <w:sz w:val="24"/>
          <w:szCs w:val="24"/>
        </w:rPr>
        <w:t xml:space="preserve">Plan Gospodarki Niskoemisyjnej jest dokumentem otwartym i może być okresowo aktualizowany, w zależności od potrzeb Jednostki Samorządu Terytorialnego. Istotne </w:t>
      </w:r>
      <w:r w:rsidR="00983B86">
        <w:rPr>
          <w:sz w:val="24"/>
          <w:szCs w:val="24"/>
        </w:rPr>
        <w:br/>
      </w:r>
      <w:r w:rsidRPr="001942E8">
        <w:rPr>
          <w:sz w:val="24"/>
          <w:szCs w:val="24"/>
        </w:rPr>
        <w:t xml:space="preserve">z punktu widzenia planowania dalszych działań jest uzupełnianie bazy danych o zużyciu energii finalnej na terenie Gminy przy jednoczesnym wykonywaniu inwentaryzacji emisji, tak aby zweryfikować dotychczas podjęte działania i zaplanować działania na kolejny okres. Elementem działania jest również raportowanie wdrażania PGN, które dotyczy raportów </w:t>
      </w:r>
      <w:r w:rsidR="00983B86">
        <w:rPr>
          <w:sz w:val="24"/>
          <w:szCs w:val="24"/>
        </w:rPr>
        <w:br/>
      </w:r>
      <w:r w:rsidRPr="001942E8">
        <w:rPr>
          <w:sz w:val="24"/>
          <w:szCs w:val="24"/>
        </w:rPr>
        <w:t>z realizacji działań oraz raportów wdrożeniowych zawierających wyniki aktualnej inwentaryzacji emisji CO2.</w:t>
      </w:r>
    </w:p>
    <w:p w:rsidR="00CA33E0" w:rsidRPr="001942E8" w:rsidRDefault="00CA33E0" w:rsidP="00CA33E0">
      <w:pPr>
        <w:autoSpaceDE w:val="0"/>
        <w:autoSpaceDN w:val="0"/>
        <w:adjustRightInd w:val="0"/>
        <w:spacing w:after="0" w:line="360" w:lineRule="auto"/>
        <w:jc w:val="both"/>
        <w:rPr>
          <w:sz w:val="24"/>
          <w:szCs w:val="24"/>
        </w:rPr>
      </w:pPr>
    </w:p>
    <w:p w:rsidR="00CA33E0" w:rsidRPr="001942E8" w:rsidRDefault="00CA33E0" w:rsidP="005B11C5">
      <w:pPr>
        <w:autoSpaceDE w:val="0"/>
        <w:autoSpaceDN w:val="0"/>
        <w:adjustRightInd w:val="0"/>
        <w:spacing w:after="0" w:line="276" w:lineRule="auto"/>
        <w:jc w:val="both"/>
        <w:rPr>
          <w:sz w:val="24"/>
          <w:szCs w:val="24"/>
        </w:rPr>
      </w:pPr>
      <w:r w:rsidRPr="001942E8">
        <w:rPr>
          <w:sz w:val="24"/>
          <w:szCs w:val="24"/>
        </w:rPr>
        <w:t xml:space="preserve">Działanie 10: Przyjęcie kierunków działań uwzględnionych w Planie gospodarki niskoemisyjnej dla Gminy Szydłowo w zapisach prawa lokalnego. </w:t>
      </w:r>
    </w:p>
    <w:p w:rsidR="00CA33E0" w:rsidRPr="001942E8" w:rsidRDefault="00CA33E0" w:rsidP="005B11C5">
      <w:pPr>
        <w:autoSpaceDE w:val="0"/>
        <w:autoSpaceDN w:val="0"/>
        <w:adjustRightInd w:val="0"/>
        <w:spacing w:after="0" w:line="276" w:lineRule="auto"/>
        <w:jc w:val="both"/>
        <w:rPr>
          <w:sz w:val="24"/>
          <w:szCs w:val="24"/>
        </w:rPr>
      </w:pPr>
      <w:r w:rsidRPr="001942E8">
        <w:rPr>
          <w:sz w:val="24"/>
          <w:szCs w:val="24"/>
        </w:rPr>
        <w:t>Działanie będzie dotyczyło wdrażanie celów i kierunków działań wyznaczonych w Planie gospodarki niskoemisyjnej w zapisach prawa lokalnego oraz uwzględnienie w dokumentach strategicznych i planistycznych m.in.:</w:t>
      </w:r>
    </w:p>
    <w:p w:rsidR="00CA33E0" w:rsidRPr="001942E8" w:rsidRDefault="00CA33E0" w:rsidP="005B11C5">
      <w:pPr>
        <w:autoSpaceDE w:val="0"/>
        <w:autoSpaceDN w:val="0"/>
        <w:adjustRightInd w:val="0"/>
        <w:spacing w:after="0" w:line="276" w:lineRule="auto"/>
        <w:jc w:val="both"/>
        <w:rPr>
          <w:sz w:val="24"/>
          <w:szCs w:val="24"/>
        </w:rPr>
      </w:pPr>
      <w:r w:rsidRPr="001942E8">
        <w:rPr>
          <w:sz w:val="24"/>
          <w:szCs w:val="24"/>
        </w:rPr>
        <w:t>-Miejscowy plan zagospodarowania przestrzennego,</w:t>
      </w:r>
    </w:p>
    <w:p w:rsidR="00CA33E0" w:rsidRPr="001942E8" w:rsidRDefault="00CA33E0" w:rsidP="005B11C5">
      <w:pPr>
        <w:autoSpaceDE w:val="0"/>
        <w:autoSpaceDN w:val="0"/>
        <w:adjustRightInd w:val="0"/>
        <w:spacing w:after="0" w:line="276" w:lineRule="auto"/>
        <w:jc w:val="both"/>
        <w:rPr>
          <w:sz w:val="24"/>
          <w:szCs w:val="24"/>
        </w:rPr>
      </w:pPr>
      <w:r w:rsidRPr="001942E8">
        <w:rPr>
          <w:sz w:val="24"/>
          <w:szCs w:val="24"/>
        </w:rPr>
        <w:t>-Program Ochrony Środowiska,</w:t>
      </w:r>
    </w:p>
    <w:p w:rsidR="00CA33E0" w:rsidRPr="001942E8" w:rsidRDefault="00CA33E0" w:rsidP="005B11C5">
      <w:pPr>
        <w:autoSpaceDE w:val="0"/>
        <w:autoSpaceDN w:val="0"/>
        <w:adjustRightInd w:val="0"/>
        <w:spacing w:after="0" w:line="276" w:lineRule="auto"/>
        <w:jc w:val="both"/>
        <w:rPr>
          <w:sz w:val="24"/>
          <w:szCs w:val="24"/>
        </w:rPr>
      </w:pPr>
      <w:r w:rsidRPr="001942E8">
        <w:rPr>
          <w:sz w:val="24"/>
          <w:szCs w:val="24"/>
        </w:rPr>
        <w:t>-Studium uwarunkowań i kierunków zagospodarowania przestrzennego,</w:t>
      </w:r>
    </w:p>
    <w:p w:rsidR="00CA33E0" w:rsidRPr="001942E8" w:rsidRDefault="00CA33E0" w:rsidP="005B11C5">
      <w:pPr>
        <w:autoSpaceDE w:val="0"/>
        <w:autoSpaceDN w:val="0"/>
        <w:adjustRightInd w:val="0"/>
        <w:spacing w:after="0" w:line="276" w:lineRule="auto"/>
        <w:jc w:val="both"/>
        <w:rPr>
          <w:sz w:val="24"/>
          <w:szCs w:val="24"/>
        </w:rPr>
      </w:pPr>
      <w:r w:rsidRPr="001942E8">
        <w:rPr>
          <w:sz w:val="24"/>
          <w:szCs w:val="24"/>
        </w:rPr>
        <w:t>- Innych nowopowstałych dokumentach strategicznych i planistycznych Gminy.</w:t>
      </w:r>
    </w:p>
    <w:p w:rsidR="00CA33E0" w:rsidRPr="001942E8" w:rsidRDefault="00CA33E0" w:rsidP="00CA33E0">
      <w:pPr>
        <w:autoSpaceDE w:val="0"/>
        <w:autoSpaceDN w:val="0"/>
        <w:adjustRightInd w:val="0"/>
        <w:spacing w:after="0" w:line="360" w:lineRule="auto"/>
        <w:jc w:val="both"/>
        <w:rPr>
          <w:sz w:val="24"/>
          <w:szCs w:val="24"/>
        </w:rPr>
      </w:pPr>
    </w:p>
    <w:p w:rsidR="00CA33E0" w:rsidRPr="0059663F" w:rsidRDefault="00884DB6" w:rsidP="0059663F">
      <w:pPr>
        <w:pStyle w:val="Nagwek2"/>
      </w:pPr>
      <w:bookmarkStart w:id="39" w:name="_Toc9246211"/>
      <w:bookmarkStart w:id="40" w:name="_Toc9928339"/>
      <w:bookmarkStart w:id="41" w:name="_Toc10101578"/>
      <w:r w:rsidRPr="0059663F">
        <w:t xml:space="preserve">5.5 </w:t>
      </w:r>
      <w:r w:rsidR="00CA33E0" w:rsidRPr="0059663F">
        <w:t>Program Ochrony Środowiska na lata 2017-2020 z perspektywą do 2024 roku</w:t>
      </w:r>
      <w:bookmarkEnd w:id="39"/>
      <w:bookmarkEnd w:id="40"/>
      <w:bookmarkEnd w:id="41"/>
    </w:p>
    <w:p w:rsidR="00CA33E0" w:rsidRPr="001942E8" w:rsidRDefault="00CA33E0" w:rsidP="005B11C5">
      <w:pPr>
        <w:pStyle w:val="Nagwek2"/>
        <w:rPr>
          <w:szCs w:val="24"/>
        </w:rPr>
      </w:pPr>
    </w:p>
    <w:p w:rsidR="00CA33E0" w:rsidRPr="001942E8" w:rsidRDefault="00CA33E0" w:rsidP="0059663F">
      <w:pPr>
        <w:autoSpaceDE w:val="0"/>
        <w:autoSpaceDN w:val="0"/>
        <w:adjustRightInd w:val="0"/>
        <w:spacing w:after="0" w:line="276" w:lineRule="auto"/>
        <w:jc w:val="both"/>
        <w:rPr>
          <w:sz w:val="24"/>
          <w:szCs w:val="24"/>
        </w:rPr>
      </w:pPr>
      <w:r w:rsidRPr="001942E8">
        <w:rPr>
          <w:sz w:val="24"/>
          <w:szCs w:val="24"/>
        </w:rPr>
        <w:t xml:space="preserve">Program Ochrony Środowiska dla Gminy Szydłowo na lata 2017-2020 z perspektywą do 2024 r. sporządzono w celu zaplanowania działań zmierzających do zachowania dobrego stanu oraz poprawy jakości środowiska naturalnego. Dodatkowym celem było również </w:t>
      </w:r>
      <w:r w:rsidRPr="001942E8">
        <w:rPr>
          <w:sz w:val="24"/>
          <w:szCs w:val="24"/>
        </w:rPr>
        <w:lastRenderedPageBreak/>
        <w:t>przeciwdziałanie zagrożeniom środowiska. Sam obowiązek sporządzenia tego typu dokumentu wynika z przepisów prawa.</w:t>
      </w:r>
    </w:p>
    <w:p w:rsidR="00CA33E0" w:rsidRPr="001942E8" w:rsidRDefault="00CA33E0" w:rsidP="0059663F">
      <w:pPr>
        <w:autoSpaceDE w:val="0"/>
        <w:autoSpaceDN w:val="0"/>
        <w:adjustRightInd w:val="0"/>
        <w:spacing w:after="0" w:line="276" w:lineRule="auto"/>
        <w:jc w:val="both"/>
        <w:rPr>
          <w:sz w:val="24"/>
          <w:szCs w:val="24"/>
        </w:rPr>
      </w:pPr>
      <w:r w:rsidRPr="001942E8">
        <w:rPr>
          <w:sz w:val="24"/>
          <w:szCs w:val="24"/>
        </w:rPr>
        <w:t xml:space="preserve">Podstawą programowania przyjętą w Programie Ochrony Środowiska dla Gminy Szydłowo jest zasada zrównoważonego rozwoju, która umożliwia bardziej efektywne zagospodarowanie istniejącego potencjału gminy. Na podstawie kompleksowych danych </w:t>
      </w:r>
      <w:r w:rsidR="00983B86">
        <w:rPr>
          <w:sz w:val="24"/>
          <w:szCs w:val="24"/>
        </w:rPr>
        <w:br/>
      </w:r>
      <w:r w:rsidRPr="001942E8">
        <w:rPr>
          <w:sz w:val="24"/>
          <w:szCs w:val="24"/>
        </w:rPr>
        <w:t xml:space="preserve">o stanie środowiska oraz źródłach jego przekształcenia i zagrożenia, w Programie przedstawiono propozycję działań programowych umożliwiających spełnianie zasady zrównoważonego rozwoju poprzez koordynację działań w sferze gospodarczej, społecznej </w:t>
      </w:r>
      <w:r w:rsidR="00983B86">
        <w:rPr>
          <w:sz w:val="24"/>
          <w:szCs w:val="24"/>
        </w:rPr>
        <w:br/>
      </w:r>
      <w:r w:rsidRPr="001942E8">
        <w:rPr>
          <w:sz w:val="24"/>
          <w:szCs w:val="24"/>
        </w:rPr>
        <w:t>i środowiskowej. Daje to możliwość planowania przyszłości gminy w perspektywie kilku lat oraz umożliwia aktywizację lokalnego społeczeństwa – zwiększenie inicjatyw i wpływu społeczeństwa na realizację działań rozwojowych.</w:t>
      </w:r>
    </w:p>
    <w:p w:rsidR="00CA33E0" w:rsidRPr="001942E8" w:rsidRDefault="00CA33E0" w:rsidP="0059663F">
      <w:pPr>
        <w:autoSpaceDE w:val="0"/>
        <w:autoSpaceDN w:val="0"/>
        <w:adjustRightInd w:val="0"/>
        <w:spacing w:after="0" w:line="276" w:lineRule="auto"/>
        <w:jc w:val="both"/>
        <w:rPr>
          <w:sz w:val="24"/>
          <w:szCs w:val="24"/>
        </w:rPr>
      </w:pPr>
      <w:r w:rsidRPr="001942E8">
        <w:rPr>
          <w:sz w:val="24"/>
          <w:szCs w:val="24"/>
        </w:rPr>
        <w:t>Nadrzędnym przyjętym celem strategicznym Programu jest: „zrównoważony rozwój Gminy Szydłowo w uwzględnieniem zarówno potrzeb mieszkańców jak i z poszanowaniem środowiska naturalnego”.</w:t>
      </w:r>
    </w:p>
    <w:p w:rsidR="00CA33E0" w:rsidRPr="001942E8" w:rsidRDefault="00CA33E0" w:rsidP="0059663F">
      <w:pPr>
        <w:autoSpaceDE w:val="0"/>
        <w:autoSpaceDN w:val="0"/>
        <w:adjustRightInd w:val="0"/>
        <w:spacing w:after="0" w:line="276" w:lineRule="auto"/>
        <w:jc w:val="both"/>
        <w:rPr>
          <w:sz w:val="24"/>
          <w:szCs w:val="24"/>
        </w:rPr>
      </w:pPr>
      <w:r w:rsidRPr="001942E8">
        <w:rPr>
          <w:sz w:val="24"/>
          <w:szCs w:val="24"/>
        </w:rPr>
        <w:t xml:space="preserve">Na podstawie opracowanej diagnozy i analizy dokumentów wyższego rzędu zarówno </w:t>
      </w:r>
      <w:r w:rsidR="00983B86">
        <w:rPr>
          <w:sz w:val="24"/>
          <w:szCs w:val="24"/>
        </w:rPr>
        <w:br/>
      </w:r>
      <w:r w:rsidRPr="001942E8">
        <w:rPr>
          <w:sz w:val="24"/>
          <w:szCs w:val="24"/>
        </w:rPr>
        <w:t xml:space="preserve">na szczeblu europejskim i krajowym, a także lokalnym sformułowano priorytety ekologiczne: </w:t>
      </w:r>
      <w:r w:rsidR="00983B86">
        <w:rPr>
          <w:sz w:val="24"/>
          <w:szCs w:val="24"/>
        </w:rPr>
        <w:t xml:space="preserve">- </w:t>
      </w:r>
      <w:r w:rsidRPr="001942E8">
        <w:rPr>
          <w:sz w:val="24"/>
          <w:szCs w:val="24"/>
        </w:rPr>
        <w:t>optymalizacja gospodarki wodno-ściekowej;</w:t>
      </w:r>
    </w:p>
    <w:p w:rsidR="00CA33E0" w:rsidRPr="001942E8" w:rsidRDefault="00CA33E0" w:rsidP="0059663F">
      <w:pPr>
        <w:autoSpaceDE w:val="0"/>
        <w:autoSpaceDN w:val="0"/>
        <w:adjustRightInd w:val="0"/>
        <w:spacing w:after="0" w:line="276" w:lineRule="auto"/>
        <w:jc w:val="both"/>
        <w:rPr>
          <w:sz w:val="24"/>
          <w:szCs w:val="24"/>
        </w:rPr>
      </w:pPr>
      <w:r w:rsidRPr="001942E8">
        <w:rPr>
          <w:sz w:val="24"/>
          <w:szCs w:val="24"/>
        </w:rPr>
        <w:t>- poprawa jakości powietrza atmosferycznego;</w:t>
      </w:r>
    </w:p>
    <w:p w:rsidR="00CA33E0" w:rsidRPr="001942E8" w:rsidRDefault="00CA33E0" w:rsidP="0059663F">
      <w:pPr>
        <w:autoSpaceDE w:val="0"/>
        <w:autoSpaceDN w:val="0"/>
        <w:adjustRightInd w:val="0"/>
        <w:spacing w:after="0" w:line="276" w:lineRule="auto"/>
        <w:jc w:val="both"/>
        <w:rPr>
          <w:sz w:val="24"/>
          <w:szCs w:val="24"/>
        </w:rPr>
      </w:pPr>
      <w:r w:rsidRPr="001942E8">
        <w:rPr>
          <w:sz w:val="24"/>
          <w:szCs w:val="24"/>
        </w:rPr>
        <w:t>- ochrona powierzchni ziemi;</w:t>
      </w:r>
    </w:p>
    <w:p w:rsidR="00CA33E0" w:rsidRPr="001942E8" w:rsidRDefault="00CA33E0" w:rsidP="0059663F">
      <w:pPr>
        <w:autoSpaceDE w:val="0"/>
        <w:autoSpaceDN w:val="0"/>
        <w:adjustRightInd w:val="0"/>
        <w:spacing w:after="0" w:line="276" w:lineRule="auto"/>
        <w:jc w:val="both"/>
        <w:rPr>
          <w:sz w:val="24"/>
          <w:szCs w:val="24"/>
        </w:rPr>
      </w:pPr>
      <w:r w:rsidRPr="001942E8">
        <w:rPr>
          <w:sz w:val="24"/>
          <w:szCs w:val="24"/>
        </w:rPr>
        <w:t>- ochrona przed hałasem i promieniowaniem elektromagnetycznym;</w:t>
      </w:r>
    </w:p>
    <w:p w:rsidR="00CA33E0" w:rsidRPr="001942E8" w:rsidRDefault="00CA33E0" w:rsidP="0059663F">
      <w:pPr>
        <w:autoSpaceDE w:val="0"/>
        <w:autoSpaceDN w:val="0"/>
        <w:adjustRightInd w:val="0"/>
        <w:spacing w:after="0" w:line="276" w:lineRule="auto"/>
        <w:jc w:val="both"/>
        <w:rPr>
          <w:sz w:val="24"/>
          <w:szCs w:val="24"/>
        </w:rPr>
      </w:pPr>
      <w:r w:rsidRPr="001942E8">
        <w:rPr>
          <w:sz w:val="24"/>
          <w:szCs w:val="24"/>
        </w:rPr>
        <w:t>- ochrona różnorodności biologicznej i krajobrazu;</w:t>
      </w:r>
    </w:p>
    <w:p w:rsidR="00CA33E0" w:rsidRPr="001942E8" w:rsidRDefault="00CA33E0" w:rsidP="0059663F">
      <w:pPr>
        <w:autoSpaceDE w:val="0"/>
        <w:autoSpaceDN w:val="0"/>
        <w:adjustRightInd w:val="0"/>
        <w:spacing w:after="0" w:line="276" w:lineRule="auto"/>
        <w:jc w:val="both"/>
        <w:rPr>
          <w:sz w:val="24"/>
          <w:szCs w:val="24"/>
        </w:rPr>
      </w:pPr>
      <w:r w:rsidRPr="001942E8">
        <w:rPr>
          <w:sz w:val="24"/>
          <w:szCs w:val="24"/>
        </w:rPr>
        <w:t>- przeciwdziałanie awariom;</w:t>
      </w:r>
    </w:p>
    <w:p w:rsidR="00CA33E0" w:rsidRPr="001942E8" w:rsidRDefault="00CA33E0" w:rsidP="0059663F">
      <w:pPr>
        <w:autoSpaceDE w:val="0"/>
        <w:autoSpaceDN w:val="0"/>
        <w:adjustRightInd w:val="0"/>
        <w:spacing w:after="0" w:line="276" w:lineRule="auto"/>
        <w:jc w:val="both"/>
        <w:rPr>
          <w:sz w:val="24"/>
          <w:szCs w:val="24"/>
        </w:rPr>
      </w:pPr>
      <w:r w:rsidRPr="001942E8">
        <w:rPr>
          <w:sz w:val="24"/>
          <w:szCs w:val="24"/>
        </w:rPr>
        <w:t>-edukacja ekologiczna,</w:t>
      </w:r>
    </w:p>
    <w:p w:rsidR="00CA33E0" w:rsidRDefault="00CA33E0" w:rsidP="0059663F">
      <w:pPr>
        <w:autoSpaceDE w:val="0"/>
        <w:autoSpaceDN w:val="0"/>
        <w:adjustRightInd w:val="0"/>
        <w:spacing w:after="0" w:line="276" w:lineRule="auto"/>
        <w:jc w:val="both"/>
        <w:rPr>
          <w:sz w:val="24"/>
          <w:szCs w:val="24"/>
        </w:rPr>
      </w:pPr>
      <w:r w:rsidRPr="001942E8">
        <w:rPr>
          <w:sz w:val="24"/>
          <w:szCs w:val="24"/>
        </w:rPr>
        <w:t>a także kierunki interwencji finansowane w całości lub częściowo ze środków pozostających w dyspozycji samorządu gminy. Obejmują one zarówno zadania o charakterze organizacyjno-prawnym, jak i inwestycyjnym.</w:t>
      </w:r>
    </w:p>
    <w:p w:rsidR="0059663F" w:rsidRPr="001942E8" w:rsidRDefault="0059663F" w:rsidP="0059663F">
      <w:pPr>
        <w:autoSpaceDE w:val="0"/>
        <w:autoSpaceDN w:val="0"/>
        <w:adjustRightInd w:val="0"/>
        <w:spacing w:after="0" w:line="276" w:lineRule="auto"/>
        <w:jc w:val="both"/>
        <w:rPr>
          <w:sz w:val="24"/>
          <w:szCs w:val="24"/>
        </w:rPr>
      </w:pPr>
    </w:p>
    <w:p w:rsidR="00CA33E0" w:rsidRPr="0059663F" w:rsidRDefault="00884DB6" w:rsidP="0059663F">
      <w:pPr>
        <w:pStyle w:val="Nagwek2"/>
      </w:pPr>
      <w:bookmarkStart w:id="42" w:name="_Toc9246212"/>
      <w:bookmarkStart w:id="43" w:name="_Toc9928340"/>
      <w:bookmarkStart w:id="44" w:name="_Toc10101579"/>
      <w:r w:rsidRPr="0059663F">
        <w:t xml:space="preserve">5.6 </w:t>
      </w:r>
      <w:r w:rsidR="00CA33E0" w:rsidRPr="0059663F">
        <w:t>Gminny Program Opieki nad Zabytkami</w:t>
      </w:r>
      <w:bookmarkEnd w:id="42"/>
      <w:bookmarkEnd w:id="43"/>
      <w:bookmarkEnd w:id="44"/>
    </w:p>
    <w:p w:rsidR="0059663F" w:rsidRDefault="0059663F" w:rsidP="00CA33E0">
      <w:pPr>
        <w:autoSpaceDE w:val="0"/>
        <w:autoSpaceDN w:val="0"/>
        <w:adjustRightInd w:val="0"/>
        <w:spacing w:after="0" w:line="360" w:lineRule="auto"/>
        <w:jc w:val="both"/>
        <w:rPr>
          <w:sz w:val="24"/>
          <w:szCs w:val="24"/>
        </w:rPr>
      </w:pPr>
    </w:p>
    <w:p w:rsidR="00CA33E0" w:rsidRPr="001942E8" w:rsidRDefault="00CA33E0" w:rsidP="0059663F">
      <w:pPr>
        <w:autoSpaceDE w:val="0"/>
        <w:autoSpaceDN w:val="0"/>
        <w:adjustRightInd w:val="0"/>
        <w:spacing w:after="0" w:line="276" w:lineRule="auto"/>
        <w:jc w:val="both"/>
        <w:rPr>
          <w:sz w:val="24"/>
          <w:szCs w:val="24"/>
        </w:rPr>
      </w:pPr>
      <w:r w:rsidRPr="001942E8">
        <w:rPr>
          <w:sz w:val="24"/>
          <w:szCs w:val="24"/>
        </w:rPr>
        <w:t xml:space="preserve">Przedmiotem   Gminnego Programu   Opieki  nad Zabytkami   Gminy Szydłowo jest problematyka ochrony  dziedzictwa kulturowego Gminy Szydłowo. Celem tego opracowania sporządzonego  na okres 4 lat jest określenie głównych zadań i kierunków działań na rzecz ochrony i opieki nad zabytkami.  Gminny  program opieki nad zabytkami sporządzany jest przez </w:t>
      </w:r>
      <w:r w:rsidR="001628D0">
        <w:rPr>
          <w:sz w:val="24"/>
          <w:szCs w:val="24"/>
        </w:rPr>
        <w:t>wójta</w:t>
      </w:r>
      <w:r w:rsidRPr="001942E8">
        <w:rPr>
          <w:sz w:val="24"/>
          <w:szCs w:val="24"/>
        </w:rPr>
        <w:t xml:space="preserve">, a następnie po uzyskaniu opinii  Wojewódzkiego Konserwatora   Zabytków, zostaje przyjęty przez Radę Gminy. Kolejne  sporządzane  programy   opieki  nad zabytkami   powinny   uwzględniać pojawiające się nowe   uwarunkowania prawne i administracyjne,  zmieniające się warunki społeczne, gospodarcze i kulturowe, nowe kryteria oceny i aktualny stan zachowania zasobu oraz prowadzone  okresowo oceny efektów wdrażania obowiązującego programu. Gminny  program opieki nad zabytkami nie jest aktem prawa miejscowego, natomiast stanowi dokument uzupełniający dotychczas przyjęte akty prawa miejscowego, uwzględniając zadania z zakresu opieki nad zabytkami. Określa sposób ich realizacji, poprzez stosowne działania organizacyjne i finansowe oraz upowszechniające </w:t>
      </w:r>
      <w:r w:rsidRPr="001942E8">
        <w:rPr>
          <w:sz w:val="24"/>
          <w:szCs w:val="24"/>
        </w:rPr>
        <w:lastRenderedPageBreak/>
        <w:t xml:space="preserve">wiedzę o zabytkach. Gminny  program opieki nad zabytkami ma również pomóc  </w:t>
      </w:r>
      <w:r w:rsidR="00983B86">
        <w:rPr>
          <w:sz w:val="24"/>
          <w:szCs w:val="24"/>
        </w:rPr>
        <w:br/>
      </w:r>
      <w:r w:rsidRPr="001942E8">
        <w:rPr>
          <w:sz w:val="24"/>
          <w:szCs w:val="24"/>
        </w:rPr>
        <w:t xml:space="preserve">w   aktywnym zarządzaniu zasobem   stanowiącym  dziedzictwo kulturowe miasta.  Wskazane   w programie działania ukierunkowane  są na poprawę stanu zabytków, ich rewaloryzację oraz zwiększenie dostępności do nich mieszkańców i  turystów. Głównym   beneficjentem realizacji programu jest lokalna społeczność, która bezpośrednio powinna odczuć efekty jego wdrażania. Dotyczy to nie tylko właścicieli i użytkowników  obszarów </w:t>
      </w:r>
      <w:r w:rsidR="00983B86">
        <w:rPr>
          <w:sz w:val="24"/>
          <w:szCs w:val="24"/>
        </w:rPr>
        <w:br/>
      </w:r>
      <w:r w:rsidRPr="001942E8">
        <w:rPr>
          <w:sz w:val="24"/>
          <w:szCs w:val="24"/>
        </w:rPr>
        <w:t xml:space="preserve">i obiektów   zabytkowych, ale również  wszystkich mieszkańców.   Gminny  program  opieki nad zabytkami, między  innymi poprzez działania edukacyjne, ma też budzić w lokalnej społeczności świadomość wspólnoty kulturowej, roli i znaczenia lokalnych wartości </w:t>
      </w:r>
      <w:r w:rsidR="00983B86">
        <w:rPr>
          <w:sz w:val="24"/>
          <w:szCs w:val="24"/>
        </w:rPr>
        <w:br/>
      </w:r>
      <w:r w:rsidRPr="001942E8">
        <w:rPr>
          <w:sz w:val="24"/>
          <w:szCs w:val="24"/>
        </w:rPr>
        <w:t>i wspólnych korzeni.</w:t>
      </w:r>
    </w:p>
    <w:p w:rsidR="00CA33E0" w:rsidRPr="001942E8" w:rsidRDefault="00CA33E0" w:rsidP="0059663F">
      <w:pPr>
        <w:autoSpaceDE w:val="0"/>
        <w:autoSpaceDN w:val="0"/>
        <w:adjustRightInd w:val="0"/>
        <w:spacing w:after="0" w:line="276" w:lineRule="auto"/>
        <w:jc w:val="both"/>
        <w:rPr>
          <w:sz w:val="24"/>
          <w:szCs w:val="24"/>
        </w:rPr>
      </w:pPr>
      <w:r w:rsidRPr="001942E8">
        <w:rPr>
          <w:sz w:val="24"/>
          <w:szCs w:val="24"/>
        </w:rPr>
        <w:t xml:space="preserve">Walory zabytkowe w Gminie Szydłowo obejmują nieliczne obiekty architektury </w:t>
      </w:r>
      <w:r w:rsidR="00983B86">
        <w:rPr>
          <w:sz w:val="24"/>
          <w:szCs w:val="24"/>
        </w:rPr>
        <w:br/>
      </w:r>
      <w:r w:rsidRPr="001942E8">
        <w:rPr>
          <w:sz w:val="24"/>
          <w:szCs w:val="24"/>
        </w:rPr>
        <w:t xml:space="preserve">i budownictwa: obiekty mieszkalne, </w:t>
      </w:r>
      <w:proofErr w:type="spellStart"/>
      <w:r w:rsidRPr="001942E8">
        <w:rPr>
          <w:sz w:val="24"/>
          <w:szCs w:val="24"/>
        </w:rPr>
        <w:t>historyczno</w:t>
      </w:r>
      <w:proofErr w:type="spellEnd"/>
      <w:r w:rsidRPr="001942E8">
        <w:rPr>
          <w:sz w:val="24"/>
          <w:szCs w:val="24"/>
        </w:rPr>
        <w:t xml:space="preserve"> – wojskowe, zabytki działalności gospodarczej i technicznej. Wszystkie one prezentują raczej niska rangę, na skale lokalną. Wartość historyczną posiada szlak walk wrześniowych 1939r. Wkracza on na teren gminy </w:t>
      </w:r>
      <w:r w:rsidR="00983B86">
        <w:rPr>
          <w:sz w:val="24"/>
          <w:szCs w:val="24"/>
        </w:rPr>
        <w:br/>
      </w:r>
      <w:r w:rsidRPr="001942E8">
        <w:rPr>
          <w:sz w:val="24"/>
          <w:szCs w:val="24"/>
        </w:rPr>
        <w:t>w Nowej Wsi, skąd dalej przez rozległe łąki dochodzi do wzgórza o wysokości 179 m n.p.m., mającego charakter punktu widokowego. Dalej trasa biegnie terenami zalesionymi omijając od zachodu Sławogórę Starą, dochodząc do symbolicznych mogił żołnierzy polskich, poległych w czasie walk wrześniowych.</w:t>
      </w:r>
    </w:p>
    <w:p w:rsidR="00CA33E0" w:rsidRPr="001942E8" w:rsidRDefault="00CA33E0" w:rsidP="0059663F">
      <w:pPr>
        <w:autoSpaceDE w:val="0"/>
        <w:autoSpaceDN w:val="0"/>
        <w:adjustRightInd w:val="0"/>
        <w:spacing w:after="0" w:line="276" w:lineRule="auto"/>
        <w:jc w:val="both"/>
        <w:rPr>
          <w:sz w:val="24"/>
          <w:szCs w:val="24"/>
        </w:rPr>
      </w:pPr>
      <w:r w:rsidRPr="001942E8">
        <w:rPr>
          <w:sz w:val="24"/>
          <w:szCs w:val="24"/>
        </w:rPr>
        <w:t xml:space="preserve">Na terenie gminy Szydłowo znajdują się obiekty i budynki zabytkowe wpisane do rejestru zabytków: </w:t>
      </w:r>
    </w:p>
    <w:p w:rsidR="00CA33E0" w:rsidRPr="001942E8" w:rsidRDefault="00CA33E0" w:rsidP="0059663F">
      <w:pPr>
        <w:autoSpaceDE w:val="0"/>
        <w:autoSpaceDN w:val="0"/>
        <w:adjustRightInd w:val="0"/>
        <w:spacing w:after="0" w:line="276" w:lineRule="auto"/>
        <w:jc w:val="both"/>
        <w:rPr>
          <w:sz w:val="24"/>
          <w:szCs w:val="24"/>
        </w:rPr>
      </w:pPr>
      <w:r w:rsidRPr="001942E8">
        <w:rPr>
          <w:sz w:val="24"/>
          <w:szCs w:val="24"/>
        </w:rPr>
        <w:t xml:space="preserve">-zespół sakralny w Szydłowie - kościół parafialny p.w. Marii Magdaleny murowany z 1871-84 r. wraz z dzwonnicą drewnianą z XIX w. i cmentarzem przykościelnym, ochroną objęte jest również najbliższe otoczenie w promieniu 50m wokół obiektu; </w:t>
      </w:r>
    </w:p>
    <w:p w:rsidR="00CA33E0" w:rsidRPr="001942E8" w:rsidRDefault="00CA33E0" w:rsidP="0059663F">
      <w:pPr>
        <w:autoSpaceDE w:val="0"/>
        <w:autoSpaceDN w:val="0"/>
        <w:adjustRightInd w:val="0"/>
        <w:spacing w:after="0" w:line="276" w:lineRule="auto"/>
        <w:jc w:val="both"/>
        <w:rPr>
          <w:sz w:val="24"/>
          <w:szCs w:val="24"/>
        </w:rPr>
      </w:pPr>
      <w:r w:rsidRPr="001942E8">
        <w:rPr>
          <w:sz w:val="24"/>
          <w:szCs w:val="24"/>
        </w:rPr>
        <w:t xml:space="preserve">-park podworski w miejscowości Nosarzewo Borowe z k. XIX w.; </w:t>
      </w:r>
    </w:p>
    <w:p w:rsidR="00CA33E0" w:rsidRPr="001942E8" w:rsidRDefault="00CA33E0" w:rsidP="0059663F">
      <w:pPr>
        <w:autoSpaceDE w:val="0"/>
        <w:autoSpaceDN w:val="0"/>
        <w:adjustRightInd w:val="0"/>
        <w:spacing w:after="0" w:line="276" w:lineRule="auto"/>
        <w:jc w:val="both"/>
        <w:rPr>
          <w:sz w:val="24"/>
          <w:szCs w:val="24"/>
        </w:rPr>
      </w:pPr>
      <w:r w:rsidRPr="001942E8">
        <w:rPr>
          <w:sz w:val="24"/>
          <w:szCs w:val="24"/>
        </w:rPr>
        <w:t xml:space="preserve">-zespół podworski w Piegłowie - dwór murowany XVIII/XIX w. i park z XIX w.; </w:t>
      </w:r>
    </w:p>
    <w:p w:rsidR="00CA33E0" w:rsidRPr="001942E8" w:rsidRDefault="00CA33E0" w:rsidP="0059663F">
      <w:pPr>
        <w:autoSpaceDE w:val="0"/>
        <w:autoSpaceDN w:val="0"/>
        <w:adjustRightInd w:val="0"/>
        <w:spacing w:after="0" w:line="276" w:lineRule="auto"/>
        <w:jc w:val="both"/>
        <w:rPr>
          <w:sz w:val="24"/>
          <w:szCs w:val="24"/>
        </w:rPr>
      </w:pPr>
      <w:r w:rsidRPr="001942E8">
        <w:rPr>
          <w:sz w:val="24"/>
          <w:szCs w:val="24"/>
        </w:rPr>
        <w:t xml:space="preserve">-zespół podworski w Szydłówku - dwór murowany z ok. 1880 r. i pozostałości parku z 2 poł. XIX w.; </w:t>
      </w:r>
    </w:p>
    <w:p w:rsidR="00CA33E0" w:rsidRPr="001942E8" w:rsidRDefault="00CA33E0" w:rsidP="0059663F">
      <w:pPr>
        <w:autoSpaceDE w:val="0"/>
        <w:autoSpaceDN w:val="0"/>
        <w:adjustRightInd w:val="0"/>
        <w:spacing w:after="0" w:line="276" w:lineRule="auto"/>
        <w:jc w:val="both"/>
        <w:rPr>
          <w:sz w:val="24"/>
          <w:szCs w:val="24"/>
        </w:rPr>
      </w:pPr>
      <w:r w:rsidRPr="001942E8">
        <w:rPr>
          <w:sz w:val="24"/>
          <w:szCs w:val="24"/>
        </w:rPr>
        <w:t xml:space="preserve">-układ przestrzenny Mławskiej Kolei Dojazdowej - w skład układu zabytkowego wchodzą na terenie gm. Szydłowo następujące działki: w Nowej Wsi dz. nr 409, Szydło wek dz. nr 30, Szydłowo dz. nr 82, Marianowo dz. nr 223, Pawłowo dz. nr 143, Nosarzewo Borowe dz. </w:t>
      </w:r>
      <w:r w:rsidR="00983B86">
        <w:rPr>
          <w:sz w:val="24"/>
          <w:szCs w:val="24"/>
        </w:rPr>
        <w:br/>
      </w:r>
      <w:r w:rsidRPr="001942E8">
        <w:rPr>
          <w:sz w:val="24"/>
          <w:szCs w:val="24"/>
        </w:rPr>
        <w:t xml:space="preserve">nr 111, </w:t>
      </w:r>
      <w:proofErr w:type="spellStart"/>
      <w:r w:rsidRPr="001942E8">
        <w:rPr>
          <w:sz w:val="24"/>
          <w:szCs w:val="24"/>
        </w:rPr>
        <w:t>Kluszewo</w:t>
      </w:r>
      <w:proofErr w:type="spellEnd"/>
      <w:r w:rsidRPr="001942E8">
        <w:rPr>
          <w:sz w:val="24"/>
          <w:szCs w:val="24"/>
        </w:rPr>
        <w:t xml:space="preserve"> dz. nr 68.</w:t>
      </w:r>
    </w:p>
    <w:p w:rsidR="00CA33E0" w:rsidRPr="001942E8" w:rsidRDefault="00CA33E0" w:rsidP="0059663F">
      <w:pPr>
        <w:autoSpaceDE w:val="0"/>
        <w:autoSpaceDN w:val="0"/>
        <w:adjustRightInd w:val="0"/>
        <w:spacing w:after="0" w:line="276" w:lineRule="auto"/>
        <w:jc w:val="both"/>
        <w:rPr>
          <w:sz w:val="24"/>
          <w:szCs w:val="24"/>
        </w:rPr>
      </w:pPr>
      <w:r w:rsidRPr="001942E8">
        <w:rPr>
          <w:sz w:val="24"/>
          <w:szCs w:val="24"/>
        </w:rPr>
        <w:t>obiekty zabytkowe nie wpisane do rejestru zabytków, z których najcenniejsze to:</w:t>
      </w:r>
    </w:p>
    <w:p w:rsidR="00CA33E0" w:rsidRPr="001942E8" w:rsidRDefault="00CA33E0" w:rsidP="0059663F">
      <w:pPr>
        <w:autoSpaceDE w:val="0"/>
        <w:autoSpaceDN w:val="0"/>
        <w:adjustRightInd w:val="0"/>
        <w:spacing w:after="0" w:line="276" w:lineRule="auto"/>
        <w:jc w:val="both"/>
        <w:rPr>
          <w:sz w:val="24"/>
          <w:szCs w:val="24"/>
        </w:rPr>
      </w:pPr>
      <w:r w:rsidRPr="001942E8">
        <w:rPr>
          <w:sz w:val="24"/>
          <w:szCs w:val="24"/>
        </w:rPr>
        <w:t>-park dworski w miejscowości Dębsk, XIX w.</w:t>
      </w:r>
    </w:p>
    <w:p w:rsidR="00CA33E0" w:rsidRPr="001942E8" w:rsidRDefault="00CA33E0" w:rsidP="0059663F">
      <w:pPr>
        <w:autoSpaceDE w:val="0"/>
        <w:autoSpaceDN w:val="0"/>
        <w:adjustRightInd w:val="0"/>
        <w:spacing w:after="0" w:line="276" w:lineRule="auto"/>
        <w:jc w:val="both"/>
        <w:rPr>
          <w:sz w:val="24"/>
          <w:szCs w:val="24"/>
        </w:rPr>
      </w:pPr>
      <w:r w:rsidRPr="001942E8">
        <w:rPr>
          <w:sz w:val="24"/>
          <w:szCs w:val="24"/>
        </w:rPr>
        <w:t xml:space="preserve">-wiatrak koźlak, drewniany w miejscowości Garlino Zalesie, XIX w. </w:t>
      </w:r>
    </w:p>
    <w:p w:rsidR="00CA33E0" w:rsidRPr="001942E8" w:rsidRDefault="00CA33E0" w:rsidP="0059663F">
      <w:pPr>
        <w:autoSpaceDE w:val="0"/>
        <w:autoSpaceDN w:val="0"/>
        <w:adjustRightInd w:val="0"/>
        <w:spacing w:after="0" w:line="276" w:lineRule="auto"/>
        <w:jc w:val="both"/>
        <w:rPr>
          <w:sz w:val="24"/>
          <w:szCs w:val="24"/>
        </w:rPr>
      </w:pPr>
      <w:r w:rsidRPr="001942E8">
        <w:rPr>
          <w:sz w:val="24"/>
          <w:szCs w:val="24"/>
        </w:rPr>
        <w:t xml:space="preserve">-zespół podworski: dwór drewniany, XIX/XX w., I ćw. XX w., budynek gospodarczy, kam./murowany, 1 ćw. XX w., budynek gospodarczy , murowany, 1 ćw. XX w. w miejscowości </w:t>
      </w:r>
      <w:proofErr w:type="spellStart"/>
      <w:r w:rsidRPr="001942E8">
        <w:rPr>
          <w:sz w:val="24"/>
          <w:szCs w:val="24"/>
        </w:rPr>
        <w:t>Kluszewo</w:t>
      </w:r>
      <w:proofErr w:type="spellEnd"/>
      <w:r w:rsidRPr="001942E8">
        <w:rPr>
          <w:sz w:val="24"/>
          <w:szCs w:val="24"/>
        </w:rPr>
        <w:t>;</w:t>
      </w:r>
    </w:p>
    <w:p w:rsidR="00CA33E0" w:rsidRPr="001942E8" w:rsidRDefault="00CA33E0" w:rsidP="0059663F">
      <w:pPr>
        <w:autoSpaceDE w:val="0"/>
        <w:autoSpaceDN w:val="0"/>
        <w:adjustRightInd w:val="0"/>
        <w:spacing w:after="0" w:line="276" w:lineRule="auto"/>
        <w:jc w:val="both"/>
        <w:rPr>
          <w:sz w:val="24"/>
          <w:szCs w:val="24"/>
        </w:rPr>
      </w:pPr>
      <w:r w:rsidRPr="001942E8">
        <w:rPr>
          <w:sz w:val="24"/>
          <w:szCs w:val="24"/>
        </w:rPr>
        <w:t xml:space="preserve">-cmentarz wojenny z 1915r. w miejscowości Nosarzewo Borowe, usytuowany na zachód od wsi wśród pól, okopany dookoła wałem ziemnym z bramą i resztkami ogrodzenia; na terenie cmentarza kamienie nagrobne żołnierzy rosyjskich i niemieckich, </w:t>
      </w:r>
    </w:p>
    <w:p w:rsidR="00CA33E0" w:rsidRPr="001942E8" w:rsidRDefault="00CA33E0" w:rsidP="0059663F">
      <w:pPr>
        <w:autoSpaceDE w:val="0"/>
        <w:autoSpaceDN w:val="0"/>
        <w:adjustRightInd w:val="0"/>
        <w:spacing w:after="0" w:line="276" w:lineRule="auto"/>
        <w:jc w:val="both"/>
        <w:rPr>
          <w:sz w:val="24"/>
          <w:szCs w:val="24"/>
        </w:rPr>
      </w:pPr>
      <w:r w:rsidRPr="001942E8">
        <w:rPr>
          <w:sz w:val="24"/>
          <w:szCs w:val="24"/>
        </w:rPr>
        <w:t>-krzyż przydrożny, granit, 1897 r. w miejscowości Nosarzewo Borowe</w:t>
      </w:r>
    </w:p>
    <w:p w:rsidR="00CA33E0" w:rsidRPr="001942E8" w:rsidRDefault="00CA33E0" w:rsidP="0059663F">
      <w:pPr>
        <w:autoSpaceDE w:val="0"/>
        <w:autoSpaceDN w:val="0"/>
        <w:adjustRightInd w:val="0"/>
        <w:spacing w:after="0" w:line="276" w:lineRule="auto"/>
        <w:jc w:val="both"/>
        <w:rPr>
          <w:sz w:val="24"/>
          <w:szCs w:val="24"/>
        </w:rPr>
      </w:pPr>
      <w:r w:rsidRPr="001942E8">
        <w:rPr>
          <w:sz w:val="24"/>
          <w:szCs w:val="24"/>
        </w:rPr>
        <w:t>-cmentarz wojenny 1915 r. w miejscowości Piegłowo</w:t>
      </w:r>
    </w:p>
    <w:p w:rsidR="00CA33E0" w:rsidRPr="001942E8" w:rsidRDefault="00CA33E0" w:rsidP="0059663F">
      <w:pPr>
        <w:autoSpaceDE w:val="0"/>
        <w:autoSpaceDN w:val="0"/>
        <w:adjustRightInd w:val="0"/>
        <w:spacing w:after="0" w:line="276" w:lineRule="auto"/>
        <w:jc w:val="both"/>
        <w:rPr>
          <w:sz w:val="24"/>
          <w:szCs w:val="24"/>
        </w:rPr>
      </w:pPr>
      <w:r w:rsidRPr="001942E8">
        <w:rPr>
          <w:sz w:val="24"/>
          <w:szCs w:val="24"/>
        </w:rPr>
        <w:lastRenderedPageBreak/>
        <w:t xml:space="preserve">-park dworski w miejscowości Sławogóra Stara, Dom nr 6, mur./drewniany, 1 ćw. XX w., </w:t>
      </w:r>
    </w:p>
    <w:p w:rsidR="00CA33E0" w:rsidRPr="001942E8" w:rsidRDefault="00CA33E0" w:rsidP="0059663F">
      <w:pPr>
        <w:autoSpaceDE w:val="0"/>
        <w:autoSpaceDN w:val="0"/>
        <w:adjustRightInd w:val="0"/>
        <w:spacing w:after="0" w:line="276" w:lineRule="auto"/>
        <w:jc w:val="both"/>
        <w:rPr>
          <w:sz w:val="24"/>
          <w:szCs w:val="24"/>
        </w:rPr>
      </w:pPr>
      <w:r w:rsidRPr="001942E8">
        <w:rPr>
          <w:sz w:val="24"/>
          <w:szCs w:val="24"/>
        </w:rPr>
        <w:t>-cmentarz wojenny 1939 r. w miejscowości Sławogóra Stara,</w:t>
      </w:r>
    </w:p>
    <w:p w:rsidR="00CA33E0" w:rsidRPr="001942E8" w:rsidRDefault="00CA33E0" w:rsidP="0059663F">
      <w:pPr>
        <w:autoSpaceDE w:val="0"/>
        <w:autoSpaceDN w:val="0"/>
        <w:adjustRightInd w:val="0"/>
        <w:spacing w:after="0" w:line="276" w:lineRule="auto"/>
        <w:jc w:val="both"/>
        <w:rPr>
          <w:sz w:val="24"/>
          <w:szCs w:val="24"/>
        </w:rPr>
      </w:pPr>
      <w:r w:rsidRPr="001942E8">
        <w:rPr>
          <w:sz w:val="24"/>
          <w:szCs w:val="24"/>
        </w:rPr>
        <w:t>-pozostałości parku k. XIX w. w miejscowości Szydłowo</w:t>
      </w:r>
    </w:p>
    <w:p w:rsidR="00CA33E0" w:rsidRPr="001942E8" w:rsidRDefault="00CA33E0" w:rsidP="0059663F">
      <w:pPr>
        <w:autoSpaceDE w:val="0"/>
        <w:autoSpaceDN w:val="0"/>
        <w:adjustRightInd w:val="0"/>
        <w:spacing w:after="0" w:line="276" w:lineRule="auto"/>
        <w:jc w:val="both"/>
        <w:rPr>
          <w:sz w:val="24"/>
          <w:szCs w:val="24"/>
        </w:rPr>
      </w:pPr>
      <w:r w:rsidRPr="001942E8">
        <w:rPr>
          <w:sz w:val="24"/>
          <w:szCs w:val="24"/>
        </w:rPr>
        <w:t xml:space="preserve">-cmentarz parafialny Rzym.-Kat. w miejscowości Szydłowo, 2 poł. XIX w., o pow. 2,5 ha, z najstarszym nagrobkiem z 1882 r., 3 nagrobkami z 2 połowy XIX w. i bramą z 1 połowy XX w. (informacje w literaturze) </w:t>
      </w:r>
    </w:p>
    <w:p w:rsidR="00CA33E0" w:rsidRPr="001942E8" w:rsidRDefault="00CA33E0" w:rsidP="0059663F">
      <w:pPr>
        <w:autoSpaceDE w:val="0"/>
        <w:autoSpaceDN w:val="0"/>
        <w:adjustRightInd w:val="0"/>
        <w:spacing w:after="0" w:line="276" w:lineRule="auto"/>
        <w:jc w:val="both"/>
        <w:rPr>
          <w:sz w:val="24"/>
          <w:szCs w:val="24"/>
        </w:rPr>
      </w:pPr>
      <w:r w:rsidRPr="001942E8">
        <w:rPr>
          <w:sz w:val="24"/>
          <w:szCs w:val="24"/>
        </w:rPr>
        <w:t>-kapliczka przydrożna, murowana, XIX/XX w. w miejscowości Szydłowo</w:t>
      </w:r>
    </w:p>
    <w:p w:rsidR="00CA33E0" w:rsidRPr="001942E8" w:rsidRDefault="00CA33E0" w:rsidP="0059663F">
      <w:pPr>
        <w:autoSpaceDE w:val="0"/>
        <w:autoSpaceDN w:val="0"/>
        <w:adjustRightInd w:val="0"/>
        <w:spacing w:after="0" w:line="276" w:lineRule="auto"/>
        <w:jc w:val="both"/>
        <w:rPr>
          <w:sz w:val="24"/>
          <w:szCs w:val="24"/>
        </w:rPr>
      </w:pPr>
      <w:r w:rsidRPr="001942E8">
        <w:rPr>
          <w:sz w:val="24"/>
          <w:szCs w:val="24"/>
        </w:rPr>
        <w:t xml:space="preserve">-cmentarz wojenny w miejscowości Tyszki </w:t>
      </w:r>
      <w:proofErr w:type="spellStart"/>
      <w:r w:rsidRPr="001942E8">
        <w:rPr>
          <w:sz w:val="24"/>
          <w:szCs w:val="24"/>
        </w:rPr>
        <w:t>Bregendy</w:t>
      </w:r>
      <w:proofErr w:type="spellEnd"/>
      <w:r w:rsidRPr="001942E8">
        <w:rPr>
          <w:sz w:val="24"/>
          <w:szCs w:val="24"/>
        </w:rPr>
        <w:t xml:space="preserve">. </w:t>
      </w:r>
    </w:p>
    <w:p w:rsidR="00CA33E0" w:rsidRPr="001942E8" w:rsidRDefault="00CA33E0" w:rsidP="0059663F">
      <w:pPr>
        <w:autoSpaceDE w:val="0"/>
        <w:autoSpaceDN w:val="0"/>
        <w:adjustRightInd w:val="0"/>
        <w:spacing w:after="0" w:line="276" w:lineRule="auto"/>
        <w:jc w:val="both"/>
        <w:rPr>
          <w:sz w:val="24"/>
          <w:szCs w:val="24"/>
        </w:rPr>
      </w:pPr>
      <w:r w:rsidRPr="001942E8">
        <w:rPr>
          <w:sz w:val="24"/>
          <w:szCs w:val="24"/>
        </w:rPr>
        <w:t>Wszystkie parki podworskie są w stanie daleko posuniętej dewastacji, wymagają natychmiastowych zabiegów rewitalizacyjnych. Obiekty te posiadają wartość kulturową, historyczną, naukową i przyrodniczą, co przesądza o ich roli w przekształconych obszarach wiejskich. Są one cennym elementem podnoszącym wartość i estetykę krajobrazu, a także identyfikującym miejsca związane z ludźmi i historią Mazowsza.</w:t>
      </w:r>
    </w:p>
    <w:p w:rsidR="00CA33E0" w:rsidRPr="001942E8" w:rsidRDefault="00CA33E0" w:rsidP="0059663F">
      <w:pPr>
        <w:autoSpaceDE w:val="0"/>
        <w:autoSpaceDN w:val="0"/>
        <w:adjustRightInd w:val="0"/>
        <w:spacing w:after="0" w:line="276" w:lineRule="auto"/>
        <w:jc w:val="both"/>
        <w:rPr>
          <w:sz w:val="24"/>
          <w:szCs w:val="24"/>
        </w:rPr>
      </w:pPr>
      <w:r w:rsidRPr="001942E8">
        <w:rPr>
          <w:sz w:val="24"/>
          <w:szCs w:val="24"/>
        </w:rPr>
        <w:t>Urząd Gminy Szydłowo jest w trakcie opracowywania Programu Opieki nad zabytkami na lata 2019-2023.</w:t>
      </w:r>
    </w:p>
    <w:p w:rsidR="00933893" w:rsidRDefault="00933893" w:rsidP="00933893">
      <w:pPr>
        <w:pStyle w:val="Akapitzlist"/>
        <w:ind w:left="1080"/>
        <w:rPr>
          <w:b/>
          <w:sz w:val="24"/>
          <w:szCs w:val="24"/>
        </w:rPr>
      </w:pPr>
    </w:p>
    <w:p w:rsidR="003631B2" w:rsidRDefault="00884DB6" w:rsidP="0059663F">
      <w:pPr>
        <w:pStyle w:val="Nagwek2"/>
      </w:pPr>
      <w:bookmarkStart w:id="45" w:name="_Toc9928341"/>
      <w:bookmarkStart w:id="46" w:name="_Toc10101580"/>
      <w:r>
        <w:t>5.</w:t>
      </w:r>
      <w:r w:rsidR="00134C35">
        <w:t>7</w:t>
      </w:r>
      <w:r>
        <w:t xml:space="preserve"> </w:t>
      </w:r>
      <w:r w:rsidR="003631B2" w:rsidRPr="0090235D">
        <w:t>Gminny Program Wspierania Rodziny na lata 2017 – 2019</w:t>
      </w:r>
      <w:bookmarkEnd w:id="45"/>
      <w:bookmarkEnd w:id="46"/>
    </w:p>
    <w:p w:rsidR="0059663F" w:rsidRPr="0059663F" w:rsidRDefault="0059663F" w:rsidP="0059663F">
      <w:pPr>
        <w:rPr>
          <w:lang w:eastAsia="pl-PL"/>
        </w:rPr>
      </w:pPr>
    </w:p>
    <w:p w:rsidR="003631B2" w:rsidRPr="001942E8" w:rsidRDefault="003631B2" w:rsidP="0059663F">
      <w:pPr>
        <w:spacing w:line="276" w:lineRule="auto"/>
        <w:jc w:val="both"/>
        <w:rPr>
          <w:rFonts w:cs="Times New Roman"/>
          <w:sz w:val="24"/>
          <w:szCs w:val="24"/>
        </w:rPr>
      </w:pPr>
      <w:r w:rsidRPr="001942E8">
        <w:rPr>
          <w:rFonts w:cs="Times New Roman"/>
          <w:sz w:val="24"/>
          <w:szCs w:val="24"/>
        </w:rPr>
        <w:t xml:space="preserve">W dniu 14 lutego 2017r. Uchwałą Nr XXIII/129/17 Rady Gminy Szydłowo został przyjęty Gminny Program Wspierania Rodziny na lata 2017 -2019. Zadaniem programu jest wzmocnienie roli rodziny poprzez wspieranie instytucjonalne i integracje </w:t>
      </w:r>
      <w:proofErr w:type="spellStart"/>
      <w:r w:rsidRPr="001942E8">
        <w:rPr>
          <w:rFonts w:cs="Times New Roman"/>
          <w:sz w:val="24"/>
          <w:szCs w:val="24"/>
        </w:rPr>
        <w:t>społeczno</w:t>
      </w:r>
      <w:proofErr w:type="spellEnd"/>
      <w:r w:rsidRPr="001942E8">
        <w:rPr>
          <w:rFonts w:cs="Times New Roman"/>
          <w:sz w:val="24"/>
          <w:szCs w:val="24"/>
        </w:rPr>
        <w:t xml:space="preserve">  –  zawodową. Ma na celu pomoc osobom i rodzinom z grup szczególnego ryzyka w każdym przypadku i podjęcie osłonowych działań zapobiegających izolacji i marginalizacji tam, gdzie to konieczne, a także działań prewencyjnych i edukacyjnych na rzecz wspierania rodziny po to, aby poszczególni członkowie rodziny dążyli do samorealizacji, zaradności, samodzielności i odpowiedzialności. Koordynowanie i monitorowanie programu powierzono Gminnemu Ośrodkowi Pomocy Społecznej w Szydłowie.</w:t>
      </w:r>
    </w:p>
    <w:p w:rsidR="003631B2" w:rsidRPr="001942E8" w:rsidRDefault="003631B2" w:rsidP="0059663F">
      <w:pPr>
        <w:spacing w:line="276" w:lineRule="auto"/>
        <w:jc w:val="both"/>
        <w:rPr>
          <w:rFonts w:cs="Times New Roman"/>
          <w:sz w:val="24"/>
          <w:szCs w:val="24"/>
        </w:rPr>
      </w:pPr>
      <w:r w:rsidRPr="001942E8">
        <w:rPr>
          <w:rFonts w:cs="Times New Roman"/>
          <w:sz w:val="24"/>
          <w:szCs w:val="24"/>
        </w:rPr>
        <w:t>W gminie Szydłowo w 2018r  zatrudniony był jeden asystent rodziny. W miarę możliwości asystent rodziny uczestniczył w różnego rodzaju szkoleniach umożliwiających podnoszenie swoich kwalifikacji i zdobywanie wiedzy niezbędnej w wykonywaniu swoich służbowych obowiązków.</w:t>
      </w:r>
    </w:p>
    <w:p w:rsidR="003631B2" w:rsidRPr="001942E8" w:rsidRDefault="003631B2" w:rsidP="0059663F">
      <w:pPr>
        <w:spacing w:line="276" w:lineRule="auto"/>
        <w:jc w:val="both"/>
        <w:rPr>
          <w:rFonts w:cs="Times New Roman"/>
          <w:sz w:val="24"/>
          <w:szCs w:val="24"/>
        </w:rPr>
      </w:pPr>
      <w:r w:rsidRPr="001942E8">
        <w:rPr>
          <w:rFonts w:cs="Times New Roman"/>
          <w:sz w:val="24"/>
          <w:szCs w:val="24"/>
        </w:rPr>
        <w:t xml:space="preserve">Pracownicy Gminnego Ośrodka Pomocy Społecznej w Szydłowie na bieżąco prowadzą rozeznanie w rodzinach znajdujących się pod ich opieką i współpracują ściśle z asystentem rodziny. Na dzień 31 grudnia 2018r.  na stałe 8 rodzin wymagało stałego monitorowania </w:t>
      </w:r>
      <w:r w:rsidR="00983B86">
        <w:rPr>
          <w:rFonts w:cs="Times New Roman"/>
          <w:sz w:val="24"/>
          <w:szCs w:val="24"/>
        </w:rPr>
        <w:br/>
      </w:r>
      <w:r w:rsidRPr="001942E8">
        <w:rPr>
          <w:rFonts w:cs="Times New Roman"/>
          <w:sz w:val="24"/>
          <w:szCs w:val="24"/>
        </w:rPr>
        <w:t xml:space="preserve">ze względu na występujące m.in. ryzyko przemocy, uzależnienia oraz niezaradności </w:t>
      </w:r>
      <w:r w:rsidR="00983B86">
        <w:rPr>
          <w:rFonts w:cs="Times New Roman"/>
          <w:sz w:val="24"/>
          <w:szCs w:val="24"/>
        </w:rPr>
        <w:br/>
      </w:r>
      <w:r w:rsidRPr="001942E8">
        <w:rPr>
          <w:rFonts w:cs="Times New Roman"/>
          <w:sz w:val="24"/>
          <w:szCs w:val="24"/>
        </w:rPr>
        <w:t>w wypełnianiu funkcji rodzicielskich.</w:t>
      </w:r>
    </w:p>
    <w:p w:rsidR="003631B2" w:rsidRPr="001942E8" w:rsidRDefault="003631B2" w:rsidP="0059663F">
      <w:pPr>
        <w:spacing w:line="276" w:lineRule="auto"/>
        <w:jc w:val="both"/>
        <w:rPr>
          <w:rFonts w:cs="Times New Roman"/>
          <w:sz w:val="24"/>
          <w:szCs w:val="24"/>
        </w:rPr>
      </w:pPr>
      <w:r w:rsidRPr="001942E8">
        <w:rPr>
          <w:rFonts w:cs="Times New Roman"/>
          <w:sz w:val="24"/>
          <w:szCs w:val="24"/>
        </w:rPr>
        <w:t xml:space="preserve">Ścisła współpraca z instytucjami działającymi na terenie gminy (placówki oświatowe, ośrodek zdrowia, policja) oraz kontakty z przedstawicielami tych instytucji powodują, że pojawiające się w rodzinach problemy i zagrożenia są szybko wychwytywane. Rodzina w ten sposób osiąga podstawowy sposób stabilności życiowej, która umożliwia wychowywanie dzieci </w:t>
      </w:r>
      <w:r w:rsidR="00983B86">
        <w:rPr>
          <w:rFonts w:cs="Times New Roman"/>
          <w:sz w:val="24"/>
          <w:szCs w:val="24"/>
        </w:rPr>
        <w:br/>
      </w:r>
      <w:r w:rsidRPr="001942E8">
        <w:rPr>
          <w:rFonts w:cs="Times New Roman"/>
          <w:sz w:val="24"/>
          <w:szCs w:val="24"/>
        </w:rPr>
        <w:lastRenderedPageBreak/>
        <w:t>w rodzinie i nie doprowadza do rozdzielenia dzieci od rodziców. W przypadku rodzin niewydolnych wychowawczo ma miejsce współpraca z kuratorami (jeśli w rodzinie jest już kurator sądowy) lub z dalszymi krewnymi danej rodziny.</w:t>
      </w:r>
    </w:p>
    <w:p w:rsidR="003631B2" w:rsidRPr="001942E8" w:rsidRDefault="003631B2" w:rsidP="0059663F">
      <w:pPr>
        <w:spacing w:line="276" w:lineRule="auto"/>
        <w:jc w:val="both"/>
        <w:rPr>
          <w:rFonts w:cs="Times New Roman"/>
          <w:sz w:val="24"/>
          <w:szCs w:val="24"/>
        </w:rPr>
      </w:pPr>
      <w:r w:rsidRPr="001942E8">
        <w:rPr>
          <w:rFonts w:cs="Times New Roman"/>
          <w:sz w:val="24"/>
          <w:szCs w:val="24"/>
        </w:rPr>
        <w:t>W codziennej swojej pracy asystent rodziny i pracownicy socjalni GOPS szczególny nacisk kładą na wczesna interwencje w rodzinach zagrożonych kryzysem. Znając swoje środowiska , pracownicy socjalni współpracując z asystentem rodziny w miarę wcześnie próbują eliminować zagrożenia i robią wszystko, by dzieci nie zostały odebrane biologicznym rodzicom.</w:t>
      </w:r>
    </w:p>
    <w:p w:rsidR="003631B2" w:rsidRPr="001942E8" w:rsidRDefault="003631B2" w:rsidP="0059663F">
      <w:pPr>
        <w:spacing w:line="276" w:lineRule="auto"/>
        <w:jc w:val="both"/>
        <w:rPr>
          <w:rFonts w:cs="Times New Roman"/>
          <w:sz w:val="24"/>
          <w:szCs w:val="24"/>
        </w:rPr>
      </w:pPr>
      <w:r w:rsidRPr="001942E8">
        <w:rPr>
          <w:rFonts w:cs="Times New Roman"/>
          <w:sz w:val="24"/>
          <w:szCs w:val="24"/>
        </w:rPr>
        <w:t xml:space="preserve">Realizacja zadań wynikających z przyjętego Programu pozwoliła na: </w:t>
      </w:r>
    </w:p>
    <w:p w:rsidR="003631B2" w:rsidRPr="001942E8" w:rsidRDefault="003631B2" w:rsidP="0059663F">
      <w:pPr>
        <w:pStyle w:val="Akapitzlist"/>
        <w:numPr>
          <w:ilvl w:val="0"/>
          <w:numId w:val="4"/>
        </w:numPr>
        <w:spacing w:line="276" w:lineRule="auto"/>
        <w:jc w:val="both"/>
        <w:rPr>
          <w:rFonts w:cs="Times New Roman"/>
          <w:sz w:val="24"/>
          <w:szCs w:val="24"/>
        </w:rPr>
      </w:pPr>
      <w:r w:rsidRPr="001942E8">
        <w:rPr>
          <w:rFonts w:cs="Times New Roman"/>
          <w:sz w:val="24"/>
          <w:szCs w:val="24"/>
        </w:rPr>
        <w:t>Wzmocnienie więzi rodzinnych w rodzinach mających trudności wychowawcze.</w:t>
      </w:r>
    </w:p>
    <w:p w:rsidR="003631B2" w:rsidRPr="001942E8" w:rsidRDefault="003631B2" w:rsidP="0059663F">
      <w:pPr>
        <w:pStyle w:val="Akapitzlist"/>
        <w:numPr>
          <w:ilvl w:val="0"/>
          <w:numId w:val="4"/>
        </w:numPr>
        <w:spacing w:line="276" w:lineRule="auto"/>
        <w:jc w:val="both"/>
        <w:rPr>
          <w:rFonts w:cs="Times New Roman"/>
          <w:sz w:val="24"/>
          <w:szCs w:val="24"/>
        </w:rPr>
      </w:pPr>
      <w:r w:rsidRPr="001942E8">
        <w:rPr>
          <w:rFonts w:cs="Times New Roman"/>
          <w:sz w:val="24"/>
          <w:szCs w:val="24"/>
        </w:rPr>
        <w:t>Zachowanie pełnego składu rodzin/ utrzymanie dzieci w rodzinach biologicznych.</w:t>
      </w:r>
    </w:p>
    <w:p w:rsidR="003631B2" w:rsidRPr="001942E8" w:rsidRDefault="003631B2" w:rsidP="0059663F">
      <w:pPr>
        <w:pStyle w:val="Akapitzlist"/>
        <w:numPr>
          <w:ilvl w:val="0"/>
          <w:numId w:val="4"/>
        </w:numPr>
        <w:spacing w:line="276" w:lineRule="auto"/>
        <w:jc w:val="both"/>
        <w:rPr>
          <w:rFonts w:cs="Times New Roman"/>
          <w:sz w:val="24"/>
          <w:szCs w:val="24"/>
        </w:rPr>
      </w:pPr>
      <w:r w:rsidRPr="001942E8">
        <w:rPr>
          <w:rFonts w:cs="Times New Roman"/>
          <w:sz w:val="24"/>
          <w:szCs w:val="24"/>
        </w:rPr>
        <w:t>Współprace z podmiotami z szeroko rozumianej sfery pomocy społecznej.</w:t>
      </w:r>
    </w:p>
    <w:p w:rsidR="003631B2" w:rsidRPr="001942E8" w:rsidRDefault="003631B2" w:rsidP="0059663F">
      <w:pPr>
        <w:pStyle w:val="Akapitzlist"/>
        <w:numPr>
          <w:ilvl w:val="0"/>
          <w:numId w:val="4"/>
        </w:numPr>
        <w:spacing w:line="276" w:lineRule="auto"/>
        <w:jc w:val="both"/>
        <w:rPr>
          <w:rFonts w:cs="Times New Roman"/>
          <w:sz w:val="24"/>
          <w:szCs w:val="24"/>
        </w:rPr>
      </w:pPr>
      <w:r w:rsidRPr="001942E8">
        <w:rPr>
          <w:rFonts w:cs="Times New Roman"/>
          <w:sz w:val="24"/>
          <w:szCs w:val="24"/>
        </w:rPr>
        <w:t>Poprawę funkcjonowania rodzin z problemami opiekuńczo – wychowawczymi.</w:t>
      </w:r>
    </w:p>
    <w:p w:rsidR="003631B2" w:rsidRPr="001942E8" w:rsidRDefault="003631B2" w:rsidP="0059663F">
      <w:pPr>
        <w:pStyle w:val="Akapitzlist"/>
        <w:spacing w:line="276" w:lineRule="auto"/>
        <w:ind w:left="1416"/>
        <w:rPr>
          <w:rFonts w:cs="Times New Roman"/>
          <w:sz w:val="24"/>
          <w:szCs w:val="24"/>
        </w:rPr>
      </w:pPr>
    </w:p>
    <w:p w:rsidR="003631B2" w:rsidRPr="0090235D" w:rsidRDefault="00884DB6" w:rsidP="0059663F">
      <w:pPr>
        <w:pStyle w:val="Nagwek2"/>
      </w:pPr>
      <w:bookmarkStart w:id="47" w:name="_Toc9928342"/>
      <w:bookmarkStart w:id="48" w:name="_Toc10101581"/>
      <w:r>
        <w:t>5.</w:t>
      </w:r>
      <w:r w:rsidR="00134C35">
        <w:t>8</w:t>
      </w:r>
      <w:r>
        <w:t xml:space="preserve"> </w:t>
      </w:r>
      <w:r w:rsidR="003631B2" w:rsidRPr="0090235D">
        <w:t xml:space="preserve">Gminny Program Przeciwdziałania </w:t>
      </w:r>
      <w:r w:rsidR="00134C35">
        <w:t>P</w:t>
      </w:r>
      <w:r w:rsidR="003631B2" w:rsidRPr="0090235D">
        <w:t xml:space="preserve">rzemocy w Rodzinie oraz Ochrony Ofiar Przemocy </w:t>
      </w:r>
      <w:r w:rsidR="00983B86">
        <w:br/>
      </w:r>
      <w:r w:rsidR="003631B2" w:rsidRPr="0090235D">
        <w:t>w Rodzinie w Gminie Szydłowo na lata 2016 – 2020</w:t>
      </w:r>
      <w:bookmarkEnd w:id="47"/>
      <w:bookmarkEnd w:id="48"/>
    </w:p>
    <w:p w:rsidR="003631B2" w:rsidRPr="001942E8" w:rsidRDefault="003631B2" w:rsidP="0059663F">
      <w:pPr>
        <w:pStyle w:val="Nagwek2"/>
      </w:pPr>
    </w:p>
    <w:p w:rsidR="003631B2" w:rsidRPr="001942E8" w:rsidRDefault="003631B2" w:rsidP="00D85906">
      <w:pPr>
        <w:spacing w:line="276" w:lineRule="auto"/>
        <w:contextualSpacing/>
        <w:jc w:val="both"/>
        <w:rPr>
          <w:rFonts w:eastAsia="Calibri" w:cs="Times New Roman"/>
          <w:sz w:val="24"/>
          <w:szCs w:val="24"/>
        </w:rPr>
      </w:pPr>
      <w:r w:rsidRPr="001942E8">
        <w:rPr>
          <w:rFonts w:eastAsia="Calibri" w:cs="Times New Roman"/>
          <w:sz w:val="24"/>
          <w:szCs w:val="24"/>
        </w:rPr>
        <w:t xml:space="preserve">Problem przemocy w rodzinie jest niestety często tematem tabu szczególnie na terenach małych aglomeracji. Zarówno ofiary, jak i obserwatorzy nie zgłaszają problemu w obawie przed skutkami ze strony oprawcy. Dlatego też rozmiary przemocy domowej są trudne </w:t>
      </w:r>
      <w:r w:rsidR="00983B86">
        <w:rPr>
          <w:rFonts w:eastAsia="Calibri" w:cs="Times New Roman"/>
          <w:sz w:val="24"/>
          <w:szCs w:val="24"/>
        </w:rPr>
        <w:br/>
      </w:r>
      <w:r w:rsidRPr="001942E8">
        <w:rPr>
          <w:rFonts w:eastAsia="Calibri" w:cs="Times New Roman"/>
          <w:sz w:val="24"/>
          <w:szCs w:val="24"/>
        </w:rPr>
        <w:t>do oszacowania.</w:t>
      </w:r>
    </w:p>
    <w:p w:rsidR="003631B2" w:rsidRPr="001942E8" w:rsidRDefault="003631B2" w:rsidP="00D85906">
      <w:pPr>
        <w:spacing w:line="276" w:lineRule="auto"/>
        <w:contextualSpacing/>
        <w:jc w:val="both"/>
        <w:rPr>
          <w:rFonts w:eastAsia="Calibri" w:cs="Times New Roman"/>
          <w:sz w:val="24"/>
          <w:szCs w:val="24"/>
        </w:rPr>
      </w:pPr>
      <w:r w:rsidRPr="001942E8">
        <w:rPr>
          <w:rFonts w:eastAsia="Calibri" w:cs="Times New Roman"/>
          <w:sz w:val="24"/>
          <w:szCs w:val="24"/>
        </w:rPr>
        <w:t xml:space="preserve">Na terenie Gminy Szydłowo przemoc występuje w rodzinach o różnym statucie społecznym. Dominującym problemem jest alkoholizm. Następnie przemoc w rodzinie wiąże się </w:t>
      </w:r>
      <w:r w:rsidR="00983B86">
        <w:rPr>
          <w:rFonts w:eastAsia="Calibri" w:cs="Times New Roman"/>
          <w:sz w:val="24"/>
          <w:szCs w:val="24"/>
        </w:rPr>
        <w:br/>
      </w:r>
      <w:r w:rsidRPr="001942E8">
        <w:rPr>
          <w:rFonts w:eastAsia="Calibri" w:cs="Times New Roman"/>
          <w:sz w:val="24"/>
          <w:szCs w:val="24"/>
        </w:rPr>
        <w:t>z bezrobociem, z niskimi dochodami jak również z niską świadomością społeczną.</w:t>
      </w:r>
    </w:p>
    <w:p w:rsidR="003631B2" w:rsidRPr="001942E8" w:rsidRDefault="003631B2" w:rsidP="00D85906">
      <w:pPr>
        <w:spacing w:line="276" w:lineRule="auto"/>
        <w:contextualSpacing/>
        <w:jc w:val="both"/>
        <w:rPr>
          <w:rFonts w:eastAsia="Calibri" w:cs="Times New Roman"/>
          <w:sz w:val="24"/>
          <w:szCs w:val="24"/>
        </w:rPr>
      </w:pPr>
      <w:r w:rsidRPr="001942E8">
        <w:rPr>
          <w:rFonts w:eastAsia="Calibri" w:cs="Times New Roman"/>
          <w:sz w:val="24"/>
          <w:szCs w:val="24"/>
        </w:rPr>
        <w:t>Ustawa o przeciwdziałaniu przemocy w rodzinie nałożyła na gminę obowiązek stworzenia gminnego systemu przeciwdziałania przemocy w rodzinie i powołania Zespołu Interdyscyplinarnego ds. Przeciwdziałania Przemocy w Rodzinie. Do zadań Zespołu Interdyscyplinarnego należy integrowanie i koordynowanie działań przedmiotów działających na rzecz ochrony ofiary przemocy w rodzinie oraz specjalistów w zakresie przeciwdziałania przemocy w rodzinie. Zespół decyduje o podjęciu interwencji w oparciu o procedurę „Niebieskie Karty” i powołuje grupę roboczą do pracy z rodziną. Zespołem Interdyscyplinarnym kieruje przewodniczący.</w:t>
      </w:r>
    </w:p>
    <w:p w:rsidR="003631B2" w:rsidRPr="001942E8" w:rsidRDefault="003631B2" w:rsidP="00D85906">
      <w:pPr>
        <w:widowControl w:val="0"/>
        <w:suppressAutoHyphens/>
        <w:spacing w:after="0" w:line="276" w:lineRule="auto"/>
        <w:ind w:firstLine="708"/>
        <w:jc w:val="both"/>
        <w:rPr>
          <w:rFonts w:eastAsia="SimSun" w:cs="Times New Roman"/>
          <w:kern w:val="1"/>
          <w:sz w:val="24"/>
          <w:szCs w:val="24"/>
          <w:lang w:eastAsia="hi-IN" w:bidi="hi-IN"/>
        </w:rPr>
      </w:pPr>
      <w:r w:rsidRPr="001942E8">
        <w:rPr>
          <w:rFonts w:eastAsia="SimSun" w:cs="Times New Roman"/>
          <w:kern w:val="1"/>
          <w:sz w:val="24"/>
          <w:szCs w:val="24"/>
          <w:lang w:eastAsia="hi-IN" w:bidi="hi-IN"/>
        </w:rPr>
        <w:t>Podstawą prawną funkcjonowania Zespołu Interdyscyplinarnego do Spraw. Przeciwdziałania Przemocy w Rodzinie na terenie gminy jest:</w:t>
      </w:r>
    </w:p>
    <w:p w:rsidR="003631B2" w:rsidRPr="001942E8" w:rsidRDefault="003631B2" w:rsidP="00D85906">
      <w:pPr>
        <w:widowControl w:val="0"/>
        <w:suppressAutoHyphens/>
        <w:spacing w:after="0" w:line="276" w:lineRule="auto"/>
        <w:ind w:firstLine="708"/>
        <w:jc w:val="both"/>
        <w:rPr>
          <w:rFonts w:eastAsia="SimSun" w:cs="Times New Roman"/>
          <w:kern w:val="1"/>
          <w:sz w:val="24"/>
          <w:szCs w:val="24"/>
          <w:lang w:eastAsia="hi-IN" w:bidi="hi-IN"/>
        </w:rPr>
      </w:pPr>
      <w:r w:rsidRPr="001942E8">
        <w:rPr>
          <w:rFonts w:eastAsia="SimSun" w:cs="Times New Roman"/>
          <w:kern w:val="1"/>
          <w:sz w:val="24"/>
          <w:szCs w:val="24"/>
          <w:lang w:eastAsia="hi-IN" w:bidi="hi-IN"/>
        </w:rPr>
        <w:t>-  Ustawa z dnia 29 lipca  2005r. o przeciwdziałaniu przemocy w rodzinie ( Dz.U.2005 Nr 180 poz.1493 ze zmianami) ,</w:t>
      </w:r>
    </w:p>
    <w:p w:rsidR="003631B2" w:rsidRPr="001942E8" w:rsidRDefault="003631B2" w:rsidP="00D85906">
      <w:pPr>
        <w:widowControl w:val="0"/>
        <w:suppressAutoHyphens/>
        <w:spacing w:after="0" w:line="276" w:lineRule="auto"/>
        <w:ind w:firstLine="708"/>
        <w:jc w:val="both"/>
        <w:rPr>
          <w:rFonts w:eastAsia="SimSun" w:cs="Times New Roman"/>
          <w:kern w:val="1"/>
          <w:sz w:val="24"/>
          <w:szCs w:val="24"/>
          <w:lang w:eastAsia="hi-IN" w:bidi="hi-IN"/>
        </w:rPr>
      </w:pPr>
      <w:r w:rsidRPr="001942E8">
        <w:rPr>
          <w:rFonts w:eastAsia="SimSun" w:cs="Times New Roman"/>
          <w:kern w:val="1"/>
          <w:sz w:val="24"/>
          <w:szCs w:val="24"/>
          <w:lang w:eastAsia="hi-IN" w:bidi="hi-IN"/>
        </w:rPr>
        <w:t xml:space="preserve">-  Zarządzenia nr 12/2011 Wójta Gminy z dnia 12.04.2011 w sprawie powołania Gminnego Zespołu Interdyscyplinarnego do Spraw Przeciwdziałania Przemocy w Rodzinie </w:t>
      </w:r>
      <w:r w:rsidR="00983B86">
        <w:rPr>
          <w:rFonts w:eastAsia="SimSun" w:cs="Times New Roman"/>
          <w:kern w:val="1"/>
          <w:sz w:val="24"/>
          <w:szCs w:val="24"/>
          <w:lang w:eastAsia="hi-IN" w:bidi="hi-IN"/>
        </w:rPr>
        <w:br/>
      </w:r>
      <w:r w:rsidRPr="001942E8">
        <w:rPr>
          <w:rFonts w:eastAsia="SimSun" w:cs="Times New Roman"/>
          <w:kern w:val="1"/>
          <w:sz w:val="24"/>
          <w:szCs w:val="24"/>
          <w:lang w:eastAsia="hi-IN" w:bidi="hi-IN"/>
        </w:rPr>
        <w:t>w Gminie Szydłowo,</w:t>
      </w:r>
    </w:p>
    <w:p w:rsidR="003631B2" w:rsidRPr="001942E8" w:rsidRDefault="003631B2" w:rsidP="00D85906">
      <w:pPr>
        <w:widowControl w:val="0"/>
        <w:suppressAutoHyphens/>
        <w:spacing w:after="0" w:line="276" w:lineRule="auto"/>
        <w:ind w:firstLine="708"/>
        <w:jc w:val="both"/>
        <w:rPr>
          <w:rFonts w:eastAsia="SimSun" w:cs="Times New Roman"/>
          <w:kern w:val="1"/>
          <w:sz w:val="24"/>
          <w:szCs w:val="24"/>
          <w:lang w:eastAsia="hi-IN" w:bidi="hi-IN"/>
        </w:rPr>
      </w:pPr>
      <w:r w:rsidRPr="001942E8">
        <w:rPr>
          <w:rFonts w:eastAsia="SimSun" w:cs="Times New Roman"/>
          <w:kern w:val="1"/>
          <w:sz w:val="24"/>
          <w:szCs w:val="24"/>
          <w:lang w:eastAsia="hi-IN" w:bidi="hi-IN"/>
        </w:rPr>
        <w:t xml:space="preserve">-   Uchwała Nr IV/16/2011 Rady Gminy w Szydłowie z dnia 31 stycznia 2011 roku </w:t>
      </w:r>
      <w:r w:rsidR="00983B86">
        <w:rPr>
          <w:rFonts w:eastAsia="SimSun" w:cs="Times New Roman"/>
          <w:kern w:val="1"/>
          <w:sz w:val="24"/>
          <w:szCs w:val="24"/>
          <w:lang w:eastAsia="hi-IN" w:bidi="hi-IN"/>
        </w:rPr>
        <w:br/>
      </w:r>
      <w:r w:rsidRPr="001942E8">
        <w:rPr>
          <w:rFonts w:eastAsia="SimSun" w:cs="Times New Roman"/>
          <w:kern w:val="1"/>
          <w:sz w:val="24"/>
          <w:szCs w:val="24"/>
          <w:lang w:eastAsia="hi-IN" w:bidi="hi-IN"/>
        </w:rPr>
        <w:lastRenderedPageBreak/>
        <w:t xml:space="preserve">w sprawie uchwalenia Regulaminu Gminnego Zespołu Interdyscyplinarnego do Spraw Przeciwdziałania Przemocy w Rodzinie w Gminie Szydłowo </w:t>
      </w:r>
    </w:p>
    <w:p w:rsidR="003631B2" w:rsidRPr="001942E8" w:rsidRDefault="003631B2" w:rsidP="00D85906">
      <w:pPr>
        <w:widowControl w:val="0"/>
        <w:suppressAutoHyphens/>
        <w:spacing w:before="280" w:after="280" w:line="276" w:lineRule="auto"/>
        <w:jc w:val="both"/>
        <w:rPr>
          <w:rFonts w:eastAsia="SimSun" w:cs="Times New Roman"/>
          <w:kern w:val="1"/>
          <w:sz w:val="24"/>
          <w:szCs w:val="24"/>
          <w:lang w:eastAsia="hi-IN" w:bidi="hi-IN"/>
        </w:rPr>
      </w:pPr>
      <w:r w:rsidRPr="001942E8">
        <w:rPr>
          <w:rFonts w:eastAsia="SimSun" w:cs="Times New Roman"/>
          <w:kern w:val="1"/>
          <w:sz w:val="24"/>
          <w:szCs w:val="24"/>
          <w:lang w:eastAsia="hi-IN" w:bidi="hi-IN"/>
        </w:rPr>
        <w:t xml:space="preserve">Zespół Interdyscyplinarny do Spraw Przeciwdziałania Przemocy w Rodzinie realizuje działania określone w ustawie o przeciwdziałaniu przemocy w rodzinie a także w Gminnym Programie Przeciwdziałania Przemocy w Rodzinie oraz Ochrony ofiar Przemocy w Rodzinie dla Gminy </w:t>
      </w:r>
      <w:r w:rsidR="00983B86">
        <w:rPr>
          <w:rFonts w:eastAsia="SimSun" w:cs="Times New Roman"/>
          <w:kern w:val="1"/>
          <w:sz w:val="24"/>
          <w:szCs w:val="24"/>
          <w:lang w:eastAsia="hi-IN" w:bidi="hi-IN"/>
        </w:rPr>
        <w:br/>
      </w:r>
      <w:r w:rsidRPr="001942E8">
        <w:rPr>
          <w:rFonts w:eastAsia="SimSun" w:cs="Times New Roman"/>
          <w:kern w:val="1"/>
          <w:sz w:val="24"/>
          <w:szCs w:val="24"/>
          <w:lang w:eastAsia="hi-IN" w:bidi="hi-IN"/>
        </w:rPr>
        <w:t>na lata 2016-2020. W październiku 2011 roku weszło w życie Rozporządzenie Rady Ministrów z dnia 13 września 2011r. w sprawie procedury „Niebieskie Karty” i wzorów formularzy „Niebieska Karta” które precyzuje zadania służb w ramach procedury „Niebieskie Karty” oraz wskazuje reguły funkcjonowania zespołów interdyscyplinarnych i grup roboczych. Zadaniem Zespołu jest między innymi:</w:t>
      </w:r>
    </w:p>
    <w:p w:rsidR="003631B2" w:rsidRPr="001942E8" w:rsidRDefault="003631B2" w:rsidP="00D85906">
      <w:pPr>
        <w:widowControl w:val="0"/>
        <w:numPr>
          <w:ilvl w:val="0"/>
          <w:numId w:val="5"/>
        </w:numPr>
        <w:suppressAutoHyphens/>
        <w:spacing w:before="280" w:after="0" w:line="276" w:lineRule="auto"/>
        <w:ind w:left="714" w:hanging="357"/>
        <w:rPr>
          <w:rFonts w:eastAsia="SimSun" w:cs="Times New Roman"/>
          <w:kern w:val="1"/>
          <w:sz w:val="24"/>
          <w:szCs w:val="24"/>
          <w:lang w:eastAsia="hi-IN" w:bidi="hi-IN"/>
        </w:rPr>
      </w:pPr>
      <w:r w:rsidRPr="001942E8">
        <w:rPr>
          <w:rFonts w:eastAsia="SimSun" w:cs="Times New Roman"/>
          <w:kern w:val="1"/>
          <w:sz w:val="24"/>
          <w:szCs w:val="24"/>
          <w:lang w:eastAsia="hi-IN" w:bidi="hi-IN"/>
        </w:rPr>
        <w:t>koordynacja działań służb, instytucji i innych  podmiotów w obszarze przeciwdziałania przemocy w rodzinie i realizacji programu Przeciwdziałania Przemocy w rodzinie i Ochrony ofiar Przemocy w Rodzinie dla Gminy Szydłowo na lata 2016-2020,</w:t>
      </w:r>
    </w:p>
    <w:p w:rsidR="003631B2" w:rsidRPr="001942E8" w:rsidRDefault="003631B2" w:rsidP="00D85906">
      <w:pPr>
        <w:widowControl w:val="0"/>
        <w:numPr>
          <w:ilvl w:val="0"/>
          <w:numId w:val="5"/>
        </w:numPr>
        <w:suppressAutoHyphens/>
        <w:spacing w:after="0" w:line="276" w:lineRule="auto"/>
        <w:ind w:left="714" w:hanging="357"/>
        <w:rPr>
          <w:rFonts w:eastAsia="SimSun" w:cs="Times New Roman"/>
          <w:kern w:val="1"/>
          <w:sz w:val="24"/>
          <w:szCs w:val="24"/>
          <w:lang w:eastAsia="hi-IN" w:bidi="hi-IN"/>
        </w:rPr>
      </w:pPr>
      <w:r w:rsidRPr="001942E8">
        <w:rPr>
          <w:rFonts w:eastAsia="SimSun" w:cs="Times New Roman"/>
          <w:kern w:val="1"/>
          <w:sz w:val="24"/>
          <w:szCs w:val="24"/>
          <w:lang w:eastAsia="hi-IN" w:bidi="hi-IN"/>
        </w:rPr>
        <w:t>inicjowanie badań, diagnoz, ekspertyz dotyczących skali problemu, zasobów i potrzeb         w środowisku lokalnym</w:t>
      </w:r>
    </w:p>
    <w:p w:rsidR="003631B2" w:rsidRPr="001942E8" w:rsidRDefault="003631B2" w:rsidP="00D85906">
      <w:pPr>
        <w:widowControl w:val="0"/>
        <w:numPr>
          <w:ilvl w:val="0"/>
          <w:numId w:val="5"/>
        </w:numPr>
        <w:suppressAutoHyphens/>
        <w:spacing w:after="0" w:line="276" w:lineRule="auto"/>
        <w:ind w:left="714" w:hanging="357"/>
        <w:rPr>
          <w:rFonts w:eastAsia="SimSun" w:cs="Times New Roman"/>
          <w:kern w:val="1"/>
          <w:sz w:val="24"/>
          <w:szCs w:val="24"/>
          <w:lang w:eastAsia="hi-IN" w:bidi="hi-IN"/>
        </w:rPr>
      </w:pPr>
      <w:r w:rsidRPr="001942E8">
        <w:rPr>
          <w:rFonts w:eastAsia="SimSun" w:cs="Times New Roman"/>
          <w:kern w:val="1"/>
          <w:sz w:val="24"/>
          <w:szCs w:val="24"/>
          <w:lang w:eastAsia="hi-IN" w:bidi="hi-IN"/>
        </w:rPr>
        <w:t>planowanie i realizacja działań w obszarze profilaktyki i rozwiązywania problemu przemocy w Gminie.</w:t>
      </w:r>
    </w:p>
    <w:p w:rsidR="003631B2" w:rsidRPr="001942E8" w:rsidRDefault="003631B2" w:rsidP="00D85906">
      <w:pPr>
        <w:widowControl w:val="0"/>
        <w:numPr>
          <w:ilvl w:val="0"/>
          <w:numId w:val="5"/>
        </w:numPr>
        <w:suppressAutoHyphens/>
        <w:spacing w:after="280" w:line="276" w:lineRule="auto"/>
        <w:ind w:left="714" w:hanging="357"/>
        <w:rPr>
          <w:rFonts w:eastAsia="SimSun" w:cs="Times New Roman"/>
          <w:kern w:val="1"/>
          <w:sz w:val="24"/>
          <w:szCs w:val="24"/>
          <w:lang w:eastAsia="hi-IN" w:bidi="hi-IN"/>
        </w:rPr>
      </w:pPr>
      <w:r w:rsidRPr="001942E8">
        <w:rPr>
          <w:rFonts w:eastAsia="SimSun" w:cs="Times New Roman"/>
          <w:kern w:val="1"/>
          <w:sz w:val="24"/>
          <w:szCs w:val="24"/>
          <w:lang w:eastAsia="hi-IN" w:bidi="hi-IN"/>
        </w:rPr>
        <w:t>nadzór nad pracą grup roboczych</w:t>
      </w:r>
    </w:p>
    <w:p w:rsidR="003631B2" w:rsidRPr="001942E8" w:rsidRDefault="003631B2" w:rsidP="00D85906">
      <w:pPr>
        <w:widowControl w:val="0"/>
        <w:suppressAutoHyphens/>
        <w:spacing w:after="0" w:line="276" w:lineRule="auto"/>
        <w:jc w:val="both"/>
        <w:rPr>
          <w:rFonts w:eastAsia="SimSun" w:cs="Times New Roman"/>
          <w:kern w:val="1"/>
          <w:sz w:val="24"/>
          <w:szCs w:val="24"/>
          <w:lang w:eastAsia="hi-IN" w:bidi="hi-IN"/>
        </w:rPr>
      </w:pPr>
      <w:r w:rsidRPr="001942E8">
        <w:rPr>
          <w:rFonts w:eastAsia="SimSun" w:cs="Times New Roman"/>
          <w:kern w:val="1"/>
          <w:sz w:val="24"/>
          <w:szCs w:val="24"/>
          <w:lang w:eastAsia="hi-IN" w:bidi="hi-IN"/>
        </w:rPr>
        <w:tab/>
        <w:t>Zespół Interdyscyplinarny tworzy grupy robocze w celu rozwiązywania problemów związanych z wystąpieniem przemocy w konkretnej rodzinie. Do zadań grup roboczych należy:</w:t>
      </w:r>
    </w:p>
    <w:p w:rsidR="003631B2" w:rsidRPr="001942E8" w:rsidRDefault="003631B2" w:rsidP="00D85906">
      <w:pPr>
        <w:widowControl w:val="0"/>
        <w:suppressAutoHyphens/>
        <w:spacing w:after="0" w:line="276" w:lineRule="auto"/>
        <w:jc w:val="both"/>
        <w:rPr>
          <w:rFonts w:eastAsia="SimSun" w:cs="Times New Roman"/>
          <w:kern w:val="1"/>
          <w:sz w:val="24"/>
          <w:szCs w:val="24"/>
          <w:lang w:eastAsia="hi-IN" w:bidi="hi-IN"/>
        </w:rPr>
      </w:pPr>
      <w:r w:rsidRPr="001942E8">
        <w:rPr>
          <w:rFonts w:eastAsia="SimSun" w:cs="Times New Roman"/>
          <w:kern w:val="1"/>
          <w:sz w:val="24"/>
          <w:szCs w:val="24"/>
          <w:lang w:eastAsia="hi-IN" w:bidi="hi-IN"/>
        </w:rPr>
        <w:t xml:space="preserve"> - opracowanie i realizacja planu pomocy w indywidualnych przypadkach wystąpienia przemocy w rodzinie,</w:t>
      </w:r>
    </w:p>
    <w:p w:rsidR="003631B2" w:rsidRPr="001942E8" w:rsidRDefault="003631B2" w:rsidP="00D85906">
      <w:pPr>
        <w:widowControl w:val="0"/>
        <w:suppressAutoHyphens/>
        <w:spacing w:after="0" w:line="276" w:lineRule="auto"/>
        <w:jc w:val="both"/>
        <w:rPr>
          <w:rFonts w:eastAsia="SimSun" w:cs="Times New Roman"/>
          <w:kern w:val="1"/>
          <w:sz w:val="24"/>
          <w:szCs w:val="24"/>
          <w:lang w:eastAsia="hi-IN" w:bidi="hi-IN"/>
        </w:rPr>
      </w:pPr>
      <w:r w:rsidRPr="001942E8">
        <w:rPr>
          <w:rFonts w:eastAsia="SimSun" w:cs="Times New Roman"/>
          <w:kern w:val="1"/>
          <w:sz w:val="24"/>
          <w:szCs w:val="24"/>
          <w:lang w:eastAsia="hi-IN" w:bidi="hi-IN"/>
        </w:rPr>
        <w:t xml:space="preserve"> - monitorowanie sytuacji rodzin w których dochodzi do przemocy oraz rodzin zagrożonych wystąpieniem przemocy,</w:t>
      </w:r>
    </w:p>
    <w:p w:rsidR="003631B2" w:rsidRPr="001942E8" w:rsidRDefault="003631B2" w:rsidP="00D85906">
      <w:pPr>
        <w:widowControl w:val="0"/>
        <w:suppressAutoHyphens/>
        <w:spacing w:after="0" w:line="276" w:lineRule="auto"/>
        <w:jc w:val="both"/>
        <w:rPr>
          <w:rFonts w:eastAsia="SimSun" w:cs="Times New Roman"/>
          <w:kern w:val="1"/>
          <w:sz w:val="24"/>
          <w:szCs w:val="24"/>
          <w:lang w:eastAsia="hi-IN" w:bidi="hi-IN"/>
        </w:rPr>
      </w:pPr>
      <w:r w:rsidRPr="001942E8">
        <w:rPr>
          <w:rFonts w:eastAsia="SimSun" w:cs="Times New Roman"/>
          <w:kern w:val="1"/>
          <w:sz w:val="24"/>
          <w:szCs w:val="24"/>
          <w:lang w:eastAsia="hi-IN" w:bidi="hi-IN"/>
        </w:rPr>
        <w:t xml:space="preserve"> - dokumentowanie działań podejmowanych wobec rodzin w których dochodzi do przemocy oraz efektów tych działań,</w:t>
      </w:r>
    </w:p>
    <w:p w:rsidR="003631B2" w:rsidRPr="001942E8" w:rsidRDefault="003631B2" w:rsidP="00D85906">
      <w:pPr>
        <w:widowControl w:val="0"/>
        <w:suppressAutoHyphens/>
        <w:spacing w:after="0" w:line="276" w:lineRule="auto"/>
        <w:jc w:val="both"/>
        <w:rPr>
          <w:rFonts w:eastAsia="SimSun" w:cs="Times New Roman"/>
          <w:kern w:val="1"/>
          <w:sz w:val="24"/>
          <w:szCs w:val="24"/>
          <w:lang w:eastAsia="hi-IN" w:bidi="hi-IN"/>
        </w:rPr>
      </w:pPr>
      <w:r w:rsidRPr="001942E8">
        <w:rPr>
          <w:rFonts w:eastAsia="SimSun" w:cs="Times New Roman"/>
          <w:kern w:val="1"/>
          <w:sz w:val="24"/>
          <w:szCs w:val="24"/>
          <w:lang w:eastAsia="hi-IN" w:bidi="hi-IN"/>
        </w:rPr>
        <w:t xml:space="preserve"> - informowanie Przewodniczącego  Zespołu Interdyscyplinarnego o efektach działań grup roboczych.</w:t>
      </w:r>
    </w:p>
    <w:p w:rsidR="003631B2" w:rsidRPr="001942E8" w:rsidRDefault="003631B2" w:rsidP="00D85906">
      <w:pPr>
        <w:widowControl w:val="0"/>
        <w:suppressAutoHyphens/>
        <w:spacing w:after="0" w:line="276" w:lineRule="auto"/>
        <w:jc w:val="both"/>
        <w:rPr>
          <w:rFonts w:eastAsia="SimSun" w:cs="Times New Roman"/>
          <w:kern w:val="1"/>
          <w:sz w:val="24"/>
          <w:szCs w:val="24"/>
          <w:lang w:eastAsia="hi-IN" w:bidi="hi-IN"/>
        </w:rPr>
      </w:pPr>
      <w:r w:rsidRPr="001942E8">
        <w:rPr>
          <w:rFonts w:eastAsia="SimSun" w:cs="Times New Roman"/>
          <w:kern w:val="1"/>
          <w:sz w:val="24"/>
          <w:szCs w:val="24"/>
          <w:lang w:eastAsia="hi-IN" w:bidi="hi-IN"/>
        </w:rPr>
        <w:tab/>
        <w:t xml:space="preserve">Posiedzenia Zespołu Interdyscyplinarnego w roku 2018 odbywały się raz na kwartał. Podczas spotkań członków Zespołu omawiane były bieżące problemy konkretnych rodzin </w:t>
      </w:r>
      <w:r w:rsidR="00983B86">
        <w:rPr>
          <w:rFonts w:eastAsia="SimSun" w:cs="Times New Roman"/>
          <w:kern w:val="1"/>
          <w:sz w:val="24"/>
          <w:szCs w:val="24"/>
          <w:lang w:eastAsia="hi-IN" w:bidi="hi-IN"/>
        </w:rPr>
        <w:br/>
      </w:r>
      <w:r w:rsidRPr="001942E8">
        <w:rPr>
          <w:rFonts w:eastAsia="SimSun" w:cs="Times New Roman"/>
          <w:kern w:val="1"/>
          <w:sz w:val="24"/>
          <w:szCs w:val="24"/>
          <w:lang w:eastAsia="hi-IN" w:bidi="hi-IN"/>
        </w:rPr>
        <w:t>w których prowadzono procedurę „Niebieskie Karty”.</w:t>
      </w:r>
    </w:p>
    <w:p w:rsidR="003631B2" w:rsidRPr="001942E8" w:rsidRDefault="003631B2" w:rsidP="00D85906">
      <w:pPr>
        <w:widowControl w:val="0"/>
        <w:suppressAutoHyphens/>
        <w:spacing w:after="0" w:line="276" w:lineRule="auto"/>
        <w:jc w:val="both"/>
        <w:rPr>
          <w:rFonts w:eastAsia="SimSun" w:cs="Times New Roman"/>
          <w:kern w:val="1"/>
          <w:sz w:val="24"/>
          <w:szCs w:val="24"/>
          <w:lang w:eastAsia="hi-IN" w:bidi="hi-IN"/>
        </w:rPr>
      </w:pPr>
      <w:r w:rsidRPr="001942E8">
        <w:rPr>
          <w:rFonts w:eastAsia="SimSun" w:cs="Times New Roman"/>
          <w:kern w:val="1"/>
          <w:sz w:val="24"/>
          <w:szCs w:val="24"/>
          <w:lang w:eastAsia="hi-IN" w:bidi="hi-IN"/>
        </w:rPr>
        <w:tab/>
        <w:t xml:space="preserve">Osobami stosującymi przemoc w 23 rodzinach byli mężczyźni. W żadnym </w:t>
      </w:r>
      <w:r w:rsidR="00983B86">
        <w:rPr>
          <w:rFonts w:eastAsia="SimSun" w:cs="Times New Roman"/>
          <w:kern w:val="1"/>
          <w:sz w:val="24"/>
          <w:szCs w:val="24"/>
          <w:lang w:eastAsia="hi-IN" w:bidi="hi-IN"/>
        </w:rPr>
        <w:br/>
      </w:r>
      <w:r w:rsidRPr="001942E8">
        <w:rPr>
          <w:rFonts w:eastAsia="SimSun" w:cs="Times New Roman"/>
          <w:kern w:val="1"/>
          <w:sz w:val="24"/>
          <w:szCs w:val="24"/>
          <w:lang w:eastAsia="hi-IN" w:bidi="hi-IN"/>
        </w:rPr>
        <w:t xml:space="preserve">z przypadków nie zaistniało  bezpośrednie zagrożenie życia i zdrowia dziecka. </w:t>
      </w:r>
    </w:p>
    <w:p w:rsidR="003631B2" w:rsidRPr="001942E8" w:rsidRDefault="003631B2" w:rsidP="00D85906">
      <w:pPr>
        <w:widowControl w:val="0"/>
        <w:suppressAutoHyphens/>
        <w:spacing w:after="0" w:line="276" w:lineRule="auto"/>
        <w:jc w:val="both"/>
        <w:rPr>
          <w:rFonts w:eastAsia="SimSun" w:cs="Times New Roman"/>
          <w:kern w:val="1"/>
          <w:sz w:val="24"/>
          <w:szCs w:val="24"/>
          <w:lang w:eastAsia="hi-IN" w:bidi="hi-IN"/>
        </w:rPr>
      </w:pPr>
      <w:r w:rsidRPr="001942E8">
        <w:rPr>
          <w:rFonts w:eastAsia="SimSun" w:cs="Times New Roman"/>
          <w:kern w:val="1"/>
          <w:sz w:val="24"/>
          <w:szCs w:val="24"/>
          <w:lang w:eastAsia="hi-IN" w:bidi="hi-IN"/>
        </w:rPr>
        <w:tab/>
        <w:t xml:space="preserve">Wszczęcie procedury „Niebieskie Karty” następuje po wypełnieniu przez osoby do tego uprawnione, formularza „Niebieskie Karty – A” i przekazaniu do Przewodniczącego Gminnego Zespołu Interdyscyplinarnego do Spraw Przeciwdziałania Przemocy w Rodzinie.  Przewodniczący po otrzymaniu formularza „Niebieskie Karty – A ”niezwłocznie, nie później niż w ciągu trzech dni od jego otrzymania, przekazuje go członkom zespołu </w:t>
      </w:r>
      <w:r w:rsidRPr="001942E8">
        <w:rPr>
          <w:rFonts w:eastAsia="SimSun" w:cs="Times New Roman"/>
          <w:kern w:val="1"/>
          <w:sz w:val="24"/>
          <w:szCs w:val="24"/>
          <w:lang w:eastAsia="hi-IN" w:bidi="hi-IN"/>
        </w:rPr>
        <w:lastRenderedPageBreak/>
        <w:t xml:space="preserve">interdyscyplinarnego lub grupie roboczej. </w:t>
      </w:r>
    </w:p>
    <w:p w:rsidR="003631B2" w:rsidRPr="001942E8" w:rsidRDefault="003631B2" w:rsidP="00D85906">
      <w:pPr>
        <w:widowControl w:val="0"/>
        <w:suppressAutoHyphens/>
        <w:spacing w:after="0" w:line="276" w:lineRule="auto"/>
        <w:jc w:val="both"/>
        <w:rPr>
          <w:rFonts w:eastAsia="SimSun" w:cs="Times New Roman"/>
          <w:kern w:val="1"/>
          <w:sz w:val="24"/>
          <w:szCs w:val="24"/>
          <w:lang w:eastAsia="hi-IN" w:bidi="hi-IN"/>
        </w:rPr>
      </w:pPr>
      <w:r w:rsidRPr="001942E8">
        <w:rPr>
          <w:rFonts w:eastAsia="SimSun" w:cs="Times New Roman"/>
          <w:kern w:val="1"/>
          <w:sz w:val="24"/>
          <w:szCs w:val="24"/>
          <w:lang w:eastAsia="hi-IN" w:bidi="hi-IN"/>
        </w:rPr>
        <w:tab/>
        <w:t xml:space="preserve">W 2018 roku  były prowadzone 23 procedury Niebieskiej karty z czego 13 było kontynuowanych z roku poprzedniego. Została powołana 1 grupa roboczych która w ciągu całego roku spotkała się na posiedzeniach 12 razy.  Sporządzono 6 „Niebieskich Kart – C” i 0 „Niebieskich Kart – D”. W 2018 roku zakończono procedurę „Niebieskie Karty” w 20 przypadkach z czego 14 z uwagi na ustanie przemocy w rodzinie i 6 z uwagi na brak zasadności podejmowanych działań. </w:t>
      </w:r>
    </w:p>
    <w:p w:rsidR="003631B2" w:rsidRPr="001942E8" w:rsidRDefault="003631B2" w:rsidP="00D85906">
      <w:pPr>
        <w:widowControl w:val="0"/>
        <w:suppressAutoHyphens/>
        <w:spacing w:after="0" w:line="276" w:lineRule="auto"/>
        <w:jc w:val="both"/>
        <w:rPr>
          <w:rFonts w:eastAsia="SimSun" w:cs="Arial"/>
          <w:kern w:val="1"/>
          <w:sz w:val="24"/>
          <w:szCs w:val="24"/>
          <w:lang w:eastAsia="hi-IN" w:bidi="hi-IN"/>
        </w:rPr>
      </w:pPr>
      <w:r w:rsidRPr="001942E8">
        <w:rPr>
          <w:rFonts w:eastAsia="SimSun" w:cs="Times New Roman"/>
          <w:kern w:val="1"/>
          <w:sz w:val="24"/>
          <w:szCs w:val="24"/>
          <w:lang w:eastAsia="hi-IN" w:bidi="hi-IN"/>
        </w:rPr>
        <w:tab/>
        <w:t xml:space="preserve">Działania Zespołu Interdyscyplinarnego realizowane w 2018 roku są spójne </w:t>
      </w:r>
      <w:r w:rsidR="00983B86">
        <w:rPr>
          <w:rFonts w:eastAsia="SimSun" w:cs="Times New Roman"/>
          <w:kern w:val="1"/>
          <w:sz w:val="24"/>
          <w:szCs w:val="24"/>
          <w:lang w:eastAsia="hi-IN" w:bidi="hi-IN"/>
        </w:rPr>
        <w:br/>
      </w:r>
      <w:r w:rsidRPr="001942E8">
        <w:rPr>
          <w:rFonts w:eastAsia="SimSun" w:cs="Times New Roman"/>
          <w:kern w:val="1"/>
          <w:sz w:val="24"/>
          <w:szCs w:val="24"/>
          <w:lang w:eastAsia="hi-IN" w:bidi="hi-IN"/>
        </w:rPr>
        <w:t xml:space="preserve">z programami przeciwdziałania przemocy w rodzinie na szczeblu krajowym, wojewódzkim </w:t>
      </w:r>
      <w:r w:rsidR="00983B86">
        <w:rPr>
          <w:rFonts w:eastAsia="SimSun" w:cs="Times New Roman"/>
          <w:kern w:val="1"/>
          <w:sz w:val="24"/>
          <w:szCs w:val="24"/>
          <w:lang w:eastAsia="hi-IN" w:bidi="hi-IN"/>
        </w:rPr>
        <w:br/>
      </w:r>
      <w:r w:rsidRPr="001942E8">
        <w:rPr>
          <w:rFonts w:eastAsia="SimSun" w:cs="Times New Roman"/>
          <w:kern w:val="1"/>
          <w:sz w:val="24"/>
          <w:szCs w:val="24"/>
          <w:lang w:eastAsia="hi-IN" w:bidi="hi-IN"/>
        </w:rPr>
        <w:t xml:space="preserve">a także stanowią realizację naszego Gminnego Programu Przeciwdziałania Przemocy </w:t>
      </w:r>
      <w:r w:rsidR="00983B86">
        <w:rPr>
          <w:rFonts w:eastAsia="SimSun" w:cs="Times New Roman"/>
          <w:kern w:val="1"/>
          <w:sz w:val="24"/>
          <w:szCs w:val="24"/>
          <w:lang w:eastAsia="hi-IN" w:bidi="hi-IN"/>
        </w:rPr>
        <w:br/>
      </w:r>
      <w:r w:rsidRPr="001942E8">
        <w:rPr>
          <w:rFonts w:eastAsia="SimSun" w:cs="Times New Roman"/>
          <w:kern w:val="1"/>
          <w:sz w:val="24"/>
          <w:szCs w:val="24"/>
          <w:lang w:eastAsia="hi-IN" w:bidi="hi-IN"/>
        </w:rPr>
        <w:t>w Rodzinie oraz Ochrony Ofiar Przemocy w Rodzinie na lata 2016 – 2020.</w:t>
      </w:r>
      <w:r w:rsidRPr="001942E8">
        <w:rPr>
          <w:rFonts w:eastAsia="SimSun" w:cs="Arial"/>
          <w:kern w:val="1"/>
          <w:sz w:val="24"/>
          <w:szCs w:val="24"/>
          <w:lang w:eastAsia="hi-IN" w:bidi="hi-IN"/>
        </w:rPr>
        <w:t xml:space="preserve"> </w:t>
      </w:r>
      <w:r w:rsidRPr="001942E8">
        <w:rPr>
          <w:rFonts w:eastAsia="SimSun" w:cs="Arial"/>
          <w:kern w:val="1"/>
          <w:sz w:val="24"/>
          <w:szCs w:val="24"/>
          <w:lang w:eastAsia="hi-IN" w:bidi="hi-IN"/>
        </w:rPr>
        <w:tab/>
      </w:r>
    </w:p>
    <w:p w:rsidR="003631B2" w:rsidRPr="001942E8" w:rsidRDefault="003631B2" w:rsidP="00D85906">
      <w:pPr>
        <w:pStyle w:val="Akapitzlist"/>
        <w:spacing w:line="276" w:lineRule="auto"/>
        <w:rPr>
          <w:sz w:val="24"/>
          <w:szCs w:val="24"/>
        </w:rPr>
      </w:pPr>
    </w:p>
    <w:p w:rsidR="00D85906" w:rsidRDefault="00134C35" w:rsidP="00D85906">
      <w:pPr>
        <w:pStyle w:val="Nagwek2"/>
      </w:pPr>
      <w:bookmarkStart w:id="49" w:name="_Toc9928343"/>
      <w:bookmarkStart w:id="50" w:name="_Toc10101582"/>
      <w:r>
        <w:t>5.9</w:t>
      </w:r>
      <w:r w:rsidR="00884DB6">
        <w:t xml:space="preserve"> </w:t>
      </w:r>
      <w:r w:rsidR="004E0F5A" w:rsidRPr="0090235D">
        <w:t>Strategia Rozwiązywania Problemów Społecznych w Gminie Szydłowo</w:t>
      </w:r>
      <w:bookmarkEnd w:id="49"/>
      <w:bookmarkEnd w:id="50"/>
    </w:p>
    <w:p w:rsidR="00D85906" w:rsidRPr="00D85906" w:rsidRDefault="00D85906" w:rsidP="00D85906">
      <w:pPr>
        <w:rPr>
          <w:lang w:eastAsia="pl-PL"/>
        </w:rPr>
      </w:pPr>
    </w:p>
    <w:p w:rsidR="004E0F5A" w:rsidRPr="0090235D" w:rsidRDefault="00D85906" w:rsidP="00D85906">
      <w:pPr>
        <w:spacing w:line="276" w:lineRule="auto"/>
        <w:jc w:val="both"/>
        <w:rPr>
          <w:rFonts w:cs="Times New Roman"/>
          <w:sz w:val="24"/>
          <w:szCs w:val="24"/>
        </w:rPr>
      </w:pPr>
      <w:r w:rsidRPr="00D85906">
        <w:rPr>
          <w:rFonts w:cs="Times New Roman"/>
          <w:sz w:val="24"/>
          <w:szCs w:val="24"/>
        </w:rPr>
        <w:t>Strategia Rozwiązywania Problemów Społecznych w Gminie Szydłowo</w:t>
      </w:r>
      <w:r w:rsidR="004E0F5A" w:rsidRPr="0090235D">
        <w:rPr>
          <w:rFonts w:cs="Times New Roman"/>
          <w:sz w:val="24"/>
          <w:szCs w:val="24"/>
        </w:rPr>
        <w:t xml:space="preserve"> jest w trakcie opracow</w:t>
      </w:r>
      <w:r w:rsidR="00AA56BB" w:rsidRPr="0090235D">
        <w:rPr>
          <w:rFonts w:cs="Times New Roman"/>
          <w:sz w:val="24"/>
          <w:szCs w:val="24"/>
        </w:rPr>
        <w:t>yw</w:t>
      </w:r>
      <w:r w:rsidR="004E0F5A" w:rsidRPr="0090235D">
        <w:rPr>
          <w:rFonts w:cs="Times New Roman"/>
          <w:sz w:val="24"/>
          <w:szCs w:val="24"/>
        </w:rPr>
        <w:t>ania. Zostaną w niej określone kierunki działań zmierzających do łagodzenia skutków dominujących problemów społecznych w gminie.</w:t>
      </w:r>
    </w:p>
    <w:p w:rsidR="004E0F5A" w:rsidRPr="001942E8" w:rsidRDefault="004E0F5A" w:rsidP="004E0F5A">
      <w:pPr>
        <w:pStyle w:val="Akapitzlist"/>
        <w:ind w:left="360"/>
        <w:rPr>
          <w:b/>
          <w:sz w:val="24"/>
          <w:szCs w:val="24"/>
        </w:rPr>
      </w:pPr>
    </w:p>
    <w:p w:rsidR="003631B2" w:rsidRPr="0090235D" w:rsidRDefault="00884DB6" w:rsidP="00D85906">
      <w:pPr>
        <w:pStyle w:val="Nagwek2"/>
      </w:pPr>
      <w:bookmarkStart w:id="51" w:name="_Toc9928344"/>
      <w:bookmarkStart w:id="52" w:name="_Toc10101583"/>
      <w:r>
        <w:t>5.1</w:t>
      </w:r>
      <w:r w:rsidR="00134C35">
        <w:t>0</w:t>
      </w:r>
      <w:r>
        <w:t xml:space="preserve"> </w:t>
      </w:r>
      <w:r w:rsidR="003631B2" w:rsidRPr="0090235D">
        <w:t>Działalność Gminnego Ośrodka Pomocy Społecznej w Szydłowie w 2018 roku</w:t>
      </w:r>
      <w:bookmarkEnd w:id="51"/>
      <w:bookmarkEnd w:id="52"/>
      <w:r w:rsidR="003631B2" w:rsidRPr="0090235D">
        <w:t xml:space="preserve"> </w:t>
      </w:r>
    </w:p>
    <w:p w:rsidR="003631B2" w:rsidRPr="001942E8" w:rsidRDefault="003631B2" w:rsidP="003631B2">
      <w:pPr>
        <w:pStyle w:val="Akapitzlist"/>
        <w:ind w:left="360"/>
        <w:rPr>
          <w:b/>
          <w:sz w:val="24"/>
          <w:szCs w:val="24"/>
        </w:rPr>
      </w:pPr>
    </w:p>
    <w:p w:rsidR="003631B2" w:rsidRPr="001942E8" w:rsidRDefault="003631B2" w:rsidP="00D85906">
      <w:pPr>
        <w:spacing w:line="276" w:lineRule="auto"/>
        <w:jc w:val="both"/>
        <w:rPr>
          <w:sz w:val="24"/>
          <w:szCs w:val="24"/>
        </w:rPr>
      </w:pPr>
      <w:r w:rsidRPr="001942E8">
        <w:rPr>
          <w:sz w:val="24"/>
          <w:szCs w:val="24"/>
        </w:rPr>
        <w:tab/>
        <w:t>W roku 2018 tut. Ośrodek objął pomocą 133 rodziny, w których żyje 404 osoby. W tej liczbie są rodziny lub osoby , które korzystały zarówno z pomocy w ramach zadań zleconych, np. zasiłek stały, jak i pomocy jeden raz w roku, niektórzy zaś kilkakrotnie w różnych formach.</w:t>
      </w:r>
    </w:p>
    <w:p w:rsidR="003631B2" w:rsidRPr="001942E8" w:rsidRDefault="003631B2" w:rsidP="00D85906">
      <w:pPr>
        <w:spacing w:line="276" w:lineRule="auto"/>
        <w:jc w:val="both"/>
        <w:rPr>
          <w:sz w:val="24"/>
          <w:szCs w:val="24"/>
        </w:rPr>
      </w:pPr>
      <w:r w:rsidRPr="001942E8">
        <w:rPr>
          <w:sz w:val="24"/>
          <w:szCs w:val="24"/>
        </w:rPr>
        <w:t>Najczęściej udzielana była pomoc z powodu:</w:t>
      </w:r>
    </w:p>
    <w:p w:rsidR="003631B2" w:rsidRPr="001942E8" w:rsidRDefault="003631B2" w:rsidP="00D85906">
      <w:pPr>
        <w:pStyle w:val="Akapitzlist"/>
        <w:numPr>
          <w:ilvl w:val="0"/>
          <w:numId w:val="6"/>
        </w:numPr>
        <w:spacing w:line="276" w:lineRule="auto"/>
        <w:jc w:val="both"/>
        <w:rPr>
          <w:sz w:val="24"/>
          <w:szCs w:val="24"/>
        </w:rPr>
      </w:pPr>
      <w:r w:rsidRPr="001942E8">
        <w:rPr>
          <w:sz w:val="24"/>
          <w:szCs w:val="24"/>
        </w:rPr>
        <w:t xml:space="preserve">Bezrobocia                                                    </w:t>
      </w:r>
      <w:r w:rsidR="00D85906">
        <w:rPr>
          <w:sz w:val="24"/>
          <w:szCs w:val="24"/>
        </w:rPr>
        <w:tab/>
      </w:r>
      <w:r w:rsidRPr="001942E8">
        <w:rPr>
          <w:sz w:val="24"/>
          <w:szCs w:val="24"/>
        </w:rPr>
        <w:t>49 rodzin, w których żyje 179 osób,</w:t>
      </w:r>
    </w:p>
    <w:p w:rsidR="003631B2" w:rsidRPr="001942E8" w:rsidRDefault="003631B2" w:rsidP="00D85906">
      <w:pPr>
        <w:pStyle w:val="Akapitzlist"/>
        <w:numPr>
          <w:ilvl w:val="0"/>
          <w:numId w:val="6"/>
        </w:numPr>
        <w:spacing w:line="276" w:lineRule="auto"/>
        <w:jc w:val="both"/>
        <w:rPr>
          <w:sz w:val="24"/>
          <w:szCs w:val="24"/>
        </w:rPr>
      </w:pPr>
      <w:r w:rsidRPr="001942E8">
        <w:rPr>
          <w:sz w:val="24"/>
          <w:szCs w:val="24"/>
        </w:rPr>
        <w:t xml:space="preserve">Niepełnosprawności                                    </w:t>
      </w:r>
      <w:r w:rsidR="00D85906">
        <w:rPr>
          <w:sz w:val="24"/>
          <w:szCs w:val="24"/>
        </w:rPr>
        <w:tab/>
      </w:r>
      <w:r w:rsidRPr="001942E8">
        <w:rPr>
          <w:sz w:val="24"/>
          <w:szCs w:val="24"/>
        </w:rPr>
        <w:t>36 rodzin, w których żyje 74 osób,</w:t>
      </w:r>
    </w:p>
    <w:p w:rsidR="003631B2" w:rsidRPr="001942E8" w:rsidRDefault="003631B2" w:rsidP="00D85906">
      <w:pPr>
        <w:pStyle w:val="Akapitzlist"/>
        <w:numPr>
          <w:ilvl w:val="0"/>
          <w:numId w:val="6"/>
        </w:numPr>
        <w:spacing w:line="276" w:lineRule="auto"/>
        <w:jc w:val="both"/>
        <w:rPr>
          <w:sz w:val="24"/>
          <w:szCs w:val="24"/>
        </w:rPr>
      </w:pPr>
      <w:r w:rsidRPr="001942E8">
        <w:rPr>
          <w:sz w:val="24"/>
          <w:szCs w:val="24"/>
        </w:rPr>
        <w:t>Długotrwałej choroby</w:t>
      </w:r>
      <w:r w:rsidRPr="001942E8">
        <w:rPr>
          <w:sz w:val="24"/>
          <w:szCs w:val="24"/>
        </w:rPr>
        <w:tab/>
      </w:r>
      <w:r w:rsidRPr="001942E8">
        <w:rPr>
          <w:sz w:val="24"/>
          <w:szCs w:val="24"/>
        </w:rPr>
        <w:tab/>
        <w:t xml:space="preserve">       </w:t>
      </w:r>
      <w:r w:rsidR="00D85906">
        <w:rPr>
          <w:sz w:val="24"/>
          <w:szCs w:val="24"/>
        </w:rPr>
        <w:tab/>
      </w:r>
      <w:r w:rsidRPr="001942E8">
        <w:rPr>
          <w:sz w:val="24"/>
          <w:szCs w:val="24"/>
        </w:rPr>
        <w:t>28 rodziny, w których żyje 71 osoby,</w:t>
      </w:r>
    </w:p>
    <w:p w:rsidR="003631B2" w:rsidRPr="001942E8" w:rsidRDefault="003631B2" w:rsidP="00D85906">
      <w:pPr>
        <w:pStyle w:val="Akapitzlist"/>
        <w:numPr>
          <w:ilvl w:val="0"/>
          <w:numId w:val="6"/>
        </w:numPr>
        <w:spacing w:line="276" w:lineRule="auto"/>
        <w:jc w:val="both"/>
        <w:rPr>
          <w:sz w:val="24"/>
          <w:szCs w:val="24"/>
        </w:rPr>
      </w:pPr>
      <w:r w:rsidRPr="001942E8">
        <w:rPr>
          <w:sz w:val="24"/>
          <w:szCs w:val="24"/>
        </w:rPr>
        <w:t>Bezradności w sprawach opiekuńczych w prowadzeniu gospodarstwa domowego</w:t>
      </w:r>
      <w:r w:rsidR="00A75565" w:rsidRPr="001942E8">
        <w:rPr>
          <w:sz w:val="24"/>
          <w:szCs w:val="24"/>
        </w:rPr>
        <w:t xml:space="preserve"> </w:t>
      </w:r>
      <w:r w:rsidR="00A75565" w:rsidRPr="001942E8">
        <w:rPr>
          <w:sz w:val="24"/>
          <w:szCs w:val="24"/>
        </w:rPr>
        <w:br/>
      </w:r>
      <w:r w:rsidRPr="001942E8">
        <w:rPr>
          <w:sz w:val="24"/>
          <w:szCs w:val="24"/>
        </w:rPr>
        <w:t>11 rodzin, w których żyje 44 osoby, w tym rodziny niepełne</w:t>
      </w:r>
      <w:r w:rsidR="00A75565" w:rsidRPr="001942E8">
        <w:rPr>
          <w:sz w:val="24"/>
          <w:szCs w:val="24"/>
        </w:rPr>
        <w:t xml:space="preserve"> </w:t>
      </w:r>
      <w:r w:rsidRPr="001942E8">
        <w:rPr>
          <w:sz w:val="24"/>
          <w:szCs w:val="24"/>
        </w:rPr>
        <w:t>- 7 oraz rodziny</w:t>
      </w:r>
      <w:r w:rsidR="00A75565" w:rsidRPr="001942E8">
        <w:rPr>
          <w:sz w:val="24"/>
          <w:szCs w:val="24"/>
        </w:rPr>
        <w:t xml:space="preserve"> </w:t>
      </w:r>
      <w:r w:rsidRPr="001942E8">
        <w:rPr>
          <w:sz w:val="24"/>
          <w:szCs w:val="24"/>
        </w:rPr>
        <w:t xml:space="preserve">   wielodzietne -</w:t>
      </w:r>
      <w:r w:rsidR="00A75565" w:rsidRPr="001942E8">
        <w:rPr>
          <w:sz w:val="24"/>
          <w:szCs w:val="24"/>
        </w:rPr>
        <w:t xml:space="preserve"> </w:t>
      </w:r>
      <w:r w:rsidRPr="001942E8">
        <w:rPr>
          <w:sz w:val="24"/>
          <w:szCs w:val="24"/>
        </w:rPr>
        <w:t>4.</w:t>
      </w:r>
    </w:p>
    <w:p w:rsidR="003631B2" w:rsidRPr="001942E8" w:rsidRDefault="003631B2" w:rsidP="00D85906">
      <w:pPr>
        <w:pStyle w:val="Akapitzlist"/>
        <w:spacing w:line="276" w:lineRule="auto"/>
        <w:jc w:val="both"/>
        <w:rPr>
          <w:sz w:val="24"/>
          <w:szCs w:val="24"/>
        </w:rPr>
      </w:pPr>
    </w:p>
    <w:p w:rsidR="003631B2" w:rsidRPr="001942E8" w:rsidRDefault="003631B2" w:rsidP="00D85906">
      <w:pPr>
        <w:pStyle w:val="Akapitzlist"/>
        <w:spacing w:line="276" w:lineRule="auto"/>
        <w:ind w:left="0"/>
        <w:jc w:val="both"/>
        <w:rPr>
          <w:sz w:val="24"/>
          <w:szCs w:val="24"/>
        </w:rPr>
      </w:pPr>
      <w:r w:rsidRPr="001942E8">
        <w:rPr>
          <w:sz w:val="24"/>
          <w:szCs w:val="24"/>
        </w:rPr>
        <w:tab/>
        <w:t>Gminny Ośrodek Pomocy Społecznej w Szydłowie realizuje zadania zlecone Gminie          z zakresu pomocy społecznej oraz zadania własne.</w:t>
      </w:r>
    </w:p>
    <w:p w:rsidR="003631B2" w:rsidRPr="001942E8" w:rsidRDefault="003631B2" w:rsidP="00D85906">
      <w:pPr>
        <w:pStyle w:val="Akapitzlist"/>
        <w:spacing w:line="276" w:lineRule="auto"/>
        <w:ind w:left="0"/>
        <w:jc w:val="both"/>
        <w:rPr>
          <w:sz w:val="24"/>
          <w:szCs w:val="24"/>
        </w:rPr>
      </w:pPr>
    </w:p>
    <w:p w:rsidR="003631B2" w:rsidRPr="001942E8" w:rsidRDefault="003631B2" w:rsidP="00D85906">
      <w:pPr>
        <w:pStyle w:val="Akapitzlist"/>
        <w:spacing w:line="276" w:lineRule="auto"/>
        <w:ind w:left="0"/>
        <w:jc w:val="both"/>
        <w:rPr>
          <w:sz w:val="24"/>
          <w:szCs w:val="24"/>
        </w:rPr>
      </w:pPr>
      <w:r w:rsidRPr="001942E8">
        <w:rPr>
          <w:sz w:val="24"/>
          <w:szCs w:val="24"/>
        </w:rPr>
        <w:t>Realizacja zadań zleconych w 2018 r. przedstawiała się następująco:</w:t>
      </w:r>
    </w:p>
    <w:p w:rsidR="003631B2" w:rsidRPr="001942E8" w:rsidRDefault="003631B2" w:rsidP="00D85906">
      <w:pPr>
        <w:pStyle w:val="Akapitzlist"/>
        <w:spacing w:line="276" w:lineRule="auto"/>
        <w:ind w:left="0"/>
        <w:jc w:val="both"/>
        <w:rPr>
          <w:sz w:val="24"/>
          <w:szCs w:val="24"/>
        </w:rPr>
      </w:pPr>
      <w:r w:rsidRPr="001942E8">
        <w:rPr>
          <w:sz w:val="24"/>
          <w:szCs w:val="24"/>
        </w:rPr>
        <w:t xml:space="preserve"> </w:t>
      </w:r>
    </w:p>
    <w:p w:rsidR="003631B2" w:rsidRPr="001942E8" w:rsidRDefault="003631B2" w:rsidP="00D85906">
      <w:pPr>
        <w:pStyle w:val="Akapitzlist"/>
        <w:numPr>
          <w:ilvl w:val="0"/>
          <w:numId w:val="7"/>
        </w:numPr>
        <w:spacing w:line="276" w:lineRule="auto"/>
        <w:jc w:val="both"/>
        <w:rPr>
          <w:sz w:val="24"/>
          <w:szCs w:val="24"/>
        </w:rPr>
      </w:pPr>
      <w:r w:rsidRPr="001942E8">
        <w:rPr>
          <w:sz w:val="24"/>
          <w:szCs w:val="24"/>
        </w:rPr>
        <w:t>Świadczenia rodzinne otrzymało    959 rodzin w łącznej  wysokości 1 893 436,27 zł.</w:t>
      </w:r>
    </w:p>
    <w:p w:rsidR="003631B2" w:rsidRPr="001942E8" w:rsidRDefault="003631B2" w:rsidP="00D85906">
      <w:pPr>
        <w:pStyle w:val="Akapitzlist"/>
        <w:numPr>
          <w:ilvl w:val="0"/>
          <w:numId w:val="7"/>
        </w:numPr>
        <w:spacing w:line="276" w:lineRule="auto"/>
        <w:jc w:val="both"/>
        <w:rPr>
          <w:sz w:val="24"/>
          <w:szCs w:val="24"/>
        </w:rPr>
      </w:pPr>
      <w:r w:rsidRPr="001942E8">
        <w:rPr>
          <w:sz w:val="24"/>
          <w:szCs w:val="24"/>
        </w:rPr>
        <w:lastRenderedPageBreak/>
        <w:t>Świadczenia z funduszu alimentacyjnego otrzymało 26 rodzin w łącznej wysokości     180 630,00  zł.</w:t>
      </w:r>
    </w:p>
    <w:p w:rsidR="003631B2" w:rsidRPr="001942E8" w:rsidRDefault="003631B2" w:rsidP="00D85906">
      <w:pPr>
        <w:pStyle w:val="Akapitzlist"/>
        <w:numPr>
          <w:ilvl w:val="0"/>
          <w:numId w:val="7"/>
        </w:numPr>
        <w:spacing w:line="276" w:lineRule="auto"/>
        <w:jc w:val="both"/>
        <w:rPr>
          <w:sz w:val="24"/>
          <w:szCs w:val="24"/>
        </w:rPr>
      </w:pPr>
      <w:r w:rsidRPr="001942E8">
        <w:rPr>
          <w:sz w:val="24"/>
          <w:szCs w:val="24"/>
        </w:rPr>
        <w:t>Świadczenia wychowawcze (500+) otrzymało    419 rodzin  w łącznej wysokości      3 544 311,70   zł.</w:t>
      </w:r>
    </w:p>
    <w:p w:rsidR="003631B2" w:rsidRPr="001942E8" w:rsidRDefault="003631B2" w:rsidP="00D85906">
      <w:pPr>
        <w:pStyle w:val="Akapitzlist"/>
        <w:numPr>
          <w:ilvl w:val="0"/>
          <w:numId w:val="7"/>
        </w:numPr>
        <w:spacing w:line="276" w:lineRule="auto"/>
        <w:jc w:val="both"/>
        <w:rPr>
          <w:sz w:val="24"/>
          <w:szCs w:val="24"/>
        </w:rPr>
      </w:pPr>
      <w:r w:rsidRPr="001942E8">
        <w:rPr>
          <w:sz w:val="24"/>
          <w:szCs w:val="24"/>
        </w:rPr>
        <w:t>Świadczenie dobry start (300+) otrzymało  411  rodzin w łącznej wysokości       180 900,00 zł.</w:t>
      </w:r>
    </w:p>
    <w:p w:rsidR="003631B2" w:rsidRPr="001942E8" w:rsidRDefault="003631B2" w:rsidP="00D85906">
      <w:pPr>
        <w:spacing w:line="276" w:lineRule="auto"/>
        <w:jc w:val="both"/>
        <w:rPr>
          <w:sz w:val="24"/>
          <w:szCs w:val="24"/>
        </w:rPr>
      </w:pPr>
      <w:r w:rsidRPr="001942E8">
        <w:rPr>
          <w:sz w:val="24"/>
          <w:szCs w:val="24"/>
        </w:rPr>
        <w:t xml:space="preserve">Realizacja zadań własnych w roku 2018 przedstawia się następująco: </w:t>
      </w:r>
    </w:p>
    <w:p w:rsidR="003631B2" w:rsidRPr="001942E8" w:rsidRDefault="003631B2" w:rsidP="00D85906">
      <w:pPr>
        <w:pStyle w:val="Akapitzlist"/>
        <w:numPr>
          <w:ilvl w:val="0"/>
          <w:numId w:val="8"/>
        </w:numPr>
        <w:spacing w:line="276" w:lineRule="auto"/>
        <w:ind w:left="708"/>
        <w:jc w:val="both"/>
        <w:rPr>
          <w:sz w:val="24"/>
          <w:szCs w:val="24"/>
        </w:rPr>
      </w:pPr>
      <w:r w:rsidRPr="001942E8">
        <w:rPr>
          <w:sz w:val="24"/>
          <w:szCs w:val="24"/>
        </w:rPr>
        <w:t>Zasiłki stałe przyznane zostały 10 osobom , na łączną   kwotę 56 970,00 zł.</w:t>
      </w:r>
    </w:p>
    <w:p w:rsidR="003631B2" w:rsidRPr="001942E8" w:rsidRDefault="003631B2" w:rsidP="00D85906">
      <w:pPr>
        <w:pStyle w:val="Akapitzlist"/>
        <w:numPr>
          <w:ilvl w:val="0"/>
          <w:numId w:val="8"/>
        </w:numPr>
        <w:spacing w:line="276" w:lineRule="auto"/>
        <w:ind w:left="708"/>
        <w:jc w:val="both"/>
        <w:rPr>
          <w:sz w:val="24"/>
          <w:szCs w:val="24"/>
        </w:rPr>
      </w:pPr>
      <w:r w:rsidRPr="001942E8">
        <w:rPr>
          <w:sz w:val="24"/>
          <w:szCs w:val="24"/>
        </w:rPr>
        <w:t>Zasiłki okresowe otrzymało 25 rodzin na kwotę 24 000,00 zł. Wśród odbiorców zasiłków okresowych najliczniejszą grupę stanowiły osoby bezrobotne – 17 na kwotę 19 702,00 zł , następnie osoby niepełnosprawne – 4 rodziny na kwotę 1 371,00zł.</w:t>
      </w:r>
    </w:p>
    <w:p w:rsidR="003631B2" w:rsidRPr="001942E8" w:rsidRDefault="003631B2" w:rsidP="00D85906">
      <w:pPr>
        <w:pStyle w:val="Akapitzlist"/>
        <w:numPr>
          <w:ilvl w:val="0"/>
          <w:numId w:val="8"/>
        </w:numPr>
        <w:spacing w:line="276" w:lineRule="auto"/>
        <w:ind w:left="708"/>
        <w:jc w:val="both"/>
        <w:rPr>
          <w:sz w:val="24"/>
          <w:szCs w:val="24"/>
        </w:rPr>
      </w:pPr>
      <w:r w:rsidRPr="001942E8">
        <w:rPr>
          <w:sz w:val="24"/>
          <w:szCs w:val="24"/>
        </w:rPr>
        <w:t>Posiłki dla dzieci w szkole otrzymało 69 dzieci przez okres 10 miesięcy na kwotę                45 341,00  zł. Źródła finansowania tego zadania to środki własne Gminy w kwocie            18 401,00 zł oraz środki od Wojewody Mazowieckiego  w wysokości 26 940,00 zł. , ponadto do szkół w Nosarzewie Borowym oraz Dębsku dowożone były zupy oraz drugie danie ze stołówki „Mirella” z Mławy. Ogólny koszt dowożenia tych posiłków wyniósł      9 607,00   zł. Koszt jednego posiłku wyniósł średnio 4,00 zł.</w:t>
      </w:r>
    </w:p>
    <w:p w:rsidR="003631B2" w:rsidRPr="001942E8" w:rsidRDefault="003631B2" w:rsidP="00D85906">
      <w:pPr>
        <w:pStyle w:val="Akapitzlist"/>
        <w:numPr>
          <w:ilvl w:val="0"/>
          <w:numId w:val="8"/>
        </w:numPr>
        <w:spacing w:line="276" w:lineRule="auto"/>
        <w:ind w:left="708"/>
        <w:jc w:val="both"/>
        <w:rPr>
          <w:sz w:val="24"/>
          <w:szCs w:val="24"/>
        </w:rPr>
      </w:pPr>
      <w:r w:rsidRPr="001942E8">
        <w:rPr>
          <w:sz w:val="24"/>
          <w:szCs w:val="24"/>
        </w:rPr>
        <w:t>Usługi opiekuńcze były świadczone przez tut. GOPS dla 5 podopiecznych. Koszt zatrudnienia opiekunek w 2018r. wyniósł 42 590,00 zł. Tutejszy Ośrodek również pośredniczył  w poszukiwaniu osób świadczących usługi w środowisku.</w:t>
      </w:r>
    </w:p>
    <w:p w:rsidR="003631B2" w:rsidRPr="001942E8" w:rsidRDefault="003631B2" w:rsidP="00D85906">
      <w:pPr>
        <w:pStyle w:val="Akapitzlist"/>
        <w:numPr>
          <w:ilvl w:val="0"/>
          <w:numId w:val="8"/>
        </w:numPr>
        <w:spacing w:line="276" w:lineRule="auto"/>
        <w:ind w:left="708"/>
        <w:jc w:val="both"/>
        <w:rPr>
          <w:sz w:val="24"/>
          <w:szCs w:val="24"/>
        </w:rPr>
      </w:pPr>
      <w:r w:rsidRPr="001942E8">
        <w:rPr>
          <w:sz w:val="24"/>
          <w:szCs w:val="24"/>
        </w:rPr>
        <w:t>Zasiłek celowy na pokrycie wydatków powstałych w wyniku zdarzenia losowego nie był udzielany w 2018r.</w:t>
      </w:r>
    </w:p>
    <w:p w:rsidR="003631B2" w:rsidRPr="001942E8" w:rsidRDefault="003631B2" w:rsidP="00D85906">
      <w:pPr>
        <w:pStyle w:val="Akapitzlist"/>
        <w:numPr>
          <w:ilvl w:val="0"/>
          <w:numId w:val="8"/>
        </w:numPr>
        <w:spacing w:line="276" w:lineRule="auto"/>
        <w:ind w:left="708"/>
        <w:jc w:val="both"/>
        <w:rPr>
          <w:sz w:val="24"/>
          <w:szCs w:val="24"/>
        </w:rPr>
      </w:pPr>
      <w:r w:rsidRPr="001942E8">
        <w:rPr>
          <w:sz w:val="24"/>
          <w:szCs w:val="24"/>
        </w:rPr>
        <w:t xml:space="preserve">Zasiłki celowe i w naturze  otrzymało 61 rodzin na kwotę 38 610,00zł., w tym zasiłki specjalne celowe otrzymało 48 rodzin na kwotę 20 849,00 zł. Były to osoby lub rodziny niekwalifikujące się do pomocy , jednak ich sytuacja zdrowotna, rodzinna, powodowała zbyt trudną sytuacje materialną. Były to przypadki wyjątkowe, </w:t>
      </w:r>
      <w:r w:rsidR="00983B86">
        <w:rPr>
          <w:sz w:val="24"/>
          <w:szCs w:val="24"/>
        </w:rPr>
        <w:br/>
      </w:r>
      <w:r w:rsidRPr="001942E8">
        <w:rPr>
          <w:sz w:val="24"/>
          <w:szCs w:val="24"/>
        </w:rPr>
        <w:t>w których należało udzielić pomocy finansowej.</w:t>
      </w:r>
    </w:p>
    <w:p w:rsidR="003631B2" w:rsidRPr="001942E8" w:rsidRDefault="003631B2" w:rsidP="00D85906">
      <w:pPr>
        <w:pStyle w:val="Akapitzlist"/>
        <w:numPr>
          <w:ilvl w:val="0"/>
          <w:numId w:val="8"/>
        </w:numPr>
        <w:spacing w:line="276" w:lineRule="auto"/>
        <w:ind w:left="708"/>
        <w:jc w:val="both"/>
        <w:rPr>
          <w:sz w:val="24"/>
          <w:szCs w:val="24"/>
        </w:rPr>
      </w:pPr>
      <w:r w:rsidRPr="001942E8">
        <w:rPr>
          <w:sz w:val="24"/>
          <w:szCs w:val="24"/>
        </w:rPr>
        <w:t>Odpłatność Gminy  za pobyt mieszkańca w Domu Pomocy Społecznej za 2018r. wyniosła 30 753,00 zł.</w:t>
      </w:r>
    </w:p>
    <w:p w:rsidR="003631B2" w:rsidRPr="001942E8" w:rsidRDefault="003631B2" w:rsidP="00D85906">
      <w:pPr>
        <w:pStyle w:val="Akapitzlist"/>
        <w:numPr>
          <w:ilvl w:val="0"/>
          <w:numId w:val="8"/>
        </w:numPr>
        <w:spacing w:line="276" w:lineRule="auto"/>
        <w:ind w:left="708"/>
        <w:jc w:val="both"/>
        <w:rPr>
          <w:sz w:val="24"/>
          <w:szCs w:val="24"/>
        </w:rPr>
      </w:pPr>
      <w:r w:rsidRPr="001942E8">
        <w:rPr>
          <w:sz w:val="24"/>
          <w:szCs w:val="24"/>
        </w:rPr>
        <w:t>Pracą socjalną objęto 133 rodziny, w których żyje 404 osoby . Jest to różnorodna forma pomocy udzielanej osobom nie radzącym sobie z wieloma</w:t>
      </w:r>
      <w:r w:rsidR="00983B86">
        <w:rPr>
          <w:sz w:val="24"/>
          <w:szCs w:val="24"/>
        </w:rPr>
        <w:t xml:space="preserve"> problemami osobistymi </w:t>
      </w:r>
      <w:r w:rsidRPr="001942E8">
        <w:rPr>
          <w:sz w:val="24"/>
          <w:szCs w:val="24"/>
        </w:rPr>
        <w:t>i rodzinnymi, zwłaszcza z niepełnosprawnością, chorobą oraz bezrobociem.</w:t>
      </w:r>
    </w:p>
    <w:p w:rsidR="003631B2" w:rsidRPr="001942E8" w:rsidRDefault="003631B2" w:rsidP="00D85906">
      <w:pPr>
        <w:pStyle w:val="Akapitzlist"/>
        <w:numPr>
          <w:ilvl w:val="0"/>
          <w:numId w:val="8"/>
        </w:numPr>
        <w:spacing w:line="276" w:lineRule="auto"/>
        <w:ind w:left="708"/>
        <w:jc w:val="both"/>
        <w:rPr>
          <w:sz w:val="24"/>
          <w:szCs w:val="24"/>
        </w:rPr>
      </w:pPr>
      <w:r w:rsidRPr="001942E8">
        <w:rPr>
          <w:sz w:val="24"/>
          <w:szCs w:val="24"/>
        </w:rPr>
        <w:t>Gminny Ośrodek Pomocy Społecznej w Szydłowie wydał 122  skierowania osobom uprawnionym do uzyskania pomocy żywnościowej. W ramach Programu Operacyjnego Pomoc Żywnościowa 2014 -2020 rozdysponowane były paczki żywnościowe dla  350   osób z terenu Gminy.</w:t>
      </w:r>
    </w:p>
    <w:p w:rsidR="003631B2" w:rsidRPr="001942E8" w:rsidRDefault="003631B2" w:rsidP="00D85906">
      <w:pPr>
        <w:pStyle w:val="Akapitzlist"/>
        <w:numPr>
          <w:ilvl w:val="0"/>
          <w:numId w:val="8"/>
        </w:numPr>
        <w:spacing w:line="276" w:lineRule="auto"/>
        <w:jc w:val="both"/>
        <w:rPr>
          <w:sz w:val="24"/>
          <w:szCs w:val="24"/>
        </w:rPr>
      </w:pPr>
      <w:r w:rsidRPr="001942E8">
        <w:rPr>
          <w:sz w:val="24"/>
          <w:szCs w:val="24"/>
        </w:rPr>
        <w:t>Wynagrodzenia dla opiekuna prawnego przyznane przez sąd wyniosło 4 080,00 zł.</w:t>
      </w:r>
    </w:p>
    <w:p w:rsidR="00925E87" w:rsidRDefault="00925E87" w:rsidP="00D85906">
      <w:pPr>
        <w:pStyle w:val="Nagwek2"/>
      </w:pPr>
      <w:bookmarkStart w:id="53" w:name="_Toc9928345"/>
    </w:p>
    <w:p w:rsidR="00925E87" w:rsidRDefault="00925E87" w:rsidP="00D85906">
      <w:pPr>
        <w:pStyle w:val="Nagwek2"/>
      </w:pPr>
    </w:p>
    <w:p w:rsidR="00A80468" w:rsidRPr="001942E8" w:rsidRDefault="002C04C3" w:rsidP="00D85906">
      <w:pPr>
        <w:pStyle w:val="Nagwek2"/>
      </w:pPr>
      <w:bookmarkStart w:id="54" w:name="_Toc10101584"/>
      <w:r>
        <w:t>5.1</w:t>
      </w:r>
      <w:r w:rsidR="00134C35">
        <w:t>1</w:t>
      </w:r>
      <w:r>
        <w:t xml:space="preserve"> </w:t>
      </w:r>
      <w:r w:rsidR="00760ACA" w:rsidRPr="001942E8">
        <w:t>Gminny Program</w:t>
      </w:r>
      <w:r w:rsidR="003B16B1">
        <w:t xml:space="preserve"> Profilaktyki i </w:t>
      </w:r>
      <w:r w:rsidR="00760ACA" w:rsidRPr="001942E8">
        <w:t xml:space="preserve"> </w:t>
      </w:r>
      <w:r w:rsidR="003C3EC5">
        <w:t>Rozwiązywania Problemów Alkoholowych</w:t>
      </w:r>
      <w:r w:rsidR="003B16B1">
        <w:t xml:space="preserve"> na rok 2018</w:t>
      </w:r>
      <w:bookmarkEnd w:id="53"/>
      <w:bookmarkEnd w:id="54"/>
    </w:p>
    <w:p w:rsidR="00E95865" w:rsidRDefault="00E95865" w:rsidP="00760ACA">
      <w:pPr>
        <w:spacing w:after="0" w:line="240" w:lineRule="auto"/>
        <w:ind w:firstLine="708"/>
        <w:jc w:val="both"/>
        <w:rPr>
          <w:sz w:val="24"/>
          <w:szCs w:val="24"/>
        </w:rPr>
      </w:pPr>
    </w:p>
    <w:p w:rsidR="00760ACA" w:rsidRPr="001942E8" w:rsidRDefault="00760ACA" w:rsidP="00D85906">
      <w:pPr>
        <w:spacing w:after="0" w:line="276" w:lineRule="auto"/>
        <w:ind w:firstLine="708"/>
        <w:jc w:val="both"/>
        <w:rPr>
          <w:sz w:val="24"/>
          <w:szCs w:val="24"/>
        </w:rPr>
      </w:pPr>
      <w:r w:rsidRPr="001942E8">
        <w:rPr>
          <w:sz w:val="24"/>
          <w:szCs w:val="24"/>
        </w:rPr>
        <w:t>W gminie Szydłowo podobnie jak na innych obszarach występuje zjawisko patologii społecznych, zwłaszcza alkoholizmu.</w:t>
      </w:r>
    </w:p>
    <w:p w:rsidR="00760ACA" w:rsidRPr="001942E8" w:rsidRDefault="00760ACA" w:rsidP="00D85906">
      <w:pPr>
        <w:spacing w:after="0" w:line="276" w:lineRule="auto"/>
        <w:jc w:val="both"/>
        <w:rPr>
          <w:sz w:val="24"/>
          <w:szCs w:val="24"/>
        </w:rPr>
      </w:pPr>
      <w:r w:rsidRPr="001942E8">
        <w:rPr>
          <w:sz w:val="24"/>
          <w:szCs w:val="24"/>
        </w:rPr>
        <w:t>Szkody wyrządzone przez alkohol nie dotyczą wyłącznie alkoholików i ich rodzin, ale mogą dotykać każdej osoby.</w:t>
      </w:r>
    </w:p>
    <w:p w:rsidR="00760ACA" w:rsidRPr="001942E8" w:rsidRDefault="00760ACA" w:rsidP="00D85906">
      <w:pPr>
        <w:spacing w:after="0" w:line="276" w:lineRule="auto"/>
        <w:jc w:val="both"/>
        <w:rPr>
          <w:sz w:val="24"/>
          <w:szCs w:val="24"/>
        </w:rPr>
      </w:pPr>
      <w:r w:rsidRPr="001942E8">
        <w:rPr>
          <w:sz w:val="24"/>
          <w:szCs w:val="24"/>
        </w:rPr>
        <w:t xml:space="preserve">Biorąc pod uwagę jak znaczne w skutkach są problemy związane z alkoholem – Gminna Komisja Rozwiązywania Problemów Alkoholowych podejmuje działania w zakresie rozwiązywania tych problemów, realizując ustawę o wychowaniu w trzeźwości </w:t>
      </w:r>
      <w:r w:rsidR="004B2A64">
        <w:rPr>
          <w:sz w:val="24"/>
          <w:szCs w:val="24"/>
        </w:rPr>
        <w:t xml:space="preserve">                                               </w:t>
      </w:r>
      <w:r w:rsidRPr="001942E8">
        <w:rPr>
          <w:sz w:val="24"/>
          <w:szCs w:val="24"/>
        </w:rPr>
        <w:t>i przeciwdziałaniu alkoholizmowi oraz Gminny Program</w:t>
      </w:r>
      <w:r w:rsidR="003B16B1">
        <w:rPr>
          <w:sz w:val="24"/>
          <w:szCs w:val="24"/>
        </w:rPr>
        <w:t xml:space="preserve"> Profilaktyki i </w:t>
      </w:r>
      <w:r w:rsidRPr="001942E8">
        <w:rPr>
          <w:sz w:val="24"/>
          <w:szCs w:val="24"/>
        </w:rPr>
        <w:t>Rozwi</w:t>
      </w:r>
      <w:r w:rsidR="00D81B56">
        <w:rPr>
          <w:sz w:val="24"/>
          <w:szCs w:val="24"/>
        </w:rPr>
        <w:t xml:space="preserve">ązywania Problemów Alkoholowych uchwalony Uchwałą Nr XXXI/175/2017 Rady Gminy Szydłowo z dnia 29 grudnia  2017 roku. </w:t>
      </w:r>
      <w:r w:rsidRPr="001942E8">
        <w:rPr>
          <w:sz w:val="24"/>
          <w:szCs w:val="24"/>
        </w:rPr>
        <w:t>Gminna Komisja Rozwiązywania Problemów Alkoholowych została powołana przez Wójta Gminy. Składa się z 5 członków, którzy zostali przeszkoleni w zakresie profilaktyki i  rozwiązywania problemów alkoholowych.</w:t>
      </w:r>
    </w:p>
    <w:p w:rsidR="00760ACA" w:rsidRPr="001942E8" w:rsidRDefault="00760ACA" w:rsidP="00D85906">
      <w:pPr>
        <w:spacing w:after="0" w:line="276" w:lineRule="auto"/>
        <w:jc w:val="both"/>
        <w:rPr>
          <w:sz w:val="24"/>
          <w:szCs w:val="24"/>
        </w:rPr>
      </w:pPr>
    </w:p>
    <w:p w:rsidR="00760ACA" w:rsidRPr="00E95865" w:rsidRDefault="00760ACA" w:rsidP="00D85906">
      <w:pPr>
        <w:spacing w:after="0" w:line="276" w:lineRule="auto"/>
        <w:jc w:val="both"/>
        <w:rPr>
          <w:i/>
          <w:sz w:val="24"/>
          <w:szCs w:val="24"/>
        </w:rPr>
      </w:pPr>
      <w:r w:rsidRPr="00E95865">
        <w:rPr>
          <w:i/>
          <w:sz w:val="24"/>
          <w:szCs w:val="24"/>
        </w:rPr>
        <w:t>Zadania Gminnej Komisji Rozwiązywania Problemów Alkoholowych</w:t>
      </w:r>
    </w:p>
    <w:p w:rsidR="00760ACA" w:rsidRPr="001942E8" w:rsidRDefault="00760ACA" w:rsidP="00D85906">
      <w:pPr>
        <w:spacing w:after="0" w:line="276" w:lineRule="auto"/>
        <w:jc w:val="both"/>
        <w:rPr>
          <w:b/>
          <w:i/>
          <w:sz w:val="24"/>
          <w:szCs w:val="24"/>
          <w:u w:val="single"/>
        </w:rPr>
      </w:pPr>
    </w:p>
    <w:p w:rsidR="00760ACA" w:rsidRPr="001942E8" w:rsidRDefault="00760ACA" w:rsidP="00D85906">
      <w:pPr>
        <w:pStyle w:val="Akapitzlist"/>
        <w:numPr>
          <w:ilvl w:val="0"/>
          <w:numId w:val="10"/>
        </w:numPr>
        <w:spacing w:after="0" w:line="276" w:lineRule="auto"/>
        <w:jc w:val="both"/>
        <w:rPr>
          <w:sz w:val="24"/>
          <w:szCs w:val="24"/>
        </w:rPr>
      </w:pPr>
      <w:r w:rsidRPr="001942E8">
        <w:rPr>
          <w:sz w:val="24"/>
          <w:szCs w:val="24"/>
        </w:rPr>
        <w:t>Realizowanie zadań związanych z profilaktyką i rozwiązywaniem problemów alkoholowych ujętych w formie Gminnego Programu.</w:t>
      </w:r>
    </w:p>
    <w:p w:rsidR="00760ACA" w:rsidRPr="001942E8" w:rsidRDefault="00760ACA" w:rsidP="00D85906">
      <w:pPr>
        <w:pStyle w:val="Akapitzlist"/>
        <w:numPr>
          <w:ilvl w:val="0"/>
          <w:numId w:val="10"/>
        </w:numPr>
        <w:spacing w:after="0" w:line="276" w:lineRule="auto"/>
        <w:jc w:val="both"/>
        <w:rPr>
          <w:sz w:val="24"/>
          <w:szCs w:val="24"/>
        </w:rPr>
      </w:pPr>
      <w:r w:rsidRPr="001942E8">
        <w:rPr>
          <w:sz w:val="24"/>
          <w:szCs w:val="24"/>
        </w:rPr>
        <w:t>Podejmowanie czynności zmierzających do orzeczenia o zastosowaniu wobec osoby uzależnionej od alkoholu obowiązku poddania się leczeniu w zakładzie lecznictwa odwykowego.</w:t>
      </w:r>
    </w:p>
    <w:p w:rsidR="00760ACA" w:rsidRPr="001942E8" w:rsidRDefault="00760ACA" w:rsidP="00D85906">
      <w:pPr>
        <w:pStyle w:val="Akapitzlist"/>
        <w:numPr>
          <w:ilvl w:val="0"/>
          <w:numId w:val="10"/>
        </w:numPr>
        <w:spacing w:after="0" w:line="276" w:lineRule="auto"/>
        <w:jc w:val="both"/>
        <w:rPr>
          <w:sz w:val="24"/>
          <w:szCs w:val="24"/>
        </w:rPr>
      </w:pPr>
      <w:r w:rsidRPr="001942E8">
        <w:rPr>
          <w:sz w:val="24"/>
          <w:szCs w:val="24"/>
        </w:rPr>
        <w:t>Opiniowanie i wydawanie zezwoleń na sprzedaż napojów alkoholowych pod względem zgodności lokalizacji punktu sprzedaży z uchwałą Rady Gminy.</w:t>
      </w:r>
    </w:p>
    <w:p w:rsidR="00760ACA" w:rsidRPr="001942E8" w:rsidRDefault="00760ACA" w:rsidP="00D85906">
      <w:pPr>
        <w:pStyle w:val="Akapitzlist"/>
        <w:numPr>
          <w:ilvl w:val="0"/>
          <w:numId w:val="10"/>
        </w:numPr>
        <w:spacing w:after="0" w:line="276" w:lineRule="auto"/>
        <w:jc w:val="both"/>
        <w:rPr>
          <w:sz w:val="24"/>
          <w:szCs w:val="24"/>
        </w:rPr>
      </w:pPr>
      <w:r w:rsidRPr="001942E8">
        <w:rPr>
          <w:sz w:val="24"/>
          <w:szCs w:val="24"/>
        </w:rPr>
        <w:t>Kontrola przestrzegania zasad korzystania z zezwoleń na sprzedaż napojów alkoholowych.</w:t>
      </w:r>
    </w:p>
    <w:p w:rsidR="00E95865" w:rsidRDefault="00E95865" w:rsidP="00D85906">
      <w:pPr>
        <w:spacing w:after="0" w:line="276" w:lineRule="auto"/>
        <w:jc w:val="both"/>
        <w:rPr>
          <w:i/>
          <w:sz w:val="24"/>
          <w:szCs w:val="24"/>
        </w:rPr>
      </w:pPr>
    </w:p>
    <w:p w:rsidR="00760ACA" w:rsidRPr="00E95865" w:rsidRDefault="00760ACA" w:rsidP="00D85906">
      <w:pPr>
        <w:spacing w:after="0" w:line="276" w:lineRule="auto"/>
        <w:jc w:val="both"/>
        <w:rPr>
          <w:i/>
          <w:sz w:val="24"/>
          <w:szCs w:val="24"/>
        </w:rPr>
      </w:pPr>
      <w:r w:rsidRPr="00E95865">
        <w:rPr>
          <w:i/>
          <w:sz w:val="24"/>
          <w:szCs w:val="24"/>
        </w:rPr>
        <w:t>Działalność Gminnej Komisji Rozwiązywania Problemów Alkoholowych</w:t>
      </w:r>
    </w:p>
    <w:p w:rsidR="00760ACA" w:rsidRPr="001942E8" w:rsidRDefault="00760ACA" w:rsidP="00D85906">
      <w:pPr>
        <w:spacing w:after="0" w:line="276" w:lineRule="auto"/>
        <w:jc w:val="both"/>
        <w:rPr>
          <w:b/>
          <w:i/>
          <w:sz w:val="24"/>
          <w:szCs w:val="24"/>
          <w:u w:val="single"/>
        </w:rPr>
      </w:pPr>
    </w:p>
    <w:p w:rsidR="00760ACA" w:rsidRPr="001942E8" w:rsidRDefault="00760ACA" w:rsidP="00D85906">
      <w:pPr>
        <w:spacing w:after="0" w:line="276" w:lineRule="auto"/>
        <w:jc w:val="both"/>
        <w:rPr>
          <w:sz w:val="24"/>
          <w:szCs w:val="24"/>
        </w:rPr>
      </w:pPr>
      <w:r w:rsidRPr="001942E8">
        <w:rPr>
          <w:sz w:val="24"/>
          <w:szCs w:val="24"/>
        </w:rPr>
        <w:t>W 2018 roku Komisja odbyła 6 posiedzeń. Do Komisji wpłynęło 7 wniosków o skierowanie na leczenie osób uzależnionych od alkoholu. Z każdą ze zgłoszonych osób oraz z członkami ich rodzin – Komisja przeprowadziła rozmowę motywującą do podjęcia leczenia dobrowolnego. W wyniku przeprowadzonych rozmów 3 osoby podjęły dobrowolne leczenie, natomiast wobec 4 osób został skierowany wniosek do Sądu. Te osoby zostały również skierowane na badania psychiatryczno-psychologiczne w przedmiocie uzależnienia od alkoholu.</w:t>
      </w:r>
    </w:p>
    <w:p w:rsidR="00760ACA" w:rsidRPr="001942E8" w:rsidRDefault="00760ACA" w:rsidP="00D85906">
      <w:pPr>
        <w:spacing w:after="0" w:line="276" w:lineRule="auto"/>
        <w:jc w:val="both"/>
        <w:rPr>
          <w:sz w:val="24"/>
          <w:szCs w:val="24"/>
        </w:rPr>
      </w:pPr>
      <w:r w:rsidRPr="001942E8">
        <w:rPr>
          <w:sz w:val="24"/>
          <w:szCs w:val="24"/>
        </w:rPr>
        <w:t>Każda osoba zgłaszająca się do Gminnej Komisji Rozwiązywania Problemów Alkoholowych może otrzymać informację o miejscu otrzymania pomocy w zakresie profilaktyki.</w:t>
      </w:r>
    </w:p>
    <w:p w:rsidR="00760ACA" w:rsidRPr="001942E8" w:rsidRDefault="00760ACA" w:rsidP="00D85906">
      <w:pPr>
        <w:spacing w:after="0" w:line="276" w:lineRule="auto"/>
        <w:jc w:val="both"/>
        <w:rPr>
          <w:sz w:val="24"/>
          <w:szCs w:val="24"/>
        </w:rPr>
      </w:pPr>
      <w:r w:rsidRPr="001942E8">
        <w:rPr>
          <w:sz w:val="24"/>
          <w:szCs w:val="24"/>
        </w:rPr>
        <w:t>W ramach działania Gminnej Komisji Rozwiązywania Problemów Alkoholowych opiniowane są zezwolenia w sprawie usytuowania punktów sprzedaży alkoholu zgodnego z uchwałą Rady Gminy. W 2018 roku zaopiniowano 16 takich zezwoleń.</w:t>
      </w:r>
    </w:p>
    <w:p w:rsidR="00760ACA" w:rsidRPr="001942E8" w:rsidRDefault="00760ACA" w:rsidP="00D85906">
      <w:pPr>
        <w:spacing w:after="0" w:line="276" w:lineRule="auto"/>
        <w:jc w:val="both"/>
        <w:rPr>
          <w:sz w:val="24"/>
          <w:szCs w:val="24"/>
        </w:rPr>
      </w:pPr>
      <w:r w:rsidRPr="001942E8">
        <w:rPr>
          <w:sz w:val="24"/>
          <w:szCs w:val="24"/>
        </w:rPr>
        <w:lastRenderedPageBreak/>
        <w:t>Ponadto na posiedzeniach Komisji analizowane i oceniane są oferty profilaktyczne wpływające w ciągu roku.</w:t>
      </w:r>
    </w:p>
    <w:p w:rsidR="00760ACA" w:rsidRPr="001942E8" w:rsidRDefault="00760ACA" w:rsidP="00D85906">
      <w:pPr>
        <w:spacing w:after="0" w:line="276" w:lineRule="auto"/>
        <w:jc w:val="both"/>
        <w:rPr>
          <w:sz w:val="24"/>
          <w:szCs w:val="24"/>
        </w:rPr>
      </w:pPr>
      <w:r w:rsidRPr="001942E8">
        <w:rPr>
          <w:sz w:val="24"/>
          <w:szCs w:val="24"/>
        </w:rPr>
        <w:t>Nadzorowane jest również prawidłowe realizowanie Gminnego Programu</w:t>
      </w:r>
      <w:r w:rsidR="003B16B1">
        <w:rPr>
          <w:sz w:val="24"/>
          <w:szCs w:val="24"/>
        </w:rPr>
        <w:t xml:space="preserve"> Profilaktyki </w:t>
      </w:r>
      <w:r w:rsidR="003B16B1">
        <w:rPr>
          <w:sz w:val="24"/>
          <w:szCs w:val="24"/>
        </w:rPr>
        <w:br/>
        <w:t xml:space="preserve">i </w:t>
      </w:r>
      <w:r w:rsidRPr="001942E8">
        <w:rPr>
          <w:sz w:val="24"/>
          <w:szCs w:val="24"/>
        </w:rPr>
        <w:t xml:space="preserve"> Rozwiązywania Problemów </w:t>
      </w:r>
      <w:r w:rsidR="003C6E89">
        <w:rPr>
          <w:sz w:val="24"/>
          <w:szCs w:val="24"/>
        </w:rPr>
        <w:t>A</w:t>
      </w:r>
      <w:r w:rsidRPr="001942E8">
        <w:rPr>
          <w:sz w:val="24"/>
          <w:szCs w:val="24"/>
        </w:rPr>
        <w:t>lkoholowych.</w:t>
      </w:r>
    </w:p>
    <w:p w:rsidR="00760ACA" w:rsidRPr="001942E8" w:rsidRDefault="00760ACA" w:rsidP="00D85906">
      <w:pPr>
        <w:spacing w:after="0" w:line="276" w:lineRule="auto"/>
        <w:jc w:val="both"/>
        <w:rPr>
          <w:sz w:val="24"/>
          <w:szCs w:val="24"/>
        </w:rPr>
      </w:pPr>
      <w:r w:rsidRPr="001942E8">
        <w:rPr>
          <w:sz w:val="24"/>
          <w:szCs w:val="24"/>
        </w:rPr>
        <w:t>Z każdego posiedzenia Komisji sporządzany jest protokół.</w:t>
      </w:r>
    </w:p>
    <w:p w:rsidR="00760ACA" w:rsidRPr="001942E8" w:rsidRDefault="00760ACA" w:rsidP="00D85906">
      <w:pPr>
        <w:spacing w:after="0" w:line="276" w:lineRule="auto"/>
        <w:jc w:val="both"/>
        <w:rPr>
          <w:sz w:val="24"/>
          <w:szCs w:val="24"/>
        </w:rPr>
      </w:pPr>
      <w:r w:rsidRPr="001942E8">
        <w:rPr>
          <w:sz w:val="24"/>
          <w:szCs w:val="24"/>
        </w:rPr>
        <w:t>Komisja współpracuje z Posterunkiem Policji w Szydłowie, Gminnym Ośrodkiem Pomocy Społecznej, Sądem Rejonowym w Mławie, Poradnią Uzależnień w Mławie, Ośrodkiem Zdrowia w Nosarzewie Borowym oraz ze Szkołami Podstawowymi na terenie gminy Szydłowo.</w:t>
      </w:r>
    </w:p>
    <w:p w:rsidR="00760ACA" w:rsidRDefault="00760ACA" w:rsidP="00D85906">
      <w:pPr>
        <w:spacing w:after="0" w:line="276" w:lineRule="auto"/>
        <w:jc w:val="both"/>
        <w:rPr>
          <w:sz w:val="24"/>
          <w:szCs w:val="24"/>
        </w:rPr>
      </w:pPr>
    </w:p>
    <w:p w:rsidR="00291414" w:rsidRDefault="002C04C3" w:rsidP="00D85906">
      <w:pPr>
        <w:pStyle w:val="Nagwek2"/>
      </w:pPr>
      <w:bookmarkStart w:id="55" w:name="_Toc9928346"/>
      <w:bookmarkStart w:id="56" w:name="_Toc10101585"/>
      <w:r>
        <w:t>5.1</w:t>
      </w:r>
      <w:r w:rsidR="005F336C">
        <w:t>2</w:t>
      </w:r>
      <w:r>
        <w:t xml:space="preserve"> </w:t>
      </w:r>
      <w:r w:rsidR="00291414">
        <w:t>Gminny Program Przeciwdziałania Narkomanii na rok 201</w:t>
      </w:r>
      <w:r w:rsidR="004E063E">
        <w:t>8</w:t>
      </w:r>
      <w:bookmarkEnd w:id="55"/>
      <w:bookmarkEnd w:id="56"/>
    </w:p>
    <w:p w:rsidR="002A190C" w:rsidRDefault="002A190C" w:rsidP="002A190C">
      <w:pPr>
        <w:spacing w:line="276" w:lineRule="auto"/>
        <w:jc w:val="both"/>
        <w:rPr>
          <w:sz w:val="24"/>
          <w:szCs w:val="24"/>
        </w:rPr>
      </w:pPr>
    </w:p>
    <w:p w:rsidR="00983B86" w:rsidRPr="00C128C2" w:rsidRDefault="004E063E" w:rsidP="002A190C">
      <w:pPr>
        <w:spacing w:line="276" w:lineRule="auto"/>
        <w:ind w:firstLine="708"/>
        <w:jc w:val="both"/>
        <w:rPr>
          <w:sz w:val="24"/>
          <w:szCs w:val="24"/>
        </w:rPr>
      </w:pPr>
      <w:r w:rsidRPr="00C128C2">
        <w:rPr>
          <w:sz w:val="24"/>
          <w:szCs w:val="24"/>
        </w:rPr>
        <w:t xml:space="preserve">Gminny Program Przeciwdziałania Narkomanii został przyjęty Uchwałą </w:t>
      </w:r>
      <w:r w:rsidR="00C128C2">
        <w:rPr>
          <w:sz w:val="24"/>
          <w:szCs w:val="24"/>
        </w:rPr>
        <w:br/>
      </w:r>
      <w:r w:rsidRPr="00C128C2">
        <w:rPr>
          <w:sz w:val="24"/>
          <w:szCs w:val="24"/>
        </w:rPr>
        <w:t>Nr XXXI/176/2017 Rady Gminy Szydłowo z dnia 29 grudnia 2017 roku.</w:t>
      </w:r>
      <w:r w:rsidR="00983B86" w:rsidRPr="00C128C2">
        <w:rPr>
          <w:sz w:val="24"/>
          <w:szCs w:val="24"/>
        </w:rPr>
        <w:t xml:space="preserve"> </w:t>
      </w:r>
      <w:r w:rsidR="00C128C2">
        <w:rPr>
          <w:sz w:val="24"/>
          <w:szCs w:val="24"/>
        </w:rPr>
        <w:br/>
      </w:r>
      <w:r w:rsidR="00983B86" w:rsidRPr="00C128C2">
        <w:rPr>
          <w:sz w:val="24"/>
          <w:szCs w:val="24"/>
        </w:rPr>
        <w:t xml:space="preserve">Na realizację zadań związanych z Gminnym Programem Przeciwdziałania Narkomanii </w:t>
      </w:r>
      <w:r w:rsidR="00C128C2">
        <w:rPr>
          <w:sz w:val="24"/>
          <w:szCs w:val="24"/>
        </w:rPr>
        <w:br/>
      </w:r>
      <w:r w:rsidR="00983B86" w:rsidRPr="00C128C2">
        <w:rPr>
          <w:sz w:val="24"/>
          <w:szCs w:val="24"/>
        </w:rPr>
        <w:t>w Gminie Szydłowo na rok 2018 zaplanowano kwotę 2.000 zł , natomiast wydatkowano 0 zł.</w:t>
      </w:r>
      <w:r w:rsidR="00C128C2">
        <w:rPr>
          <w:sz w:val="24"/>
          <w:szCs w:val="24"/>
        </w:rPr>
        <w:t xml:space="preserve"> </w:t>
      </w:r>
      <w:r w:rsidR="00C128C2">
        <w:rPr>
          <w:sz w:val="24"/>
          <w:szCs w:val="24"/>
        </w:rPr>
        <w:br/>
      </w:r>
      <w:r w:rsidR="00983B86" w:rsidRPr="00C128C2">
        <w:rPr>
          <w:sz w:val="24"/>
          <w:szCs w:val="24"/>
        </w:rPr>
        <w:t>Powyższa kwota pochodzi z opłat za korzystanie z wydanych zezwoleń na sprzedaż napojów alkoholowych.</w:t>
      </w:r>
    </w:p>
    <w:p w:rsidR="00291414" w:rsidRDefault="00291414" w:rsidP="0090235D">
      <w:pPr>
        <w:jc w:val="both"/>
        <w:rPr>
          <w:sz w:val="24"/>
          <w:szCs w:val="24"/>
        </w:rPr>
      </w:pPr>
    </w:p>
    <w:p w:rsidR="00760ACA" w:rsidRDefault="00291414" w:rsidP="00D85906">
      <w:pPr>
        <w:pStyle w:val="Nagwek2"/>
      </w:pPr>
      <w:bookmarkStart w:id="57" w:name="_Toc9928347"/>
      <w:bookmarkStart w:id="58" w:name="_Toc10101586"/>
      <w:r>
        <w:t xml:space="preserve">5.13 </w:t>
      </w:r>
      <w:r w:rsidR="00760ACA" w:rsidRPr="0090235D">
        <w:t>Program Współpracy Gminy Szydłowo z organizacjami pozarządowymi oraz podmiotami prowadzącymi działalność pożytku publicznego na 2018 rok</w:t>
      </w:r>
      <w:bookmarkEnd w:id="57"/>
      <w:bookmarkEnd w:id="58"/>
    </w:p>
    <w:p w:rsidR="00D33B7F" w:rsidRPr="00D33B7F" w:rsidRDefault="00D33B7F" w:rsidP="00D33B7F">
      <w:pPr>
        <w:rPr>
          <w:lang w:eastAsia="pl-PL"/>
        </w:rPr>
      </w:pPr>
    </w:p>
    <w:p w:rsidR="00760ACA" w:rsidRPr="001942E8" w:rsidRDefault="00760ACA" w:rsidP="00D33B7F">
      <w:pPr>
        <w:spacing w:line="276" w:lineRule="auto"/>
        <w:ind w:firstLine="708"/>
        <w:jc w:val="both"/>
        <w:rPr>
          <w:sz w:val="24"/>
          <w:szCs w:val="24"/>
        </w:rPr>
      </w:pPr>
      <w:r w:rsidRPr="001942E8">
        <w:rPr>
          <w:sz w:val="24"/>
          <w:szCs w:val="24"/>
        </w:rPr>
        <w:t>Roczny Program współpracy Gminy Szydłowo z organizacjami pozarządowymi oraz pozostałymi podmiotami prowadzącymi działalność pożytku publicznego na rok 2018 został uchwalony Uchwałą Nr XXX/166/2017 Rady Gminy Szydłowo z dnia 29 listopada 2017 roku.</w:t>
      </w:r>
    </w:p>
    <w:p w:rsidR="00760ACA" w:rsidRPr="001942E8" w:rsidRDefault="00760ACA" w:rsidP="00D33B7F">
      <w:pPr>
        <w:spacing w:line="276" w:lineRule="auto"/>
        <w:ind w:firstLine="708"/>
        <w:jc w:val="both"/>
        <w:rPr>
          <w:sz w:val="24"/>
          <w:szCs w:val="24"/>
        </w:rPr>
      </w:pPr>
      <w:r w:rsidRPr="001942E8">
        <w:rPr>
          <w:sz w:val="24"/>
          <w:szCs w:val="24"/>
        </w:rPr>
        <w:t>Projekt Programu, zgodnie z Zarządzeniem nr 37/2017 Wójta Gminy Szydłowo z dnia 27 września 2017 roku został poddany konsultacjom w dniach od 9 do 23 października 2017 roku poprzez zamieszczenie w Biuletynie Informacji Publicznej Urzędu Gminy Szydłowo wraz z formularzem konsultacji służącym do zgłaszania uwag.</w:t>
      </w:r>
    </w:p>
    <w:p w:rsidR="00760ACA" w:rsidRPr="001942E8" w:rsidRDefault="00760ACA" w:rsidP="00D33B7F">
      <w:pPr>
        <w:spacing w:line="276" w:lineRule="auto"/>
        <w:ind w:firstLine="708"/>
        <w:jc w:val="both"/>
        <w:rPr>
          <w:sz w:val="24"/>
          <w:szCs w:val="24"/>
        </w:rPr>
      </w:pPr>
      <w:r w:rsidRPr="001942E8">
        <w:rPr>
          <w:sz w:val="24"/>
          <w:szCs w:val="24"/>
        </w:rPr>
        <w:t xml:space="preserve">Konsultacje były przeprowadzone w trybie określonym Uchwałą </w:t>
      </w:r>
      <w:r w:rsidRPr="001942E8">
        <w:rPr>
          <w:sz w:val="24"/>
          <w:szCs w:val="24"/>
        </w:rPr>
        <w:br/>
        <w:t xml:space="preserve">Nr XIII/60/2011 Rady Gminy Szydłowo z dnia 28 listopada 2011 roku w sprawie określenia szczegółowego sposobu konsultowania z radą działalności pożytku publicznego lub organizacjami pozarządowymi i podmiotami, o których mowa w art. 3 ust. 3 ustawy </w:t>
      </w:r>
      <w:r w:rsidRPr="001942E8">
        <w:rPr>
          <w:sz w:val="24"/>
          <w:szCs w:val="24"/>
        </w:rPr>
        <w:br/>
        <w:t>o działalności pożytku publicznego i o wolontariacie, projektów aktów prawa miejscowego w dziedzinach dotyczących działalności statutowej tych organizacji.</w:t>
      </w:r>
    </w:p>
    <w:p w:rsidR="00760ACA" w:rsidRPr="001942E8" w:rsidRDefault="00760ACA" w:rsidP="00D33B7F">
      <w:pPr>
        <w:spacing w:line="276" w:lineRule="auto"/>
        <w:ind w:firstLine="708"/>
        <w:jc w:val="both"/>
        <w:rPr>
          <w:sz w:val="24"/>
          <w:szCs w:val="24"/>
        </w:rPr>
      </w:pPr>
      <w:r w:rsidRPr="001942E8">
        <w:rPr>
          <w:sz w:val="24"/>
          <w:szCs w:val="24"/>
        </w:rPr>
        <w:t>W trakcie konsultacji nie zgłoszono żadnych wniosków i uwag do projektu Programu.</w:t>
      </w:r>
    </w:p>
    <w:p w:rsidR="00760ACA" w:rsidRPr="001942E8" w:rsidRDefault="00760ACA" w:rsidP="00D33B7F">
      <w:pPr>
        <w:spacing w:line="276" w:lineRule="auto"/>
        <w:ind w:firstLine="708"/>
        <w:jc w:val="both"/>
        <w:rPr>
          <w:sz w:val="24"/>
          <w:szCs w:val="24"/>
        </w:rPr>
      </w:pPr>
      <w:r w:rsidRPr="001942E8">
        <w:rPr>
          <w:sz w:val="24"/>
          <w:szCs w:val="24"/>
        </w:rPr>
        <w:t xml:space="preserve">Na finansowanie zadań publicznych zleconych w ramach Programu </w:t>
      </w:r>
      <w:r w:rsidRPr="001942E8">
        <w:rPr>
          <w:sz w:val="24"/>
          <w:szCs w:val="24"/>
        </w:rPr>
        <w:br/>
        <w:t xml:space="preserve">do realizacji organizacjom pozarządowym zaplanowano w budżecie gminy na 2018 rok kwotę 10 000 zł. </w:t>
      </w:r>
    </w:p>
    <w:p w:rsidR="00760ACA" w:rsidRPr="001942E8" w:rsidRDefault="00760ACA" w:rsidP="00D33B7F">
      <w:pPr>
        <w:spacing w:line="276" w:lineRule="auto"/>
        <w:ind w:firstLine="708"/>
        <w:jc w:val="both"/>
        <w:rPr>
          <w:sz w:val="24"/>
          <w:szCs w:val="24"/>
        </w:rPr>
      </w:pPr>
      <w:r w:rsidRPr="001942E8">
        <w:rPr>
          <w:sz w:val="24"/>
          <w:szCs w:val="24"/>
        </w:rPr>
        <w:lastRenderedPageBreak/>
        <w:t>Organizacje pozarządowe lub inne podmioty prowadzące działalność pożytku publicznego w 2018 roku nie złożyły z własnej inicjatywy wniosków o realizację zadań publicznych.</w:t>
      </w:r>
    </w:p>
    <w:p w:rsidR="00760ACA" w:rsidRPr="001942E8" w:rsidRDefault="00760ACA" w:rsidP="00D33B7F">
      <w:pPr>
        <w:spacing w:line="276" w:lineRule="auto"/>
        <w:ind w:firstLine="708"/>
        <w:jc w:val="both"/>
        <w:rPr>
          <w:sz w:val="24"/>
          <w:szCs w:val="24"/>
        </w:rPr>
      </w:pPr>
      <w:r w:rsidRPr="001942E8">
        <w:rPr>
          <w:sz w:val="24"/>
          <w:szCs w:val="24"/>
        </w:rPr>
        <w:t xml:space="preserve">Organizacje pozarządowe prowadzą swoją działalność z wykorzystaniem mienia gminnego, tj. boisk sportowych i świetlic wiejskich, organizując m.in. imprezy integracyjne </w:t>
      </w:r>
      <w:r w:rsidRPr="001942E8">
        <w:rPr>
          <w:sz w:val="24"/>
          <w:szCs w:val="24"/>
        </w:rPr>
        <w:br/>
        <w:t xml:space="preserve">i festyny w poszczególnych miejscowościach. </w:t>
      </w:r>
    </w:p>
    <w:p w:rsidR="00760ACA" w:rsidRPr="001942E8" w:rsidRDefault="00760ACA" w:rsidP="00D33B7F">
      <w:pPr>
        <w:spacing w:line="276" w:lineRule="auto"/>
        <w:ind w:firstLine="708"/>
        <w:jc w:val="both"/>
        <w:rPr>
          <w:sz w:val="24"/>
          <w:szCs w:val="24"/>
        </w:rPr>
      </w:pPr>
      <w:r w:rsidRPr="001942E8">
        <w:rPr>
          <w:sz w:val="24"/>
          <w:szCs w:val="24"/>
        </w:rPr>
        <w:t>Wsparcie Gminy polegało przede wszystkim na pozafinansowej współpracy przy realizacji zadań pożytku publicznego, mieszczących się w katalogu zadań własnych Gminy.</w:t>
      </w:r>
    </w:p>
    <w:p w:rsidR="004A3156" w:rsidRPr="00D33B7F" w:rsidRDefault="004A3156" w:rsidP="00D33B7F">
      <w:pPr>
        <w:pStyle w:val="Nagwek1"/>
      </w:pPr>
      <w:bookmarkStart w:id="59" w:name="_Toc9928348"/>
      <w:bookmarkStart w:id="60" w:name="_Toc10101587"/>
      <w:r w:rsidRPr="00D33B7F">
        <w:t>VI</w:t>
      </w:r>
      <w:r w:rsidR="009E1857">
        <w:tab/>
      </w:r>
      <w:r w:rsidRPr="00D33B7F">
        <w:t>Realizacja uchwał rady gminy</w:t>
      </w:r>
      <w:bookmarkEnd w:id="59"/>
      <w:bookmarkEnd w:id="60"/>
    </w:p>
    <w:p w:rsidR="004A3156" w:rsidRPr="001942E8" w:rsidRDefault="004A3156" w:rsidP="00D33B7F">
      <w:pPr>
        <w:spacing w:line="276" w:lineRule="auto"/>
        <w:jc w:val="both"/>
        <w:rPr>
          <w:sz w:val="24"/>
          <w:szCs w:val="24"/>
        </w:rPr>
      </w:pPr>
      <w:r w:rsidRPr="001942E8">
        <w:rPr>
          <w:sz w:val="24"/>
          <w:szCs w:val="24"/>
        </w:rPr>
        <w:tab/>
        <w:t xml:space="preserve">Stosownie do art. 30 ust. 1 ustawy z dnia 8 marca 1990 roku o samorządzie gminnym Wójt Gminy jest organem wykonawczym Gminy do którego zadań należy m.in. wykonanie Uchwał Rady Gminy.   </w:t>
      </w:r>
    </w:p>
    <w:p w:rsidR="004A3156" w:rsidRPr="001942E8" w:rsidRDefault="004A3156" w:rsidP="00D33B7F">
      <w:pPr>
        <w:spacing w:line="276" w:lineRule="auto"/>
        <w:jc w:val="both"/>
        <w:rPr>
          <w:sz w:val="24"/>
          <w:szCs w:val="24"/>
        </w:rPr>
      </w:pPr>
      <w:r w:rsidRPr="001942E8">
        <w:rPr>
          <w:sz w:val="24"/>
          <w:szCs w:val="24"/>
        </w:rPr>
        <w:tab/>
        <w:t>Realizując obowiązki nałożone przepisami ustawy samorządowej Wójt Gminy przy pomocy Urzędu Gminy realizował uchwały podjęte przez Radę Gminy w 2018 roku w sposób określony uchwałami.</w:t>
      </w:r>
    </w:p>
    <w:p w:rsidR="004A3156" w:rsidRPr="001942E8" w:rsidRDefault="004A3156" w:rsidP="00D33B7F">
      <w:pPr>
        <w:spacing w:line="276" w:lineRule="auto"/>
        <w:jc w:val="both"/>
        <w:rPr>
          <w:sz w:val="24"/>
          <w:szCs w:val="24"/>
        </w:rPr>
      </w:pPr>
      <w:r w:rsidRPr="001942E8">
        <w:rPr>
          <w:sz w:val="24"/>
          <w:szCs w:val="24"/>
        </w:rPr>
        <w:tab/>
        <w:t xml:space="preserve">W 2018 roku Rada Gminy obradowała i podejmowała stosowne uchwały zgodnie </w:t>
      </w:r>
      <w:r w:rsidRPr="001942E8">
        <w:rPr>
          <w:sz w:val="24"/>
          <w:szCs w:val="24"/>
        </w:rPr>
        <w:br/>
        <w:t>z planem pracy rady przyjęty Uchwałą Nr XXXI/173/2017 z dnia 29 grudnia 2017r.. Wypełniając dyspozycję zawartą w planie pracy w 2018 roku Rada Gminy obradowała na  6 sesjach zwyczajnych, 3 sesjach nadzwyczajnych i podjęła  63 uchwał</w:t>
      </w:r>
      <w:r w:rsidR="00C203B8">
        <w:rPr>
          <w:sz w:val="24"/>
          <w:szCs w:val="24"/>
        </w:rPr>
        <w:t>y</w:t>
      </w:r>
      <w:r w:rsidRPr="001942E8">
        <w:rPr>
          <w:sz w:val="24"/>
          <w:szCs w:val="24"/>
        </w:rPr>
        <w:t>.</w:t>
      </w:r>
    </w:p>
    <w:p w:rsidR="004A3156" w:rsidRPr="001942E8" w:rsidRDefault="004A3156" w:rsidP="00D33B7F">
      <w:pPr>
        <w:spacing w:line="276" w:lineRule="auto"/>
        <w:jc w:val="both"/>
        <w:rPr>
          <w:sz w:val="24"/>
          <w:szCs w:val="24"/>
        </w:rPr>
      </w:pPr>
      <w:r w:rsidRPr="001942E8">
        <w:rPr>
          <w:sz w:val="24"/>
          <w:szCs w:val="24"/>
        </w:rPr>
        <w:tab/>
        <w:t>Wśród podjętych przez Radę uchwał większość dotyczyła  spraw z zakresu gospodarowania mieniem komunalnym, pomocy społecznej, budżet</w:t>
      </w:r>
      <w:r w:rsidR="00C203B8">
        <w:rPr>
          <w:sz w:val="24"/>
          <w:szCs w:val="24"/>
        </w:rPr>
        <w:t>u</w:t>
      </w:r>
      <w:r w:rsidRPr="001942E8">
        <w:rPr>
          <w:sz w:val="24"/>
          <w:szCs w:val="24"/>
        </w:rPr>
        <w:t xml:space="preserve"> gminy , spraw związanych z oświatą i ochroną środowiska.</w:t>
      </w:r>
    </w:p>
    <w:p w:rsidR="004A3156" w:rsidRPr="001942E8" w:rsidRDefault="004A3156" w:rsidP="00D33B7F">
      <w:pPr>
        <w:spacing w:line="276" w:lineRule="auto"/>
        <w:jc w:val="both"/>
        <w:rPr>
          <w:sz w:val="24"/>
          <w:szCs w:val="24"/>
        </w:rPr>
      </w:pPr>
      <w:r w:rsidRPr="001942E8">
        <w:rPr>
          <w:sz w:val="24"/>
          <w:szCs w:val="24"/>
        </w:rPr>
        <w:tab/>
        <w:t xml:space="preserve">Podjęte przez Radę Gminy uchwały Wójt Gminy zgodnie z </w:t>
      </w:r>
      <w:r w:rsidR="006D67B9">
        <w:rPr>
          <w:sz w:val="24"/>
          <w:szCs w:val="24"/>
        </w:rPr>
        <w:t>art.</w:t>
      </w:r>
      <w:r w:rsidRPr="001942E8">
        <w:rPr>
          <w:sz w:val="24"/>
          <w:szCs w:val="24"/>
        </w:rPr>
        <w:t xml:space="preserve"> 90 ust. 1 i 2 ustawy </w:t>
      </w:r>
      <w:r w:rsidRPr="001942E8">
        <w:rPr>
          <w:sz w:val="24"/>
          <w:szCs w:val="24"/>
        </w:rPr>
        <w:br/>
        <w:t>o samorządzie gminnym przekazał w nieprzekraczalnym terminie 7 dni do organów nadzoru jakimi są w zakresie zgodności z prawem – Wojewoda Mazowiecki, a w zakresie spraw finansowych</w:t>
      </w:r>
      <w:r w:rsidR="006D67B9">
        <w:rPr>
          <w:sz w:val="24"/>
          <w:szCs w:val="24"/>
        </w:rPr>
        <w:t xml:space="preserve"> </w:t>
      </w:r>
      <w:r w:rsidRPr="001942E8">
        <w:rPr>
          <w:sz w:val="24"/>
          <w:szCs w:val="24"/>
        </w:rPr>
        <w:t>- Regionalna  Izba Obrachunkowa.</w:t>
      </w:r>
      <w:r w:rsidR="006D67B9">
        <w:rPr>
          <w:sz w:val="24"/>
          <w:szCs w:val="24"/>
        </w:rPr>
        <w:t xml:space="preserve"> </w:t>
      </w:r>
    </w:p>
    <w:p w:rsidR="004A3156" w:rsidRPr="001942E8" w:rsidRDefault="004A3156" w:rsidP="00D33B7F">
      <w:pPr>
        <w:spacing w:line="276" w:lineRule="auto"/>
        <w:jc w:val="both"/>
        <w:rPr>
          <w:sz w:val="24"/>
          <w:szCs w:val="24"/>
        </w:rPr>
      </w:pPr>
      <w:r w:rsidRPr="001942E8">
        <w:rPr>
          <w:sz w:val="24"/>
          <w:szCs w:val="24"/>
        </w:rPr>
        <w:tab/>
        <w:t xml:space="preserve">Zgodnie z </w:t>
      </w:r>
      <w:r w:rsidR="006D67B9">
        <w:rPr>
          <w:sz w:val="24"/>
          <w:szCs w:val="24"/>
        </w:rPr>
        <w:t>art.</w:t>
      </w:r>
      <w:r w:rsidRPr="001942E8">
        <w:rPr>
          <w:sz w:val="24"/>
          <w:szCs w:val="24"/>
        </w:rPr>
        <w:t xml:space="preserve"> 7 ust. 1 pkt 1 ustawy o dostępie do informacji publicznej, wszystkie uchwały opublikowane zostały w Biuletynie Informacji Publicznej, zaś uchwały stanowiące akty prawa miejscowego w Dzienniku Urzędowym Województwa Mazowieckiego.</w:t>
      </w:r>
    </w:p>
    <w:p w:rsidR="004A3156" w:rsidRPr="001942E8" w:rsidRDefault="004A3156" w:rsidP="00D33B7F">
      <w:pPr>
        <w:spacing w:line="276" w:lineRule="auto"/>
        <w:jc w:val="both"/>
        <w:rPr>
          <w:sz w:val="24"/>
          <w:szCs w:val="24"/>
        </w:rPr>
      </w:pPr>
      <w:r w:rsidRPr="001942E8">
        <w:rPr>
          <w:sz w:val="24"/>
          <w:szCs w:val="24"/>
        </w:rPr>
        <w:tab/>
        <w:t>W podjętych przez Radę Gminy uchwałach organy nadzoru nie dopatrzyły się żadnych nieprawidłowości potwierdzając tym samym fakt, że uchwały są zgodne z obowiązującymi przepisami prawa i nie naruszają właściwego gospodarowania finansami publicznymi.</w:t>
      </w:r>
    </w:p>
    <w:p w:rsidR="004A3156" w:rsidRPr="001942E8" w:rsidRDefault="004A3156" w:rsidP="00D33B7F">
      <w:pPr>
        <w:spacing w:line="276" w:lineRule="auto"/>
        <w:jc w:val="both"/>
        <w:rPr>
          <w:sz w:val="24"/>
          <w:szCs w:val="24"/>
        </w:rPr>
      </w:pPr>
      <w:r w:rsidRPr="001942E8">
        <w:rPr>
          <w:sz w:val="24"/>
          <w:szCs w:val="24"/>
        </w:rPr>
        <w:tab/>
        <w:t>Nie zaszła również potrzeba wydawania przez organ nadzoru jakim jest Wojewoda Mazowiecki zarządzeń zastępczych w trybie art. 98 ust. 1,2 ustawy samorządowej.</w:t>
      </w:r>
    </w:p>
    <w:p w:rsidR="004A3156" w:rsidRPr="001942E8" w:rsidRDefault="004A3156" w:rsidP="00D33B7F">
      <w:pPr>
        <w:spacing w:line="276" w:lineRule="auto"/>
        <w:jc w:val="both"/>
        <w:rPr>
          <w:sz w:val="24"/>
          <w:szCs w:val="24"/>
        </w:rPr>
      </w:pPr>
      <w:r w:rsidRPr="001942E8">
        <w:rPr>
          <w:sz w:val="24"/>
          <w:szCs w:val="24"/>
        </w:rPr>
        <w:lastRenderedPageBreak/>
        <w:tab/>
        <w:t>Wszystkie uchwały zostały przez organ wykonawczy Gminy wykonane z zachowaniem procedur i terminów określonych uchwałami i przepisami prawa. Szczegółowy sposób wykonania uchwał zawiera poniższa tabela</w:t>
      </w:r>
    </w:p>
    <w:p w:rsidR="006D67B9" w:rsidRPr="001942E8" w:rsidRDefault="006D67B9" w:rsidP="004A3156">
      <w:pPr>
        <w:spacing w:line="240" w:lineRule="auto"/>
        <w:jc w:val="both"/>
        <w:rPr>
          <w:sz w:val="24"/>
          <w:szCs w:val="24"/>
        </w:rPr>
      </w:pPr>
    </w:p>
    <w:tbl>
      <w:tblPr>
        <w:tblW w:w="9039" w:type="dxa"/>
        <w:tblLayout w:type="fixed"/>
        <w:tblCellMar>
          <w:left w:w="10" w:type="dxa"/>
          <w:right w:w="10" w:type="dxa"/>
        </w:tblCellMar>
        <w:tblLook w:val="0000" w:firstRow="0" w:lastRow="0" w:firstColumn="0" w:lastColumn="0" w:noHBand="0" w:noVBand="0"/>
      </w:tblPr>
      <w:tblGrid>
        <w:gridCol w:w="534"/>
        <w:gridCol w:w="2268"/>
        <w:gridCol w:w="3402"/>
        <w:gridCol w:w="2835"/>
      </w:tblGrid>
      <w:tr w:rsidR="004A3156" w:rsidRPr="001942E8" w:rsidTr="00760ACA">
        <w:trPr>
          <w:trHeight w:val="507"/>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Lp.</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 xml:space="preserve"> Nr i data podjęcia</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Sposób wykonania</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XXXII/178/2018</w:t>
            </w:r>
          </w:p>
          <w:p w:rsidR="004A3156" w:rsidRPr="00D33B7F" w:rsidRDefault="004A3156" w:rsidP="00760ACA">
            <w:pPr>
              <w:spacing w:after="0" w:line="240" w:lineRule="auto"/>
              <w:rPr>
                <w:sz w:val="20"/>
                <w:szCs w:val="20"/>
              </w:rPr>
            </w:pPr>
            <w:r w:rsidRPr="00D33B7F">
              <w:rPr>
                <w:sz w:val="20"/>
                <w:szCs w:val="20"/>
              </w:rPr>
              <w:t>Z dn.23.02.2018r.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zmiany Wieloletniej Prognozy Finansowej Gminy Szydłowo</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wchodzi w życie z dniem podjęcia. Wykonano</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XXXII/179/2018</w:t>
            </w:r>
          </w:p>
          <w:p w:rsidR="004A3156" w:rsidRPr="00D33B7F" w:rsidRDefault="004A3156" w:rsidP="00760ACA">
            <w:pPr>
              <w:spacing w:after="0" w:line="240" w:lineRule="auto"/>
              <w:rPr>
                <w:sz w:val="20"/>
                <w:szCs w:val="20"/>
              </w:rPr>
            </w:pPr>
            <w:r w:rsidRPr="00D33B7F">
              <w:rPr>
                <w:sz w:val="20"/>
                <w:szCs w:val="20"/>
              </w:rPr>
              <w:t>Z dn. 23.02.2018r.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zmiany uchwały budżetowej na 2018r.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wchodzi w życie z dniem podjęcia. Wykonano</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XXXII/180/2018</w:t>
            </w:r>
          </w:p>
          <w:p w:rsidR="004A3156" w:rsidRPr="00D33B7F" w:rsidRDefault="004A3156" w:rsidP="00760ACA">
            <w:pPr>
              <w:spacing w:after="0" w:line="240" w:lineRule="auto"/>
              <w:rPr>
                <w:sz w:val="20"/>
                <w:szCs w:val="20"/>
              </w:rPr>
            </w:pPr>
            <w:r w:rsidRPr="00D33B7F">
              <w:rPr>
                <w:sz w:val="20"/>
                <w:szCs w:val="20"/>
              </w:rPr>
              <w:t>Z dn. 23.02.2018r.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nie wyrażenia zgody na wyodrębnienie w budżecie gminy środków stanowiących fundusz sołecki.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wchodzi w życie z dniem podjęcia. Wykonano</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XXXII/181/2018</w:t>
            </w:r>
          </w:p>
          <w:p w:rsidR="004A3156" w:rsidRPr="00D33B7F" w:rsidRDefault="004A3156" w:rsidP="00760ACA">
            <w:pPr>
              <w:spacing w:after="0" w:line="240" w:lineRule="auto"/>
              <w:rPr>
                <w:sz w:val="20"/>
                <w:szCs w:val="20"/>
              </w:rPr>
            </w:pPr>
            <w:r w:rsidRPr="00D33B7F">
              <w:rPr>
                <w:sz w:val="20"/>
                <w:szCs w:val="20"/>
              </w:rPr>
              <w:t>Z dn. 23.02.2018r.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stwierdzenia wygaśnięcia funkcji sołtysa i zarządzenie ponownych wyborów</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wchodzi w życie z dniem podjęcia. Wykonano</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XXXIII/182/2018</w:t>
            </w:r>
          </w:p>
          <w:p w:rsidR="004A3156" w:rsidRPr="00D33B7F" w:rsidRDefault="004A3156" w:rsidP="00760ACA">
            <w:pPr>
              <w:spacing w:after="0" w:line="240" w:lineRule="auto"/>
              <w:rPr>
                <w:sz w:val="20"/>
                <w:szCs w:val="20"/>
              </w:rPr>
            </w:pPr>
            <w:r w:rsidRPr="00D33B7F">
              <w:rPr>
                <w:sz w:val="20"/>
                <w:szCs w:val="20"/>
              </w:rPr>
              <w:t>Z dn. 27.03.2018r.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zmiany uchwały budżetowej na 2018 rok.</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wchodzi w życie z dniem podjęcia. Wykonano</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XXXIII/183/2018</w:t>
            </w:r>
          </w:p>
          <w:p w:rsidR="004A3156" w:rsidRPr="00D33B7F" w:rsidRDefault="004A3156" w:rsidP="00760ACA">
            <w:pPr>
              <w:spacing w:after="0" w:line="240" w:lineRule="auto"/>
              <w:rPr>
                <w:sz w:val="20"/>
                <w:szCs w:val="20"/>
              </w:rPr>
            </w:pPr>
            <w:r w:rsidRPr="00D33B7F">
              <w:rPr>
                <w:sz w:val="20"/>
                <w:szCs w:val="20"/>
              </w:rPr>
              <w:t>Z dn. 27.03.2018r.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zmieniająca uchwałę Nr IV/21/2015 z dnia 24 lutego 2015 roku w sprawie poboru podatków w drodze inkasa.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 xml:space="preserve">Uchwała wchodzi w życie po upływie 14 dni od ogłoszenia w </w:t>
            </w:r>
            <w:proofErr w:type="spellStart"/>
            <w:r w:rsidRPr="00D33B7F">
              <w:rPr>
                <w:sz w:val="20"/>
                <w:szCs w:val="20"/>
              </w:rPr>
              <w:t>Dz.Urz.Woj.Maz</w:t>
            </w:r>
            <w:proofErr w:type="spellEnd"/>
            <w:r w:rsidRPr="00D33B7F">
              <w:rPr>
                <w:sz w:val="20"/>
                <w:szCs w:val="20"/>
              </w:rPr>
              <w:t>.</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XXXIII/184/2018</w:t>
            </w:r>
          </w:p>
          <w:p w:rsidR="004A3156" w:rsidRPr="00D33B7F" w:rsidRDefault="004A3156" w:rsidP="00760ACA">
            <w:pPr>
              <w:spacing w:after="0" w:line="240" w:lineRule="auto"/>
              <w:rPr>
                <w:sz w:val="20"/>
                <w:szCs w:val="20"/>
              </w:rPr>
            </w:pPr>
            <w:r w:rsidRPr="00D33B7F">
              <w:rPr>
                <w:sz w:val="20"/>
                <w:szCs w:val="20"/>
              </w:rPr>
              <w:t>Z dn. 27.03.2018r.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podziału Gminy Szydłowo na okręgi wyborcze, ustalenia ich granic i numerów oraz liczby radnych wybieranych w każdym okręgu wyborczym.</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 xml:space="preserve">Uchwała wchodzi w życie po upływie 14 dni od ogłoszenia w </w:t>
            </w:r>
            <w:proofErr w:type="spellStart"/>
            <w:r w:rsidRPr="00D33B7F">
              <w:rPr>
                <w:sz w:val="20"/>
                <w:szCs w:val="20"/>
              </w:rPr>
              <w:t>Dz.Urz.Woj</w:t>
            </w:r>
            <w:proofErr w:type="spellEnd"/>
            <w:r w:rsidRPr="00D33B7F">
              <w:rPr>
                <w:sz w:val="20"/>
                <w:szCs w:val="20"/>
              </w:rPr>
              <w:t xml:space="preserve">. </w:t>
            </w:r>
            <w:proofErr w:type="spellStart"/>
            <w:r w:rsidRPr="00D33B7F">
              <w:rPr>
                <w:sz w:val="20"/>
                <w:szCs w:val="20"/>
              </w:rPr>
              <w:t>Maz</w:t>
            </w:r>
            <w:proofErr w:type="spellEnd"/>
            <w:r w:rsidRPr="00D33B7F">
              <w:rPr>
                <w:sz w:val="20"/>
                <w:szCs w:val="20"/>
              </w:rPr>
              <w:t>.</w:t>
            </w:r>
          </w:p>
          <w:p w:rsidR="004A3156" w:rsidRPr="00D33B7F" w:rsidRDefault="004A3156" w:rsidP="00760ACA">
            <w:pPr>
              <w:spacing w:after="0" w:line="240" w:lineRule="auto"/>
              <w:rPr>
                <w:sz w:val="20"/>
                <w:szCs w:val="20"/>
              </w:rPr>
            </w:pPr>
            <w:r w:rsidRPr="00D33B7F">
              <w:rPr>
                <w:sz w:val="20"/>
                <w:szCs w:val="20"/>
              </w:rPr>
              <w:t>Dokonano podziału na  15 okręgów</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XXXIII/185/2018</w:t>
            </w:r>
          </w:p>
          <w:p w:rsidR="004A3156" w:rsidRPr="00D33B7F" w:rsidRDefault="004A3156" w:rsidP="00760ACA">
            <w:pPr>
              <w:spacing w:after="0" w:line="240" w:lineRule="auto"/>
              <w:rPr>
                <w:sz w:val="20"/>
                <w:szCs w:val="20"/>
              </w:rPr>
            </w:pPr>
            <w:r w:rsidRPr="00D33B7F">
              <w:rPr>
                <w:sz w:val="20"/>
                <w:szCs w:val="20"/>
              </w:rPr>
              <w:t>Z dn.27.03.2018r.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podziału Gminy Szydłowo na stałe obwody głosowania oraz ustalenia ich numerów granic i siedzib obwodowych komisji wyborczych.</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 xml:space="preserve">Uchwała wchodzi w życie po upływie 14 dni od ogłoszenia w </w:t>
            </w:r>
            <w:proofErr w:type="spellStart"/>
            <w:r w:rsidRPr="00D33B7F">
              <w:rPr>
                <w:sz w:val="20"/>
                <w:szCs w:val="20"/>
              </w:rPr>
              <w:t>Dz.Urz.Woj</w:t>
            </w:r>
            <w:proofErr w:type="spellEnd"/>
            <w:r w:rsidRPr="00D33B7F">
              <w:rPr>
                <w:sz w:val="20"/>
                <w:szCs w:val="20"/>
              </w:rPr>
              <w:t xml:space="preserve">. </w:t>
            </w:r>
            <w:proofErr w:type="spellStart"/>
            <w:r w:rsidRPr="00D33B7F">
              <w:rPr>
                <w:sz w:val="20"/>
                <w:szCs w:val="20"/>
              </w:rPr>
              <w:t>Maz</w:t>
            </w:r>
            <w:proofErr w:type="spellEnd"/>
            <w:r w:rsidRPr="00D33B7F">
              <w:rPr>
                <w:sz w:val="20"/>
                <w:szCs w:val="20"/>
              </w:rPr>
              <w:t>.</w:t>
            </w:r>
          </w:p>
          <w:p w:rsidR="004A3156" w:rsidRPr="00D33B7F" w:rsidRDefault="004A3156" w:rsidP="00760ACA">
            <w:pPr>
              <w:spacing w:after="0" w:line="240" w:lineRule="auto"/>
              <w:rPr>
                <w:sz w:val="20"/>
                <w:szCs w:val="20"/>
              </w:rPr>
            </w:pPr>
            <w:r w:rsidRPr="00D33B7F">
              <w:rPr>
                <w:sz w:val="20"/>
                <w:szCs w:val="20"/>
              </w:rPr>
              <w:t>Dokonano podziału na  3 obwody</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XXXIII/186/2018</w:t>
            </w:r>
          </w:p>
          <w:p w:rsidR="004A3156" w:rsidRPr="00D33B7F" w:rsidRDefault="004A3156" w:rsidP="00760ACA">
            <w:pPr>
              <w:spacing w:after="0" w:line="240" w:lineRule="auto"/>
              <w:rPr>
                <w:sz w:val="20"/>
                <w:szCs w:val="20"/>
              </w:rPr>
            </w:pPr>
            <w:r w:rsidRPr="00D33B7F">
              <w:rPr>
                <w:sz w:val="20"/>
                <w:szCs w:val="20"/>
              </w:rPr>
              <w:t>Z dn. 27.03.2018r.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przyjęcia” Programu opieki nad zwierzętami bezdomnymi oraz zapobiegania bezdomności zwierząt na terenie Gminy Szydłowo na rok 2018.</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wchodzi w życie z dniem podjęcia. Wykonano</w:t>
            </w:r>
          </w:p>
          <w:p w:rsidR="004A3156" w:rsidRPr="00D33B7F" w:rsidRDefault="004A3156" w:rsidP="00760ACA">
            <w:pPr>
              <w:spacing w:after="0" w:line="240" w:lineRule="auto"/>
              <w:rPr>
                <w:sz w:val="20"/>
                <w:szCs w:val="20"/>
              </w:rPr>
            </w:pPr>
            <w:r w:rsidRPr="00D33B7F">
              <w:rPr>
                <w:sz w:val="20"/>
                <w:szCs w:val="20"/>
              </w:rPr>
              <w:t>Zapewnienia w schroniskach bezdomnym zwierzętom miejsca w schronisku dla zwierząt, wyłapywanie bezdomnych zwierząt, opieka nad wolno żyjącymi kotami, w tym ich dokarmianie.</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10.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 xml:space="preserve">XXXIII/187/2018 </w:t>
            </w:r>
          </w:p>
          <w:p w:rsidR="004A3156" w:rsidRPr="00D33B7F" w:rsidRDefault="004A3156" w:rsidP="00760ACA">
            <w:pPr>
              <w:spacing w:after="0" w:line="240" w:lineRule="auto"/>
              <w:rPr>
                <w:sz w:val="20"/>
                <w:szCs w:val="20"/>
              </w:rPr>
            </w:pPr>
            <w:r w:rsidRPr="00D33B7F">
              <w:rPr>
                <w:sz w:val="20"/>
                <w:szCs w:val="20"/>
              </w:rPr>
              <w:t>Z dn.27.03.2018r.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określenia zasad udzielenia i rozmiaru zniżek dla nauczycieli, którym powierzono stanowisko kierownicze oraz ustalenia tygodniowego obowiązkowego wymiaru godzin zajęć niektórych nauczycieli- obowiązujących w placówkach oświatowych prowadzonych przez gminę Szydłowo.</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 xml:space="preserve">Uchwała  podlega ogłoszeniu w </w:t>
            </w:r>
            <w:proofErr w:type="spellStart"/>
            <w:r w:rsidRPr="00D33B7F">
              <w:rPr>
                <w:sz w:val="20"/>
                <w:szCs w:val="20"/>
              </w:rPr>
              <w:t>Dz.Urz.Woj</w:t>
            </w:r>
            <w:proofErr w:type="spellEnd"/>
            <w:r w:rsidRPr="00D33B7F">
              <w:rPr>
                <w:sz w:val="20"/>
                <w:szCs w:val="20"/>
              </w:rPr>
              <w:t xml:space="preserve">. </w:t>
            </w:r>
            <w:proofErr w:type="spellStart"/>
            <w:r w:rsidRPr="00D33B7F">
              <w:rPr>
                <w:sz w:val="20"/>
                <w:szCs w:val="20"/>
              </w:rPr>
              <w:t>Maz</w:t>
            </w:r>
            <w:proofErr w:type="spellEnd"/>
            <w:r w:rsidRPr="00D33B7F">
              <w:rPr>
                <w:sz w:val="20"/>
                <w:szCs w:val="20"/>
              </w:rPr>
              <w:t>. i wchodzi w życie od 1 września 2018r.</w:t>
            </w:r>
          </w:p>
          <w:p w:rsidR="004A3156" w:rsidRPr="00D33B7F" w:rsidRDefault="004A3156" w:rsidP="00760ACA">
            <w:pPr>
              <w:spacing w:after="0" w:line="240" w:lineRule="auto"/>
              <w:rPr>
                <w:sz w:val="20"/>
                <w:szCs w:val="20"/>
              </w:rPr>
            </w:pP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XXXIV/188/2018</w:t>
            </w:r>
          </w:p>
          <w:p w:rsidR="004A3156" w:rsidRPr="00D33B7F" w:rsidRDefault="004A3156" w:rsidP="00760ACA">
            <w:pPr>
              <w:spacing w:after="0" w:line="240" w:lineRule="auto"/>
              <w:rPr>
                <w:sz w:val="20"/>
                <w:szCs w:val="20"/>
              </w:rPr>
            </w:pPr>
            <w:r w:rsidRPr="00D33B7F">
              <w:rPr>
                <w:sz w:val="20"/>
                <w:szCs w:val="20"/>
              </w:rPr>
              <w:t>Z dn. 18 .05.2018r.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zmiany Wieloletniej Prognozy Finansowej Gminy Szydłowo</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wchodzi w życie z dniem podjęcia. Wykonano</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12.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XXXIV/189/2018</w:t>
            </w:r>
          </w:p>
          <w:p w:rsidR="004A3156" w:rsidRPr="00D33B7F" w:rsidRDefault="004A3156" w:rsidP="00760ACA">
            <w:pPr>
              <w:spacing w:after="0" w:line="240" w:lineRule="auto"/>
              <w:rPr>
                <w:sz w:val="20"/>
                <w:szCs w:val="20"/>
              </w:rPr>
            </w:pPr>
            <w:r w:rsidRPr="00D33B7F">
              <w:rPr>
                <w:sz w:val="20"/>
                <w:szCs w:val="20"/>
              </w:rPr>
              <w:t>Z dn. 18.05.2018r.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zmiany budżetowej na 2018r.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wchodzi w życie z dniem podjęcia. Wykonano</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lastRenderedPageBreak/>
              <w:t>13.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XXXIV190/2018</w:t>
            </w:r>
          </w:p>
          <w:p w:rsidR="004A3156" w:rsidRPr="00D33B7F" w:rsidRDefault="004A3156" w:rsidP="00760ACA">
            <w:pPr>
              <w:spacing w:after="0" w:line="240" w:lineRule="auto"/>
              <w:rPr>
                <w:sz w:val="20"/>
                <w:szCs w:val="20"/>
              </w:rPr>
            </w:pPr>
            <w:r w:rsidRPr="00D33B7F">
              <w:rPr>
                <w:sz w:val="20"/>
                <w:szCs w:val="20"/>
              </w:rPr>
              <w:t>Z dn. 18.05.2018r.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wyrażenia zgody na zawarcie kolejnej umowy dzierżawy nieruchomości z dotychczasowym dzierżawcą, której przedmiotem jest ta sama nieruchomość.</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wchodzi w życie z dniem podjęcia. Wykonano</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14.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XXXV/191/2018</w:t>
            </w:r>
          </w:p>
          <w:p w:rsidR="004A3156" w:rsidRPr="00D33B7F" w:rsidRDefault="004A3156" w:rsidP="00760ACA">
            <w:pPr>
              <w:spacing w:after="0" w:line="240" w:lineRule="auto"/>
              <w:rPr>
                <w:sz w:val="20"/>
                <w:szCs w:val="20"/>
              </w:rPr>
            </w:pPr>
            <w:r w:rsidRPr="00D33B7F">
              <w:rPr>
                <w:sz w:val="20"/>
                <w:szCs w:val="20"/>
              </w:rPr>
              <w:t>Z dn.08.06.2018r.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Zmieniająca uchwałę Rady Gminy Szydłowo Nr XXXIV/189/2018 z dnia 18 maja 2018r. w sprawie zmiany uchwały budżetowej na 2018r.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wchodzi w życie z dniem podjęcia. Wykonano</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15.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XXXVI/192/2018</w:t>
            </w:r>
          </w:p>
          <w:p w:rsidR="004A3156" w:rsidRPr="00D33B7F" w:rsidRDefault="004A3156" w:rsidP="00760ACA">
            <w:pPr>
              <w:spacing w:after="0" w:line="240" w:lineRule="auto"/>
              <w:rPr>
                <w:sz w:val="20"/>
                <w:szCs w:val="20"/>
              </w:rPr>
            </w:pPr>
            <w:r w:rsidRPr="00D33B7F">
              <w:rPr>
                <w:sz w:val="20"/>
                <w:szCs w:val="20"/>
              </w:rPr>
              <w:t>Z dn. 27.06.2018r.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zatwierdzenia sprawozdania finansowego za 2017 rok</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wchodzi w życie z dniem podjęcia. Wykonano</w:t>
            </w:r>
          </w:p>
          <w:p w:rsidR="004A3156" w:rsidRPr="00D33B7F" w:rsidRDefault="004A3156" w:rsidP="00760ACA">
            <w:pPr>
              <w:spacing w:after="0" w:line="240" w:lineRule="auto"/>
              <w:rPr>
                <w:sz w:val="20"/>
                <w:szCs w:val="20"/>
              </w:rPr>
            </w:pPr>
            <w:r w:rsidRPr="00D33B7F">
              <w:rPr>
                <w:sz w:val="20"/>
                <w:szCs w:val="20"/>
              </w:rPr>
              <w:t>Sprawozdanie zostało zatwierdzone</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16.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XXXVI/193/2018</w:t>
            </w:r>
          </w:p>
          <w:p w:rsidR="004A3156" w:rsidRPr="00D33B7F" w:rsidRDefault="004A3156" w:rsidP="00760ACA">
            <w:pPr>
              <w:spacing w:after="0" w:line="240" w:lineRule="auto"/>
              <w:rPr>
                <w:sz w:val="20"/>
                <w:szCs w:val="20"/>
              </w:rPr>
            </w:pPr>
            <w:r w:rsidRPr="00D33B7F">
              <w:rPr>
                <w:sz w:val="20"/>
                <w:szCs w:val="20"/>
              </w:rPr>
              <w:t>Z dn. 27.06.2018r.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udzielenia Wójtowi Gminy absolutorium z tytułu wykonania budżetu za 2017r.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wchodzi w życie z dniem podjęcia. Wykonano</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17.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XXXVI/2018</w:t>
            </w:r>
          </w:p>
          <w:p w:rsidR="004A3156" w:rsidRPr="00D33B7F" w:rsidRDefault="004A3156" w:rsidP="00760ACA">
            <w:pPr>
              <w:spacing w:after="0" w:line="240" w:lineRule="auto"/>
              <w:rPr>
                <w:sz w:val="20"/>
                <w:szCs w:val="20"/>
              </w:rPr>
            </w:pPr>
            <w:r w:rsidRPr="00D33B7F">
              <w:rPr>
                <w:sz w:val="20"/>
                <w:szCs w:val="20"/>
              </w:rPr>
              <w:t>Z dn.27.06.2018r.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zmiany uchwały budżetowej na 2018r.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wchodzi w życie z dniem podjęcia. Wykonano</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18.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XXXVI/195/2018</w:t>
            </w:r>
          </w:p>
          <w:p w:rsidR="004A3156" w:rsidRPr="00D33B7F" w:rsidRDefault="004A3156" w:rsidP="00760ACA">
            <w:pPr>
              <w:spacing w:after="0" w:line="240" w:lineRule="auto"/>
              <w:rPr>
                <w:sz w:val="20"/>
                <w:szCs w:val="20"/>
              </w:rPr>
            </w:pPr>
            <w:r w:rsidRPr="00D33B7F">
              <w:rPr>
                <w:sz w:val="20"/>
                <w:szCs w:val="20"/>
              </w:rPr>
              <w:t>Z dn. 27.06.2018r.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udzielenia pomocy finansowej dla Powiatu Mławskiego w  2018r.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wchodzi w życie z dniem podjęcia. Wykonano</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19.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XXXVI/196/2018</w:t>
            </w:r>
          </w:p>
          <w:p w:rsidR="004A3156" w:rsidRPr="00D33B7F" w:rsidRDefault="004A3156" w:rsidP="00760ACA">
            <w:pPr>
              <w:spacing w:after="0" w:line="240" w:lineRule="auto"/>
              <w:rPr>
                <w:sz w:val="20"/>
                <w:szCs w:val="20"/>
              </w:rPr>
            </w:pPr>
            <w:r w:rsidRPr="00D33B7F">
              <w:rPr>
                <w:sz w:val="20"/>
                <w:szCs w:val="20"/>
              </w:rPr>
              <w:t>Z dn. 27.06.2018r.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wyrażenia zgody na zawarcie kolejnej umowy dzierżawy nieruchomości z dotychczasowym dzierżawcą, której przedmiotem jest ta sama nieruchomość</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wchodzi w życie z dniem podjęcia. Wykonano</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20.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XXXVI/197/2018</w:t>
            </w:r>
          </w:p>
          <w:p w:rsidR="004A3156" w:rsidRPr="00D33B7F" w:rsidRDefault="004A3156" w:rsidP="00760ACA">
            <w:pPr>
              <w:spacing w:after="0" w:line="240" w:lineRule="auto"/>
              <w:rPr>
                <w:sz w:val="20"/>
                <w:szCs w:val="20"/>
              </w:rPr>
            </w:pPr>
            <w:r w:rsidRPr="00D33B7F">
              <w:rPr>
                <w:sz w:val="20"/>
                <w:szCs w:val="20"/>
              </w:rPr>
              <w:t>Z dn. 27.06.2018r.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Regulaminu dostarczania wody i odprowadzenia ścieków</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wchodzi w życie z dniem podjęcia. Wykonano Projekt został pozytywnie zaopiniowany przez organ regulacyjny</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XXXVII/198/2018</w:t>
            </w:r>
          </w:p>
          <w:p w:rsidR="004A3156" w:rsidRPr="00D33B7F" w:rsidRDefault="004A3156" w:rsidP="00760ACA">
            <w:pPr>
              <w:spacing w:after="0" w:line="240" w:lineRule="auto"/>
              <w:rPr>
                <w:sz w:val="20"/>
                <w:szCs w:val="20"/>
              </w:rPr>
            </w:pPr>
            <w:r w:rsidRPr="00D33B7F">
              <w:rPr>
                <w:sz w:val="20"/>
                <w:szCs w:val="20"/>
              </w:rPr>
              <w:t>Z dn.23.07.2018r.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zmiany Wieloletniej Prognozy Finansowej Gminy Szydłowo</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wchodzi w życie z dniem podjęcia. Wykonano</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22.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XXXVII/199/2018</w:t>
            </w:r>
          </w:p>
          <w:p w:rsidR="004A3156" w:rsidRPr="00D33B7F" w:rsidRDefault="004A3156" w:rsidP="00760ACA">
            <w:pPr>
              <w:spacing w:after="0" w:line="240" w:lineRule="auto"/>
              <w:rPr>
                <w:sz w:val="20"/>
                <w:szCs w:val="20"/>
              </w:rPr>
            </w:pPr>
            <w:r w:rsidRPr="00D33B7F">
              <w:rPr>
                <w:sz w:val="20"/>
                <w:szCs w:val="20"/>
              </w:rPr>
              <w:t>Z dn. 23.07.2018r.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zmiany uchwały budżetowej na 2018r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 xml:space="preserve">Uchwała wchodzi w życie z dniem podjęcia. </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XXXVII/200/2018</w:t>
            </w:r>
          </w:p>
          <w:p w:rsidR="004A3156" w:rsidRPr="00D33B7F" w:rsidRDefault="004A3156" w:rsidP="00760ACA">
            <w:pPr>
              <w:spacing w:after="0" w:line="240" w:lineRule="auto"/>
              <w:rPr>
                <w:sz w:val="20"/>
                <w:szCs w:val="20"/>
              </w:rPr>
            </w:pPr>
            <w:r w:rsidRPr="00D33B7F">
              <w:rPr>
                <w:sz w:val="20"/>
                <w:szCs w:val="20"/>
              </w:rPr>
              <w:t>Z dn. 23.07.2018r.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zasad usytuowania na terenie Gminy Szydłowo miejsc sprzedaży i podawania napojów alkoholowych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 xml:space="preserve">Uchwała wchodzi w życie po upływie 14 dni od ogłoszenia w </w:t>
            </w:r>
            <w:proofErr w:type="spellStart"/>
            <w:r w:rsidRPr="00D33B7F">
              <w:rPr>
                <w:sz w:val="20"/>
                <w:szCs w:val="20"/>
              </w:rPr>
              <w:t>Dz.Urz.Woj</w:t>
            </w:r>
            <w:proofErr w:type="spellEnd"/>
            <w:r w:rsidRPr="00D33B7F">
              <w:rPr>
                <w:sz w:val="20"/>
                <w:szCs w:val="20"/>
              </w:rPr>
              <w:t xml:space="preserve">. </w:t>
            </w:r>
            <w:proofErr w:type="spellStart"/>
            <w:r w:rsidRPr="00D33B7F">
              <w:rPr>
                <w:sz w:val="20"/>
                <w:szCs w:val="20"/>
              </w:rPr>
              <w:t>Maz</w:t>
            </w:r>
            <w:proofErr w:type="spellEnd"/>
            <w:r w:rsidRPr="00D33B7F">
              <w:rPr>
                <w:sz w:val="20"/>
                <w:szCs w:val="20"/>
              </w:rPr>
              <w:t>.- zezwolenia wydawane są zgodnie z zapisami uchwały.</w:t>
            </w:r>
          </w:p>
          <w:p w:rsidR="004A3156" w:rsidRPr="00D33B7F" w:rsidRDefault="004A3156" w:rsidP="00760ACA">
            <w:pPr>
              <w:spacing w:after="0" w:line="240" w:lineRule="auto"/>
              <w:rPr>
                <w:sz w:val="20"/>
                <w:szCs w:val="20"/>
              </w:rPr>
            </w:pP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24.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XXXVII/201/2018</w:t>
            </w:r>
          </w:p>
          <w:p w:rsidR="004A3156" w:rsidRPr="00D33B7F" w:rsidRDefault="004A3156" w:rsidP="00760ACA">
            <w:pPr>
              <w:spacing w:after="0" w:line="240" w:lineRule="auto"/>
              <w:rPr>
                <w:sz w:val="20"/>
                <w:szCs w:val="20"/>
              </w:rPr>
            </w:pPr>
            <w:r w:rsidRPr="00D33B7F">
              <w:rPr>
                <w:sz w:val="20"/>
                <w:szCs w:val="20"/>
              </w:rPr>
              <w:t>Z dn. 23.07.2018r.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maksymalnej liczby zezwoleń na sprzedaż napojów alkoholowych na terenie Gminy Szydłowo</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 xml:space="preserve">Uchwała wchodzi w życie po upływie 14 dni od ogłoszenia w </w:t>
            </w:r>
            <w:proofErr w:type="spellStart"/>
            <w:r w:rsidRPr="00D33B7F">
              <w:rPr>
                <w:sz w:val="20"/>
                <w:szCs w:val="20"/>
              </w:rPr>
              <w:t>Dz.Urz.Woj</w:t>
            </w:r>
            <w:proofErr w:type="spellEnd"/>
            <w:r w:rsidRPr="00D33B7F">
              <w:rPr>
                <w:sz w:val="20"/>
                <w:szCs w:val="20"/>
              </w:rPr>
              <w:t xml:space="preserve">. </w:t>
            </w:r>
            <w:proofErr w:type="spellStart"/>
            <w:r w:rsidRPr="00D33B7F">
              <w:rPr>
                <w:sz w:val="20"/>
                <w:szCs w:val="20"/>
              </w:rPr>
              <w:t>Maz</w:t>
            </w:r>
            <w:proofErr w:type="spellEnd"/>
            <w:r w:rsidRPr="00D33B7F">
              <w:rPr>
                <w:sz w:val="20"/>
                <w:szCs w:val="20"/>
              </w:rPr>
              <w:t>.- zezwolenia wydawane są zgodnie z zapisami uchwały</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25.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XXXVII/202/2018</w:t>
            </w:r>
          </w:p>
          <w:p w:rsidR="004A3156" w:rsidRPr="00D33B7F" w:rsidRDefault="004A3156" w:rsidP="00760ACA">
            <w:pPr>
              <w:spacing w:after="0" w:line="240" w:lineRule="auto"/>
              <w:rPr>
                <w:sz w:val="20"/>
                <w:szCs w:val="20"/>
              </w:rPr>
            </w:pPr>
            <w:r w:rsidRPr="00D33B7F">
              <w:rPr>
                <w:sz w:val="20"/>
                <w:szCs w:val="20"/>
              </w:rPr>
              <w:t>Z dn. 23.07.2018r.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odwołania Skarbnika Gminy</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wchodzi w życie z dniem podjęcia.</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26.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XXXVII/203/2018</w:t>
            </w:r>
          </w:p>
          <w:p w:rsidR="004A3156" w:rsidRPr="00D33B7F" w:rsidRDefault="004A3156" w:rsidP="00760ACA">
            <w:pPr>
              <w:spacing w:after="0" w:line="240" w:lineRule="auto"/>
              <w:rPr>
                <w:sz w:val="20"/>
                <w:szCs w:val="20"/>
              </w:rPr>
            </w:pPr>
            <w:r w:rsidRPr="00D33B7F">
              <w:rPr>
                <w:sz w:val="20"/>
                <w:szCs w:val="20"/>
              </w:rPr>
              <w:t>Z dn. 23.07.2018r.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powołania Skarbnika Gminy</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wchodzi w życie z dniem podjęcia.</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27.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XXXVIII/204/2018</w:t>
            </w:r>
          </w:p>
          <w:p w:rsidR="004A3156" w:rsidRPr="00D33B7F" w:rsidRDefault="004A3156" w:rsidP="00760ACA">
            <w:pPr>
              <w:spacing w:after="0" w:line="240" w:lineRule="auto"/>
              <w:rPr>
                <w:sz w:val="20"/>
                <w:szCs w:val="20"/>
              </w:rPr>
            </w:pPr>
            <w:r w:rsidRPr="00D33B7F">
              <w:rPr>
                <w:sz w:val="20"/>
                <w:szCs w:val="20"/>
              </w:rPr>
              <w:t>Z dn. 29.08.2018r.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zmiany Wieloletniej Prognozy Finansowej Gminy Szydłowo</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wchodzi w życie z dniem podjęcia. Wykonano</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28.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XXXVIII/205/2018</w:t>
            </w:r>
          </w:p>
          <w:p w:rsidR="004A3156" w:rsidRPr="00D33B7F" w:rsidRDefault="004A3156" w:rsidP="00760ACA">
            <w:pPr>
              <w:spacing w:after="0" w:line="240" w:lineRule="auto"/>
              <w:rPr>
                <w:sz w:val="20"/>
                <w:szCs w:val="20"/>
              </w:rPr>
            </w:pPr>
            <w:r w:rsidRPr="00D33B7F">
              <w:rPr>
                <w:sz w:val="20"/>
                <w:szCs w:val="20"/>
              </w:rPr>
              <w:t>Z dn. 29.08.2018r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zmiany uchwały budżetowej na 2018r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wchodzi w życie z dniem podjęcia</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29.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XXXVIII/206/2018</w:t>
            </w:r>
          </w:p>
          <w:p w:rsidR="004A3156" w:rsidRPr="00D33B7F" w:rsidRDefault="004A3156" w:rsidP="00760ACA">
            <w:pPr>
              <w:spacing w:after="0" w:line="240" w:lineRule="auto"/>
              <w:rPr>
                <w:sz w:val="20"/>
                <w:szCs w:val="20"/>
              </w:rPr>
            </w:pPr>
            <w:r w:rsidRPr="00D33B7F">
              <w:rPr>
                <w:sz w:val="20"/>
                <w:szCs w:val="20"/>
              </w:rPr>
              <w:t>Z dn. 29.08.2018r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zaciągnięcia przez Gminę Szydłowo kredytu długoterminowego</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 xml:space="preserve">Uchwała wchodzi w życie z dniem podjęcia. Kredyt został zaciągnięty na „ Modernizację </w:t>
            </w:r>
            <w:r w:rsidRPr="00D33B7F">
              <w:rPr>
                <w:sz w:val="20"/>
                <w:szCs w:val="20"/>
              </w:rPr>
              <w:lastRenderedPageBreak/>
              <w:t xml:space="preserve">drogi transportu rolnego </w:t>
            </w:r>
            <w:proofErr w:type="spellStart"/>
            <w:r w:rsidRPr="00D33B7F">
              <w:rPr>
                <w:sz w:val="20"/>
                <w:szCs w:val="20"/>
              </w:rPr>
              <w:t>Krzywonoś</w:t>
            </w:r>
            <w:proofErr w:type="spellEnd"/>
            <w:r w:rsidRPr="00D33B7F">
              <w:rPr>
                <w:sz w:val="20"/>
                <w:szCs w:val="20"/>
              </w:rPr>
              <w:t>” Kredyt zostanie spłacony do końca maja 2021 r.</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lastRenderedPageBreak/>
              <w:t>30.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XXXVIII/207/2018</w:t>
            </w:r>
          </w:p>
          <w:p w:rsidR="004A3156" w:rsidRPr="00D33B7F" w:rsidRDefault="004A3156" w:rsidP="00760ACA">
            <w:pPr>
              <w:spacing w:after="0" w:line="240" w:lineRule="auto"/>
              <w:rPr>
                <w:sz w:val="20"/>
                <w:szCs w:val="20"/>
              </w:rPr>
            </w:pPr>
            <w:r w:rsidRPr="00D33B7F">
              <w:rPr>
                <w:sz w:val="20"/>
                <w:szCs w:val="20"/>
              </w:rPr>
              <w:t>Z dn. 29.08.2018r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zasad i trybu udzielania spółkom wodnym dotacji celowej oraz sposobu jej rozliczania.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wchodzi w życie z dniem podjęcia. Uchwała została zrealizowana zgodnie z  podpisaną umową.</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31.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XXXIX/208/2018</w:t>
            </w:r>
          </w:p>
          <w:p w:rsidR="004A3156" w:rsidRPr="00D33B7F" w:rsidRDefault="004A3156" w:rsidP="00760ACA">
            <w:pPr>
              <w:spacing w:after="0" w:line="240" w:lineRule="auto"/>
              <w:rPr>
                <w:sz w:val="20"/>
                <w:szCs w:val="20"/>
              </w:rPr>
            </w:pPr>
            <w:r w:rsidRPr="00D33B7F">
              <w:rPr>
                <w:sz w:val="20"/>
                <w:szCs w:val="20"/>
              </w:rPr>
              <w:t>Z dn. 18.09.2018r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zmiany uchwały budżetowej na 2018r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wchodzi w życie z dniem podjęcia</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32.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XXXIX/209/2018</w:t>
            </w:r>
          </w:p>
          <w:p w:rsidR="004A3156" w:rsidRPr="00D33B7F" w:rsidRDefault="004A3156" w:rsidP="00760ACA">
            <w:pPr>
              <w:spacing w:after="0" w:line="240" w:lineRule="auto"/>
              <w:rPr>
                <w:sz w:val="20"/>
                <w:szCs w:val="20"/>
              </w:rPr>
            </w:pPr>
            <w:r w:rsidRPr="00D33B7F">
              <w:rPr>
                <w:sz w:val="20"/>
                <w:szCs w:val="20"/>
              </w:rPr>
              <w:t>Z dn. 18.09.2018r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Zmieniająca Uchwałę Nr XXXVIII/205/2018 Rady Gminy Szydłowo z dnia 29 sierpnia 2018 roku w sprawie zmiany uchwały budżetowej na 2018 rok.</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wchodzi w życie z dniem podjęcia</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33.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XL/210/2018</w:t>
            </w:r>
          </w:p>
          <w:p w:rsidR="004A3156" w:rsidRPr="00D33B7F" w:rsidRDefault="004A3156" w:rsidP="00760ACA">
            <w:pPr>
              <w:spacing w:after="0" w:line="240" w:lineRule="auto"/>
              <w:rPr>
                <w:sz w:val="20"/>
                <w:szCs w:val="20"/>
              </w:rPr>
            </w:pPr>
            <w:r w:rsidRPr="00D33B7F">
              <w:rPr>
                <w:sz w:val="20"/>
                <w:szCs w:val="20"/>
              </w:rPr>
              <w:t>Z dn. 12.10.2018r.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zmiany uchwały budżetowej na 2018r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wchodzi w życie z dniem podjęcia</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34.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XL/211/2018</w:t>
            </w:r>
          </w:p>
          <w:p w:rsidR="004A3156" w:rsidRPr="00D33B7F" w:rsidRDefault="004A3156" w:rsidP="00760ACA">
            <w:pPr>
              <w:spacing w:after="0" w:line="240" w:lineRule="auto"/>
              <w:rPr>
                <w:sz w:val="20"/>
                <w:szCs w:val="20"/>
              </w:rPr>
            </w:pPr>
            <w:r w:rsidRPr="00D33B7F">
              <w:rPr>
                <w:sz w:val="20"/>
                <w:szCs w:val="20"/>
              </w:rPr>
              <w:t>Z dn. 12.10.2018r.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Statutu Gminy Szydłowo</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 xml:space="preserve">Uchwała została opublikowana w </w:t>
            </w:r>
            <w:proofErr w:type="spellStart"/>
            <w:r w:rsidRPr="00D33B7F">
              <w:rPr>
                <w:sz w:val="20"/>
                <w:szCs w:val="20"/>
              </w:rPr>
              <w:t>Dz.Urz.Woj.Maz</w:t>
            </w:r>
            <w:proofErr w:type="spellEnd"/>
            <w:r w:rsidRPr="00D33B7F">
              <w:rPr>
                <w:sz w:val="20"/>
                <w:szCs w:val="20"/>
              </w:rPr>
              <w:t>. i weszła w życie pierwszego dnia kadencji organów jednostek samorządu terytorialnego wybranych w wyborach zarządzonych na dzień 21.10.2018r.</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35.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XL/212/2018</w:t>
            </w:r>
          </w:p>
          <w:p w:rsidR="004A3156" w:rsidRPr="00D33B7F" w:rsidRDefault="004A3156" w:rsidP="00760ACA">
            <w:pPr>
              <w:spacing w:after="0" w:line="240" w:lineRule="auto"/>
              <w:rPr>
                <w:sz w:val="20"/>
                <w:szCs w:val="20"/>
              </w:rPr>
            </w:pPr>
            <w:r w:rsidRPr="00D33B7F">
              <w:rPr>
                <w:sz w:val="20"/>
                <w:szCs w:val="20"/>
              </w:rPr>
              <w:t>Z dn. 12.10.2018r.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przyjęcia Programu Współpracy Gminy Szydłowo z organizacjami pozarządowymi oraz pozostałymi podmiotami prowadzącymi działalność pożytku publicznego na rok 2019.</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wchodzi w życie z dniem podjęcia. Program w trakcie realizacji</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36.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XL/213/2018</w:t>
            </w:r>
          </w:p>
          <w:p w:rsidR="004A3156" w:rsidRPr="00D33B7F" w:rsidRDefault="004A3156" w:rsidP="00760ACA">
            <w:pPr>
              <w:spacing w:after="0" w:line="240" w:lineRule="auto"/>
              <w:rPr>
                <w:sz w:val="20"/>
                <w:szCs w:val="20"/>
              </w:rPr>
            </w:pPr>
            <w:r w:rsidRPr="00D33B7F">
              <w:rPr>
                <w:sz w:val="20"/>
                <w:szCs w:val="20"/>
              </w:rPr>
              <w:t>Z dn. 12.10.2018r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 xml:space="preserve">W sprawie wyrażenia zgody na sprzedaż w drodze bezprzetargowej nieruchomości gruntowej stanowiącej własność Gminy Szydłowo z przeznaczeniem na poprawienie warunków zagospodarowania nieruchomości przyległej.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wchodzi w życie z dniem podjęcia. W trakcie realizacji</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37.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XL/214/2018</w:t>
            </w:r>
          </w:p>
          <w:p w:rsidR="004A3156" w:rsidRPr="00D33B7F" w:rsidRDefault="004A3156" w:rsidP="00760ACA">
            <w:pPr>
              <w:spacing w:after="0" w:line="240" w:lineRule="auto"/>
              <w:rPr>
                <w:sz w:val="20"/>
                <w:szCs w:val="20"/>
              </w:rPr>
            </w:pPr>
            <w:r w:rsidRPr="00D33B7F">
              <w:rPr>
                <w:sz w:val="20"/>
                <w:szCs w:val="20"/>
              </w:rPr>
              <w:t>Z dn. 12.10.2018r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zasad i trybu udzielania spółkom wodnym dotacji celowej oraz sposobu jej rozliczania.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 xml:space="preserve">Uchwała wchodzi w życie po upływie 14 dni od daty ogłoszenia W </w:t>
            </w:r>
            <w:proofErr w:type="spellStart"/>
            <w:r w:rsidRPr="00D33B7F">
              <w:rPr>
                <w:sz w:val="20"/>
                <w:szCs w:val="20"/>
              </w:rPr>
              <w:t>Dz.Urz</w:t>
            </w:r>
            <w:proofErr w:type="spellEnd"/>
            <w:r w:rsidRPr="00D33B7F">
              <w:rPr>
                <w:sz w:val="20"/>
                <w:szCs w:val="20"/>
              </w:rPr>
              <w:t xml:space="preserve">. </w:t>
            </w:r>
            <w:proofErr w:type="spellStart"/>
            <w:r w:rsidRPr="00D33B7F">
              <w:rPr>
                <w:sz w:val="20"/>
                <w:szCs w:val="20"/>
              </w:rPr>
              <w:t>Woj.Maz</w:t>
            </w:r>
            <w:proofErr w:type="spellEnd"/>
            <w:r w:rsidRPr="00D33B7F">
              <w:rPr>
                <w:sz w:val="20"/>
                <w:szCs w:val="20"/>
              </w:rPr>
              <w:t>. Uchwała została zrealizowana zgodnie z  podpisaną umową w dniu 29.11.2018r..</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38.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I/1/2018</w:t>
            </w:r>
          </w:p>
          <w:p w:rsidR="004A3156" w:rsidRPr="00D33B7F" w:rsidRDefault="004A3156" w:rsidP="00760ACA">
            <w:pPr>
              <w:spacing w:after="0" w:line="240" w:lineRule="auto"/>
              <w:rPr>
                <w:sz w:val="20"/>
                <w:szCs w:val="20"/>
              </w:rPr>
            </w:pPr>
            <w:r w:rsidRPr="00D33B7F">
              <w:rPr>
                <w:sz w:val="20"/>
                <w:szCs w:val="20"/>
              </w:rPr>
              <w:t>Z dn.19.11.2018r.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wyboru Przewodniczącego Rady Gminy Szydłowo</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wchodzi w życie z dniem podjęcia. Wykonana</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39.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I/2/2018</w:t>
            </w:r>
          </w:p>
          <w:p w:rsidR="004A3156" w:rsidRPr="00D33B7F" w:rsidRDefault="004A3156" w:rsidP="00760ACA">
            <w:pPr>
              <w:spacing w:after="0" w:line="240" w:lineRule="auto"/>
              <w:rPr>
                <w:sz w:val="20"/>
                <w:szCs w:val="20"/>
              </w:rPr>
            </w:pPr>
            <w:r w:rsidRPr="00D33B7F">
              <w:rPr>
                <w:sz w:val="20"/>
                <w:szCs w:val="20"/>
              </w:rPr>
              <w:t>Z dn. 19.11.2018r.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wyboru Wiceprzewodniczącego Rady Gminy</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wchodzi w życie z dniem podjęcia. Wykonana</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40.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II/3/2018</w:t>
            </w:r>
          </w:p>
          <w:p w:rsidR="004A3156" w:rsidRPr="00D33B7F" w:rsidRDefault="004A3156" w:rsidP="00760ACA">
            <w:pPr>
              <w:spacing w:after="0" w:line="240" w:lineRule="auto"/>
              <w:rPr>
                <w:sz w:val="20"/>
                <w:szCs w:val="20"/>
              </w:rPr>
            </w:pPr>
            <w:r w:rsidRPr="00D33B7F">
              <w:rPr>
                <w:sz w:val="20"/>
                <w:szCs w:val="20"/>
              </w:rPr>
              <w:t>Z dn. 22.11.2018r.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powołania Komisji Rewizyjnej Rady Gminy Szydłowo</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wchodzi w życie z dniem podjęcia. Wykonana</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41.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II/4/2018</w:t>
            </w:r>
          </w:p>
          <w:p w:rsidR="004A3156" w:rsidRPr="00D33B7F" w:rsidRDefault="004A3156" w:rsidP="00760ACA">
            <w:pPr>
              <w:spacing w:after="0" w:line="240" w:lineRule="auto"/>
              <w:rPr>
                <w:sz w:val="20"/>
                <w:szCs w:val="20"/>
              </w:rPr>
            </w:pPr>
            <w:r w:rsidRPr="00D33B7F">
              <w:rPr>
                <w:sz w:val="20"/>
                <w:szCs w:val="20"/>
              </w:rPr>
              <w:t>Z dn. 22.11.2018r.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ustalenia składów osobowych i przedmiotu działania Komisji Rady Gminy Szydłowo.</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wchodzi w życie z dniem podjęcia. Wykonana</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42.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II/5/2018</w:t>
            </w:r>
          </w:p>
          <w:p w:rsidR="004A3156" w:rsidRPr="00D33B7F" w:rsidRDefault="004A3156" w:rsidP="00760ACA">
            <w:pPr>
              <w:spacing w:after="0" w:line="240" w:lineRule="auto"/>
              <w:rPr>
                <w:sz w:val="20"/>
                <w:szCs w:val="20"/>
              </w:rPr>
            </w:pPr>
            <w:r w:rsidRPr="00D33B7F">
              <w:rPr>
                <w:sz w:val="20"/>
                <w:szCs w:val="20"/>
              </w:rPr>
              <w:t>Z dn. 22.11.2018r.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powołania Komisji Skarg, Wniosków i Petycji Rady Gminy Szydłowo.</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wchodzi w życie z dniem podjęcia. Wykonana</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43.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III/6/2018</w:t>
            </w:r>
          </w:p>
          <w:p w:rsidR="004A3156" w:rsidRPr="00D33B7F" w:rsidRDefault="004A3156" w:rsidP="00760ACA">
            <w:pPr>
              <w:spacing w:after="0" w:line="240" w:lineRule="auto"/>
              <w:rPr>
                <w:sz w:val="20"/>
                <w:szCs w:val="20"/>
              </w:rPr>
            </w:pPr>
            <w:r w:rsidRPr="00D33B7F">
              <w:rPr>
                <w:sz w:val="20"/>
                <w:szCs w:val="20"/>
              </w:rPr>
              <w:t>Z dn. 29.11.2018r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zmiany uchwały budżetowej na 2018r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wchodzi w życie z dniem podjęcia</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44.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III/7/2018</w:t>
            </w:r>
          </w:p>
          <w:p w:rsidR="004A3156" w:rsidRPr="00D33B7F" w:rsidRDefault="004A3156" w:rsidP="00760ACA">
            <w:pPr>
              <w:spacing w:after="0" w:line="240" w:lineRule="auto"/>
              <w:rPr>
                <w:sz w:val="20"/>
                <w:szCs w:val="20"/>
              </w:rPr>
            </w:pPr>
            <w:r w:rsidRPr="00D33B7F">
              <w:rPr>
                <w:sz w:val="20"/>
                <w:szCs w:val="20"/>
              </w:rPr>
              <w:lastRenderedPageBreak/>
              <w:t>Z dn. 29.11.2018r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lastRenderedPageBreak/>
              <w:t xml:space="preserve">Ustalenia wysokości diet dla radnych </w:t>
            </w:r>
            <w:r w:rsidRPr="00D33B7F">
              <w:rPr>
                <w:sz w:val="20"/>
                <w:szCs w:val="20"/>
              </w:rPr>
              <w:lastRenderedPageBreak/>
              <w:t>Rady Gminy Szydłowo</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lastRenderedPageBreak/>
              <w:t xml:space="preserve">Uchwała wchodzi w życie po </w:t>
            </w:r>
            <w:r w:rsidRPr="00D33B7F">
              <w:rPr>
                <w:sz w:val="20"/>
                <w:szCs w:val="20"/>
              </w:rPr>
              <w:lastRenderedPageBreak/>
              <w:t xml:space="preserve">upływie 14 dni od daty ogłoszenia W </w:t>
            </w:r>
            <w:proofErr w:type="spellStart"/>
            <w:r w:rsidRPr="00D33B7F">
              <w:rPr>
                <w:sz w:val="20"/>
                <w:szCs w:val="20"/>
              </w:rPr>
              <w:t>Dz.Urz</w:t>
            </w:r>
            <w:proofErr w:type="spellEnd"/>
            <w:r w:rsidRPr="00D33B7F">
              <w:rPr>
                <w:sz w:val="20"/>
                <w:szCs w:val="20"/>
              </w:rPr>
              <w:t xml:space="preserve">. </w:t>
            </w:r>
            <w:proofErr w:type="spellStart"/>
            <w:r w:rsidRPr="00D33B7F">
              <w:rPr>
                <w:sz w:val="20"/>
                <w:szCs w:val="20"/>
              </w:rPr>
              <w:t>Woj.Ma</w:t>
            </w:r>
            <w:proofErr w:type="spellEnd"/>
            <w:r w:rsidRPr="00D33B7F">
              <w:rPr>
                <w:sz w:val="20"/>
                <w:szCs w:val="20"/>
              </w:rPr>
              <w:t>. Wykonano</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lastRenderedPageBreak/>
              <w:t>45.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III/8/2018</w:t>
            </w:r>
          </w:p>
          <w:p w:rsidR="004A3156" w:rsidRPr="00D33B7F" w:rsidRDefault="004A3156" w:rsidP="00760ACA">
            <w:pPr>
              <w:spacing w:after="0" w:line="240" w:lineRule="auto"/>
              <w:rPr>
                <w:sz w:val="20"/>
                <w:szCs w:val="20"/>
              </w:rPr>
            </w:pPr>
            <w:r w:rsidRPr="00D33B7F">
              <w:rPr>
                <w:sz w:val="20"/>
                <w:szCs w:val="20"/>
              </w:rPr>
              <w:t>Z dn. 29.11.2018r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 xml:space="preserve">W sprawie ustalenia wysokości diet dla sołtysów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 xml:space="preserve">Uchwała wchodzi w życie po upływie 14 dni od daty ogłoszenia W </w:t>
            </w:r>
            <w:proofErr w:type="spellStart"/>
            <w:r w:rsidRPr="00D33B7F">
              <w:rPr>
                <w:sz w:val="20"/>
                <w:szCs w:val="20"/>
              </w:rPr>
              <w:t>Dz.Urz</w:t>
            </w:r>
            <w:proofErr w:type="spellEnd"/>
            <w:r w:rsidRPr="00D33B7F">
              <w:rPr>
                <w:sz w:val="20"/>
                <w:szCs w:val="20"/>
              </w:rPr>
              <w:t xml:space="preserve">. </w:t>
            </w:r>
            <w:proofErr w:type="spellStart"/>
            <w:r w:rsidRPr="00D33B7F">
              <w:rPr>
                <w:sz w:val="20"/>
                <w:szCs w:val="20"/>
              </w:rPr>
              <w:t>Woj.Ma</w:t>
            </w:r>
            <w:proofErr w:type="spellEnd"/>
            <w:r w:rsidRPr="00D33B7F">
              <w:rPr>
                <w:sz w:val="20"/>
                <w:szCs w:val="20"/>
              </w:rPr>
              <w:t>. Wykonano</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46.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III/9/2018</w:t>
            </w:r>
          </w:p>
          <w:p w:rsidR="004A3156" w:rsidRPr="00D33B7F" w:rsidRDefault="004A3156" w:rsidP="00760ACA">
            <w:pPr>
              <w:spacing w:after="0" w:line="240" w:lineRule="auto"/>
              <w:rPr>
                <w:sz w:val="20"/>
                <w:szCs w:val="20"/>
              </w:rPr>
            </w:pPr>
            <w:r w:rsidRPr="00D33B7F">
              <w:rPr>
                <w:sz w:val="20"/>
                <w:szCs w:val="20"/>
              </w:rPr>
              <w:t>Z dn. 29.11.2018r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zarządzenia wyborów sołtysów i Rad Sołeckich w gminie Szydłowo.</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wchodzi w życie z dniem podjęcia. Wybory dokonano w terminie od 01.12.2018r. do 31.01.2019r.</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47.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III/10/2018</w:t>
            </w:r>
          </w:p>
          <w:p w:rsidR="004A3156" w:rsidRPr="00D33B7F" w:rsidRDefault="004A3156" w:rsidP="00760ACA">
            <w:pPr>
              <w:spacing w:after="0" w:line="240" w:lineRule="auto"/>
              <w:rPr>
                <w:sz w:val="20"/>
                <w:szCs w:val="20"/>
              </w:rPr>
            </w:pPr>
            <w:r w:rsidRPr="00D33B7F">
              <w:rPr>
                <w:sz w:val="20"/>
                <w:szCs w:val="20"/>
              </w:rPr>
              <w:t>Z dn. 29.11.2018r.r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ustalenia wynagrodzenia Wójta Gminy Szydłowo.</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wchodzi w życie z dniem podjęcia. Wykonano</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48.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III/11/2018</w:t>
            </w:r>
          </w:p>
          <w:p w:rsidR="004A3156" w:rsidRPr="00D33B7F" w:rsidRDefault="004A3156" w:rsidP="00760ACA">
            <w:pPr>
              <w:spacing w:after="0" w:line="240" w:lineRule="auto"/>
              <w:rPr>
                <w:sz w:val="20"/>
                <w:szCs w:val="20"/>
              </w:rPr>
            </w:pPr>
            <w:r w:rsidRPr="00D33B7F">
              <w:rPr>
                <w:sz w:val="20"/>
                <w:szCs w:val="20"/>
              </w:rPr>
              <w:t>Z dn. 29.11.2018r.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ustanowienia wieloletniego programu osłonowego Gminy Szydłowo w zakresie dożywiania w ramach realizacji wieloletniego rządowego programu „ Posiłek w szkole i w domu” na lata 2019-2023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 xml:space="preserve">Uchwała wchodzi w życie po upływie 14 dni od daty ogłoszenia W </w:t>
            </w:r>
            <w:proofErr w:type="spellStart"/>
            <w:r w:rsidRPr="00D33B7F">
              <w:rPr>
                <w:sz w:val="20"/>
                <w:szCs w:val="20"/>
              </w:rPr>
              <w:t>Dz.Urz</w:t>
            </w:r>
            <w:proofErr w:type="spellEnd"/>
            <w:r w:rsidRPr="00D33B7F">
              <w:rPr>
                <w:sz w:val="20"/>
                <w:szCs w:val="20"/>
              </w:rPr>
              <w:t xml:space="preserve">. </w:t>
            </w:r>
            <w:proofErr w:type="spellStart"/>
            <w:r w:rsidRPr="00D33B7F">
              <w:rPr>
                <w:sz w:val="20"/>
                <w:szCs w:val="20"/>
              </w:rPr>
              <w:t>Woj.Maz</w:t>
            </w:r>
            <w:proofErr w:type="spellEnd"/>
            <w:r w:rsidRPr="00D33B7F">
              <w:rPr>
                <w:sz w:val="20"/>
                <w:szCs w:val="20"/>
              </w:rPr>
              <w:t>. W trakcie realizacji.</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49.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III/12/2018</w:t>
            </w:r>
          </w:p>
          <w:p w:rsidR="004A3156" w:rsidRPr="00D33B7F" w:rsidRDefault="004A3156" w:rsidP="00760ACA">
            <w:pPr>
              <w:spacing w:after="0" w:line="240" w:lineRule="auto"/>
              <w:rPr>
                <w:sz w:val="20"/>
                <w:szCs w:val="20"/>
              </w:rPr>
            </w:pPr>
            <w:r w:rsidRPr="00D33B7F">
              <w:rPr>
                <w:sz w:val="20"/>
                <w:szCs w:val="20"/>
              </w:rPr>
              <w:t>Z dn. 29.11.2018r.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podwyższenia kryterium dochodowego uprawniającego do korzystania z pomocy społecznej przez osoby objęte rządowym programem „ Posiłek w szkole i w domu” na lata 2019-2023.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 xml:space="preserve">Uchwała wchodzi w życie po upływie 14 dni od daty ogłoszenia W </w:t>
            </w:r>
            <w:proofErr w:type="spellStart"/>
            <w:r w:rsidRPr="00D33B7F">
              <w:rPr>
                <w:sz w:val="20"/>
                <w:szCs w:val="20"/>
              </w:rPr>
              <w:t>Dz.Urz</w:t>
            </w:r>
            <w:proofErr w:type="spellEnd"/>
            <w:r w:rsidRPr="00D33B7F">
              <w:rPr>
                <w:sz w:val="20"/>
                <w:szCs w:val="20"/>
              </w:rPr>
              <w:t xml:space="preserve">. </w:t>
            </w:r>
            <w:proofErr w:type="spellStart"/>
            <w:r w:rsidRPr="00D33B7F">
              <w:rPr>
                <w:sz w:val="20"/>
                <w:szCs w:val="20"/>
              </w:rPr>
              <w:t>Woj.Ma</w:t>
            </w:r>
            <w:proofErr w:type="spellEnd"/>
            <w:r w:rsidRPr="00D33B7F">
              <w:rPr>
                <w:sz w:val="20"/>
                <w:szCs w:val="20"/>
              </w:rPr>
              <w:t>. Kryterium zostało podwyższone do 150 %</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50.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III/13/2018</w:t>
            </w:r>
          </w:p>
          <w:p w:rsidR="004A3156" w:rsidRPr="00D33B7F" w:rsidRDefault="004A3156" w:rsidP="00760ACA">
            <w:pPr>
              <w:spacing w:after="0" w:line="240" w:lineRule="auto"/>
              <w:rPr>
                <w:sz w:val="20"/>
                <w:szCs w:val="20"/>
              </w:rPr>
            </w:pPr>
            <w:r w:rsidRPr="00D33B7F">
              <w:rPr>
                <w:sz w:val="20"/>
                <w:szCs w:val="20"/>
              </w:rPr>
              <w:t>Z dn. 29.11.2018r.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określenia zasad zwrotu wydatków poniesionych na świadczenia z pomocy społecznej w formie posiłku, świadczenia pieniężnego na zakup posiłku lub żywności albo świadczenia rzeczowego w postaci produktów żywnościowych przez osoby objęte wieloletnim rządowym programem „ Posiłek w szkole i w domu „ na lata 2019-2023.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 xml:space="preserve">Uchwała wchodzi w życie po upływie 14 dni od daty ogłoszenia W </w:t>
            </w:r>
            <w:proofErr w:type="spellStart"/>
            <w:r w:rsidRPr="00D33B7F">
              <w:rPr>
                <w:sz w:val="20"/>
                <w:szCs w:val="20"/>
              </w:rPr>
              <w:t>Dz.Urz</w:t>
            </w:r>
            <w:proofErr w:type="spellEnd"/>
            <w:r w:rsidRPr="00D33B7F">
              <w:rPr>
                <w:sz w:val="20"/>
                <w:szCs w:val="20"/>
              </w:rPr>
              <w:t>. Woj.</w:t>
            </w:r>
            <w:proofErr w:type="spellStart"/>
            <w:r w:rsidRPr="00D33B7F">
              <w:rPr>
                <w:sz w:val="20"/>
                <w:szCs w:val="20"/>
              </w:rPr>
              <w:t>Maz</w:t>
            </w:r>
            <w:proofErr w:type="spellEnd"/>
            <w:r w:rsidRPr="00D33B7F">
              <w:rPr>
                <w:sz w:val="20"/>
                <w:szCs w:val="20"/>
              </w:rPr>
              <w:t>..Posiłki przyznawane są w szkołach na terenie Gminy Szydłowo</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51.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IV/14/2018</w:t>
            </w:r>
          </w:p>
          <w:p w:rsidR="004A3156" w:rsidRPr="00D33B7F" w:rsidRDefault="004A3156" w:rsidP="00760ACA">
            <w:pPr>
              <w:spacing w:after="0" w:line="240" w:lineRule="auto"/>
              <w:rPr>
                <w:sz w:val="20"/>
                <w:szCs w:val="20"/>
              </w:rPr>
            </w:pPr>
            <w:r w:rsidRPr="00D33B7F">
              <w:rPr>
                <w:sz w:val="20"/>
                <w:szCs w:val="20"/>
              </w:rPr>
              <w:t>Z dn. 28.12.2018r.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zmiany Wieloletniej Prognozy Finansowej Gminy Szydłowo</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wchodzi w życie z dniem podjęcia. Wykonano</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52.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IV/15/2018</w:t>
            </w:r>
          </w:p>
          <w:p w:rsidR="004A3156" w:rsidRPr="00D33B7F" w:rsidRDefault="004A3156" w:rsidP="00760ACA">
            <w:pPr>
              <w:spacing w:after="0" w:line="240" w:lineRule="auto"/>
              <w:rPr>
                <w:sz w:val="20"/>
                <w:szCs w:val="20"/>
              </w:rPr>
            </w:pPr>
            <w:r w:rsidRPr="00D33B7F">
              <w:rPr>
                <w:sz w:val="20"/>
                <w:szCs w:val="20"/>
              </w:rPr>
              <w:t>Z dn. 28.12.2018r.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zmiany uchwały budżetowej na 2018r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wchodzi w życie z dniem podjęcia</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53.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IV/16/2018</w:t>
            </w:r>
          </w:p>
          <w:p w:rsidR="004A3156" w:rsidRPr="00D33B7F" w:rsidRDefault="004A3156" w:rsidP="00760ACA">
            <w:pPr>
              <w:spacing w:after="0" w:line="240" w:lineRule="auto"/>
              <w:rPr>
                <w:sz w:val="20"/>
                <w:szCs w:val="20"/>
              </w:rPr>
            </w:pPr>
            <w:r w:rsidRPr="00D33B7F">
              <w:rPr>
                <w:sz w:val="20"/>
                <w:szCs w:val="20"/>
              </w:rPr>
              <w:t>Z dn. 28 .12.2018r.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wyrażenia zgody na zawarcie umowy pomiędzy Województwem Mazowieckim a Gminą Szydłowo w sprawie zasad współpracy oraz pomocy rzeczowej w postaci przekazania dokumentacji projektowej na przebudowę drogi polegającą na budowie ciągu pieszo-rowerowego w pasie drogi wojewódzkiej nr 544 na odcinku od m. Szydłowo do skrzyżowania z drogą gminną do Szydłówka, na terenie Gminy Szydłowo, powiat mławski, województwo mazowieckie.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wchodzi w życie z dniem podjęcia</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54.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IV/17/2018</w:t>
            </w:r>
          </w:p>
          <w:p w:rsidR="004A3156" w:rsidRPr="00D33B7F" w:rsidRDefault="004A3156" w:rsidP="00760ACA">
            <w:pPr>
              <w:spacing w:after="0" w:line="240" w:lineRule="auto"/>
              <w:rPr>
                <w:sz w:val="20"/>
                <w:szCs w:val="20"/>
              </w:rPr>
            </w:pPr>
            <w:r w:rsidRPr="00D33B7F">
              <w:rPr>
                <w:sz w:val="20"/>
                <w:szCs w:val="20"/>
              </w:rPr>
              <w:t>Z dn. 28.12.2018r.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zmiany Wieloletniej Prognozy Finansowej Gminy Szydłowo</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wchodzi w życie z dniem podjęcia</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55.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IV/18/2018</w:t>
            </w:r>
          </w:p>
          <w:p w:rsidR="004A3156" w:rsidRPr="00D33B7F" w:rsidRDefault="004A3156" w:rsidP="00760ACA">
            <w:pPr>
              <w:spacing w:after="0" w:line="240" w:lineRule="auto"/>
              <w:rPr>
                <w:sz w:val="20"/>
                <w:szCs w:val="20"/>
              </w:rPr>
            </w:pPr>
            <w:r w:rsidRPr="00D33B7F">
              <w:rPr>
                <w:sz w:val="20"/>
                <w:szCs w:val="20"/>
              </w:rPr>
              <w:t>Z dn. 28.12.2018r.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Budżetowa Gminy Szydłowo na rok 2019</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 xml:space="preserve">Uchwała wchodzi w życie z dniem 1 stycznia 2019r. i </w:t>
            </w:r>
            <w:r w:rsidRPr="00D33B7F">
              <w:rPr>
                <w:sz w:val="20"/>
                <w:szCs w:val="20"/>
              </w:rPr>
              <w:lastRenderedPageBreak/>
              <w:t xml:space="preserve">podlega publikacji w </w:t>
            </w:r>
            <w:proofErr w:type="spellStart"/>
            <w:r w:rsidRPr="00D33B7F">
              <w:rPr>
                <w:sz w:val="20"/>
                <w:szCs w:val="20"/>
              </w:rPr>
              <w:t>Dz.Urz.Woj.Maz</w:t>
            </w:r>
            <w:proofErr w:type="spellEnd"/>
            <w:r w:rsidRPr="00D33B7F">
              <w:rPr>
                <w:sz w:val="20"/>
                <w:szCs w:val="20"/>
              </w:rPr>
              <w:t>. W trakcie realizacji.</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lastRenderedPageBreak/>
              <w:t>56.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IV/19/2018</w:t>
            </w:r>
          </w:p>
          <w:p w:rsidR="004A3156" w:rsidRPr="00D33B7F" w:rsidRDefault="004A3156" w:rsidP="00760ACA">
            <w:pPr>
              <w:spacing w:after="0" w:line="240" w:lineRule="auto"/>
              <w:rPr>
                <w:sz w:val="20"/>
                <w:szCs w:val="20"/>
              </w:rPr>
            </w:pPr>
            <w:r w:rsidRPr="00D33B7F">
              <w:rPr>
                <w:sz w:val="20"/>
                <w:szCs w:val="20"/>
              </w:rPr>
              <w:t>Z dn. 28.12.2018r.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uchwalenia planu pracy Rady Gminy Szydłowo na rok 2019</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wchodzi w życie z dniem podjęcia. Plany pracy w trakcie realizacji</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57.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IV/20/2018</w:t>
            </w:r>
          </w:p>
          <w:p w:rsidR="004A3156" w:rsidRPr="00D33B7F" w:rsidRDefault="004A3156" w:rsidP="00760ACA">
            <w:pPr>
              <w:spacing w:after="0" w:line="240" w:lineRule="auto"/>
              <w:rPr>
                <w:sz w:val="20"/>
                <w:szCs w:val="20"/>
              </w:rPr>
            </w:pPr>
            <w:r w:rsidRPr="00D33B7F">
              <w:rPr>
                <w:sz w:val="20"/>
                <w:szCs w:val="20"/>
              </w:rPr>
              <w:t>Z dn. 28.12.2018r.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zatwierdzenia planów pracy Komisji Rady Gminy Szydłowo na 2019 rok.</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wchodzi w życie z dniem podjęcia. Plany pracy  w  trakcie realizacji</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58.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IV/21/2018</w:t>
            </w:r>
          </w:p>
          <w:p w:rsidR="004A3156" w:rsidRPr="00D33B7F" w:rsidRDefault="004A3156" w:rsidP="00760ACA">
            <w:pPr>
              <w:spacing w:after="0" w:line="240" w:lineRule="auto"/>
              <w:rPr>
                <w:sz w:val="20"/>
                <w:szCs w:val="20"/>
              </w:rPr>
            </w:pPr>
            <w:r w:rsidRPr="00D33B7F">
              <w:rPr>
                <w:sz w:val="20"/>
                <w:szCs w:val="20"/>
              </w:rPr>
              <w:t>Z dn. 28.12.2018r.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przyjęcia Gminnego Programu Profilaktyki i Rozwiązywania Problemów Alkoholowych</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wchodzi w życie z dniem podjęcia. Program w  trakcie realizacji.</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59.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IV/22/2018</w:t>
            </w:r>
          </w:p>
          <w:p w:rsidR="004A3156" w:rsidRPr="00D33B7F" w:rsidRDefault="004A3156" w:rsidP="00760ACA">
            <w:pPr>
              <w:spacing w:after="0" w:line="240" w:lineRule="auto"/>
              <w:rPr>
                <w:sz w:val="20"/>
                <w:szCs w:val="20"/>
              </w:rPr>
            </w:pPr>
            <w:r w:rsidRPr="00D33B7F">
              <w:rPr>
                <w:sz w:val="20"/>
                <w:szCs w:val="20"/>
              </w:rPr>
              <w:t>Z dn. 28.12.2018r.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uchwalenia Gminnego Programu Przeciwdziałania Narkomanii na 2019r.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wchodzi w życie z dniem podjęcia. Program w  trakcie realizacji.</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60.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IV/23/2018</w:t>
            </w:r>
          </w:p>
          <w:p w:rsidR="004A3156" w:rsidRPr="00D33B7F" w:rsidRDefault="004A3156" w:rsidP="00760ACA">
            <w:pPr>
              <w:spacing w:after="0" w:line="240" w:lineRule="auto"/>
              <w:rPr>
                <w:sz w:val="20"/>
                <w:szCs w:val="20"/>
              </w:rPr>
            </w:pPr>
            <w:r w:rsidRPr="00D33B7F">
              <w:rPr>
                <w:sz w:val="20"/>
                <w:szCs w:val="20"/>
              </w:rPr>
              <w:t>Z dn. 28.12.2018r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określenia szczegółowych zasad wnoszenia inicjatyw obywatelskich, tworzenia komitetów inicjatyw uchwałodawczych, promocji obywatelskich, inicjatyw uchwałodawczych oraz formalnych wymogów, jakim muszą odpowiadać składane projekty.</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 xml:space="preserve">Uchwała wchodzi w życie po upływie 14 dni od daty ogłoszenia W </w:t>
            </w:r>
            <w:proofErr w:type="spellStart"/>
            <w:r w:rsidRPr="00D33B7F">
              <w:rPr>
                <w:sz w:val="20"/>
                <w:szCs w:val="20"/>
              </w:rPr>
              <w:t>Dz.Urz</w:t>
            </w:r>
            <w:proofErr w:type="spellEnd"/>
            <w:r w:rsidRPr="00D33B7F">
              <w:rPr>
                <w:sz w:val="20"/>
                <w:szCs w:val="20"/>
              </w:rPr>
              <w:t xml:space="preserve">. </w:t>
            </w:r>
            <w:proofErr w:type="spellStart"/>
            <w:r w:rsidRPr="00D33B7F">
              <w:rPr>
                <w:sz w:val="20"/>
                <w:szCs w:val="20"/>
              </w:rPr>
              <w:t>Woj.Maz</w:t>
            </w:r>
            <w:proofErr w:type="spellEnd"/>
            <w:r w:rsidRPr="00D33B7F">
              <w:rPr>
                <w:sz w:val="20"/>
                <w:szCs w:val="20"/>
              </w:rPr>
              <w:t>. W trakcie realizacji</w:t>
            </w:r>
          </w:p>
        </w:tc>
      </w:tr>
      <w:tr w:rsidR="004A3156" w:rsidRPr="001942E8" w:rsidTr="00760ACA">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61.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IV/24/2018</w:t>
            </w:r>
          </w:p>
          <w:p w:rsidR="004A3156" w:rsidRPr="00D33B7F" w:rsidRDefault="004A3156" w:rsidP="00760ACA">
            <w:pPr>
              <w:spacing w:after="0" w:line="240" w:lineRule="auto"/>
              <w:rPr>
                <w:sz w:val="20"/>
                <w:szCs w:val="20"/>
              </w:rPr>
            </w:pPr>
            <w:r w:rsidRPr="00D33B7F">
              <w:rPr>
                <w:sz w:val="20"/>
                <w:szCs w:val="20"/>
              </w:rPr>
              <w:t>Z dn. 28.12.2018r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określenia zasad i trybu przeprowadzania konsultacji z mieszkańcami gminy.</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p>
        </w:tc>
      </w:tr>
      <w:tr w:rsidR="004A3156" w:rsidRPr="001942E8" w:rsidTr="00760ACA">
        <w:trPr>
          <w:trHeight w:val="1020"/>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62.</w:t>
            </w:r>
          </w:p>
          <w:p w:rsidR="004A3156" w:rsidRPr="00D33B7F" w:rsidRDefault="004A3156" w:rsidP="00760ACA">
            <w:pPr>
              <w:spacing w:after="0" w:line="240" w:lineRule="auto"/>
              <w:rPr>
                <w:sz w:val="20"/>
                <w:szCs w:val="20"/>
              </w:rPr>
            </w:pPr>
          </w:p>
          <w:p w:rsidR="004A3156" w:rsidRPr="00D33B7F" w:rsidRDefault="004A3156" w:rsidP="00760ACA">
            <w:pPr>
              <w:spacing w:after="0" w:line="240" w:lineRule="auto"/>
              <w:rPr>
                <w:sz w:val="20"/>
                <w:szCs w:val="20"/>
              </w:rPr>
            </w:pPr>
          </w:p>
          <w:p w:rsidR="004A3156" w:rsidRPr="00D33B7F" w:rsidRDefault="004A3156" w:rsidP="00760ACA">
            <w:pPr>
              <w:spacing w:after="0" w:line="240" w:lineRule="auto"/>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IV/25/2018</w:t>
            </w:r>
          </w:p>
          <w:p w:rsidR="004A3156" w:rsidRPr="00D33B7F" w:rsidRDefault="004A3156" w:rsidP="00760ACA">
            <w:pPr>
              <w:spacing w:after="0" w:line="240" w:lineRule="auto"/>
              <w:rPr>
                <w:sz w:val="20"/>
                <w:szCs w:val="20"/>
              </w:rPr>
            </w:pPr>
            <w:r w:rsidRPr="00D33B7F">
              <w:rPr>
                <w:sz w:val="20"/>
                <w:szCs w:val="20"/>
              </w:rPr>
              <w:t>Z dn. 28.12.2018r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W sprawie udzielenia odpowiedzi na skargę wniesioną do Wojewódzkiego Sądu Administracyjnego w Warszawie.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Uchwała wchodzi w życie z dniem podjęcia</w:t>
            </w:r>
          </w:p>
        </w:tc>
      </w:tr>
      <w:tr w:rsidR="004A3156" w:rsidRPr="001942E8" w:rsidTr="00760ACA">
        <w:trPr>
          <w:trHeight w:val="600"/>
        </w:trPr>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p>
          <w:p w:rsidR="004A3156" w:rsidRPr="00D33B7F" w:rsidRDefault="004A3156" w:rsidP="00760ACA">
            <w:pPr>
              <w:spacing w:after="0" w:line="240" w:lineRule="auto"/>
              <w:rPr>
                <w:sz w:val="20"/>
                <w:szCs w:val="20"/>
              </w:rPr>
            </w:pPr>
            <w:r w:rsidRPr="00D33B7F">
              <w:rPr>
                <w:sz w:val="20"/>
                <w:szCs w:val="20"/>
              </w:rPr>
              <w:t>63.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IV/26/2018</w:t>
            </w:r>
          </w:p>
          <w:p w:rsidR="004A3156" w:rsidRPr="00D33B7F" w:rsidRDefault="004A3156" w:rsidP="00760ACA">
            <w:pPr>
              <w:spacing w:after="0" w:line="240" w:lineRule="auto"/>
              <w:rPr>
                <w:sz w:val="20"/>
                <w:szCs w:val="20"/>
              </w:rPr>
            </w:pPr>
            <w:r w:rsidRPr="00D33B7F">
              <w:rPr>
                <w:sz w:val="20"/>
                <w:szCs w:val="20"/>
              </w:rPr>
              <w:t>Z dn. 28.12.2018r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Zmieniająca uchwałę w sprawie zasad i trybu udzielenia spółkom wodnym dotacji celowej oraz sposobu jej rozliczania.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3156" w:rsidRPr="00D33B7F" w:rsidRDefault="004A3156" w:rsidP="00760ACA">
            <w:pPr>
              <w:spacing w:after="0" w:line="240" w:lineRule="auto"/>
              <w:rPr>
                <w:sz w:val="20"/>
                <w:szCs w:val="20"/>
              </w:rPr>
            </w:pPr>
            <w:r w:rsidRPr="00D33B7F">
              <w:rPr>
                <w:sz w:val="20"/>
                <w:szCs w:val="20"/>
              </w:rPr>
              <w:t xml:space="preserve">Uchwała wchodzi w życie po upływie 14 dni od daty ogłoszenia W </w:t>
            </w:r>
            <w:proofErr w:type="spellStart"/>
            <w:r w:rsidRPr="00D33B7F">
              <w:rPr>
                <w:sz w:val="20"/>
                <w:szCs w:val="20"/>
              </w:rPr>
              <w:t>Dz.Urz</w:t>
            </w:r>
            <w:proofErr w:type="spellEnd"/>
            <w:r w:rsidRPr="00D33B7F">
              <w:rPr>
                <w:sz w:val="20"/>
                <w:szCs w:val="20"/>
              </w:rPr>
              <w:t xml:space="preserve">. </w:t>
            </w:r>
            <w:proofErr w:type="spellStart"/>
            <w:r w:rsidRPr="00D33B7F">
              <w:rPr>
                <w:sz w:val="20"/>
                <w:szCs w:val="20"/>
              </w:rPr>
              <w:t>Woj.Maz</w:t>
            </w:r>
            <w:proofErr w:type="spellEnd"/>
            <w:r w:rsidRPr="00D33B7F">
              <w:rPr>
                <w:sz w:val="20"/>
                <w:szCs w:val="20"/>
              </w:rPr>
              <w:t>.</w:t>
            </w:r>
          </w:p>
        </w:tc>
      </w:tr>
    </w:tbl>
    <w:p w:rsidR="00991CFC" w:rsidRDefault="004A3156" w:rsidP="004A3156">
      <w:pPr>
        <w:spacing w:line="240" w:lineRule="auto"/>
        <w:rPr>
          <w:sz w:val="24"/>
          <w:szCs w:val="24"/>
        </w:rPr>
      </w:pPr>
      <w:r w:rsidRPr="001942E8">
        <w:rPr>
          <w:sz w:val="24"/>
          <w:szCs w:val="24"/>
        </w:rPr>
        <w:t xml:space="preserve">    </w:t>
      </w:r>
    </w:p>
    <w:p w:rsidR="00991CFC" w:rsidRDefault="00991CFC" w:rsidP="004A3156">
      <w:pPr>
        <w:spacing w:line="240" w:lineRule="auto"/>
        <w:rPr>
          <w:sz w:val="24"/>
          <w:szCs w:val="24"/>
        </w:rPr>
      </w:pPr>
    </w:p>
    <w:p w:rsidR="004A3156" w:rsidRPr="001942E8" w:rsidRDefault="004A3156" w:rsidP="004A3156">
      <w:pPr>
        <w:spacing w:line="240" w:lineRule="auto"/>
        <w:rPr>
          <w:sz w:val="24"/>
          <w:szCs w:val="24"/>
        </w:rPr>
      </w:pPr>
      <w:r w:rsidRPr="001942E8">
        <w:rPr>
          <w:sz w:val="24"/>
          <w:szCs w:val="24"/>
        </w:rPr>
        <w:t xml:space="preserve">                                                                                                                                                                                                                                                                                        </w:t>
      </w:r>
    </w:p>
    <w:p w:rsidR="008C6500" w:rsidRDefault="009E1857" w:rsidP="00D33B7F">
      <w:pPr>
        <w:pStyle w:val="Nagwek1"/>
        <w:rPr>
          <w:rFonts w:eastAsia="Times New Roman"/>
          <w:lang w:eastAsia="pl-PL"/>
        </w:rPr>
      </w:pPr>
      <w:bookmarkStart w:id="61" w:name="_Toc9928349"/>
      <w:bookmarkStart w:id="62" w:name="_Toc10101588"/>
      <w:r>
        <w:rPr>
          <w:rFonts w:eastAsia="Times New Roman"/>
          <w:lang w:eastAsia="pl-PL"/>
        </w:rPr>
        <w:t>VII</w:t>
      </w:r>
      <w:r>
        <w:rPr>
          <w:rFonts w:eastAsia="Times New Roman"/>
          <w:lang w:eastAsia="pl-PL"/>
        </w:rPr>
        <w:tab/>
      </w:r>
      <w:r w:rsidR="008C6500" w:rsidRPr="0090235D">
        <w:rPr>
          <w:rFonts w:eastAsia="Times New Roman"/>
          <w:lang w:eastAsia="pl-PL"/>
        </w:rPr>
        <w:t>Kultura</w:t>
      </w:r>
      <w:bookmarkEnd w:id="61"/>
      <w:bookmarkEnd w:id="62"/>
    </w:p>
    <w:p w:rsidR="00D33B7F" w:rsidRPr="00D33B7F" w:rsidRDefault="00D33B7F" w:rsidP="00D33B7F">
      <w:pPr>
        <w:rPr>
          <w:lang w:eastAsia="pl-PL"/>
        </w:rPr>
      </w:pPr>
    </w:p>
    <w:p w:rsidR="008C6500" w:rsidRPr="001942E8" w:rsidRDefault="008C6500" w:rsidP="00D33B7F">
      <w:pPr>
        <w:spacing w:line="276" w:lineRule="auto"/>
        <w:ind w:firstLine="360"/>
        <w:jc w:val="both"/>
        <w:rPr>
          <w:sz w:val="24"/>
          <w:szCs w:val="24"/>
        </w:rPr>
      </w:pPr>
      <w:r w:rsidRPr="001942E8">
        <w:rPr>
          <w:sz w:val="24"/>
          <w:szCs w:val="24"/>
        </w:rPr>
        <w:t xml:space="preserve">Zadania gminy w zakresie kultury w 2018 roku realizowane były przez Gminną Bibliotekę Publiczną w Szydłowie przy współpracy ze Stowarzyszeniem Rozwoju Ziemi Szydłowskiej </w:t>
      </w:r>
      <w:r w:rsidRPr="001942E8">
        <w:rPr>
          <w:sz w:val="24"/>
          <w:szCs w:val="24"/>
        </w:rPr>
        <w:br/>
        <w:t>i Kołami Gospodyń Wiejskich.</w:t>
      </w:r>
    </w:p>
    <w:p w:rsidR="008C6500" w:rsidRPr="001942E8" w:rsidRDefault="008C6500" w:rsidP="00D33B7F">
      <w:pPr>
        <w:spacing w:line="276" w:lineRule="auto"/>
        <w:jc w:val="both"/>
        <w:rPr>
          <w:sz w:val="24"/>
          <w:szCs w:val="24"/>
        </w:rPr>
      </w:pPr>
      <w:r w:rsidRPr="001942E8">
        <w:rPr>
          <w:sz w:val="24"/>
          <w:szCs w:val="24"/>
        </w:rPr>
        <w:t>Gminna Biblioteka Publiczna w Szydłowie realizuje zadania statutowe</w:t>
      </w:r>
      <w:r w:rsidR="00C128C2">
        <w:rPr>
          <w:sz w:val="24"/>
          <w:szCs w:val="24"/>
        </w:rPr>
        <w:t>,</w:t>
      </w:r>
      <w:r w:rsidRPr="001942E8">
        <w:rPr>
          <w:sz w:val="24"/>
          <w:szCs w:val="24"/>
        </w:rPr>
        <w:t xml:space="preserve"> czyli służy zaspakajaniu i rozwijaniu potrzeb czytelniczych, edukacyjnych i informacyjnych społeczeństwa oraz upowszechnianiu  wiedzy i kultury w Gminie Szydłowo. </w:t>
      </w:r>
    </w:p>
    <w:p w:rsidR="008C6500" w:rsidRPr="001942E8" w:rsidRDefault="008C6500" w:rsidP="00D33B7F">
      <w:pPr>
        <w:spacing w:line="276" w:lineRule="auto"/>
        <w:jc w:val="both"/>
        <w:rPr>
          <w:sz w:val="24"/>
          <w:szCs w:val="24"/>
        </w:rPr>
      </w:pPr>
      <w:r w:rsidRPr="001942E8">
        <w:rPr>
          <w:sz w:val="24"/>
          <w:szCs w:val="24"/>
        </w:rPr>
        <w:t xml:space="preserve">Biblioteka gromadzi i udostępnia księgozbiór z różnych dziedzin wiedzy. </w:t>
      </w:r>
    </w:p>
    <w:p w:rsidR="008C6500" w:rsidRPr="001942E8" w:rsidRDefault="008C6500" w:rsidP="00D33B7F">
      <w:pPr>
        <w:spacing w:line="276" w:lineRule="auto"/>
        <w:jc w:val="both"/>
        <w:rPr>
          <w:sz w:val="24"/>
          <w:szCs w:val="24"/>
        </w:rPr>
      </w:pPr>
      <w:r w:rsidRPr="001942E8">
        <w:rPr>
          <w:sz w:val="24"/>
          <w:szCs w:val="24"/>
        </w:rPr>
        <w:lastRenderedPageBreak/>
        <w:t>Stan księgozbioru na koniec 2018 r. to 13 093 woluminy</w:t>
      </w:r>
      <w:r w:rsidR="006F1741">
        <w:rPr>
          <w:sz w:val="24"/>
          <w:szCs w:val="24"/>
        </w:rPr>
        <w:t>,</w:t>
      </w:r>
      <w:r w:rsidRPr="001942E8">
        <w:rPr>
          <w:sz w:val="24"/>
          <w:szCs w:val="24"/>
        </w:rPr>
        <w:t xml:space="preserve"> w tym 463 nowości zakupione </w:t>
      </w:r>
      <w:r w:rsidRPr="001942E8">
        <w:rPr>
          <w:sz w:val="24"/>
          <w:szCs w:val="24"/>
        </w:rPr>
        <w:br/>
        <w:t xml:space="preserve">w 2018 r. Środki na zakup książek pochodziły z budżetu organizatora w wysokości 7022 zł.(290 wol.) oraz z dotacji Ministerstwa Kultury i Dziedzictwa Narodowego w wysokości </w:t>
      </w:r>
      <w:r w:rsidRPr="001942E8">
        <w:rPr>
          <w:sz w:val="24"/>
          <w:szCs w:val="24"/>
        </w:rPr>
        <w:br/>
        <w:t>4500 zł.(173 wol.).</w:t>
      </w:r>
    </w:p>
    <w:p w:rsidR="008C6500" w:rsidRPr="001942E8" w:rsidRDefault="008C6500" w:rsidP="00D33B7F">
      <w:pPr>
        <w:spacing w:line="276" w:lineRule="auto"/>
        <w:jc w:val="both"/>
        <w:rPr>
          <w:sz w:val="24"/>
          <w:szCs w:val="24"/>
        </w:rPr>
      </w:pPr>
      <w:r w:rsidRPr="001942E8">
        <w:rPr>
          <w:sz w:val="24"/>
          <w:szCs w:val="24"/>
        </w:rPr>
        <w:t>Z księgozbioru biblioteki w 2018 roku  korzystało 204 czytelników, którzy  wypożyczyli łącznie 2884 woluminy.</w:t>
      </w:r>
    </w:p>
    <w:p w:rsidR="008C6500" w:rsidRPr="001942E8" w:rsidRDefault="008C6500" w:rsidP="00D33B7F">
      <w:pPr>
        <w:spacing w:line="276" w:lineRule="auto"/>
        <w:jc w:val="both"/>
        <w:rPr>
          <w:sz w:val="24"/>
          <w:szCs w:val="24"/>
        </w:rPr>
      </w:pPr>
      <w:r w:rsidRPr="001942E8">
        <w:rPr>
          <w:sz w:val="24"/>
          <w:szCs w:val="24"/>
        </w:rPr>
        <w:t>W 2018 roku zorganizowano dla mieszkańców gminy wiele imprez kulturalnych.</w:t>
      </w:r>
    </w:p>
    <w:p w:rsidR="008C6500" w:rsidRPr="001942E8" w:rsidRDefault="008C6500" w:rsidP="00D33B7F">
      <w:pPr>
        <w:spacing w:line="276" w:lineRule="auto"/>
        <w:jc w:val="both"/>
        <w:rPr>
          <w:sz w:val="24"/>
          <w:szCs w:val="24"/>
        </w:rPr>
      </w:pPr>
      <w:r w:rsidRPr="001942E8">
        <w:rPr>
          <w:sz w:val="24"/>
          <w:szCs w:val="24"/>
        </w:rPr>
        <w:t>W czasie ferii zimowych 22 stycznia -  teatrzyk dla dzieci pt. „Kotek i Kogutek” przedstawiony przez Teatr Duet, oraz choinka gminna dla dzieci z całej gminy</w:t>
      </w:r>
      <w:r w:rsidR="006F1741">
        <w:rPr>
          <w:sz w:val="24"/>
          <w:szCs w:val="24"/>
        </w:rPr>
        <w:t xml:space="preserve"> </w:t>
      </w:r>
      <w:r w:rsidRPr="001942E8">
        <w:rPr>
          <w:sz w:val="24"/>
          <w:szCs w:val="24"/>
        </w:rPr>
        <w:t>- 27 stycz</w:t>
      </w:r>
      <w:r w:rsidR="006F1741">
        <w:rPr>
          <w:sz w:val="24"/>
          <w:szCs w:val="24"/>
        </w:rPr>
        <w:t>nia</w:t>
      </w:r>
      <w:r w:rsidRPr="001942E8">
        <w:rPr>
          <w:sz w:val="24"/>
          <w:szCs w:val="24"/>
        </w:rPr>
        <w:t>.</w:t>
      </w:r>
    </w:p>
    <w:p w:rsidR="008C6500" w:rsidRPr="001942E8" w:rsidRDefault="008C6500" w:rsidP="008C6500">
      <w:pPr>
        <w:rPr>
          <w:sz w:val="24"/>
          <w:szCs w:val="24"/>
        </w:rPr>
      </w:pPr>
    </w:p>
    <w:p w:rsidR="008C6500" w:rsidRPr="001942E8" w:rsidRDefault="008C6500" w:rsidP="005F336C">
      <w:pPr>
        <w:jc w:val="center"/>
        <w:rPr>
          <w:sz w:val="24"/>
          <w:szCs w:val="24"/>
        </w:rPr>
      </w:pPr>
      <w:r w:rsidRPr="001942E8">
        <w:rPr>
          <w:noProof/>
          <w:sz w:val="24"/>
          <w:szCs w:val="24"/>
          <w:lang w:eastAsia="pl-PL"/>
        </w:rPr>
        <w:drawing>
          <wp:inline distT="0" distB="0" distL="0" distR="0">
            <wp:extent cx="2919095" cy="1946063"/>
            <wp:effectExtent l="0" t="0" r="0" b="0"/>
            <wp:docPr id="30" name="Obraz 30" descr="IMG_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3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6057" cy="1950704"/>
                    </a:xfrm>
                    <a:prstGeom prst="rect">
                      <a:avLst/>
                    </a:prstGeom>
                    <a:noFill/>
                    <a:ln>
                      <a:noFill/>
                    </a:ln>
                  </pic:spPr>
                </pic:pic>
              </a:graphicData>
            </a:graphic>
          </wp:inline>
        </w:drawing>
      </w:r>
    </w:p>
    <w:p w:rsidR="008C6500" w:rsidRPr="001942E8" w:rsidRDefault="008C6500" w:rsidP="008C6500">
      <w:pPr>
        <w:jc w:val="center"/>
        <w:rPr>
          <w:sz w:val="24"/>
          <w:szCs w:val="24"/>
        </w:rPr>
      </w:pPr>
      <w:r w:rsidRPr="001942E8">
        <w:rPr>
          <w:sz w:val="24"/>
          <w:szCs w:val="24"/>
        </w:rPr>
        <w:t>Teatrzyk dla dzieci pt. „Kotek i Kogutek” przedstawiony przez Teatr Duet</w:t>
      </w:r>
    </w:p>
    <w:p w:rsidR="008C6500" w:rsidRPr="001942E8" w:rsidRDefault="008C6500" w:rsidP="008C6500">
      <w:pPr>
        <w:jc w:val="center"/>
        <w:rPr>
          <w:sz w:val="24"/>
          <w:szCs w:val="24"/>
        </w:rPr>
      </w:pPr>
    </w:p>
    <w:p w:rsidR="008C6500" w:rsidRPr="001942E8" w:rsidRDefault="008C6500" w:rsidP="00D33B7F">
      <w:pPr>
        <w:spacing w:line="276" w:lineRule="auto"/>
        <w:jc w:val="both"/>
        <w:rPr>
          <w:sz w:val="24"/>
          <w:szCs w:val="24"/>
        </w:rPr>
      </w:pPr>
      <w:r w:rsidRPr="001942E8">
        <w:rPr>
          <w:sz w:val="24"/>
          <w:szCs w:val="24"/>
        </w:rPr>
        <w:t>W marcu odbyło się podsumowanie i wręczenie  nagród  zwycięzcom konkursu czytelniczego „Książka na długie wieczory”, który trwał od 1 listopada do 1 marca i miał na celu popularyzację czytelnictwa.</w:t>
      </w:r>
    </w:p>
    <w:p w:rsidR="008C6500" w:rsidRPr="001942E8" w:rsidRDefault="008C6500" w:rsidP="00D33B7F">
      <w:pPr>
        <w:spacing w:line="276" w:lineRule="auto"/>
        <w:rPr>
          <w:sz w:val="24"/>
          <w:szCs w:val="24"/>
        </w:rPr>
      </w:pPr>
      <w:r w:rsidRPr="001942E8">
        <w:rPr>
          <w:sz w:val="24"/>
          <w:szCs w:val="24"/>
        </w:rPr>
        <w:t>26 maja 2018 r. w wycieczce do Opinogóry, Krasnego i Rostkowa wzięło udział 45 osób.</w:t>
      </w:r>
    </w:p>
    <w:p w:rsidR="008C6500" w:rsidRPr="001942E8" w:rsidRDefault="008C6500" w:rsidP="00D33B7F">
      <w:pPr>
        <w:spacing w:line="276" w:lineRule="auto"/>
        <w:jc w:val="both"/>
        <w:rPr>
          <w:sz w:val="24"/>
          <w:szCs w:val="24"/>
        </w:rPr>
      </w:pPr>
      <w:r w:rsidRPr="001942E8">
        <w:rPr>
          <w:sz w:val="24"/>
          <w:szCs w:val="24"/>
        </w:rPr>
        <w:t>Wycieczka została sfinansowana ze środków unijnych pozyskanych przez Stowarzyszenie Rozwoju Ziemi Szydłowskiej.</w:t>
      </w:r>
    </w:p>
    <w:p w:rsidR="008C6500" w:rsidRPr="001942E8" w:rsidRDefault="008C6500" w:rsidP="00D33B7F">
      <w:pPr>
        <w:spacing w:line="276" w:lineRule="auto"/>
        <w:jc w:val="both"/>
        <w:rPr>
          <w:sz w:val="24"/>
          <w:szCs w:val="24"/>
        </w:rPr>
      </w:pPr>
      <w:r w:rsidRPr="001942E8">
        <w:rPr>
          <w:sz w:val="24"/>
          <w:szCs w:val="24"/>
        </w:rPr>
        <w:t>W lipcu Gmina zorganizowała w dniu odpustu parafialnego festyn rodzinny w Szydłowie.</w:t>
      </w:r>
    </w:p>
    <w:p w:rsidR="008C6500" w:rsidRPr="001942E8" w:rsidRDefault="008C6500" w:rsidP="00D33B7F">
      <w:pPr>
        <w:spacing w:line="276" w:lineRule="auto"/>
        <w:rPr>
          <w:sz w:val="24"/>
          <w:szCs w:val="24"/>
        </w:rPr>
      </w:pPr>
      <w:r w:rsidRPr="001942E8">
        <w:rPr>
          <w:sz w:val="24"/>
          <w:szCs w:val="24"/>
        </w:rPr>
        <w:t>W sierpniu odbywały się zajęcia plastyczne dla dzieci z gminy Szydłowo współfinansowane przez Powiat Mławski zakończone piknikiem integracyjnym w dniu 30 sierpnia.</w:t>
      </w:r>
    </w:p>
    <w:p w:rsidR="008C6500" w:rsidRPr="001942E8" w:rsidRDefault="008C6500" w:rsidP="008C6500">
      <w:pPr>
        <w:spacing w:line="360" w:lineRule="auto"/>
        <w:jc w:val="center"/>
        <w:rPr>
          <w:sz w:val="24"/>
          <w:szCs w:val="24"/>
        </w:rPr>
      </w:pPr>
      <w:r w:rsidRPr="001942E8">
        <w:rPr>
          <w:noProof/>
          <w:sz w:val="24"/>
          <w:szCs w:val="24"/>
          <w:lang w:eastAsia="pl-PL"/>
        </w:rPr>
        <w:lastRenderedPageBreak/>
        <w:drawing>
          <wp:inline distT="0" distB="0" distL="0" distR="0">
            <wp:extent cx="2452950" cy="1833476"/>
            <wp:effectExtent l="0" t="0" r="5080" b="0"/>
            <wp:docPr id="22" name="Obraz 22" descr="IMG_20180827_11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180827_1103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4903" cy="1849885"/>
                    </a:xfrm>
                    <a:prstGeom prst="rect">
                      <a:avLst/>
                    </a:prstGeom>
                    <a:noFill/>
                    <a:ln>
                      <a:noFill/>
                    </a:ln>
                  </pic:spPr>
                </pic:pic>
              </a:graphicData>
            </a:graphic>
          </wp:inline>
        </w:drawing>
      </w:r>
    </w:p>
    <w:p w:rsidR="008C6500" w:rsidRPr="001942E8" w:rsidRDefault="008C6500" w:rsidP="00D33B7F">
      <w:pPr>
        <w:spacing w:line="276" w:lineRule="auto"/>
        <w:jc w:val="both"/>
        <w:rPr>
          <w:sz w:val="24"/>
          <w:szCs w:val="24"/>
        </w:rPr>
      </w:pPr>
      <w:r w:rsidRPr="001942E8">
        <w:rPr>
          <w:sz w:val="24"/>
          <w:szCs w:val="24"/>
        </w:rPr>
        <w:t>W listopadzie  biblioteka zorg</w:t>
      </w:r>
      <w:r w:rsidR="00B2322C">
        <w:rPr>
          <w:sz w:val="24"/>
          <w:szCs w:val="24"/>
        </w:rPr>
        <w:t>anizowała wystawę książek poświę</w:t>
      </w:r>
      <w:r w:rsidRPr="001942E8">
        <w:rPr>
          <w:sz w:val="24"/>
          <w:szCs w:val="24"/>
        </w:rPr>
        <w:t>conych historii Polski z okazji 100 rocznicy odzyskania niepodległości.</w:t>
      </w:r>
    </w:p>
    <w:p w:rsidR="008C6500" w:rsidRPr="001942E8" w:rsidRDefault="008C6500" w:rsidP="00D33B7F">
      <w:pPr>
        <w:spacing w:line="276" w:lineRule="auto"/>
        <w:jc w:val="both"/>
        <w:rPr>
          <w:sz w:val="24"/>
          <w:szCs w:val="24"/>
        </w:rPr>
      </w:pPr>
      <w:r w:rsidRPr="001942E8">
        <w:rPr>
          <w:sz w:val="24"/>
          <w:szCs w:val="24"/>
        </w:rPr>
        <w:t>W grudniu odbywały się warsztaty bożonarodzeniowe dla dzieci i dorosłych zakończone wspólnym spotkaniem mikołajkowym.</w:t>
      </w:r>
    </w:p>
    <w:p w:rsidR="008C6500" w:rsidRPr="001942E8" w:rsidRDefault="008C6500" w:rsidP="00D33B7F">
      <w:pPr>
        <w:spacing w:line="276" w:lineRule="auto"/>
        <w:jc w:val="both"/>
        <w:rPr>
          <w:sz w:val="24"/>
          <w:szCs w:val="24"/>
        </w:rPr>
      </w:pPr>
      <w:r w:rsidRPr="001942E8">
        <w:rPr>
          <w:sz w:val="24"/>
          <w:szCs w:val="24"/>
        </w:rPr>
        <w:t xml:space="preserve">Od 10 do 14 </w:t>
      </w:r>
      <w:r w:rsidR="006F1741">
        <w:rPr>
          <w:sz w:val="24"/>
          <w:szCs w:val="24"/>
        </w:rPr>
        <w:t>grudnia</w:t>
      </w:r>
      <w:r w:rsidRPr="001942E8">
        <w:rPr>
          <w:sz w:val="24"/>
          <w:szCs w:val="24"/>
        </w:rPr>
        <w:t xml:space="preserve"> miały miejsce zajęcia plastyczne dla dzieci</w:t>
      </w:r>
      <w:r w:rsidR="006F1741">
        <w:rPr>
          <w:sz w:val="24"/>
          <w:szCs w:val="24"/>
        </w:rPr>
        <w:t>,</w:t>
      </w:r>
      <w:r w:rsidRPr="001942E8">
        <w:rPr>
          <w:sz w:val="24"/>
          <w:szCs w:val="24"/>
        </w:rPr>
        <w:t xml:space="preserve">  a dla dorosłych od 13 do 15 </w:t>
      </w:r>
      <w:r w:rsidR="006F1741">
        <w:rPr>
          <w:sz w:val="24"/>
          <w:szCs w:val="24"/>
        </w:rPr>
        <w:t>grudnia</w:t>
      </w:r>
      <w:r w:rsidRPr="001942E8">
        <w:rPr>
          <w:sz w:val="24"/>
          <w:szCs w:val="24"/>
        </w:rPr>
        <w:t xml:space="preserve"> zajęcia kulinarne. </w:t>
      </w:r>
    </w:p>
    <w:p w:rsidR="008C6500" w:rsidRPr="001942E8" w:rsidRDefault="005F336C" w:rsidP="005F336C">
      <w:pPr>
        <w:spacing w:line="360" w:lineRule="auto"/>
        <w:jc w:val="center"/>
        <w:rPr>
          <w:sz w:val="24"/>
          <w:szCs w:val="24"/>
        </w:rPr>
      </w:pPr>
      <w:r w:rsidRPr="001942E8">
        <w:rPr>
          <w:noProof/>
          <w:sz w:val="24"/>
          <w:szCs w:val="24"/>
          <w:lang w:eastAsia="pl-PL"/>
        </w:rPr>
        <w:drawing>
          <wp:inline distT="0" distB="0" distL="0" distR="0" wp14:anchorId="307C8EFF" wp14:editId="3586A534">
            <wp:extent cx="2448440" cy="1629604"/>
            <wp:effectExtent l="0" t="0" r="9525" b="8890"/>
            <wp:docPr id="7" name="Obraz 7" descr="IMG_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21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6804" cy="1648482"/>
                    </a:xfrm>
                    <a:prstGeom prst="rect">
                      <a:avLst/>
                    </a:prstGeom>
                    <a:noFill/>
                    <a:ln>
                      <a:noFill/>
                    </a:ln>
                  </pic:spPr>
                </pic:pic>
              </a:graphicData>
            </a:graphic>
          </wp:inline>
        </w:drawing>
      </w:r>
    </w:p>
    <w:p w:rsidR="008C6500" w:rsidRPr="001942E8" w:rsidRDefault="008C6500" w:rsidP="005F336C">
      <w:pPr>
        <w:spacing w:line="360" w:lineRule="auto"/>
        <w:jc w:val="center"/>
        <w:rPr>
          <w:sz w:val="24"/>
          <w:szCs w:val="24"/>
        </w:rPr>
      </w:pPr>
      <w:r w:rsidRPr="001942E8">
        <w:rPr>
          <w:noProof/>
          <w:sz w:val="24"/>
          <w:szCs w:val="24"/>
          <w:lang w:eastAsia="pl-PL"/>
        </w:rPr>
        <w:drawing>
          <wp:inline distT="0" distB="0" distL="0" distR="0">
            <wp:extent cx="2440747" cy="1633855"/>
            <wp:effectExtent l="0" t="0" r="0" b="4445"/>
            <wp:docPr id="11" name="Obraz 11" descr="IMG_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21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2761" cy="1648591"/>
                    </a:xfrm>
                    <a:prstGeom prst="rect">
                      <a:avLst/>
                    </a:prstGeom>
                    <a:noFill/>
                    <a:ln>
                      <a:noFill/>
                    </a:ln>
                  </pic:spPr>
                </pic:pic>
              </a:graphicData>
            </a:graphic>
          </wp:inline>
        </w:drawing>
      </w:r>
    </w:p>
    <w:p w:rsidR="008C6500" w:rsidRPr="001942E8" w:rsidRDefault="008C6500" w:rsidP="00D33B7F">
      <w:pPr>
        <w:spacing w:line="276" w:lineRule="auto"/>
        <w:rPr>
          <w:sz w:val="24"/>
          <w:szCs w:val="24"/>
        </w:rPr>
      </w:pPr>
      <w:r w:rsidRPr="001942E8">
        <w:rPr>
          <w:sz w:val="24"/>
          <w:szCs w:val="24"/>
        </w:rPr>
        <w:t>15 grudnia odbyło się spotkanie mikołajkowe.</w:t>
      </w:r>
    </w:p>
    <w:p w:rsidR="008C6500" w:rsidRPr="001942E8" w:rsidRDefault="008C6500" w:rsidP="00D33B7F">
      <w:pPr>
        <w:spacing w:line="276" w:lineRule="auto"/>
        <w:jc w:val="both"/>
        <w:rPr>
          <w:sz w:val="24"/>
          <w:szCs w:val="24"/>
        </w:rPr>
      </w:pPr>
      <w:r w:rsidRPr="001942E8">
        <w:rPr>
          <w:sz w:val="24"/>
          <w:szCs w:val="24"/>
        </w:rPr>
        <w:t>Impreza została sfinansowana ze środków unijnych pozyskanych przez Stowarzyszenie Rozwoju Ziemi Szydłowskiej.</w:t>
      </w:r>
    </w:p>
    <w:p w:rsidR="008C6500" w:rsidRDefault="008C6500" w:rsidP="00D33B7F">
      <w:pPr>
        <w:spacing w:line="276" w:lineRule="auto"/>
        <w:jc w:val="both"/>
        <w:rPr>
          <w:sz w:val="24"/>
          <w:szCs w:val="24"/>
        </w:rPr>
      </w:pPr>
      <w:r w:rsidRPr="001942E8">
        <w:rPr>
          <w:sz w:val="24"/>
          <w:szCs w:val="24"/>
        </w:rPr>
        <w:t xml:space="preserve">Koła Gospodyń Wiejskich w swoich miejscowościach w świetlicach wiejskich  zorganizowały szereg imprez okolicznościowych takich jak </w:t>
      </w:r>
      <w:r w:rsidR="006F1741">
        <w:rPr>
          <w:sz w:val="24"/>
          <w:szCs w:val="24"/>
        </w:rPr>
        <w:t>choinki dla dzieci, dzień babci,</w:t>
      </w:r>
      <w:r w:rsidRPr="001942E8">
        <w:rPr>
          <w:sz w:val="24"/>
          <w:szCs w:val="24"/>
        </w:rPr>
        <w:t xml:space="preserve"> dzień kobiet, dzień dziecka.</w:t>
      </w:r>
    </w:p>
    <w:p w:rsidR="003C4652" w:rsidRDefault="009E1857" w:rsidP="00D33B7F">
      <w:pPr>
        <w:pStyle w:val="Nagwek1"/>
      </w:pPr>
      <w:bookmarkStart w:id="63" w:name="_Toc9928350"/>
      <w:bookmarkStart w:id="64" w:name="_Toc10101589"/>
      <w:r>
        <w:lastRenderedPageBreak/>
        <w:t>VIII</w:t>
      </w:r>
      <w:r>
        <w:tab/>
      </w:r>
      <w:r w:rsidR="003C4652" w:rsidRPr="003C4652">
        <w:t>Sport</w:t>
      </w:r>
      <w:bookmarkEnd w:id="63"/>
      <w:bookmarkEnd w:id="64"/>
    </w:p>
    <w:p w:rsidR="00921A66" w:rsidRPr="00D33B7F" w:rsidRDefault="00921A66" w:rsidP="00D33B7F">
      <w:pPr>
        <w:spacing w:line="276" w:lineRule="auto"/>
        <w:ind w:firstLine="708"/>
        <w:jc w:val="both"/>
        <w:rPr>
          <w:sz w:val="24"/>
          <w:szCs w:val="24"/>
        </w:rPr>
      </w:pPr>
      <w:r w:rsidRPr="00D33B7F">
        <w:rPr>
          <w:sz w:val="24"/>
          <w:szCs w:val="24"/>
        </w:rPr>
        <w:t xml:space="preserve">Sport w Gminie Szydłowo jest nieodzownym elementem życia wielu jej mieszkańców. Jest dziedziną życia społeczności lokalnej, którą trzeba zorganizować, zagospodarować   </w:t>
      </w:r>
      <w:r w:rsidR="00C128C2">
        <w:rPr>
          <w:sz w:val="24"/>
          <w:szCs w:val="24"/>
        </w:rPr>
        <w:br/>
      </w:r>
      <w:r w:rsidRPr="00D33B7F">
        <w:rPr>
          <w:sz w:val="24"/>
          <w:szCs w:val="24"/>
        </w:rPr>
        <w:t>i wspierać.</w:t>
      </w:r>
    </w:p>
    <w:p w:rsidR="00921A66" w:rsidRPr="00D33B7F" w:rsidRDefault="00921A66" w:rsidP="00D33B7F">
      <w:pPr>
        <w:spacing w:line="276" w:lineRule="auto"/>
        <w:ind w:firstLine="708"/>
        <w:jc w:val="both"/>
        <w:rPr>
          <w:sz w:val="24"/>
          <w:szCs w:val="24"/>
        </w:rPr>
      </w:pPr>
      <w:r w:rsidRPr="00D33B7F">
        <w:rPr>
          <w:sz w:val="24"/>
          <w:szCs w:val="24"/>
        </w:rPr>
        <w:t xml:space="preserve">Sport uczy istotnych wartości i umiejętności życiowych: pewności siebie, pracy </w:t>
      </w:r>
      <w:r w:rsidR="00C128C2">
        <w:rPr>
          <w:sz w:val="24"/>
          <w:szCs w:val="24"/>
        </w:rPr>
        <w:br/>
      </w:r>
      <w:r w:rsidRPr="00D33B7F">
        <w:rPr>
          <w:sz w:val="24"/>
          <w:szCs w:val="24"/>
        </w:rPr>
        <w:t xml:space="preserve">w zespole, poczucia wspólnoty, dyscypliny i szacunku i zasad fair </w:t>
      </w:r>
      <w:proofErr w:type="spellStart"/>
      <w:r w:rsidRPr="00D33B7F">
        <w:rPr>
          <w:sz w:val="24"/>
          <w:szCs w:val="24"/>
        </w:rPr>
        <w:t>play</w:t>
      </w:r>
      <w:proofErr w:type="spellEnd"/>
      <w:r w:rsidRPr="00D33B7F">
        <w:rPr>
          <w:sz w:val="24"/>
          <w:szCs w:val="24"/>
        </w:rPr>
        <w:t>. Samorząd Gminy Szydłowo dostrzega to i od wielu lat wspomaga finansowo Klub Sportowy „Korona” Szydłowo , który przyczynia się do rozwijania sportu. Pracuje też nad stworzeniem warunków  i możliwości dzieciom wiejskim do rozwijania zainteresowań sportowych poprzez stworzenie atrakcyjnej oferty, która będzie uwzględniała zainteresowania potencjalnych uczestników.</w:t>
      </w:r>
    </w:p>
    <w:p w:rsidR="00921A66" w:rsidRPr="00D33B7F" w:rsidRDefault="00921A66" w:rsidP="00D33B7F">
      <w:pPr>
        <w:tabs>
          <w:tab w:val="right" w:pos="284"/>
          <w:tab w:val="left" w:pos="408"/>
        </w:tabs>
        <w:spacing w:line="276" w:lineRule="auto"/>
        <w:jc w:val="both"/>
        <w:rPr>
          <w:sz w:val="24"/>
          <w:szCs w:val="24"/>
        </w:rPr>
      </w:pPr>
      <w:r w:rsidRPr="00D33B7F">
        <w:rPr>
          <w:noProof/>
          <w:sz w:val="24"/>
          <w:szCs w:val="24"/>
          <w:lang w:eastAsia="pl-PL"/>
        </w:rPr>
        <w:drawing>
          <wp:anchor distT="0" distB="0" distL="114300" distR="114300" simplePos="0" relativeHeight="251659264" behindDoc="1" locked="0" layoutInCell="1" allowOverlap="1" wp14:anchorId="0127F456" wp14:editId="74D5474E">
            <wp:simplePos x="0" y="0"/>
            <wp:positionH relativeFrom="column">
              <wp:posOffset>20955</wp:posOffset>
            </wp:positionH>
            <wp:positionV relativeFrom="paragraph">
              <wp:posOffset>23495</wp:posOffset>
            </wp:positionV>
            <wp:extent cx="1524000" cy="1524000"/>
            <wp:effectExtent l="19050" t="0" r="0" b="0"/>
            <wp:wrapTight wrapText="bothSides">
              <wp:wrapPolygon edited="0">
                <wp:start x="-270" y="0"/>
                <wp:lineTo x="-270" y="21330"/>
                <wp:lineTo x="21600" y="21330"/>
                <wp:lineTo x="21600" y="0"/>
                <wp:lineTo x="-270" y="0"/>
              </wp:wrapPolygon>
            </wp:wrapTight>
            <wp:docPr id="1" name="Obraz 1" descr="C:\Users\PC\Desktop\procedury mm\herb koron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rocedury mm\herb korony (2).jpg"/>
                    <pic:cNvPicPr>
                      <a:picLocks noChangeAspect="1" noChangeArrowheads="1"/>
                    </pic:cNvPicPr>
                  </pic:nvPicPr>
                  <pic:blipFill>
                    <a:blip r:embed="rId23" cstate="print"/>
                    <a:srcRect/>
                    <a:stretch>
                      <a:fillRect/>
                    </a:stretch>
                  </pic:blipFill>
                  <pic:spPr bwMode="auto">
                    <a:xfrm>
                      <a:off x="0" y="0"/>
                      <a:ext cx="1524000" cy="1524000"/>
                    </a:xfrm>
                    <a:prstGeom prst="rect">
                      <a:avLst/>
                    </a:prstGeom>
                    <a:noFill/>
                    <a:ln w="9525">
                      <a:noFill/>
                      <a:miter lim="800000"/>
                      <a:headEnd/>
                      <a:tailEnd/>
                    </a:ln>
                  </pic:spPr>
                </pic:pic>
              </a:graphicData>
            </a:graphic>
          </wp:anchor>
        </w:drawing>
      </w:r>
      <w:r w:rsidRPr="00D33B7F">
        <w:rPr>
          <w:sz w:val="24"/>
          <w:szCs w:val="24"/>
        </w:rPr>
        <w:tab/>
        <w:t>Gminny Klub Sportowy „Korona” Szydłowo jest pozarządową organizacją pożytku publicznego, prowadzącą działalność społecznie użyteczną w zakresie upowszechniania kultury fizycznej i sportu oraz wychowania, której celem jest krzewienie kultury fizycznej wśród dzieci, młodzieży i dorosłych na terenie działania Klubu oraz wychowanie dzieci i młodzieży przez kulturę fizyczna i sport.</w:t>
      </w:r>
    </w:p>
    <w:p w:rsidR="00921A66" w:rsidRPr="00D33B7F" w:rsidRDefault="00921A66" w:rsidP="00D33B7F">
      <w:pPr>
        <w:tabs>
          <w:tab w:val="right" w:pos="284"/>
          <w:tab w:val="left" w:pos="408"/>
        </w:tabs>
        <w:spacing w:line="276" w:lineRule="auto"/>
        <w:jc w:val="both"/>
        <w:rPr>
          <w:sz w:val="24"/>
          <w:szCs w:val="24"/>
        </w:rPr>
      </w:pPr>
      <w:r w:rsidRPr="00D33B7F">
        <w:rPr>
          <w:sz w:val="24"/>
          <w:szCs w:val="24"/>
        </w:rPr>
        <w:t>Gminny Klub Sportowy „Korona” Szydłowo realizuje swoje cele statutowe poprzez:</w:t>
      </w:r>
    </w:p>
    <w:p w:rsidR="00921A66" w:rsidRPr="00B13FD8" w:rsidRDefault="00921A66" w:rsidP="00D33B7F">
      <w:pPr>
        <w:widowControl w:val="0"/>
        <w:numPr>
          <w:ilvl w:val="0"/>
          <w:numId w:val="39"/>
        </w:numPr>
        <w:tabs>
          <w:tab w:val="right" w:pos="284"/>
          <w:tab w:val="left" w:pos="408"/>
        </w:tabs>
        <w:autoSpaceDE w:val="0"/>
        <w:autoSpaceDN w:val="0"/>
        <w:adjustRightInd w:val="0"/>
        <w:spacing w:after="0" w:line="276" w:lineRule="auto"/>
        <w:jc w:val="both"/>
      </w:pPr>
      <w:r w:rsidRPr="00D33B7F">
        <w:rPr>
          <w:noProof/>
          <w:sz w:val="24"/>
          <w:szCs w:val="24"/>
          <w:lang w:eastAsia="pl-PL"/>
        </w:rPr>
        <w:drawing>
          <wp:anchor distT="0" distB="0" distL="114300" distR="114300" simplePos="0" relativeHeight="251660288" behindDoc="1" locked="0" layoutInCell="1" allowOverlap="1" wp14:anchorId="351D60CA" wp14:editId="43170883">
            <wp:simplePos x="0" y="0"/>
            <wp:positionH relativeFrom="column">
              <wp:posOffset>2465705</wp:posOffset>
            </wp:positionH>
            <wp:positionV relativeFrom="paragraph">
              <wp:posOffset>608330</wp:posOffset>
            </wp:positionV>
            <wp:extent cx="3400425" cy="1511300"/>
            <wp:effectExtent l="19050" t="0" r="9525" b="0"/>
            <wp:wrapTight wrapText="bothSides">
              <wp:wrapPolygon edited="0">
                <wp:start x="-121" y="0"/>
                <wp:lineTo x="-121" y="21237"/>
                <wp:lineTo x="21661" y="21237"/>
                <wp:lineTo x="21661" y="0"/>
                <wp:lineTo x="-121" y="0"/>
              </wp:wrapPolygon>
            </wp:wrapTight>
            <wp:docPr id="3" name="Obraz 1" descr="http://m.wm.pl/2017/10/z9/15-1-fot-2-42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wm.pl/2017/10/z9/15-1-fot-2-421800.jpg"/>
                    <pic:cNvPicPr>
                      <a:picLocks noChangeAspect="1" noChangeArrowheads="1"/>
                    </pic:cNvPicPr>
                  </pic:nvPicPr>
                  <pic:blipFill>
                    <a:blip r:embed="rId24" cstate="print"/>
                    <a:srcRect/>
                    <a:stretch>
                      <a:fillRect/>
                    </a:stretch>
                  </pic:blipFill>
                  <pic:spPr bwMode="auto">
                    <a:xfrm>
                      <a:off x="0" y="0"/>
                      <a:ext cx="3400425" cy="1511300"/>
                    </a:xfrm>
                    <a:prstGeom prst="rect">
                      <a:avLst/>
                    </a:prstGeom>
                    <a:noFill/>
                    <a:ln w="9525">
                      <a:noFill/>
                      <a:miter lim="800000"/>
                      <a:headEnd/>
                      <a:tailEnd/>
                    </a:ln>
                  </pic:spPr>
                </pic:pic>
              </a:graphicData>
            </a:graphic>
          </wp:anchor>
        </w:drawing>
      </w:r>
      <w:r w:rsidRPr="00D33B7F">
        <w:rPr>
          <w:sz w:val="24"/>
          <w:szCs w:val="24"/>
        </w:rPr>
        <w:t>współdziałanie z władzami samorządowymi i sportowymi  w celu zapewnienia członkom właściwych warunków  do uprawiania sportu,  - w tym zakresie GKS „ Korona Szydłowo ściśle</w:t>
      </w:r>
      <w:r w:rsidRPr="00B13FD8">
        <w:t xml:space="preserve"> współpracuje z:</w:t>
      </w:r>
    </w:p>
    <w:p w:rsidR="00921A66" w:rsidRPr="00B13FD8" w:rsidRDefault="00921A66" w:rsidP="00D33B7F">
      <w:pPr>
        <w:widowControl w:val="0"/>
        <w:numPr>
          <w:ilvl w:val="1"/>
          <w:numId w:val="39"/>
        </w:numPr>
        <w:tabs>
          <w:tab w:val="right" w:pos="284"/>
          <w:tab w:val="left" w:pos="408"/>
        </w:tabs>
        <w:autoSpaceDE w:val="0"/>
        <w:autoSpaceDN w:val="0"/>
        <w:adjustRightInd w:val="0"/>
        <w:spacing w:after="0" w:line="276" w:lineRule="auto"/>
        <w:jc w:val="both"/>
      </w:pPr>
      <w:r w:rsidRPr="00B13FD8">
        <w:t>Starostwem Powiatowym w Mławie</w:t>
      </w:r>
    </w:p>
    <w:p w:rsidR="00921A66" w:rsidRPr="00B13FD8" w:rsidRDefault="00921A66" w:rsidP="00D33B7F">
      <w:pPr>
        <w:widowControl w:val="0"/>
        <w:numPr>
          <w:ilvl w:val="1"/>
          <w:numId w:val="39"/>
        </w:numPr>
        <w:tabs>
          <w:tab w:val="right" w:pos="284"/>
          <w:tab w:val="left" w:pos="408"/>
        </w:tabs>
        <w:autoSpaceDE w:val="0"/>
        <w:autoSpaceDN w:val="0"/>
        <w:adjustRightInd w:val="0"/>
        <w:spacing w:after="0" w:line="276" w:lineRule="auto"/>
        <w:jc w:val="both"/>
      </w:pPr>
      <w:r w:rsidRPr="00B13FD8">
        <w:t>Urzędem Gminy w Szydłowie</w:t>
      </w:r>
    </w:p>
    <w:p w:rsidR="00921A66" w:rsidRPr="00B13FD8" w:rsidRDefault="00921A66" w:rsidP="00D33B7F">
      <w:pPr>
        <w:widowControl w:val="0"/>
        <w:numPr>
          <w:ilvl w:val="1"/>
          <w:numId w:val="39"/>
        </w:numPr>
        <w:tabs>
          <w:tab w:val="right" w:pos="284"/>
          <w:tab w:val="left" w:pos="408"/>
        </w:tabs>
        <w:autoSpaceDE w:val="0"/>
        <w:autoSpaceDN w:val="0"/>
        <w:adjustRightInd w:val="0"/>
        <w:spacing w:after="0" w:line="276" w:lineRule="auto"/>
        <w:jc w:val="both"/>
      </w:pPr>
      <w:r w:rsidRPr="00B13FD8">
        <w:t xml:space="preserve">Ciechanowsko-Ostrołęckim Okręgowym Związkiem Piłki Nożnej </w:t>
      </w:r>
    </w:p>
    <w:p w:rsidR="00921A66" w:rsidRPr="00B13FD8" w:rsidRDefault="00921A66" w:rsidP="00D33B7F">
      <w:pPr>
        <w:widowControl w:val="0"/>
        <w:numPr>
          <w:ilvl w:val="1"/>
          <w:numId w:val="39"/>
        </w:numPr>
        <w:tabs>
          <w:tab w:val="right" w:pos="284"/>
          <w:tab w:val="left" w:pos="408"/>
        </w:tabs>
        <w:autoSpaceDE w:val="0"/>
        <w:autoSpaceDN w:val="0"/>
        <w:adjustRightInd w:val="0"/>
        <w:spacing w:after="0" w:line="276" w:lineRule="auto"/>
        <w:jc w:val="both"/>
      </w:pPr>
      <w:r w:rsidRPr="00B13FD8">
        <w:t>Mazowieckim Związkiem Piłki Nożnej</w:t>
      </w:r>
    </w:p>
    <w:p w:rsidR="00921A66" w:rsidRPr="00D33B7F" w:rsidRDefault="00921A66" w:rsidP="00D33B7F">
      <w:pPr>
        <w:widowControl w:val="0"/>
        <w:numPr>
          <w:ilvl w:val="0"/>
          <w:numId w:val="39"/>
        </w:numPr>
        <w:tabs>
          <w:tab w:val="right" w:pos="284"/>
          <w:tab w:val="left" w:pos="408"/>
        </w:tabs>
        <w:autoSpaceDE w:val="0"/>
        <w:autoSpaceDN w:val="0"/>
        <w:adjustRightInd w:val="0"/>
        <w:spacing w:after="0" w:line="276" w:lineRule="auto"/>
        <w:jc w:val="both"/>
        <w:rPr>
          <w:sz w:val="24"/>
          <w:szCs w:val="24"/>
        </w:rPr>
      </w:pPr>
      <w:r w:rsidRPr="00D33B7F">
        <w:rPr>
          <w:sz w:val="24"/>
          <w:szCs w:val="24"/>
        </w:rPr>
        <w:t>uczestniczenie w rozgrywkach i zawodach sportowych o randze lokalnej  i ponadlokalnej</w:t>
      </w:r>
      <w:r w:rsidRPr="00D33B7F">
        <w:rPr>
          <w:bCs/>
          <w:sz w:val="24"/>
          <w:szCs w:val="24"/>
        </w:rPr>
        <w:t xml:space="preserve">, </w:t>
      </w:r>
    </w:p>
    <w:p w:rsidR="00921A66" w:rsidRPr="00D33B7F" w:rsidRDefault="00921A66" w:rsidP="00D33B7F">
      <w:pPr>
        <w:widowControl w:val="0"/>
        <w:numPr>
          <w:ilvl w:val="1"/>
          <w:numId w:val="39"/>
        </w:numPr>
        <w:tabs>
          <w:tab w:val="right" w:pos="284"/>
          <w:tab w:val="left" w:pos="408"/>
        </w:tabs>
        <w:autoSpaceDE w:val="0"/>
        <w:autoSpaceDN w:val="0"/>
        <w:adjustRightInd w:val="0"/>
        <w:spacing w:after="0" w:line="276" w:lineRule="auto"/>
        <w:jc w:val="both"/>
        <w:rPr>
          <w:sz w:val="24"/>
          <w:szCs w:val="24"/>
        </w:rPr>
      </w:pPr>
      <w:r w:rsidRPr="00D33B7F">
        <w:rPr>
          <w:sz w:val="24"/>
          <w:szCs w:val="24"/>
        </w:rPr>
        <w:t>Udział w meczach ligowych piłki nożnej sezonu 2017/2018 rundy wiosennej :</w:t>
      </w:r>
    </w:p>
    <w:p w:rsidR="00921A66" w:rsidRPr="00D33B7F" w:rsidRDefault="00921A66" w:rsidP="00D33B7F">
      <w:pPr>
        <w:tabs>
          <w:tab w:val="right" w:pos="284"/>
          <w:tab w:val="left" w:pos="408"/>
        </w:tabs>
        <w:spacing w:line="276" w:lineRule="auto"/>
        <w:ind w:left="1077"/>
        <w:jc w:val="both"/>
        <w:rPr>
          <w:sz w:val="24"/>
          <w:szCs w:val="24"/>
        </w:rPr>
      </w:pPr>
      <w:r w:rsidRPr="00D33B7F">
        <w:rPr>
          <w:sz w:val="24"/>
          <w:szCs w:val="24"/>
        </w:rPr>
        <w:t>- Seniorzy w 2018r. : 3 zwycięstwa, 4 remisy, 8 porażek</w:t>
      </w:r>
    </w:p>
    <w:p w:rsidR="00921A66" w:rsidRPr="00D33B7F" w:rsidRDefault="00921A66" w:rsidP="00D33B7F">
      <w:pPr>
        <w:tabs>
          <w:tab w:val="right" w:pos="284"/>
          <w:tab w:val="left" w:pos="408"/>
        </w:tabs>
        <w:spacing w:line="276" w:lineRule="auto"/>
        <w:ind w:left="1077"/>
        <w:jc w:val="both"/>
        <w:rPr>
          <w:sz w:val="24"/>
          <w:szCs w:val="24"/>
        </w:rPr>
      </w:pPr>
      <w:r w:rsidRPr="00D33B7F">
        <w:rPr>
          <w:sz w:val="24"/>
          <w:szCs w:val="24"/>
        </w:rPr>
        <w:t>- Trampkarze w 2018r. : 5 zwycięstw, 3 remisy, 6 porażek</w:t>
      </w:r>
    </w:p>
    <w:p w:rsidR="00921A66" w:rsidRPr="00D33B7F" w:rsidRDefault="00921A66" w:rsidP="00D33B7F">
      <w:pPr>
        <w:tabs>
          <w:tab w:val="right" w:pos="284"/>
          <w:tab w:val="left" w:pos="408"/>
        </w:tabs>
        <w:spacing w:line="276" w:lineRule="auto"/>
        <w:ind w:left="1077"/>
        <w:jc w:val="both"/>
        <w:rPr>
          <w:sz w:val="24"/>
          <w:szCs w:val="24"/>
        </w:rPr>
      </w:pPr>
      <w:r w:rsidRPr="00D33B7F">
        <w:rPr>
          <w:sz w:val="24"/>
          <w:szCs w:val="24"/>
        </w:rPr>
        <w:t xml:space="preserve">- Młodziki w 2018r.: 1 zwycięstwo, 0 remisów, 6 porażek. </w:t>
      </w:r>
    </w:p>
    <w:p w:rsidR="00921A66" w:rsidRPr="00D33B7F" w:rsidRDefault="00921A66" w:rsidP="00D33B7F">
      <w:pPr>
        <w:widowControl w:val="0"/>
        <w:numPr>
          <w:ilvl w:val="0"/>
          <w:numId w:val="40"/>
        </w:numPr>
        <w:tabs>
          <w:tab w:val="right" w:pos="284"/>
          <w:tab w:val="left" w:pos="408"/>
        </w:tabs>
        <w:autoSpaceDE w:val="0"/>
        <w:autoSpaceDN w:val="0"/>
        <w:adjustRightInd w:val="0"/>
        <w:spacing w:after="0" w:line="276" w:lineRule="auto"/>
        <w:jc w:val="both"/>
        <w:rPr>
          <w:sz w:val="24"/>
          <w:szCs w:val="24"/>
        </w:rPr>
      </w:pPr>
      <w:r w:rsidRPr="00D33B7F">
        <w:rPr>
          <w:sz w:val="24"/>
          <w:szCs w:val="24"/>
        </w:rPr>
        <w:t>rundy jesiennej sezonu 2018/2019:</w:t>
      </w:r>
    </w:p>
    <w:p w:rsidR="00921A66" w:rsidRPr="00D33B7F" w:rsidRDefault="00921A66" w:rsidP="00D33B7F">
      <w:pPr>
        <w:tabs>
          <w:tab w:val="right" w:pos="284"/>
          <w:tab w:val="left" w:pos="408"/>
        </w:tabs>
        <w:spacing w:line="276" w:lineRule="auto"/>
        <w:ind w:left="1077"/>
        <w:jc w:val="both"/>
        <w:rPr>
          <w:sz w:val="24"/>
          <w:szCs w:val="24"/>
        </w:rPr>
      </w:pPr>
      <w:r w:rsidRPr="00D33B7F">
        <w:rPr>
          <w:sz w:val="24"/>
          <w:szCs w:val="24"/>
        </w:rPr>
        <w:t>- Seniorzy w 2018r. : 7 zwycięstw, 2 remisy, 6 porażek</w:t>
      </w:r>
    </w:p>
    <w:p w:rsidR="00921A66" w:rsidRPr="00D33B7F" w:rsidRDefault="00921A66" w:rsidP="00D33B7F">
      <w:pPr>
        <w:tabs>
          <w:tab w:val="right" w:pos="284"/>
          <w:tab w:val="left" w:pos="408"/>
        </w:tabs>
        <w:spacing w:line="276" w:lineRule="auto"/>
        <w:ind w:left="1077"/>
        <w:jc w:val="both"/>
        <w:rPr>
          <w:sz w:val="24"/>
          <w:szCs w:val="24"/>
        </w:rPr>
      </w:pPr>
      <w:r w:rsidRPr="00D33B7F">
        <w:rPr>
          <w:sz w:val="24"/>
          <w:szCs w:val="24"/>
        </w:rPr>
        <w:t>- Trampkarze w 2018r. ; 4 zwycięstwa, 1 remis, 9 porażek</w:t>
      </w:r>
    </w:p>
    <w:p w:rsidR="00921A66" w:rsidRPr="00D33B7F" w:rsidRDefault="00921A66" w:rsidP="00D33B7F">
      <w:pPr>
        <w:tabs>
          <w:tab w:val="right" w:pos="284"/>
          <w:tab w:val="left" w:pos="408"/>
        </w:tabs>
        <w:spacing w:line="276" w:lineRule="auto"/>
        <w:ind w:left="1077"/>
        <w:jc w:val="both"/>
        <w:rPr>
          <w:sz w:val="24"/>
          <w:szCs w:val="24"/>
        </w:rPr>
      </w:pPr>
      <w:r w:rsidRPr="00D33B7F">
        <w:rPr>
          <w:sz w:val="24"/>
          <w:szCs w:val="24"/>
        </w:rPr>
        <w:t xml:space="preserve">- Młodziki w 2018r.: 2 zwycięstwa,1 remis, 4 porażki </w:t>
      </w:r>
    </w:p>
    <w:p w:rsidR="00921A66" w:rsidRPr="00D33B7F" w:rsidRDefault="00921A66" w:rsidP="00D33B7F">
      <w:pPr>
        <w:widowControl w:val="0"/>
        <w:numPr>
          <w:ilvl w:val="1"/>
          <w:numId w:val="39"/>
        </w:numPr>
        <w:tabs>
          <w:tab w:val="right" w:pos="284"/>
          <w:tab w:val="left" w:pos="408"/>
        </w:tabs>
        <w:autoSpaceDE w:val="0"/>
        <w:autoSpaceDN w:val="0"/>
        <w:adjustRightInd w:val="0"/>
        <w:spacing w:after="0" w:line="276" w:lineRule="auto"/>
        <w:jc w:val="both"/>
        <w:rPr>
          <w:sz w:val="24"/>
          <w:szCs w:val="24"/>
        </w:rPr>
      </w:pPr>
      <w:r w:rsidRPr="00D33B7F">
        <w:rPr>
          <w:sz w:val="24"/>
          <w:szCs w:val="24"/>
        </w:rPr>
        <w:lastRenderedPageBreak/>
        <w:t>Udział w Halowym Turnieju Piłki Nożnej o Puchar Prezesa Klubu Orlęta Baboszewo – II miejsce.</w:t>
      </w:r>
    </w:p>
    <w:p w:rsidR="00921A66" w:rsidRPr="00D33B7F" w:rsidRDefault="00921A66" w:rsidP="00D33B7F">
      <w:pPr>
        <w:widowControl w:val="0"/>
        <w:numPr>
          <w:ilvl w:val="1"/>
          <w:numId w:val="39"/>
        </w:numPr>
        <w:tabs>
          <w:tab w:val="right" w:pos="284"/>
          <w:tab w:val="left" w:pos="408"/>
        </w:tabs>
        <w:autoSpaceDE w:val="0"/>
        <w:autoSpaceDN w:val="0"/>
        <w:adjustRightInd w:val="0"/>
        <w:spacing w:after="0" w:line="276" w:lineRule="auto"/>
        <w:jc w:val="both"/>
        <w:rPr>
          <w:sz w:val="24"/>
          <w:szCs w:val="24"/>
        </w:rPr>
      </w:pPr>
      <w:r w:rsidRPr="00D33B7F">
        <w:rPr>
          <w:sz w:val="24"/>
          <w:szCs w:val="24"/>
        </w:rPr>
        <w:t>Udział w Halowym Turnieju Piłki Nożnej o Puchar Prezesa Klubu Orlęta Baboszewo rocznik 2003 i młodsi – I miejsce.</w:t>
      </w:r>
    </w:p>
    <w:p w:rsidR="00921A66" w:rsidRPr="00D33B7F" w:rsidRDefault="00921A66" w:rsidP="00D33B7F">
      <w:pPr>
        <w:widowControl w:val="0"/>
        <w:numPr>
          <w:ilvl w:val="1"/>
          <w:numId w:val="39"/>
        </w:numPr>
        <w:tabs>
          <w:tab w:val="right" w:pos="284"/>
          <w:tab w:val="left" w:pos="408"/>
        </w:tabs>
        <w:autoSpaceDE w:val="0"/>
        <w:autoSpaceDN w:val="0"/>
        <w:adjustRightInd w:val="0"/>
        <w:spacing w:after="0" w:line="276" w:lineRule="auto"/>
        <w:jc w:val="both"/>
        <w:rPr>
          <w:sz w:val="24"/>
          <w:szCs w:val="24"/>
        </w:rPr>
      </w:pPr>
      <w:r w:rsidRPr="00D33B7F">
        <w:rPr>
          <w:sz w:val="24"/>
          <w:szCs w:val="24"/>
        </w:rPr>
        <w:t>Udział w Turnieju Charytatywnym „Gramy dla Kuby” – I miejsce</w:t>
      </w:r>
    </w:p>
    <w:p w:rsidR="00921A66" w:rsidRPr="00D33B7F" w:rsidRDefault="00921A66" w:rsidP="00D33B7F">
      <w:pPr>
        <w:widowControl w:val="0"/>
        <w:numPr>
          <w:ilvl w:val="1"/>
          <w:numId w:val="39"/>
        </w:numPr>
        <w:tabs>
          <w:tab w:val="right" w:pos="284"/>
          <w:tab w:val="left" w:pos="408"/>
        </w:tabs>
        <w:autoSpaceDE w:val="0"/>
        <w:autoSpaceDN w:val="0"/>
        <w:adjustRightInd w:val="0"/>
        <w:spacing w:after="0" w:line="276" w:lineRule="auto"/>
        <w:jc w:val="both"/>
        <w:rPr>
          <w:sz w:val="24"/>
          <w:szCs w:val="24"/>
        </w:rPr>
      </w:pPr>
      <w:r w:rsidRPr="00D33B7F">
        <w:rPr>
          <w:sz w:val="24"/>
          <w:szCs w:val="24"/>
        </w:rPr>
        <w:t>Udział w Halowym Turnieju Piłki Nożnej Seniorów w Mławie – IV miejsce</w:t>
      </w:r>
    </w:p>
    <w:p w:rsidR="00921A66" w:rsidRPr="00D33B7F" w:rsidRDefault="00921A66" w:rsidP="00D33B7F">
      <w:pPr>
        <w:widowControl w:val="0"/>
        <w:numPr>
          <w:ilvl w:val="0"/>
          <w:numId w:val="39"/>
        </w:numPr>
        <w:tabs>
          <w:tab w:val="right" w:pos="284"/>
          <w:tab w:val="left" w:pos="408"/>
        </w:tabs>
        <w:autoSpaceDE w:val="0"/>
        <w:autoSpaceDN w:val="0"/>
        <w:adjustRightInd w:val="0"/>
        <w:spacing w:after="0" w:line="276" w:lineRule="auto"/>
        <w:jc w:val="both"/>
        <w:rPr>
          <w:sz w:val="24"/>
          <w:szCs w:val="24"/>
        </w:rPr>
      </w:pPr>
      <w:r w:rsidRPr="00D33B7F">
        <w:rPr>
          <w:sz w:val="24"/>
          <w:szCs w:val="24"/>
        </w:rPr>
        <w:t>organizowanie  zawodów , imprez sportowych i rekreacyjnych</w:t>
      </w:r>
    </w:p>
    <w:p w:rsidR="00921A66" w:rsidRPr="00D33B7F" w:rsidRDefault="00921A66" w:rsidP="00D33B7F">
      <w:pPr>
        <w:widowControl w:val="0"/>
        <w:numPr>
          <w:ilvl w:val="1"/>
          <w:numId w:val="39"/>
        </w:numPr>
        <w:tabs>
          <w:tab w:val="right" w:pos="284"/>
          <w:tab w:val="left" w:pos="408"/>
        </w:tabs>
        <w:autoSpaceDE w:val="0"/>
        <w:autoSpaceDN w:val="0"/>
        <w:adjustRightInd w:val="0"/>
        <w:spacing w:after="0" w:line="276" w:lineRule="auto"/>
        <w:jc w:val="both"/>
        <w:rPr>
          <w:sz w:val="24"/>
          <w:szCs w:val="24"/>
        </w:rPr>
      </w:pPr>
      <w:r w:rsidRPr="00D33B7F">
        <w:rPr>
          <w:sz w:val="24"/>
          <w:szCs w:val="24"/>
        </w:rPr>
        <w:t>Halowy Turniej Piłki Nożnej o Puchar Wójta Gminy Szydłowo – II i III miejsce</w:t>
      </w:r>
    </w:p>
    <w:p w:rsidR="00921A66" w:rsidRPr="00D33B7F" w:rsidRDefault="00921A66" w:rsidP="00D33B7F">
      <w:pPr>
        <w:widowControl w:val="0"/>
        <w:numPr>
          <w:ilvl w:val="0"/>
          <w:numId w:val="39"/>
        </w:numPr>
        <w:tabs>
          <w:tab w:val="right" w:pos="284"/>
          <w:tab w:val="left" w:pos="408"/>
        </w:tabs>
        <w:autoSpaceDE w:val="0"/>
        <w:autoSpaceDN w:val="0"/>
        <w:adjustRightInd w:val="0"/>
        <w:spacing w:after="0" w:line="276" w:lineRule="auto"/>
        <w:jc w:val="both"/>
        <w:rPr>
          <w:sz w:val="24"/>
          <w:szCs w:val="24"/>
        </w:rPr>
      </w:pPr>
      <w:r w:rsidRPr="00D33B7F">
        <w:rPr>
          <w:sz w:val="24"/>
          <w:szCs w:val="24"/>
        </w:rPr>
        <w:t xml:space="preserve">prowadzenie działalności szkoleniowej, </w:t>
      </w:r>
    </w:p>
    <w:p w:rsidR="00921A66" w:rsidRPr="00D33B7F" w:rsidRDefault="00921A66" w:rsidP="00D33B7F">
      <w:pPr>
        <w:widowControl w:val="0"/>
        <w:numPr>
          <w:ilvl w:val="1"/>
          <w:numId w:val="39"/>
        </w:numPr>
        <w:tabs>
          <w:tab w:val="right" w:pos="284"/>
          <w:tab w:val="left" w:pos="408"/>
        </w:tabs>
        <w:autoSpaceDE w:val="0"/>
        <w:autoSpaceDN w:val="0"/>
        <w:adjustRightInd w:val="0"/>
        <w:spacing w:after="0" w:line="276" w:lineRule="auto"/>
        <w:jc w:val="both"/>
        <w:rPr>
          <w:sz w:val="24"/>
          <w:szCs w:val="24"/>
        </w:rPr>
      </w:pPr>
      <w:r w:rsidRPr="00D33B7F">
        <w:rPr>
          <w:sz w:val="24"/>
          <w:szCs w:val="24"/>
        </w:rPr>
        <w:t>prowadzenia zajęć szkoleniowych w czterech sekcjach piłki nożnej: orlików, młodzików, juniorów i seniorów, w których bierze systematyczny udział ok. 80 zawodników.</w:t>
      </w:r>
    </w:p>
    <w:p w:rsidR="00921A66" w:rsidRPr="00D33B7F" w:rsidRDefault="00921A66" w:rsidP="00D33B7F">
      <w:pPr>
        <w:spacing w:line="276" w:lineRule="auto"/>
        <w:ind w:firstLine="708"/>
        <w:jc w:val="both"/>
        <w:rPr>
          <w:sz w:val="24"/>
          <w:szCs w:val="24"/>
        </w:rPr>
      </w:pPr>
      <w:r w:rsidRPr="00D33B7F">
        <w:rPr>
          <w:sz w:val="24"/>
          <w:szCs w:val="24"/>
        </w:rPr>
        <w:t xml:space="preserve">Nadrzędnym celem utrzymania drużyn piłkarskich, jaki przyświeca władzy samorządowej, jest zagospodarowanie czasu wolnego dzieci i  młodzieży z terenu Gminy Szydłowo. Zajęcia sportowe odgrywają kluczową rolę w edukacji i kształtowaniu szczególnych umiejętności. Tam właśnie rodzą się talenty. Zaszczepienie młodemu człowiekowi idei uprawiania sportu zwiększa prawdopodobieństwo </w:t>
      </w:r>
      <w:r w:rsidR="00C128C2">
        <w:rPr>
          <w:sz w:val="24"/>
          <w:szCs w:val="24"/>
        </w:rPr>
        <w:t xml:space="preserve">jego </w:t>
      </w:r>
      <w:r w:rsidRPr="00D33B7F">
        <w:rPr>
          <w:sz w:val="24"/>
          <w:szCs w:val="24"/>
        </w:rPr>
        <w:t xml:space="preserve">funkcjonowania </w:t>
      </w:r>
      <w:r w:rsidR="00C128C2">
        <w:rPr>
          <w:sz w:val="24"/>
          <w:szCs w:val="24"/>
        </w:rPr>
        <w:br/>
      </w:r>
      <w:r w:rsidRPr="00D33B7F">
        <w:rPr>
          <w:sz w:val="24"/>
          <w:szCs w:val="24"/>
        </w:rPr>
        <w:t>w dorosłym życiu, jako sprawnego, zdrowego człowieka – nie koniecznie gwiazdę światowych aren.</w:t>
      </w:r>
    </w:p>
    <w:p w:rsidR="00921A66" w:rsidRDefault="00921A66" w:rsidP="00921A66">
      <w:pPr>
        <w:spacing w:line="360" w:lineRule="auto"/>
        <w:ind w:firstLine="708"/>
        <w:jc w:val="both"/>
      </w:pPr>
      <w:r>
        <w:rPr>
          <w:noProof/>
          <w:lang w:eastAsia="pl-PL"/>
        </w:rPr>
        <w:drawing>
          <wp:anchor distT="0" distB="0" distL="114300" distR="114300" simplePos="0" relativeHeight="251661312" behindDoc="1" locked="0" layoutInCell="1" allowOverlap="1" wp14:anchorId="3BBB860C" wp14:editId="24125925">
            <wp:simplePos x="0" y="0"/>
            <wp:positionH relativeFrom="column">
              <wp:posOffset>2954655</wp:posOffset>
            </wp:positionH>
            <wp:positionV relativeFrom="paragraph">
              <wp:posOffset>153035</wp:posOffset>
            </wp:positionV>
            <wp:extent cx="2406650" cy="1657350"/>
            <wp:effectExtent l="19050" t="0" r="0" b="0"/>
            <wp:wrapTight wrapText="bothSides">
              <wp:wrapPolygon edited="0">
                <wp:start x="-171" y="0"/>
                <wp:lineTo x="-171" y="21352"/>
                <wp:lineTo x="21543" y="21352"/>
                <wp:lineTo x="21543" y="0"/>
                <wp:lineTo x="-171" y="0"/>
              </wp:wrapPolygon>
            </wp:wrapTight>
            <wp:docPr id="4" name="Obraz 4" descr="https://cms-files.idcom-web.pl/sites/104/galeria/10240/w238x163/hala_wnetr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ms-files.idcom-web.pl/sites/104/galeria/10240/w238x163/hala_wnetrze.jpg"/>
                    <pic:cNvPicPr>
                      <a:picLocks noChangeAspect="1" noChangeArrowheads="1"/>
                    </pic:cNvPicPr>
                  </pic:nvPicPr>
                  <pic:blipFill>
                    <a:blip r:embed="rId25" cstate="print"/>
                    <a:srcRect/>
                    <a:stretch>
                      <a:fillRect/>
                    </a:stretch>
                  </pic:blipFill>
                  <pic:spPr bwMode="auto">
                    <a:xfrm>
                      <a:off x="0" y="0"/>
                      <a:ext cx="2406650" cy="165735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62336" behindDoc="1" locked="0" layoutInCell="1" allowOverlap="1" wp14:anchorId="6EF2B1A9" wp14:editId="6F969CB3">
            <wp:simplePos x="0" y="0"/>
            <wp:positionH relativeFrom="column">
              <wp:posOffset>236855</wp:posOffset>
            </wp:positionH>
            <wp:positionV relativeFrom="paragraph">
              <wp:posOffset>153035</wp:posOffset>
            </wp:positionV>
            <wp:extent cx="2433955" cy="1670050"/>
            <wp:effectExtent l="19050" t="0" r="4445" b="0"/>
            <wp:wrapTight wrapText="bothSides">
              <wp:wrapPolygon edited="0">
                <wp:start x="-169" y="0"/>
                <wp:lineTo x="-169" y="21436"/>
                <wp:lineTo x="21639" y="21436"/>
                <wp:lineTo x="21639" y="0"/>
                <wp:lineTo x="-169" y="0"/>
              </wp:wrapPolygon>
            </wp:wrapTight>
            <wp:docPr id="10" name="Obraz 10" descr="https://cms-files.idcom-web.pl/sites/104/galeria/10240/w238x163/p108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ms-files.idcom-web.pl/sites/104/galeria/10240/w238x163/p1080650.jpg"/>
                    <pic:cNvPicPr>
                      <a:picLocks noChangeAspect="1" noChangeArrowheads="1"/>
                    </pic:cNvPicPr>
                  </pic:nvPicPr>
                  <pic:blipFill>
                    <a:blip r:embed="rId26" cstate="print"/>
                    <a:srcRect/>
                    <a:stretch>
                      <a:fillRect/>
                    </a:stretch>
                  </pic:blipFill>
                  <pic:spPr bwMode="auto">
                    <a:xfrm>
                      <a:off x="0" y="0"/>
                      <a:ext cx="2433955" cy="1670050"/>
                    </a:xfrm>
                    <a:prstGeom prst="rect">
                      <a:avLst/>
                    </a:prstGeom>
                    <a:noFill/>
                    <a:ln w="9525">
                      <a:noFill/>
                      <a:miter lim="800000"/>
                      <a:headEnd/>
                      <a:tailEnd/>
                    </a:ln>
                  </pic:spPr>
                </pic:pic>
              </a:graphicData>
            </a:graphic>
          </wp:anchor>
        </w:drawing>
      </w:r>
    </w:p>
    <w:p w:rsidR="00D33B7F" w:rsidRDefault="00D33B7F" w:rsidP="00D33B7F">
      <w:pPr>
        <w:spacing w:line="276" w:lineRule="auto"/>
        <w:ind w:firstLine="708"/>
        <w:jc w:val="both"/>
        <w:rPr>
          <w:sz w:val="24"/>
          <w:szCs w:val="24"/>
        </w:rPr>
      </w:pPr>
    </w:p>
    <w:p w:rsidR="00921A66" w:rsidRPr="00D33B7F" w:rsidRDefault="00CF2F8B" w:rsidP="00D33B7F">
      <w:pPr>
        <w:spacing w:line="276" w:lineRule="auto"/>
        <w:ind w:firstLine="708"/>
        <w:jc w:val="both"/>
        <w:rPr>
          <w:sz w:val="24"/>
          <w:szCs w:val="24"/>
        </w:rPr>
      </w:pPr>
      <w:r>
        <w:rPr>
          <w:sz w:val="24"/>
          <w:szCs w:val="24"/>
        </w:rPr>
        <w:t>S</w:t>
      </w:r>
      <w:r w:rsidR="00921A66" w:rsidRPr="00D33B7F">
        <w:rPr>
          <w:sz w:val="24"/>
          <w:szCs w:val="24"/>
        </w:rPr>
        <w:t>tale podejmowane są działania mające na celu stworzenie</w:t>
      </w:r>
      <w:r>
        <w:rPr>
          <w:sz w:val="24"/>
          <w:szCs w:val="24"/>
        </w:rPr>
        <w:t xml:space="preserve"> bazy sportowej.</w:t>
      </w:r>
    </w:p>
    <w:p w:rsidR="00921A66" w:rsidRDefault="00921A66" w:rsidP="00D33B7F">
      <w:pPr>
        <w:spacing w:line="276" w:lineRule="auto"/>
        <w:jc w:val="both"/>
        <w:rPr>
          <w:sz w:val="24"/>
          <w:szCs w:val="24"/>
        </w:rPr>
      </w:pPr>
      <w:r w:rsidRPr="00D33B7F">
        <w:rPr>
          <w:noProof/>
          <w:sz w:val="24"/>
          <w:szCs w:val="24"/>
          <w:lang w:eastAsia="pl-PL"/>
        </w:rPr>
        <w:drawing>
          <wp:anchor distT="0" distB="0" distL="114300" distR="114300" simplePos="0" relativeHeight="251663360" behindDoc="1" locked="0" layoutInCell="1" allowOverlap="1" wp14:anchorId="0D541B3A" wp14:editId="6EA5283B">
            <wp:simplePos x="0" y="0"/>
            <wp:positionH relativeFrom="column">
              <wp:posOffset>20955</wp:posOffset>
            </wp:positionH>
            <wp:positionV relativeFrom="paragraph">
              <wp:posOffset>1270</wp:posOffset>
            </wp:positionV>
            <wp:extent cx="2552700" cy="1751330"/>
            <wp:effectExtent l="19050" t="0" r="0" b="0"/>
            <wp:wrapTight wrapText="bothSides">
              <wp:wrapPolygon edited="0">
                <wp:start x="-161" y="0"/>
                <wp:lineTo x="-161" y="21381"/>
                <wp:lineTo x="21600" y="21381"/>
                <wp:lineTo x="21600" y="0"/>
                <wp:lineTo x="-161" y="0"/>
              </wp:wrapPolygon>
            </wp:wrapTight>
            <wp:docPr id="5" name="Obraz 1" descr="https://cms-files.idcom-web.pl/sites/104/galeria/10245/w238x163/zdjecie0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ms-files.idcom-web.pl/sites/104/galeria/10245/w238x163/zdjecie0787.jpg"/>
                    <pic:cNvPicPr>
                      <a:picLocks noChangeAspect="1" noChangeArrowheads="1"/>
                    </pic:cNvPicPr>
                  </pic:nvPicPr>
                  <pic:blipFill>
                    <a:blip r:embed="rId27" cstate="print"/>
                    <a:srcRect/>
                    <a:stretch>
                      <a:fillRect/>
                    </a:stretch>
                  </pic:blipFill>
                  <pic:spPr bwMode="auto">
                    <a:xfrm>
                      <a:off x="0" y="0"/>
                      <a:ext cx="2552700" cy="1751330"/>
                    </a:xfrm>
                    <a:prstGeom prst="rect">
                      <a:avLst/>
                    </a:prstGeom>
                    <a:noFill/>
                    <a:ln w="9525">
                      <a:noFill/>
                      <a:miter lim="800000"/>
                      <a:headEnd/>
                      <a:tailEnd/>
                    </a:ln>
                  </pic:spPr>
                </pic:pic>
              </a:graphicData>
            </a:graphic>
          </wp:anchor>
        </w:drawing>
      </w:r>
      <w:r w:rsidRPr="00D33B7F">
        <w:rPr>
          <w:sz w:val="24"/>
          <w:szCs w:val="24"/>
        </w:rPr>
        <w:t xml:space="preserve">W 2018 r. w mieszkańcy Gminy Szydłowo mieli do dyspozycji halę sportową,  boisko z trybunami, 2 korty tenisowe,  2 boiska tartanowe przy szkołach oraz zewnętrzną siłownię. Rozbudowa infrastruktury sportowej przyczynia się do poprawy warunków uprawiania sportu, czego efektem będą coraz lepsze wyniki osiągane przez młodzież oraz zwiększy masowość sportu </w:t>
      </w:r>
      <w:r w:rsidR="00C128C2">
        <w:rPr>
          <w:sz w:val="24"/>
          <w:szCs w:val="24"/>
        </w:rPr>
        <w:br/>
      </w:r>
      <w:r w:rsidRPr="00D33B7F">
        <w:rPr>
          <w:sz w:val="24"/>
          <w:szCs w:val="24"/>
        </w:rPr>
        <w:t>w gminie. Bardzo ważnym elementem</w:t>
      </w:r>
      <w:r w:rsidR="00991CFC">
        <w:rPr>
          <w:sz w:val="24"/>
          <w:szCs w:val="24"/>
        </w:rPr>
        <w:t xml:space="preserve"> </w:t>
      </w:r>
      <w:r w:rsidRPr="00D33B7F">
        <w:rPr>
          <w:sz w:val="24"/>
          <w:szCs w:val="24"/>
        </w:rPr>
        <w:t xml:space="preserve">infrastruktury sportowej wśród najmłodszych są place zabaw, na których dzieci   w sposób aktywny spędzają swój czas wolny. </w:t>
      </w:r>
    </w:p>
    <w:p w:rsidR="003C4652" w:rsidRPr="003C4652" w:rsidRDefault="0013237B" w:rsidP="00D33B7F">
      <w:pPr>
        <w:pStyle w:val="Nagwek1"/>
      </w:pPr>
      <w:bookmarkStart w:id="65" w:name="_Toc9928351"/>
      <w:bookmarkStart w:id="66" w:name="_Toc10101590"/>
      <w:r>
        <w:lastRenderedPageBreak/>
        <w:t xml:space="preserve">IX </w:t>
      </w:r>
      <w:r w:rsidR="00C20BDE">
        <w:t xml:space="preserve">    </w:t>
      </w:r>
      <w:r w:rsidR="00F43AFF">
        <w:tab/>
      </w:r>
      <w:r w:rsidR="003C4652" w:rsidRPr="003C4652">
        <w:t>Podsumowanie</w:t>
      </w:r>
      <w:bookmarkEnd w:id="65"/>
      <w:bookmarkEnd w:id="66"/>
    </w:p>
    <w:p w:rsidR="00D33B7F" w:rsidRDefault="00D33B7F" w:rsidP="0007422C">
      <w:pPr>
        <w:spacing w:line="360" w:lineRule="auto"/>
        <w:ind w:firstLine="360"/>
        <w:jc w:val="both"/>
        <w:rPr>
          <w:sz w:val="24"/>
          <w:szCs w:val="24"/>
        </w:rPr>
      </w:pPr>
    </w:p>
    <w:p w:rsidR="00C128C2" w:rsidRDefault="003C4652" w:rsidP="00D33B7F">
      <w:pPr>
        <w:spacing w:line="276" w:lineRule="auto"/>
        <w:ind w:firstLine="360"/>
        <w:jc w:val="both"/>
        <w:rPr>
          <w:sz w:val="24"/>
          <w:szCs w:val="24"/>
        </w:rPr>
      </w:pPr>
      <w:r>
        <w:rPr>
          <w:sz w:val="24"/>
          <w:szCs w:val="24"/>
        </w:rPr>
        <w:t>W 2018 roku Gmina Szydłowo wykonała zaplanowane inwestycje, pozyskując na ich realizację dofinansowanie</w:t>
      </w:r>
      <w:r w:rsidR="009633EA">
        <w:rPr>
          <w:sz w:val="24"/>
          <w:szCs w:val="24"/>
        </w:rPr>
        <w:t xml:space="preserve"> zewnętrzne</w:t>
      </w:r>
      <w:r>
        <w:rPr>
          <w:sz w:val="24"/>
          <w:szCs w:val="24"/>
        </w:rPr>
        <w:t xml:space="preserve"> przy zaangażowaniu środków własnych. </w:t>
      </w:r>
    </w:p>
    <w:p w:rsidR="00C128C2" w:rsidRDefault="003C4652" w:rsidP="00D33B7F">
      <w:pPr>
        <w:spacing w:line="276" w:lineRule="auto"/>
        <w:ind w:firstLine="360"/>
        <w:jc w:val="both"/>
        <w:rPr>
          <w:sz w:val="24"/>
          <w:szCs w:val="24"/>
        </w:rPr>
      </w:pPr>
      <w:r>
        <w:rPr>
          <w:sz w:val="24"/>
          <w:szCs w:val="24"/>
        </w:rPr>
        <w:t xml:space="preserve">Poza dużymi inwestycjami systematycznie przeprowadzane są remonty nawierzchni dróg i chodników, sieci wodociągowych oraz budowy oświetlenia. Szereg zadań z tego zakresu zrealizowany został </w:t>
      </w:r>
      <w:r w:rsidR="009633EA">
        <w:rPr>
          <w:sz w:val="24"/>
          <w:szCs w:val="24"/>
        </w:rPr>
        <w:t>w ubiegłym</w:t>
      </w:r>
      <w:r>
        <w:rPr>
          <w:sz w:val="24"/>
          <w:szCs w:val="24"/>
        </w:rPr>
        <w:t xml:space="preserve"> roku</w:t>
      </w:r>
      <w:r w:rsidR="009633EA">
        <w:rPr>
          <w:sz w:val="24"/>
          <w:szCs w:val="24"/>
        </w:rPr>
        <w:t xml:space="preserve">. Rozpoczęliśmy również </w:t>
      </w:r>
      <w:r>
        <w:rPr>
          <w:sz w:val="24"/>
          <w:szCs w:val="24"/>
        </w:rPr>
        <w:t>nowe</w:t>
      </w:r>
      <w:r w:rsidR="009633EA">
        <w:rPr>
          <w:sz w:val="24"/>
          <w:szCs w:val="24"/>
        </w:rPr>
        <w:t xml:space="preserve"> inwestycje</w:t>
      </w:r>
      <w:r>
        <w:rPr>
          <w:sz w:val="24"/>
          <w:szCs w:val="24"/>
        </w:rPr>
        <w:t xml:space="preserve">, które będą zakończone w 2019 roku, m.in. boisko wielofunkcyjne w Dębsku oraz remont świetlicy wiejskiej w Giedni. </w:t>
      </w:r>
    </w:p>
    <w:p w:rsidR="00C128C2" w:rsidRDefault="003C4652" w:rsidP="00D33B7F">
      <w:pPr>
        <w:spacing w:line="276" w:lineRule="auto"/>
        <w:ind w:firstLine="360"/>
        <w:jc w:val="both"/>
        <w:rPr>
          <w:sz w:val="24"/>
          <w:szCs w:val="24"/>
        </w:rPr>
      </w:pPr>
      <w:r>
        <w:rPr>
          <w:sz w:val="24"/>
          <w:szCs w:val="24"/>
        </w:rPr>
        <w:t>Działamy w sposób przemyślany, strategiczny, skupiając się maksymalnym czerpaniu środków ze źródeł zewnętrznych, co skutkuje wdrażaniem kolejnych projektów.</w:t>
      </w:r>
    </w:p>
    <w:p w:rsidR="00916D65" w:rsidRDefault="003C4652" w:rsidP="00D33B7F">
      <w:pPr>
        <w:spacing w:line="276" w:lineRule="auto"/>
        <w:ind w:firstLine="360"/>
        <w:jc w:val="both"/>
        <w:rPr>
          <w:sz w:val="24"/>
          <w:szCs w:val="24"/>
        </w:rPr>
      </w:pPr>
      <w:r>
        <w:rPr>
          <w:sz w:val="24"/>
          <w:szCs w:val="24"/>
        </w:rPr>
        <w:t>Rok 2018 to efekt naszych wcześniejszych działań oraz początek i punkt wyjścia kolejnych. Jako gmina będziemy dążyć do realizacji zamierzonych celów, stwarzając przyjazne warunki dla rodzin i dalszych inwestycji w wieloaspektowy, zrównoważony rozwój gminy.</w:t>
      </w:r>
    </w:p>
    <w:p w:rsidR="00916D65" w:rsidRPr="00916D65" w:rsidRDefault="00916D65" w:rsidP="00D33B7F">
      <w:pPr>
        <w:spacing w:line="276" w:lineRule="auto"/>
        <w:rPr>
          <w:sz w:val="24"/>
          <w:szCs w:val="24"/>
        </w:rPr>
      </w:pPr>
    </w:p>
    <w:sectPr w:rsidR="00916D65" w:rsidRPr="00916D65" w:rsidSect="00E71981">
      <w:footerReference w:type="default" r:id="rId28"/>
      <w:pgSz w:w="11906" w:h="16838"/>
      <w:pgMar w:top="1134" w:right="1417" w:bottom="1276"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38AA" w:rsidRDefault="00A138AA" w:rsidP="00E71981">
      <w:pPr>
        <w:spacing w:after="0" w:line="240" w:lineRule="auto"/>
      </w:pPr>
      <w:r>
        <w:separator/>
      </w:r>
    </w:p>
  </w:endnote>
  <w:endnote w:type="continuationSeparator" w:id="0">
    <w:p w:rsidR="00A138AA" w:rsidRDefault="00A138AA" w:rsidP="00E719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3320098"/>
      <w:docPartObj>
        <w:docPartGallery w:val="Page Numbers (Bottom of Page)"/>
        <w:docPartUnique/>
      </w:docPartObj>
    </w:sdtPr>
    <w:sdtContent>
      <w:p w:rsidR="000D5845" w:rsidRDefault="000D5845">
        <w:pPr>
          <w:pStyle w:val="Stopka"/>
          <w:jc w:val="center"/>
        </w:pPr>
      </w:p>
      <w:p w:rsidR="000D5845" w:rsidRDefault="000D5845">
        <w:pPr>
          <w:pStyle w:val="Stopka"/>
          <w:jc w:val="center"/>
        </w:pPr>
        <w:r>
          <w:fldChar w:fldCharType="begin"/>
        </w:r>
        <w:r>
          <w:instrText>PAGE   \* MERGEFORMAT</w:instrText>
        </w:r>
        <w:r>
          <w:fldChar w:fldCharType="separate"/>
        </w:r>
        <w:r w:rsidR="00296999">
          <w:rPr>
            <w:noProof/>
          </w:rPr>
          <w:t>4</w:t>
        </w:r>
        <w:r>
          <w:fldChar w:fldCharType="end"/>
        </w:r>
      </w:p>
    </w:sdtContent>
  </w:sdt>
  <w:p w:rsidR="000D5845" w:rsidRDefault="000D584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38AA" w:rsidRDefault="00A138AA" w:rsidP="00E71981">
      <w:pPr>
        <w:spacing w:after="0" w:line="240" w:lineRule="auto"/>
      </w:pPr>
      <w:r>
        <w:separator/>
      </w:r>
    </w:p>
  </w:footnote>
  <w:footnote w:type="continuationSeparator" w:id="0">
    <w:p w:rsidR="00A138AA" w:rsidRDefault="00A138AA" w:rsidP="00E719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AD38B746"/>
    <w:lvl w:ilvl="0">
      <w:start w:val="1"/>
      <w:numFmt w:val="bullet"/>
      <w:pStyle w:val="Listapunktowana3"/>
      <w:lvlText w:val=""/>
      <w:lvlJc w:val="left"/>
      <w:pPr>
        <w:tabs>
          <w:tab w:val="num" w:pos="926"/>
        </w:tabs>
        <w:ind w:left="926" w:hanging="360"/>
      </w:pPr>
      <w:rPr>
        <w:rFonts w:ascii="Symbol" w:hAnsi="Symbol" w:cs="Symbol" w:hint="default"/>
      </w:rPr>
    </w:lvl>
  </w:abstractNum>
  <w:abstractNum w:abstractNumId="1" w15:restartNumberingAfterBreak="0">
    <w:nsid w:val="FFFFFF83"/>
    <w:multiLevelType w:val="singleLevel"/>
    <w:tmpl w:val="4836A69C"/>
    <w:lvl w:ilvl="0">
      <w:start w:val="1"/>
      <w:numFmt w:val="bullet"/>
      <w:pStyle w:val="Listapunktowana2"/>
      <w:lvlText w:val=""/>
      <w:lvlJc w:val="left"/>
      <w:pPr>
        <w:tabs>
          <w:tab w:val="num" w:pos="643"/>
        </w:tabs>
        <w:ind w:left="643" w:hanging="360"/>
      </w:pPr>
      <w:rPr>
        <w:rFonts w:ascii="Symbol" w:hAnsi="Symbol" w:cs="Symbol" w:hint="default"/>
      </w:rPr>
    </w:lvl>
  </w:abstractNum>
  <w:abstractNum w:abstractNumId="2"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3" w15:restartNumberingAfterBreak="0">
    <w:nsid w:val="03F91278"/>
    <w:multiLevelType w:val="hybridMultilevel"/>
    <w:tmpl w:val="EDE2952E"/>
    <w:lvl w:ilvl="0" w:tplc="D3807A28">
      <w:numFmt w:val="bullet"/>
      <w:lvlText w:val="-"/>
      <w:lvlJc w:val="left"/>
      <w:pPr>
        <w:tabs>
          <w:tab w:val="num" w:pos="1068"/>
        </w:tabs>
        <w:ind w:left="1068" w:hanging="360"/>
      </w:pPr>
      <w:rPr>
        <w:rFonts w:ascii="Times New Roman" w:eastAsia="Times New Roman" w:hAnsi="Times New Roman" w:cs="Times New Roman" w:hint="default"/>
      </w:rPr>
    </w:lvl>
    <w:lvl w:ilvl="1" w:tplc="04150003">
      <w:start w:val="1"/>
      <w:numFmt w:val="bullet"/>
      <w:lvlText w:val="o"/>
      <w:lvlJc w:val="left"/>
      <w:pPr>
        <w:tabs>
          <w:tab w:val="num" w:pos="1788"/>
        </w:tabs>
        <w:ind w:left="1788" w:hanging="360"/>
      </w:pPr>
      <w:rPr>
        <w:rFonts w:ascii="Courier New" w:hAnsi="Courier New" w:hint="default"/>
      </w:rPr>
    </w:lvl>
    <w:lvl w:ilvl="2" w:tplc="04150005">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05401AF0"/>
    <w:multiLevelType w:val="hybridMultilevel"/>
    <w:tmpl w:val="835A82A0"/>
    <w:lvl w:ilvl="0" w:tplc="033EA97C">
      <w:start w:val="4"/>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DA118F"/>
    <w:multiLevelType w:val="hybridMultilevel"/>
    <w:tmpl w:val="B89A864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15:restartNumberingAfterBreak="0">
    <w:nsid w:val="15F22060"/>
    <w:multiLevelType w:val="hybridMultilevel"/>
    <w:tmpl w:val="FD48668E"/>
    <w:lvl w:ilvl="0" w:tplc="FFFFFFFF">
      <w:start w:val="4"/>
      <w:numFmt w:val="bullet"/>
      <w:lvlText w:val=""/>
      <w:lvlJc w:val="left"/>
      <w:pPr>
        <w:tabs>
          <w:tab w:val="num" w:pos="502"/>
        </w:tabs>
        <w:ind w:left="502" w:hanging="360"/>
      </w:pPr>
      <w:rPr>
        <w:rFonts w:ascii="Wingdings" w:eastAsia="Times New Roman" w:hAnsi="Wingdings" w:cs="Times New Roman" w:hint="default"/>
      </w:rPr>
    </w:lvl>
    <w:lvl w:ilvl="1" w:tplc="FFFFFFFF">
      <w:start w:val="3"/>
      <w:numFmt w:val="bullet"/>
      <w:lvlText w:val=""/>
      <w:lvlJc w:val="left"/>
      <w:pPr>
        <w:tabs>
          <w:tab w:val="num" w:pos="1995"/>
        </w:tabs>
        <w:ind w:left="1995" w:hanging="915"/>
      </w:pPr>
      <w:rPr>
        <w:rFonts w:ascii="Wingdings 3" w:eastAsia="Times New Roman" w:hAnsi="Wingdings 3" w:cs="Times New Roman" w:hint="default"/>
      </w:rPr>
    </w:lvl>
    <w:lvl w:ilvl="2" w:tplc="FFFFFFFF">
      <w:numFmt w:val="bullet"/>
      <w:lvlText w:val=""/>
      <w:lvlJc w:val="left"/>
      <w:pPr>
        <w:tabs>
          <w:tab w:val="num" w:pos="2160"/>
        </w:tabs>
        <w:ind w:left="2160" w:hanging="360"/>
      </w:pPr>
      <w:rPr>
        <w:rFonts w:ascii="Wingdings 3" w:eastAsia="Times New Roman" w:hAnsi="Wingdings 3" w:cs="Times New Roman" w:hint="default"/>
      </w:rPr>
    </w:lvl>
    <w:lvl w:ilvl="3" w:tplc="FFFFFFFF">
      <w:numFmt w:val="bullet"/>
      <w:lvlText w:val=""/>
      <w:lvlJc w:val="left"/>
      <w:pPr>
        <w:tabs>
          <w:tab w:val="num" w:pos="2880"/>
        </w:tabs>
        <w:ind w:left="2880" w:hanging="360"/>
      </w:pPr>
      <w:rPr>
        <w:rFonts w:ascii="Wingdings 2" w:eastAsia="Times New Roman" w:hAnsi="Wingdings 2" w:cs="Times New Roman" w:hint="default"/>
      </w:rPr>
    </w:lvl>
    <w:lvl w:ilvl="4" w:tplc="FFFFFFFF">
      <w:start w:val="4"/>
      <w:numFmt w:val="bullet"/>
      <w:lvlText w:val=""/>
      <w:lvlJc w:val="left"/>
      <w:pPr>
        <w:tabs>
          <w:tab w:val="num" w:pos="720"/>
        </w:tabs>
        <w:ind w:left="720" w:hanging="360"/>
      </w:pPr>
      <w:rPr>
        <w:rFonts w:ascii="Wingdings" w:eastAsia="Times New Roman" w:hAnsi="Wingdings" w:cs="Times New Roman" w:hint="default"/>
      </w:rPr>
    </w:lvl>
    <w:lvl w:ilvl="5" w:tplc="FFFFFFFF">
      <w:start w:val="1"/>
      <w:numFmt w:val="decimal"/>
      <w:lvlText w:val="%6."/>
      <w:lvlJc w:val="left"/>
      <w:pPr>
        <w:tabs>
          <w:tab w:val="num" w:pos="4320"/>
        </w:tabs>
        <w:ind w:left="4320" w:hanging="360"/>
      </w:p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9F6D74"/>
    <w:multiLevelType w:val="multilevel"/>
    <w:tmpl w:val="AFD879CC"/>
    <w:lvl w:ilvl="0">
      <w:start w:val="1"/>
      <w:numFmt w:val="decimal"/>
      <w:lvlText w:val="%1."/>
      <w:lvlJc w:val="left"/>
      <w:pPr>
        <w:ind w:left="1068" w:hanging="360"/>
      </w:pPr>
      <w:rPr>
        <w:rFonts w:hint="default"/>
      </w:rPr>
    </w:lvl>
    <w:lvl w:ilvl="1">
      <w:start w:val="2"/>
      <w:numFmt w:val="decimal"/>
      <w:isLgl/>
      <w:lvlText w:val="%1.%2"/>
      <w:lvlJc w:val="left"/>
      <w:pPr>
        <w:ind w:left="1068" w:hanging="360"/>
      </w:pPr>
      <w:rPr>
        <w:rFonts w:hint="default"/>
        <w:b/>
      </w:rPr>
    </w:lvl>
    <w:lvl w:ilvl="2">
      <w:start w:val="1"/>
      <w:numFmt w:val="decimal"/>
      <w:isLgl/>
      <w:lvlText w:val="%1.%2.%3"/>
      <w:lvlJc w:val="left"/>
      <w:pPr>
        <w:ind w:left="1428" w:hanging="720"/>
      </w:pPr>
      <w:rPr>
        <w:rFonts w:hint="default"/>
        <w:b/>
      </w:rPr>
    </w:lvl>
    <w:lvl w:ilvl="3">
      <w:start w:val="1"/>
      <w:numFmt w:val="decimal"/>
      <w:isLgl/>
      <w:lvlText w:val="%1.%2.%3.%4"/>
      <w:lvlJc w:val="left"/>
      <w:pPr>
        <w:ind w:left="1428" w:hanging="72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1788" w:hanging="1080"/>
      </w:pPr>
      <w:rPr>
        <w:rFonts w:hint="default"/>
        <w:b/>
      </w:rPr>
    </w:lvl>
    <w:lvl w:ilvl="6">
      <w:start w:val="1"/>
      <w:numFmt w:val="decimal"/>
      <w:isLgl/>
      <w:lvlText w:val="%1.%2.%3.%4.%5.%6.%7"/>
      <w:lvlJc w:val="left"/>
      <w:pPr>
        <w:ind w:left="2148" w:hanging="1440"/>
      </w:pPr>
      <w:rPr>
        <w:rFonts w:hint="default"/>
        <w:b/>
      </w:rPr>
    </w:lvl>
    <w:lvl w:ilvl="7">
      <w:start w:val="1"/>
      <w:numFmt w:val="decimal"/>
      <w:isLgl/>
      <w:lvlText w:val="%1.%2.%3.%4.%5.%6.%7.%8"/>
      <w:lvlJc w:val="left"/>
      <w:pPr>
        <w:ind w:left="2148" w:hanging="1440"/>
      </w:pPr>
      <w:rPr>
        <w:rFonts w:hint="default"/>
        <w:b/>
      </w:rPr>
    </w:lvl>
    <w:lvl w:ilvl="8">
      <w:start w:val="1"/>
      <w:numFmt w:val="decimal"/>
      <w:isLgl/>
      <w:lvlText w:val="%1.%2.%3.%4.%5.%6.%7.%8.%9"/>
      <w:lvlJc w:val="left"/>
      <w:pPr>
        <w:ind w:left="2148" w:hanging="1440"/>
      </w:pPr>
      <w:rPr>
        <w:rFonts w:hint="default"/>
        <w:b/>
      </w:rPr>
    </w:lvl>
  </w:abstractNum>
  <w:abstractNum w:abstractNumId="8" w15:restartNumberingAfterBreak="0">
    <w:nsid w:val="17E26D41"/>
    <w:multiLevelType w:val="hybridMultilevel"/>
    <w:tmpl w:val="39246E9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19D10A7C"/>
    <w:multiLevelType w:val="hybridMultilevel"/>
    <w:tmpl w:val="DCB6D198"/>
    <w:lvl w:ilvl="0" w:tplc="FFFFFFFF">
      <w:start w:val="1"/>
      <w:numFmt w:val="bullet"/>
      <w:lvlText w:val=""/>
      <w:lvlJc w:val="left"/>
      <w:pPr>
        <w:tabs>
          <w:tab w:val="num" w:pos="1080"/>
        </w:tabs>
        <w:ind w:left="1080" w:hanging="360"/>
      </w:pPr>
      <w:rPr>
        <w:rFonts w:ascii="Symbol" w:hAnsi="Symbol" w:hint="default"/>
      </w:rPr>
    </w:lvl>
    <w:lvl w:ilvl="1" w:tplc="FFFFFFFF">
      <w:start w:val="6"/>
      <w:numFmt w:val="bullet"/>
      <w:lvlText w:val="-"/>
      <w:lvlJc w:val="left"/>
      <w:pPr>
        <w:tabs>
          <w:tab w:val="num" w:pos="1800"/>
        </w:tabs>
        <w:ind w:left="1800" w:hanging="360"/>
      </w:pPr>
      <w:rPr>
        <w:rFonts w:ascii="Times New Roman" w:eastAsia="Times New Roman" w:hAnsi="Times New Roman" w:cs="Times New Roman"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cs="Times New Roman"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cs="Times New Roman" w:hint="default"/>
      </w:rPr>
    </w:lvl>
    <w:lvl w:ilvl="8" w:tplc="FFFFFFFF">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C9776CE"/>
    <w:multiLevelType w:val="hybridMultilevel"/>
    <w:tmpl w:val="B90E0650"/>
    <w:lvl w:ilvl="0" w:tplc="0415000F">
      <w:start w:val="1"/>
      <w:numFmt w:val="decimal"/>
      <w:lvlText w:val="%1."/>
      <w:lvlJc w:val="left"/>
      <w:pPr>
        <w:ind w:left="644"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1F7C0F4E"/>
    <w:multiLevelType w:val="hybridMultilevel"/>
    <w:tmpl w:val="2CA0405A"/>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4B300F"/>
    <w:multiLevelType w:val="hybridMultilevel"/>
    <w:tmpl w:val="F80EFD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9561210"/>
    <w:multiLevelType w:val="hybridMultilevel"/>
    <w:tmpl w:val="1424E8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BEA594B"/>
    <w:multiLevelType w:val="hybridMultilevel"/>
    <w:tmpl w:val="6C26630E"/>
    <w:lvl w:ilvl="0" w:tplc="1CDA3046">
      <w:start w:val="4"/>
      <w:numFmt w:val="bullet"/>
      <w:lvlText w:val=""/>
      <w:lvlJc w:val="left"/>
      <w:pPr>
        <w:ind w:left="1211" w:hanging="360"/>
      </w:pPr>
      <w:rPr>
        <w:rFonts w:ascii="Symbol" w:eastAsia="Calibri" w:hAnsi="Symbol" w:cs="Times New Roman" w:hint="default"/>
      </w:rPr>
    </w:lvl>
    <w:lvl w:ilvl="1" w:tplc="04150003">
      <w:start w:val="1"/>
      <w:numFmt w:val="bullet"/>
      <w:lvlText w:val="o"/>
      <w:lvlJc w:val="left"/>
      <w:pPr>
        <w:ind w:left="1931" w:hanging="360"/>
      </w:pPr>
      <w:rPr>
        <w:rFonts w:ascii="Courier New" w:hAnsi="Courier New" w:cs="Courier New" w:hint="default"/>
      </w:rPr>
    </w:lvl>
    <w:lvl w:ilvl="2" w:tplc="04150005">
      <w:start w:val="1"/>
      <w:numFmt w:val="bullet"/>
      <w:lvlText w:val=""/>
      <w:lvlJc w:val="left"/>
      <w:pPr>
        <w:ind w:left="2651" w:hanging="360"/>
      </w:pPr>
      <w:rPr>
        <w:rFonts w:ascii="Wingdings" w:hAnsi="Wingdings" w:hint="default"/>
      </w:rPr>
    </w:lvl>
    <w:lvl w:ilvl="3" w:tplc="04150001">
      <w:start w:val="1"/>
      <w:numFmt w:val="bullet"/>
      <w:lvlText w:val=""/>
      <w:lvlJc w:val="left"/>
      <w:pPr>
        <w:ind w:left="3371" w:hanging="360"/>
      </w:pPr>
      <w:rPr>
        <w:rFonts w:ascii="Symbol" w:hAnsi="Symbol" w:hint="default"/>
      </w:rPr>
    </w:lvl>
    <w:lvl w:ilvl="4" w:tplc="04150003">
      <w:start w:val="1"/>
      <w:numFmt w:val="bullet"/>
      <w:lvlText w:val="o"/>
      <w:lvlJc w:val="left"/>
      <w:pPr>
        <w:ind w:left="4091" w:hanging="360"/>
      </w:pPr>
      <w:rPr>
        <w:rFonts w:ascii="Courier New" w:hAnsi="Courier New" w:cs="Courier New" w:hint="default"/>
      </w:rPr>
    </w:lvl>
    <w:lvl w:ilvl="5" w:tplc="04150005">
      <w:start w:val="1"/>
      <w:numFmt w:val="bullet"/>
      <w:lvlText w:val=""/>
      <w:lvlJc w:val="left"/>
      <w:pPr>
        <w:ind w:left="4811" w:hanging="360"/>
      </w:pPr>
      <w:rPr>
        <w:rFonts w:ascii="Wingdings" w:hAnsi="Wingdings" w:hint="default"/>
      </w:rPr>
    </w:lvl>
    <w:lvl w:ilvl="6" w:tplc="04150001">
      <w:start w:val="1"/>
      <w:numFmt w:val="bullet"/>
      <w:lvlText w:val=""/>
      <w:lvlJc w:val="left"/>
      <w:pPr>
        <w:ind w:left="5531" w:hanging="360"/>
      </w:pPr>
      <w:rPr>
        <w:rFonts w:ascii="Symbol" w:hAnsi="Symbol" w:hint="default"/>
      </w:rPr>
    </w:lvl>
    <w:lvl w:ilvl="7" w:tplc="04150003">
      <w:start w:val="1"/>
      <w:numFmt w:val="bullet"/>
      <w:lvlText w:val="o"/>
      <w:lvlJc w:val="left"/>
      <w:pPr>
        <w:ind w:left="6251" w:hanging="360"/>
      </w:pPr>
      <w:rPr>
        <w:rFonts w:ascii="Courier New" w:hAnsi="Courier New" w:cs="Courier New" w:hint="default"/>
      </w:rPr>
    </w:lvl>
    <w:lvl w:ilvl="8" w:tplc="04150005">
      <w:start w:val="1"/>
      <w:numFmt w:val="bullet"/>
      <w:lvlText w:val=""/>
      <w:lvlJc w:val="left"/>
      <w:pPr>
        <w:ind w:left="6971" w:hanging="360"/>
      </w:pPr>
      <w:rPr>
        <w:rFonts w:ascii="Wingdings" w:hAnsi="Wingdings" w:hint="default"/>
      </w:rPr>
    </w:lvl>
  </w:abstractNum>
  <w:abstractNum w:abstractNumId="15" w15:restartNumberingAfterBreak="0">
    <w:nsid w:val="2D0D0FD0"/>
    <w:multiLevelType w:val="hybridMultilevel"/>
    <w:tmpl w:val="AD8C65E6"/>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
      <w:lvlJc w:val="left"/>
      <w:pPr>
        <w:tabs>
          <w:tab w:val="num" w:pos="1800"/>
        </w:tabs>
        <w:ind w:left="1800" w:hanging="360"/>
      </w:pPr>
      <w:rPr>
        <w:rFonts w:ascii="Wingdings" w:hAnsi="Wingdings"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cs="Times New Roman"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cs="Times New Roman" w:hint="default"/>
      </w:rPr>
    </w:lvl>
    <w:lvl w:ilvl="8" w:tplc="FFFFFFFF">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ABA3141"/>
    <w:multiLevelType w:val="hybridMultilevel"/>
    <w:tmpl w:val="E6B08A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B1F66CC"/>
    <w:multiLevelType w:val="hybridMultilevel"/>
    <w:tmpl w:val="917847C6"/>
    <w:lvl w:ilvl="0" w:tplc="FFFFFFFF">
      <w:start w:val="1"/>
      <w:numFmt w:val="bullet"/>
      <w:lvlText w:val=""/>
      <w:lvlJc w:val="left"/>
      <w:pPr>
        <w:tabs>
          <w:tab w:val="num" w:pos="1080"/>
        </w:tabs>
        <w:ind w:left="1080" w:hanging="360"/>
      </w:pPr>
      <w:rPr>
        <w:rFonts w:ascii="Symbol" w:hAnsi="Symbol" w:hint="default"/>
      </w:rPr>
    </w:lvl>
    <w:lvl w:ilvl="1" w:tplc="FFFFFFFF">
      <w:start w:val="4"/>
      <w:numFmt w:val="bullet"/>
      <w:lvlText w:val=""/>
      <w:lvlJc w:val="left"/>
      <w:pPr>
        <w:tabs>
          <w:tab w:val="num" w:pos="1800"/>
        </w:tabs>
        <w:ind w:left="1800" w:hanging="360"/>
      </w:pPr>
      <w:rPr>
        <w:rFonts w:ascii="Wingdings" w:eastAsia="Times New Roman" w:hAnsi="Wingdings" w:cs="Times New Roman"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E353CCE"/>
    <w:multiLevelType w:val="multilevel"/>
    <w:tmpl w:val="F9DE540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423D682F"/>
    <w:multiLevelType w:val="hybridMultilevel"/>
    <w:tmpl w:val="5D3403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2AA3E77"/>
    <w:multiLevelType w:val="hybridMultilevel"/>
    <w:tmpl w:val="B36E10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60865C5"/>
    <w:multiLevelType w:val="hybridMultilevel"/>
    <w:tmpl w:val="F8C09EDA"/>
    <w:lvl w:ilvl="0" w:tplc="459E4DDC">
      <w:start w:val="1"/>
      <w:numFmt w:val="decimal"/>
      <w:lvlText w:val="%1)"/>
      <w:lvlJc w:val="left"/>
      <w:pPr>
        <w:tabs>
          <w:tab w:val="num" w:pos="357"/>
        </w:tabs>
        <w:ind w:left="357" w:hanging="360"/>
      </w:pPr>
      <w:rPr>
        <w:rFonts w:hint="default"/>
      </w:rPr>
    </w:lvl>
    <w:lvl w:ilvl="1" w:tplc="04150001">
      <w:start w:val="1"/>
      <w:numFmt w:val="bullet"/>
      <w:lvlText w:val=""/>
      <w:lvlJc w:val="left"/>
      <w:pPr>
        <w:tabs>
          <w:tab w:val="num" w:pos="1077"/>
        </w:tabs>
        <w:ind w:left="1077" w:hanging="360"/>
      </w:pPr>
      <w:rPr>
        <w:rFonts w:ascii="Symbol" w:hAnsi="Symbol" w:hint="default"/>
      </w:rPr>
    </w:lvl>
    <w:lvl w:ilvl="2" w:tplc="0415001B" w:tentative="1">
      <w:start w:val="1"/>
      <w:numFmt w:val="lowerRoman"/>
      <w:lvlText w:val="%3."/>
      <w:lvlJc w:val="right"/>
      <w:pPr>
        <w:tabs>
          <w:tab w:val="num" w:pos="1797"/>
        </w:tabs>
        <w:ind w:left="1797" w:hanging="180"/>
      </w:pPr>
    </w:lvl>
    <w:lvl w:ilvl="3" w:tplc="0415000F" w:tentative="1">
      <w:start w:val="1"/>
      <w:numFmt w:val="decimal"/>
      <w:lvlText w:val="%4."/>
      <w:lvlJc w:val="left"/>
      <w:pPr>
        <w:tabs>
          <w:tab w:val="num" w:pos="2517"/>
        </w:tabs>
        <w:ind w:left="2517" w:hanging="360"/>
      </w:pPr>
    </w:lvl>
    <w:lvl w:ilvl="4" w:tplc="04150019" w:tentative="1">
      <w:start w:val="1"/>
      <w:numFmt w:val="lowerLetter"/>
      <w:lvlText w:val="%5."/>
      <w:lvlJc w:val="left"/>
      <w:pPr>
        <w:tabs>
          <w:tab w:val="num" w:pos="3237"/>
        </w:tabs>
        <w:ind w:left="3237" w:hanging="360"/>
      </w:pPr>
    </w:lvl>
    <w:lvl w:ilvl="5" w:tplc="0415001B" w:tentative="1">
      <w:start w:val="1"/>
      <w:numFmt w:val="lowerRoman"/>
      <w:lvlText w:val="%6."/>
      <w:lvlJc w:val="right"/>
      <w:pPr>
        <w:tabs>
          <w:tab w:val="num" w:pos="3957"/>
        </w:tabs>
        <w:ind w:left="3957" w:hanging="180"/>
      </w:pPr>
    </w:lvl>
    <w:lvl w:ilvl="6" w:tplc="0415000F" w:tentative="1">
      <w:start w:val="1"/>
      <w:numFmt w:val="decimal"/>
      <w:lvlText w:val="%7."/>
      <w:lvlJc w:val="left"/>
      <w:pPr>
        <w:tabs>
          <w:tab w:val="num" w:pos="4677"/>
        </w:tabs>
        <w:ind w:left="4677" w:hanging="360"/>
      </w:pPr>
    </w:lvl>
    <w:lvl w:ilvl="7" w:tplc="04150019" w:tentative="1">
      <w:start w:val="1"/>
      <w:numFmt w:val="lowerLetter"/>
      <w:lvlText w:val="%8."/>
      <w:lvlJc w:val="left"/>
      <w:pPr>
        <w:tabs>
          <w:tab w:val="num" w:pos="5397"/>
        </w:tabs>
        <w:ind w:left="5397" w:hanging="360"/>
      </w:pPr>
    </w:lvl>
    <w:lvl w:ilvl="8" w:tplc="0415001B" w:tentative="1">
      <w:start w:val="1"/>
      <w:numFmt w:val="lowerRoman"/>
      <w:lvlText w:val="%9."/>
      <w:lvlJc w:val="right"/>
      <w:pPr>
        <w:tabs>
          <w:tab w:val="num" w:pos="6117"/>
        </w:tabs>
        <w:ind w:left="6117" w:hanging="180"/>
      </w:pPr>
    </w:lvl>
  </w:abstractNum>
  <w:abstractNum w:abstractNumId="22" w15:restartNumberingAfterBreak="0">
    <w:nsid w:val="496974FB"/>
    <w:multiLevelType w:val="hybridMultilevel"/>
    <w:tmpl w:val="281C0FD0"/>
    <w:lvl w:ilvl="0" w:tplc="FE349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9C1484E"/>
    <w:multiLevelType w:val="hybridMultilevel"/>
    <w:tmpl w:val="146AAC2C"/>
    <w:lvl w:ilvl="0" w:tplc="FE349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0866029"/>
    <w:multiLevelType w:val="hybridMultilevel"/>
    <w:tmpl w:val="863A03A2"/>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D538E3"/>
    <w:multiLevelType w:val="multilevel"/>
    <w:tmpl w:val="3712FF74"/>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54B44E3A"/>
    <w:multiLevelType w:val="hybridMultilevel"/>
    <w:tmpl w:val="853E2628"/>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decimal"/>
      <w:lvlText w:val="%3."/>
      <w:lvlJc w:val="left"/>
      <w:pPr>
        <w:tabs>
          <w:tab w:val="num" w:pos="2340"/>
        </w:tabs>
        <w:ind w:left="2340" w:hanging="36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rPr>
        <w:b/>
      </w:rPr>
    </w:lvl>
    <w:lvl w:ilvl="5" w:tplc="FFFFFFFF">
      <w:start w:val="1"/>
      <w:numFmt w:val="lowerRoman"/>
      <w:lvlText w:val="%6."/>
      <w:lvlJc w:val="right"/>
      <w:pPr>
        <w:tabs>
          <w:tab w:val="num" w:pos="4320"/>
        </w:tabs>
        <w:ind w:left="4320" w:hanging="180"/>
      </w:pPr>
    </w:lvl>
    <w:lvl w:ilvl="6" w:tplc="FFFFFFFF">
      <w:numFmt w:val="bullet"/>
      <w:lvlText w:val=""/>
      <w:lvlJc w:val="left"/>
      <w:pPr>
        <w:tabs>
          <w:tab w:val="num" w:pos="5040"/>
        </w:tabs>
        <w:ind w:left="5040" w:hanging="360"/>
      </w:pPr>
      <w:rPr>
        <w:rFonts w:ascii="Wingdings 3" w:eastAsia="Times New Roman" w:hAnsi="Wingdings 3" w:cs="Times New Roman" w:hint="default"/>
      </w:r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7" w15:restartNumberingAfterBreak="0">
    <w:nsid w:val="55F44239"/>
    <w:multiLevelType w:val="multilevel"/>
    <w:tmpl w:val="BC988ED4"/>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8" w15:restartNumberingAfterBreak="0">
    <w:nsid w:val="56ED03DF"/>
    <w:multiLevelType w:val="hybridMultilevel"/>
    <w:tmpl w:val="728E1646"/>
    <w:lvl w:ilvl="0" w:tplc="FFFFFFFF">
      <w:start w:val="19"/>
      <w:numFmt w:val="decimal"/>
      <w:lvlText w:val="%1."/>
      <w:lvlJc w:val="left"/>
      <w:pPr>
        <w:tabs>
          <w:tab w:val="num" w:pos="720"/>
        </w:tabs>
        <w:ind w:left="720" w:hanging="360"/>
      </w:pPr>
    </w:lvl>
    <w:lvl w:ilvl="1" w:tplc="FFFFFFFF">
      <w:start w:val="1"/>
      <w:numFmt w:val="bullet"/>
      <w:lvlText w:val=""/>
      <w:lvlJc w:val="left"/>
      <w:pPr>
        <w:tabs>
          <w:tab w:val="num" w:pos="1069"/>
        </w:tabs>
        <w:ind w:left="1069" w:hanging="360"/>
      </w:pPr>
      <w:rPr>
        <w:rFonts w:ascii="Wingdings" w:hAnsi="Wingding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9" w15:restartNumberingAfterBreak="0">
    <w:nsid w:val="59556510"/>
    <w:multiLevelType w:val="hybridMultilevel"/>
    <w:tmpl w:val="D660B56A"/>
    <w:lvl w:ilvl="0" w:tplc="FE349E02">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0" w15:restartNumberingAfterBreak="0">
    <w:nsid w:val="5F5C070D"/>
    <w:multiLevelType w:val="multilevel"/>
    <w:tmpl w:val="435C9148"/>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1DC0ED4"/>
    <w:multiLevelType w:val="hybridMultilevel"/>
    <w:tmpl w:val="6740684C"/>
    <w:lvl w:ilvl="0" w:tplc="E1AAD22C">
      <w:start w:val="7"/>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22D31BB"/>
    <w:multiLevelType w:val="hybridMultilevel"/>
    <w:tmpl w:val="05A4DB5A"/>
    <w:lvl w:ilvl="0" w:tplc="FE349E02">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3" w15:restartNumberingAfterBreak="0">
    <w:nsid w:val="65C44D27"/>
    <w:multiLevelType w:val="hybridMultilevel"/>
    <w:tmpl w:val="AD8C65E6"/>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
      <w:lvlJc w:val="left"/>
      <w:pPr>
        <w:tabs>
          <w:tab w:val="num" w:pos="1800"/>
        </w:tabs>
        <w:ind w:left="1800" w:hanging="360"/>
      </w:pPr>
      <w:rPr>
        <w:rFonts w:ascii="Wingdings" w:hAnsi="Wingdings"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cs="Times New Roman"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cs="Times New Roman" w:hint="default"/>
      </w:rPr>
    </w:lvl>
    <w:lvl w:ilvl="8" w:tplc="FFFFFFFF">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66133216"/>
    <w:multiLevelType w:val="multilevel"/>
    <w:tmpl w:val="64E40CD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664B16CB"/>
    <w:multiLevelType w:val="hybridMultilevel"/>
    <w:tmpl w:val="AD8C65E6"/>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cs="Times New Roman"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cs="Times New Roman"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cs="Times New Roman" w:hint="default"/>
      </w:rPr>
    </w:lvl>
    <w:lvl w:ilvl="8" w:tplc="FFFFFFFF">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690C3F0A"/>
    <w:multiLevelType w:val="hybridMultilevel"/>
    <w:tmpl w:val="AD8C65E6"/>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cs="Times New Roman"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cs="Times New Roman"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cs="Times New Roman" w:hint="default"/>
      </w:rPr>
    </w:lvl>
    <w:lvl w:ilvl="8" w:tplc="FFFFFFFF">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69AB2430"/>
    <w:multiLevelType w:val="hybridMultilevel"/>
    <w:tmpl w:val="1B308752"/>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8" w15:restartNumberingAfterBreak="0">
    <w:nsid w:val="69D00BCC"/>
    <w:multiLevelType w:val="hybridMultilevel"/>
    <w:tmpl w:val="77FC8ECA"/>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 w15:restartNumberingAfterBreak="0">
    <w:nsid w:val="76974DD1"/>
    <w:multiLevelType w:val="hybridMultilevel"/>
    <w:tmpl w:val="39246E9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27"/>
  </w:num>
  <w:num w:numId="2">
    <w:abstractNumId w:val="7"/>
  </w:num>
  <w:num w:numId="3">
    <w:abstractNumId w:val="5"/>
  </w:num>
  <w:num w:numId="4">
    <w:abstractNumId w:val="13"/>
  </w:num>
  <w:num w:numId="5">
    <w:abstractNumId w:val="2"/>
  </w:num>
  <w:num w:numId="6">
    <w:abstractNumId w:val="19"/>
  </w:num>
  <w:num w:numId="7">
    <w:abstractNumId w:val="20"/>
  </w:num>
  <w:num w:numId="8">
    <w:abstractNumId w:val="12"/>
  </w:num>
  <w:num w:numId="9">
    <w:abstractNumId w:val="25"/>
  </w:num>
  <w:num w:numId="10">
    <w:abstractNumId w:val="16"/>
  </w:num>
  <w:num w:numId="11">
    <w:abstractNumId w:val="30"/>
  </w:num>
  <w:num w:numId="12">
    <w:abstractNumId w:val="3"/>
  </w:num>
  <w:num w:numId="13">
    <w:abstractNumId w:val="32"/>
  </w:num>
  <w:num w:numId="14">
    <w:abstractNumId w:val="23"/>
  </w:num>
  <w:num w:numId="15">
    <w:abstractNumId w:val="22"/>
  </w:num>
  <w:num w:numId="16">
    <w:abstractNumId w:val="29"/>
  </w:num>
  <w:num w:numId="17">
    <w:abstractNumId w:val="1"/>
  </w:num>
  <w:num w:numId="18">
    <w:abstractNumId w:val="0"/>
  </w:num>
  <w:num w:numId="19">
    <w:abstractNumId w:val="18"/>
  </w:num>
  <w:num w:numId="20">
    <w:abstractNumId w:val="38"/>
  </w:num>
  <w:num w:numId="21">
    <w:abstractNumId w:val="34"/>
  </w:num>
  <w:num w:numId="22">
    <w:abstractNumId w:val="6"/>
    <w:lvlOverride w:ilvl="0"/>
    <w:lvlOverride w:ilvl="1"/>
    <w:lvlOverride w:ilvl="2"/>
    <w:lvlOverride w:ilvl="3"/>
    <w:lvlOverride w:ilvl="4"/>
    <w:lvlOverride w:ilvl="5">
      <w:startOverride w:val="1"/>
    </w:lvlOverride>
    <w:lvlOverride w:ilvl="6"/>
    <w:lvlOverride w:ilvl="7"/>
    <w:lvlOverride w:ilvl="8"/>
  </w:num>
  <w:num w:numId="23">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24"/>
  </w:num>
  <w:num w:numId="29">
    <w:abstractNumId w:val="28"/>
    <w:lvlOverride w:ilvl="0">
      <w:startOverride w:val="19"/>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35"/>
  </w:num>
  <w:num w:numId="32">
    <w:abstractNumId w:val="15"/>
  </w:num>
  <w:num w:numId="33">
    <w:abstractNumId w:val="36"/>
  </w:num>
  <w:num w:numId="34">
    <w:abstractNumId w:val="9"/>
  </w:num>
  <w:num w:numId="35">
    <w:abstractNumId w:val="33"/>
  </w:num>
  <w:num w:numId="36">
    <w:abstractNumId w:val="11"/>
  </w:num>
  <w:num w:numId="37">
    <w:abstractNumId w:val="31"/>
  </w:num>
  <w:num w:numId="38">
    <w:abstractNumId w:val="4"/>
  </w:num>
  <w:num w:numId="39">
    <w:abstractNumId w:val="21"/>
  </w:num>
  <w:num w:numId="40">
    <w:abstractNumId w:val="3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849"/>
    <w:rsid w:val="0005040A"/>
    <w:rsid w:val="0007422C"/>
    <w:rsid w:val="00091E7C"/>
    <w:rsid w:val="000D5845"/>
    <w:rsid w:val="001304D8"/>
    <w:rsid w:val="0013237B"/>
    <w:rsid w:val="00134C35"/>
    <w:rsid w:val="0014057B"/>
    <w:rsid w:val="0016287F"/>
    <w:rsid w:val="001628D0"/>
    <w:rsid w:val="001942E8"/>
    <w:rsid w:val="001D418B"/>
    <w:rsid w:val="00201286"/>
    <w:rsid w:val="00252AFA"/>
    <w:rsid w:val="00291414"/>
    <w:rsid w:val="00296999"/>
    <w:rsid w:val="002A190C"/>
    <w:rsid w:val="002A4F7A"/>
    <w:rsid w:val="002C04C3"/>
    <w:rsid w:val="002D58CA"/>
    <w:rsid w:val="0034414A"/>
    <w:rsid w:val="00350FFF"/>
    <w:rsid w:val="003631B2"/>
    <w:rsid w:val="003741B7"/>
    <w:rsid w:val="00395936"/>
    <w:rsid w:val="003B16B1"/>
    <w:rsid w:val="003C3EC5"/>
    <w:rsid w:val="003C4652"/>
    <w:rsid w:val="003C6E89"/>
    <w:rsid w:val="003D7039"/>
    <w:rsid w:val="003E1FE0"/>
    <w:rsid w:val="00414E20"/>
    <w:rsid w:val="00421FCC"/>
    <w:rsid w:val="004538A7"/>
    <w:rsid w:val="004A3156"/>
    <w:rsid w:val="004B2A64"/>
    <w:rsid w:val="004B4932"/>
    <w:rsid w:val="004E063E"/>
    <w:rsid w:val="004E0F5A"/>
    <w:rsid w:val="00511E35"/>
    <w:rsid w:val="005275D7"/>
    <w:rsid w:val="0059663F"/>
    <w:rsid w:val="005B11C5"/>
    <w:rsid w:val="005F1F71"/>
    <w:rsid w:val="005F336C"/>
    <w:rsid w:val="00623117"/>
    <w:rsid w:val="006258EA"/>
    <w:rsid w:val="006B661A"/>
    <w:rsid w:val="006C6DFD"/>
    <w:rsid w:val="006D67B9"/>
    <w:rsid w:val="006F1741"/>
    <w:rsid w:val="007106E5"/>
    <w:rsid w:val="0073669A"/>
    <w:rsid w:val="0075669E"/>
    <w:rsid w:val="00760ACA"/>
    <w:rsid w:val="007816A9"/>
    <w:rsid w:val="007A06C9"/>
    <w:rsid w:val="007A5B9A"/>
    <w:rsid w:val="007B3972"/>
    <w:rsid w:val="00855D2B"/>
    <w:rsid w:val="00870EDF"/>
    <w:rsid w:val="00880849"/>
    <w:rsid w:val="00884DB6"/>
    <w:rsid w:val="00893094"/>
    <w:rsid w:val="008C6500"/>
    <w:rsid w:val="008E7C62"/>
    <w:rsid w:val="0090235D"/>
    <w:rsid w:val="00916D65"/>
    <w:rsid w:val="00921A66"/>
    <w:rsid w:val="00925E87"/>
    <w:rsid w:val="00926912"/>
    <w:rsid w:val="00933893"/>
    <w:rsid w:val="00947A6B"/>
    <w:rsid w:val="00957176"/>
    <w:rsid w:val="009633EA"/>
    <w:rsid w:val="00975FEA"/>
    <w:rsid w:val="00983B86"/>
    <w:rsid w:val="00991CFC"/>
    <w:rsid w:val="009C4A3A"/>
    <w:rsid w:val="009E1857"/>
    <w:rsid w:val="009E3DA9"/>
    <w:rsid w:val="00A138AA"/>
    <w:rsid w:val="00A642DF"/>
    <w:rsid w:val="00A64705"/>
    <w:rsid w:val="00A75565"/>
    <w:rsid w:val="00A80468"/>
    <w:rsid w:val="00AA1C2E"/>
    <w:rsid w:val="00AA525B"/>
    <w:rsid w:val="00AA56BB"/>
    <w:rsid w:val="00B2322C"/>
    <w:rsid w:val="00B316C6"/>
    <w:rsid w:val="00B33E35"/>
    <w:rsid w:val="00B42923"/>
    <w:rsid w:val="00B87A61"/>
    <w:rsid w:val="00BE7E97"/>
    <w:rsid w:val="00C128C2"/>
    <w:rsid w:val="00C203B8"/>
    <w:rsid w:val="00C20BDE"/>
    <w:rsid w:val="00C215EB"/>
    <w:rsid w:val="00C50F82"/>
    <w:rsid w:val="00C51B12"/>
    <w:rsid w:val="00C947B5"/>
    <w:rsid w:val="00CA0B59"/>
    <w:rsid w:val="00CA33E0"/>
    <w:rsid w:val="00CE530B"/>
    <w:rsid w:val="00CF2F8B"/>
    <w:rsid w:val="00CF34A7"/>
    <w:rsid w:val="00D05C3D"/>
    <w:rsid w:val="00D26D07"/>
    <w:rsid w:val="00D33B7F"/>
    <w:rsid w:val="00D35D3E"/>
    <w:rsid w:val="00D81B56"/>
    <w:rsid w:val="00D83552"/>
    <w:rsid w:val="00D85906"/>
    <w:rsid w:val="00D87108"/>
    <w:rsid w:val="00DF7176"/>
    <w:rsid w:val="00E023C9"/>
    <w:rsid w:val="00E67346"/>
    <w:rsid w:val="00E71981"/>
    <w:rsid w:val="00E95865"/>
    <w:rsid w:val="00E97D3F"/>
    <w:rsid w:val="00EA117E"/>
    <w:rsid w:val="00EF61CC"/>
    <w:rsid w:val="00F26FEA"/>
    <w:rsid w:val="00F43AFF"/>
    <w:rsid w:val="00FB2FA8"/>
    <w:rsid w:val="00FD5817"/>
    <w:rsid w:val="00FD78F6"/>
    <w:rsid w:val="00FE00D5"/>
    <w:rsid w:val="00FE343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7A3CBD72-4D27-4A10-91AA-3188462DB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qFormat/>
    <w:rsid w:val="00CA33E0"/>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Nagwek2">
    <w:name w:val="heading 2"/>
    <w:basedOn w:val="Normalny"/>
    <w:next w:val="Normalny"/>
    <w:link w:val="Nagwek2Znak"/>
    <w:unhideWhenUsed/>
    <w:qFormat/>
    <w:rsid w:val="00F26FEA"/>
    <w:pPr>
      <w:keepNext/>
      <w:spacing w:after="0" w:line="240" w:lineRule="auto"/>
      <w:ind w:right="-60"/>
      <w:outlineLvl w:val="1"/>
    </w:pPr>
    <w:rPr>
      <w:rFonts w:ascii="Calibri" w:eastAsia="Times New Roman" w:hAnsi="Calibri" w:cs="Arial Narrow"/>
      <w:b/>
      <w:bCs/>
      <w:color w:val="2E74B5" w:themeColor="accent1" w:themeShade="BF"/>
      <w:sz w:val="24"/>
      <w:szCs w:val="18"/>
      <w:lang w:eastAsia="pl-PL"/>
    </w:rPr>
  </w:style>
  <w:style w:type="paragraph" w:styleId="Nagwek3">
    <w:name w:val="heading 3"/>
    <w:basedOn w:val="Normalny"/>
    <w:next w:val="Normalny"/>
    <w:link w:val="Nagwek3Znak"/>
    <w:semiHidden/>
    <w:unhideWhenUsed/>
    <w:qFormat/>
    <w:rsid w:val="001942E8"/>
    <w:pPr>
      <w:keepNext/>
      <w:spacing w:after="0" w:line="240" w:lineRule="auto"/>
      <w:outlineLvl w:val="2"/>
    </w:pPr>
    <w:rPr>
      <w:rFonts w:ascii="Times New Roman" w:eastAsia="Times New Roman" w:hAnsi="Times New Roman" w:cs="Times New Roman"/>
      <w:b/>
      <w:bCs/>
      <w:sz w:val="28"/>
      <w:szCs w:val="24"/>
      <w:lang w:eastAsia="pl-PL"/>
    </w:rPr>
  </w:style>
  <w:style w:type="paragraph" w:styleId="Nagwek4">
    <w:name w:val="heading 4"/>
    <w:basedOn w:val="Normalny"/>
    <w:next w:val="Normalny"/>
    <w:link w:val="Nagwek4Znak"/>
    <w:semiHidden/>
    <w:unhideWhenUsed/>
    <w:qFormat/>
    <w:rsid w:val="001942E8"/>
    <w:pPr>
      <w:keepNext/>
      <w:spacing w:after="0" w:line="240" w:lineRule="auto"/>
      <w:outlineLvl w:val="3"/>
    </w:pPr>
    <w:rPr>
      <w:rFonts w:ascii="Times New Roman" w:eastAsia="Times New Roman" w:hAnsi="Times New Roman" w:cs="Times New Roman"/>
      <w:sz w:val="28"/>
      <w:szCs w:val="24"/>
      <w:lang w:eastAsia="pl-PL"/>
    </w:rPr>
  </w:style>
  <w:style w:type="paragraph" w:styleId="Nagwek5">
    <w:name w:val="heading 5"/>
    <w:basedOn w:val="Normalny"/>
    <w:next w:val="Normalny"/>
    <w:link w:val="Nagwek5Znak"/>
    <w:semiHidden/>
    <w:unhideWhenUsed/>
    <w:qFormat/>
    <w:rsid w:val="001942E8"/>
    <w:pPr>
      <w:spacing w:before="240" w:after="60" w:line="240" w:lineRule="auto"/>
      <w:outlineLvl w:val="4"/>
    </w:pPr>
    <w:rPr>
      <w:rFonts w:ascii="Calibri" w:eastAsia="Times New Roman" w:hAnsi="Calibri" w:cs="Times New Roman"/>
      <w:b/>
      <w:bCs/>
      <w:i/>
      <w:iCs/>
      <w:sz w:val="26"/>
      <w:szCs w:val="26"/>
      <w:lang w:eastAsia="pl-PL"/>
    </w:rPr>
  </w:style>
  <w:style w:type="paragraph" w:styleId="Nagwek6">
    <w:name w:val="heading 6"/>
    <w:basedOn w:val="Normalny"/>
    <w:next w:val="Normalny"/>
    <w:link w:val="Nagwek6Znak"/>
    <w:semiHidden/>
    <w:unhideWhenUsed/>
    <w:qFormat/>
    <w:rsid w:val="001942E8"/>
    <w:pPr>
      <w:keepNext/>
      <w:spacing w:after="0" w:line="240" w:lineRule="auto"/>
      <w:jc w:val="center"/>
      <w:outlineLvl w:val="5"/>
    </w:pPr>
    <w:rPr>
      <w:rFonts w:ascii="Arial" w:eastAsia="Times New Roman" w:hAnsi="Arial" w:cs="Arial"/>
      <w:b/>
      <w:bCs/>
      <w:sz w:val="24"/>
      <w:szCs w:val="24"/>
      <w:lang w:eastAsia="pl-PL"/>
    </w:rPr>
  </w:style>
  <w:style w:type="paragraph" w:styleId="Nagwek7">
    <w:name w:val="heading 7"/>
    <w:basedOn w:val="Normalny"/>
    <w:next w:val="Normalny"/>
    <w:link w:val="Nagwek7Znak"/>
    <w:semiHidden/>
    <w:unhideWhenUsed/>
    <w:qFormat/>
    <w:rsid w:val="001942E8"/>
    <w:pPr>
      <w:keepNext/>
      <w:spacing w:after="0" w:line="240" w:lineRule="auto"/>
      <w:jc w:val="center"/>
      <w:outlineLvl w:val="6"/>
    </w:pPr>
    <w:rPr>
      <w:rFonts w:ascii="Arial" w:eastAsia="Times New Roman" w:hAnsi="Arial" w:cs="Arial"/>
      <w:b/>
      <w:bCs/>
      <w:sz w:val="28"/>
      <w:szCs w:val="28"/>
      <w:lang w:eastAsia="pl-PL"/>
    </w:rPr>
  </w:style>
  <w:style w:type="paragraph" w:styleId="Nagwek8">
    <w:name w:val="heading 8"/>
    <w:basedOn w:val="Normalny"/>
    <w:next w:val="Normalny"/>
    <w:link w:val="Nagwek8Znak"/>
    <w:semiHidden/>
    <w:unhideWhenUsed/>
    <w:qFormat/>
    <w:rsid w:val="001942E8"/>
    <w:pPr>
      <w:keepNext/>
      <w:spacing w:after="0" w:line="240" w:lineRule="auto"/>
      <w:ind w:left="360"/>
      <w:jc w:val="both"/>
      <w:outlineLvl w:val="7"/>
    </w:pPr>
    <w:rPr>
      <w:rFonts w:ascii="Arial" w:eastAsia="Times New Roman" w:hAnsi="Arial" w:cs="Arial"/>
      <w:b/>
      <w:bCs/>
      <w:i/>
      <w:iCs/>
      <w:sz w:val="24"/>
      <w:szCs w:val="24"/>
      <w:lang w:eastAsia="pl-PL"/>
    </w:rPr>
  </w:style>
  <w:style w:type="paragraph" w:styleId="Nagwek9">
    <w:name w:val="heading 9"/>
    <w:basedOn w:val="Normalny"/>
    <w:next w:val="Normalny"/>
    <w:link w:val="Nagwek9Znak"/>
    <w:semiHidden/>
    <w:unhideWhenUsed/>
    <w:qFormat/>
    <w:rsid w:val="001942E8"/>
    <w:pPr>
      <w:keepNext/>
      <w:spacing w:after="0" w:line="240" w:lineRule="auto"/>
      <w:jc w:val="right"/>
      <w:outlineLvl w:val="8"/>
    </w:pPr>
    <w:rPr>
      <w:rFonts w:ascii="Arial" w:eastAsia="Times New Roman" w:hAnsi="Arial" w:cs="Arial"/>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A33E0"/>
    <w:rPr>
      <w:rFonts w:asciiTheme="majorHAnsi" w:eastAsiaTheme="majorEastAsia" w:hAnsiTheme="majorHAnsi" w:cstheme="majorBidi"/>
      <w:b/>
      <w:bCs/>
      <w:color w:val="2E74B5" w:themeColor="accent1" w:themeShade="BF"/>
      <w:sz w:val="28"/>
      <w:szCs w:val="28"/>
    </w:rPr>
  </w:style>
  <w:style w:type="character" w:customStyle="1" w:styleId="Nagwek2Znak">
    <w:name w:val="Nagłówek 2 Znak"/>
    <w:basedOn w:val="Domylnaczcionkaakapitu"/>
    <w:link w:val="Nagwek2"/>
    <w:rsid w:val="00F26FEA"/>
    <w:rPr>
      <w:rFonts w:ascii="Calibri" w:eastAsia="Times New Roman" w:hAnsi="Calibri" w:cs="Arial Narrow"/>
      <w:b/>
      <w:bCs/>
      <w:color w:val="2E74B5" w:themeColor="accent1" w:themeShade="BF"/>
      <w:sz w:val="24"/>
      <w:szCs w:val="18"/>
      <w:lang w:eastAsia="pl-PL"/>
    </w:rPr>
  </w:style>
  <w:style w:type="paragraph" w:styleId="Akapitzlist">
    <w:name w:val="List Paragraph"/>
    <w:basedOn w:val="Normalny"/>
    <w:uiPriority w:val="34"/>
    <w:qFormat/>
    <w:rsid w:val="00CE530B"/>
    <w:pPr>
      <w:ind w:left="720"/>
      <w:contextualSpacing/>
    </w:pPr>
  </w:style>
  <w:style w:type="table" w:styleId="Tabela-Siatka">
    <w:name w:val="Table Grid"/>
    <w:basedOn w:val="Standardowy"/>
    <w:uiPriority w:val="59"/>
    <w:rsid w:val="00421F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rsid w:val="00CA33E0"/>
    <w:pPr>
      <w:spacing w:after="0" w:line="240" w:lineRule="auto"/>
      <w:jc w:val="both"/>
    </w:pPr>
    <w:rPr>
      <w:rFonts w:ascii="Arial" w:eastAsia="Times New Roman" w:hAnsi="Arial" w:cs="Arial"/>
      <w:iCs/>
      <w:sz w:val="20"/>
      <w:szCs w:val="24"/>
      <w:lang w:eastAsia="pl-PL"/>
    </w:rPr>
  </w:style>
  <w:style w:type="character" w:customStyle="1" w:styleId="TekstpodstawowyZnak">
    <w:name w:val="Tekst podstawowy Znak"/>
    <w:basedOn w:val="Domylnaczcionkaakapitu"/>
    <w:link w:val="Tekstpodstawowy"/>
    <w:rsid w:val="00CA33E0"/>
    <w:rPr>
      <w:rFonts w:ascii="Arial" w:eastAsia="Times New Roman" w:hAnsi="Arial" w:cs="Arial"/>
      <w:iCs/>
      <w:sz w:val="20"/>
      <w:szCs w:val="24"/>
      <w:lang w:eastAsia="pl-PL"/>
    </w:rPr>
  </w:style>
  <w:style w:type="paragraph" w:styleId="Tekstpodstawowywcity">
    <w:name w:val="Body Text Indent"/>
    <w:basedOn w:val="Normalny"/>
    <w:link w:val="TekstpodstawowywcityZnak"/>
    <w:semiHidden/>
    <w:unhideWhenUsed/>
    <w:rsid w:val="00CA33E0"/>
    <w:pPr>
      <w:spacing w:after="120" w:line="276" w:lineRule="auto"/>
      <w:ind w:left="283"/>
    </w:pPr>
  </w:style>
  <w:style w:type="character" w:customStyle="1" w:styleId="TekstpodstawowywcityZnak">
    <w:name w:val="Tekst podstawowy wcięty Znak"/>
    <w:basedOn w:val="Domylnaczcionkaakapitu"/>
    <w:link w:val="Tekstpodstawowywcity"/>
    <w:semiHidden/>
    <w:rsid w:val="00CA33E0"/>
  </w:style>
  <w:style w:type="paragraph" w:styleId="Tekstdymka">
    <w:name w:val="Balloon Text"/>
    <w:basedOn w:val="Normalny"/>
    <w:link w:val="TekstdymkaZnak"/>
    <w:uiPriority w:val="99"/>
    <w:semiHidden/>
    <w:unhideWhenUsed/>
    <w:rsid w:val="00CA33E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A33E0"/>
    <w:rPr>
      <w:rFonts w:ascii="Tahoma" w:hAnsi="Tahoma" w:cs="Tahoma"/>
      <w:sz w:val="16"/>
      <w:szCs w:val="16"/>
    </w:rPr>
  </w:style>
  <w:style w:type="paragraph" w:styleId="Nagwek">
    <w:name w:val="header"/>
    <w:basedOn w:val="Normalny"/>
    <w:link w:val="NagwekZnak"/>
    <w:unhideWhenUsed/>
    <w:rsid w:val="00CA33E0"/>
    <w:pPr>
      <w:tabs>
        <w:tab w:val="center" w:pos="4536"/>
        <w:tab w:val="right" w:pos="9072"/>
      </w:tabs>
      <w:spacing w:after="0" w:line="240" w:lineRule="auto"/>
    </w:pPr>
  </w:style>
  <w:style w:type="character" w:customStyle="1" w:styleId="NagwekZnak">
    <w:name w:val="Nagłówek Znak"/>
    <w:basedOn w:val="Domylnaczcionkaakapitu"/>
    <w:link w:val="Nagwek"/>
    <w:rsid w:val="00CA33E0"/>
  </w:style>
  <w:style w:type="paragraph" w:styleId="Stopka">
    <w:name w:val="footer"/>
    <w:basedOn w:val="Normalny"/>
    <w:link w:val="StopkaZnak"/>
    <w:uiPriority w:val="99"/>
    <w:unhideWhenUsed/>
    <w:rsid w:val="00CA33E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A33E0"/>
  </w:style>
  <w:style w:type="paragraph" w:styleId="Nagwekspisutreci">
    <w:name w:val="TOC Heading"/>
    <w:basedOn w:val="Nagwek1"/>
    <w:next w:val="Normalny"/>
    <w:uiPriority w:val="39"/>
    <w:unhideWhenUsed/>
    <w:qFormat/>
    <w:rsid w:val="00CA33E0"/>
    <w:pPr>
      <w:outlineLvl w:val="9"/>
    </w:pPr>
    <w:rPr>
      <w:lang w:eastAsia="pl-PL"/>
    </w:rPr>
  </w:style>
  <w:style w:type="paragraph" w:styleId="Spistreci1">
    <w:name w:val="toc 1"/>
    <w:basedOn w:val="Normalny"/>
    <w:next w:val="Normalny"/>
    <w:autoRedefine/>
    <w:uiPriority w:val="39"/>
    <w:unhideWhenUsed/>
    <w:rsid w:val="00CA33E0"/>
    <w:pPr>
      <w:spacing w:after="100" w:line="276" w:lineRule="auto"/>
    </w:pPr>
  </w:style>
  <w:style w:type="character" w:styleId="Hipercze">
    <w:name w:val="Hyperlink"/>
    <w:basedOn w:val="Domylnaczcionkaakapitu"/>
    <w:uiPriority w:val="99"/>
    <w:unhideWhenUsed/>
    <w:rsid w:val="00CA33E0"/>
    <w:rPr>
      <w:color w:val="0563C1" w:themeColor="hyperlink"/>
      <w:u w:val="single"/>
    </w:rPr>
  </w:style>
  <w:style w:type="character" w:customStyle="1" w:styleId="Nagwek3Znak">
    <w:name w:val="Nagłówek 3 Znak"/>
    <w:basedOn w:val="Domylnaczcionkaakapitu"/>
    <w:link w:val="Nagwek3"/>
    <w:semiHidden/>
    <w:rsid w:val="001942E8"/>
    <w:rPr>
      <w:rFonts w:ascii="Times New Roman" w:eastAsia="Times New Roman" w:hAnsi="Times New Roman" w:cs="Times New Roman"/>
      <w:b/>
      <w:bCs/>
      <w:sz w:val="28"/>
      <w:szCs w:val="24"/>
      <w:lang w:eastAsia="pl-PL"/>
    </w:rPr>
  </w:style>
  <w:style w:type="character" w:customStyle="1" w:styleId="Nagwek4Znak">
    <w:name w:val="Nagłówek 4 Znak"/>
    <w:basedOn w:val="Domylnaczcionkaakapitu"/>
    <w:link w:val="Nagwek4"/>
    <w:semiHidden/>
    <w:rsid w:val="001942E8"/>
    <w:rPr>
      <w:rFonts w:ascii="Times New Roman" w:eastAsia="Times New Roman" w:hAnsi="Times New Roman" w:cs="Times New Roman"/>
      <w:sz w:val="28"/>
      <w:szCs w:val="24"/>
      <w:lang w:eastAsia="pl-PL"/>
    </w:rPr>
  </w:style>
  <w:style w:type="character" w:customStyle="1" w:styleId="Nagwek5Znak">
    <w:name w:val="Nagłówek 5 Znak"/>
    <w:basedOn w:val="Domylnaczcionkaakapitu"/>
    <w:link w:val="Nagwek5"/>
    <w:semiHidden/>
    <w:rsid w:val="001942E8"/>
    <w:rPr>
      <w:rFonts w:ascii="Calibri" w:eastAsia="Times New Roman" w:hAnsi="Calibri" w:cs="Times New Roman"/>
      <w:b/>
      <w:bCs/>
      <w:i/>
      <w:iCs/>
      <w:sz w:val="26"/>
      <w:szCs w:val="26"/>
      <w:lang w:eastAsia="pl-PL"/>
    </w:rPr>
  </w:style>
  <w:style w:type="character" w:customStyle="1" w:styleId="Nagwek6Znak">
    <w:name w:val="Nagłówek 6 Znak"/>
    <w:basedOn w:val="Domylnaczcionkaakapitu"/>
    <w:link w:val="Nagwek6"/>
    <w:semiHidden/>
    <w:rsid w:val="001942E8"/>
    <w:rPr>
      <w:rFonts w:ascii="Arial" w:eastAsia="Times New Roman" w:hAnsi="Arial" w:cs="Arial"/>
      <w:b/>
      <w:bCs/>
      <w:sz w:val="24"/>
      <w:szCs w:val="24"/>
      <w:lang w:eastAsia="pl-PL"/>
    </w:rPr>
  </w:style>
  <w:style w:type="character" w:customStyle="1" w:styleId="Nagwek7Znak">
    <w:name w:val="Nagłówek 7 Znak"/>
    <w:basedOn w:val="Domylnaczcionkaakapitu"/>
    <w:link w:val="Nagwek7"/>
    <w:semiHidden/>
    <w:rsid w:val="001942E8"/>
    <w:rPr>
      <w:rFonts w:ascii="Arial" w:eastAsia="Times New Roman" w:hAnsi="Arial" w:cs="Arial"/>
      <w:b/>
      <w:bCs/>
      <w:sz w:val="28"/>
      <w:szCs w:val="28"/>
      <w:lang w:eastAsia="pl-PL"/>
    </w:rPr>
  </w:style>
  <w:style w:type="character" w:customStyle="1" w:styleId="Nagwek8Znak">
    <w:name w:val="Nagłówek 8 Znak"/>
    <w:basedOn w:val="Domylnaczcionkaakapitu"/>
    <w:link w:val="Nagwek8"/>
    <w:semiHidden/>
    <w:rsid w:val="001942E8"/>
    <w:rPr>
      <w:rFonts w:ascii="Arial" w:eastAsia="Times New Roman" w:hAnsi="Arial" w:cs="Arial"/>
      <w:b/>
      <w:bCs/>
      <w:i/>
      <w:iCs/>
      <w:sz w:val="24"/>
      <w:szCs w:val="24"/>
      <w:lang w:eastAsia="pl-PL"/>
    </w:rPr>
  </w:style>
  <w:style w:type="character" w:customStyle="1" w:styleId="Nagwek9Znak">
    <w:name w:val="Nagłówek 9 Znak"/>
    <w:basedOn w:val="Domylnaczcionkaakapitu"/>
    <w:link w:val="Nagwek9"/>
    <w:semiHidden/>
    <w:rsid w:val="001942E8"/>
    <w:rPr>
      <w:rFonts w:ascii="Arial" w:eastAsia="Times New Roman" w:hAnsi="Arial" w:cs="Arial"/>
      <w:b/>
      <w:bCs/>
      <w:sz w:val="24"/>
      <w:szCs w:val="24"/>
      <w:lang w:eastAsia="pl-PL"/>
    </w:rPr>
  </w:style>
  <w:style w:type="paragraph" w:styleId="Tekstprzypisudolnego">
    <w:name w:val="footnote text"/>
    <w:basedOn w:val="Normalny"/>
    <w:link w:val="TekstprzypisudolnegoZnak"/>
    <w:uiPriority w:val="99"/>
    <w:semiHidden/>
    <w:unhideWhenUsed/>
    <w:rsid w:val="001942E8"/>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1942E8"/>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1942E8"/>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uiPriority w:val="99"/>
    <w:semiHidden/>
    <w:unhideWhenUsed/>
    <w:rsid w:val="001942E8"/>
    <w:pPr>
      <w:spacing w:after="0" w:line="240" w:lineRule="auto"/>
    </w:pPr>
    <w:rPr>
      <w:rFonts w:ascii="Times New Roman" w:eastAsia="Times New Roman" w:hAnsi="Times New Roman" w:cs="Times New Roman"/>
      <w:sz w:val="20"/>
      <w:szCs w:val="20"/>
      <w:lang w:eastAsia="pl-PL"/>
    </w:rPr>
  </w:style>
  <w:style w:type="paragraph" w:styleId="Lista2">
    <w:name w:val="List 2"/>
    <w:basedOn w:val="Normalny"/>
    <w:semiHidden/>
    <w:unhideWhenUsed/>
    <w:rsid w:val="001942E8"/>
    <w:pPr>
      <w:spacing w:after="0" w:line="240" w:lineRule="auto"/>
      <w:ind w:left="566" w:hanging="283"/>
    </w:pPr>
    <w:rPr>
      <w:rFonts w:ascii="Times New Roman" w:eastAsia="Times New Roman" w:hAnsi="Times New Roman" w:cs="Times New Roman"/>
      <w:sz w:val="24"/>
      <w:szCs w:val="24"/>
      <w:lang w:eastAsia="pl-PL"/>
    </w:rPr>
  </w:style>
  <w:style w:type="paragraph" w:styleId="Listapunktowana2">
    <w:name w:val="List Bullet 2"/>
    <w:basedOn w:val="Normalny"/>
    <w:autoRedefine/>
    <w:semiHidden/>
    <w:unhideWhenUsed/>
    <w:rsid w:val="001942E8"/>
    <w:pPr>
      <w:numPr>
        <w:numId w:val="17"/>
      </w:numPr>
      <w:spacing w:after="0" w:line="240" w:lineRule="auto"/>
    </w:pPr>
    <w:rPr>
      <w:rFonts w:ascii="Times New Roman" w:eastAsia="Times New Roman" w:hAnsi="Times New Roman" w:cs="Times New Roman"/>
      <w:sz w:val="24"/>
      <w:szCs w:val="24"/>
      <w:lang w:eastAsia="pl-PL"/>
    </w:rPr>
  </w:style>
  <w:style w:type="paragraph" w:styleId="Listapunktowana3">
    <w:name w:val="List Bullet 3"/>
    <w:basedOn w:val="Normalny"/>
    <w:autoRedefine/>
    <w:semiHidden/>
    <w:unhideWhenUsed/>
    <w:rsid w:val="001942E8"/>
    <w:pPr>
      <w:numPr>
        <w:numId w:val="18"/>
      </w:numPr>
      <w:spacing w:after="0" w:line="240" w:lineRule="auto"/>
    </w:pPr>
    <w:rPr>
      <w:rFonts w:ascii="Times New Roman" w:eastAsia="Times New Roman" w:hAnsi="Times New Roman" w:cs="Times New Roman"/>
      <w:sz w:val="24"/>
      <w:szCs w:val="24"/>
      <w:lang w:eastAsia="pl-PL"/>
    </w:rPr>
  </w:style>
  <w:style w:type="paragraph" w:styleId="Tytu">
    <w:name w:val="Title"/>
    <w:basedOn w:val="Normalny"/>
    <w:link w:val="TytuZnak"/>
    <w:qFormat/>
    <w:rsid w:val="001942E8"/>
    <w:pPr>
      <w:spacing w:after="0" w:line="240" w:lineRule="auto"/>
      <w:ind w:right="-830"/>
      <w:jc w:val="center"/>
    </w:pPr>
    <w:rPr>
      <w:rFonts w:ascii="Times New Roman" w:eastAsia="Times New Roman" w:hAnsi="Times New Roman" w:cs="Times New Roman"/>
      <w:b/>
      <w:bCs/>
      <w:sz w:val="32"/>
      <w:szCs w:val="24"/>
      <w:lang w:eastAsia="pl-PL"/>
    </w:rPr>
  </w:style>
  <w:style w:type="character" w:customStyle="1" w:styleId="TytuZnak">
    <w:name w:val="Tytuł Znak"/>
    <w:basedOn w:val="Domylnaczcionkaakapitu"/>
    <w:link w:val="Tytu"/>
    <w:rsid w:val="001942E8"/>
    <w:rPr>
      <w:rFonts w:ascii="Times New Roman" w:eastAsia="Times New Roman" w:hAnsi="Times New Roman" w:cs="Times New Roman"/>
      <w:b/>
      <w:bCs/>
      <w:sz w:val="32"/>
      <w:szCs w:val="24"/>
      <w:lang w:eastAsia="pl-PL"/>
    </w:rPr>
  </w:style>
  <w:style w:type="character" w:customStyle="1" w:styleId="Tekstpodstawowy2Znak">
    <w:name w:val="Tekst podstawowy 2 Znak"/>
    <w:basedOn w:val="Domylnaczcionkaakapitu"/>
    <w:link w:val="Tekstpodstawowy2"/>
    <w:semiHidden/>
    <w:rsid w:val="001942E8"/>
    <w:rPr>
      <w:rFonts w:ascii="Arial" w:eastAsia="Times New Roman" w:hAnsi="Arial" w:cs="Arial"/>
      <w:i/>
      <w:iCs/>
      <w:sz w:val="24"/>
      <w:szCs w:val="24"/>
      <w:lang w:eastAsia="pl-PL"/>
    </w:rPr>
  </w:style>
  <w:style w:type="paragraph" w:styleId="Tekstpodstawowy2">
    <w:name w:val="Body Text 2"/>
    <w:basedOn w:val="Normalny"/>
    <w:link w:val="Tekstpodstawowy2Znak"/>
    <w:semiHidden/>
    <w:unhideWhenUsed/>
    <w:rsid w:val="001942E8"/>
    <w:pPr>
      <w:spacing w:after="0" w:line="240" w:lineRule="auto"/>
      <w:jc w:val="both"/>
    </w:pPr>
    <w:rPr>
      <w:rFonts w:ascii="Arial" w:eastAsia="Times New Roman" w:hAnsi="Arial" w:cs="Arial"/>
      <w:i/>
      <w:iCs/>
      <w:sz w:val="24"/>
      <w:szCs w:val="24"/>
      <w:lang w:eastAsia="pl-PL"/>
    </w:rPr>
  </w:style>
  <w:style w:type="character" w:customStyle="1" w:styleId="Tekstpodstawowy3Znak">
    <w:name w:val="Tekst podstawowy 3 Znak"/>
    <w:basedOn w:val="Domylnaczcionkaakapitu"/>
    <w:link w:val="Tekstpodstawowy3"/>
    <w:semiHidden/>
    <w:rsid w:val="001942E8"/>
    <w:rPr>
      <w:rFonts w:ascii="Arial" w:eastAsia="Times New Roman" w:hAnsi="Arial" w:cs="Arial"/>
      <w:sz w:val="24"/>
      <w:szCs w:val="24"/>
      <w:lang w:eastAsia="pl-PL"/>
    </w:rPr>
  </w:style>
  <w:style w:type="paragraph" w:styleId="Tekstpodstawowy3">
    <w:name w:val="Body Text 3"/>
    <w:basedOn w:val="Normalny"/>
    <w:link w:val="Tekstpodstawowy3Znak"/>
    <w:semiHidden/>
    <w:unhideWhenUsed/>
    <w:rsid w:val="001942E8"/>
    <w:pPr>
      <w:suppressAutoHyphens/>
      <w:spacing w:after="0" w:line="240" w:lineRule="auto"/>
      <w:ind w:right="-828"/>
    </w:pPr>
    <w:rPr>
      <w:rFonts w:ascii="Arial" w:eastAsia="Times New Roman" w:hAnsi="Arial" w:cs="Arial"/>
      <w:sz w:val="24"/>
      <w:szCs w:val="24"/>
      <w:lang w:eastAsia="pl-PL"/>
    </w:rPr>
  </w:style>
  <w:style w:type="character" w:customStyle="1" w:styleId="Tekstpodstawowywcity2Znak">
    <w:name w:val="Tekst podstawowy wcięty 2 Znak"/>
    <w:basedOn w:val="Domylnaczcionkaakapitu"/>
    <w:link w:val="Tekstpodstawowywcity2"/>
    <w:semiHidden/>
    <w:rsid w:val="001942E8"/>
    <w:rPr>
      <w:rFonts w:ascii="Arial" w:eastAsia="Times New Roman" w:hAnsi="Arial" w:cs="Arial"/>
      <w:i/>
      <w:iCs/>
      <w:sz w:val="24"/>
      <w:szCs w:val="24"/>
      <w:lang w:eastAsia="pl-PL"/>
    </w:rPr>
  </w:style>
  <w:style w:type="paragraph" w:styleId="Tekstpodstawowywcity2">
    <w:name w:val="Body Text Indent 2"/>
    <w:basedOn w:val="Normalny"/>
    <w:link w:val="Tekstpodstawowywcity2Znak"/>
    <w:semiHidden/>
    <w:unhideWhenUsed/>
    <w:rsid w:val="001942E8"/>
    <w:pPr>
      <w:suppressAutoHyphens/>
      <w:spacing w:after="0" w:line="240" w:lineRule="auto"/>
      <w:ind w:left="357"/>
      <w:jc w:val="both"/>
    </w:pPr>
    <w:rPr>
      <w:rFonts w:ascii="Arial" w:eastAsia="Times New Roman" w:hAnsi="Arial" w:cs="Arial"/>
      <w:i/>
      <w:iCs/>
      <w:sz w:val="24"/>
      <w:szCs w:val="24"/>
      <w:lang w:eastAsia="pl-PL"/>
    </w:rPr>
  </w:style>
  <w:style w:type="character" w:customStyle="1" w:styleId="Tekstpodstawowywcity3Znak">
    <w:name w:val="Tekst podstawowy wcięty 3 Znak"/>
    <w:basedOn w:val="Domylnaczcionkaakapitu"/>
    <w:link w:val="Tekstpodstawowywcity3"/>
    <w:semiHidden/>
    <w:rsid w:val="001942E8"/>
    <w:rPr>
      <w:rFonts w:ascii="Arial" w:eastAsia="Times New Roman" w:hAnsi="Arial" w:cs="Arial"/>
      <w:i/>
      <w:iCs/>
      <w:sz w:val="24"/>
      <w:szCs w:val="24"/>
      <w:lang w:eastAsia="pl-PL"/>
    </w:rPr>
  </w:style>
  <w:style w:type="paragraph" w:styleId="Tekstpodstawowywcity3">
    <w:name w:val="Body Text Indent 3"/>
    <w:basedOn w:val="Normalny"/>
    <w:link w:val="Tekstpodstawowywcity3Znak"/>
    <w:semiHidden/>
    <w:unhideWhenUsed/>
    <w:rsid w:val="001942E8"/>
    <w:pPr>
      <w:spacing w:after="0" w:line="240" w:lineRule="auto"/>
      <w:ind w:left="1620" w:hanging="180"/>
      <w:jc w:val="both"/>
    </w:pPr>
    <w:rPr>
      <w:rFonts w:ascii="Arial" w:eastAsia="Times New Roman" w:hAnsi="Arial" w:cs="Arial"/>
      <w:i/>
      <w:iCs/>
      <w:sz w:val="24"/>
      <w:szCs w:val="24"/>
      <w:lang w:eastAsia="pl-PL"/>
    </w:rPr>
  </w:style>
  <w:style w:type="character" w:customStyle="1" w:styleId="Podpisobrazu">
    <w:name w:val="Podpis obrazu_"/>
    <w:basedOn w:val="Domylnaczcionkaakapitu"/>
    <w:link w:val="Podpisobrazu0"/>
    <w:locked/>
    <w:rsid w:val="001942E8"/>
    <w:rPr>
      <w:rFonts w:ascii="Calibri" w:eastAsia="Calibri" w:hAnsi="Calibri" w:cs="Calibri"/>
      <w:b/>
      <w:bCs/>
      <w:sz w:val="19"/>
      <w:szCs w:val="19"/>
      <w:shd w:val="clear" w:color="auto" w:fill="FFFFFF"/>
    </w:rPr>
  </w:style>
  <w:style w:type="paragraph" w:customStyle="1" w:styleId="Podpisobrazu0">
    <w:name w:val="Podpis obrazu"/>
    <w:basedOn w:val="Normalny"/>
    <w:link w:val="Podpisobrazu"/>
    <w:rsid w:val="001942E8"/>
    <w:pPr>
      <w:widowControl w:val="0"/>
      <w:shd w:val="clear" w:color="auto" w:fill="FFFFFF"/>
      <w:spacing w:after="0" w:line="240" w:lineRule="auto"/>
    </w:pPr>
    <w:rPr>
      <w:rFonts w:ascii="Calibri" w:eastAsia="Calibri" w:hAnsi="Calibri" w:cs="Calibri"/>
      <w:b/>
      <w:bCs/>
      <w:sz w:val="19"/>
      <w:szCs w:val="19"/>
    </w:rPr>
  </w:style>
  <w:style w:type="character" w:customStyle="1" w:styleId="Nagwek30">
    <w:name w:val="Nagłówek #3_"/>
    <w:basedOn w:val="Domylnaczcionkaakapitu"/>
    <w:link w:val="Nagwek31"/>
    <w:locked/>
    <w:rsid w:val="001942E8"/>
    <w:rPr>
      <w:rFonts w:ascii="Times New Roman" w:eastAsia="Times New Roman" w:hAnsi="Times New Roman" w:cs="Times New Roman"/>
      <w:b/>
      <w:bCs/>
      <w:shd w:val="clear" w:color="auto" w:fill="FFFFFF"/>
    </w:rPr>
  </w:style>
  <w:style w:type="paragraph" w:customStyle="1" w:styleId="Nagwek31">
    <w:name w:val="Nagłówek #3"/>
    <w:basedOn w:val="Normalny"/>
    <w:link w:val="Nagwek30"/>
    <w:rsid w:val="001942E8"/>
    <w:pPr>
      <w:widowControl w:val="0"/>
      <w:shd w:val="clear" w:color="auto" w:fill="FFFFFF"/>
      <w:spacing w:after="0" w:line="252" w:lineRule="auto"/>
      <w:outlineLvl w:val="2"/>
    </w:pPr>
    <w:rPr>
      <w:rFonts w:ascii="Times New Roman" w:eastAsia="Times New Roman" w:hAnsi="Times New Roman" w:cs="Times New Roman"/>
      <w:b/>
      <w:bCs/>
    </w:rPr>
  </w:style>
  <w:style w:type="character" w:customStyle="1" w:styleId="Teksttreci">
    <w:name w:val="Tekst treści_"/>
    <w:basedOn w:val="Domylnaczcionkaakapitu"/>
    <w:link w:val="Teksttreci0"/>
    <w:locked/>
    <w:rsid w:val="001942E8"/>
    <w:rPr>
      <w:rFonts w:ascii="Times New Roman" w:eastAsia="Times New Roman" w:hAnsi="Times New Roman" w:cs="Times New Roman"/>
      <w:shd w:val="clear" w:color="auto" w:fill="FFFFFF"/>
    </w:rPr>
  </w:style>
  <w:style w:type="paragraph" w:customStyle="1" w:styleId="Teksttreci0">
    <w:name w:val="Tekst treści"/>
    <w:basedOn w:val="Normalny"/>
    <w:link w:val="Teksttreci"/>
    <w:rsid w:val="001942E8"/>
    <w:pPr>
      <w:widowControl w:val="0"/>
      <w:shd w:val="clear" w:color="auto" w:fill="FFFFFF"/>
      <w:spacing w:after="0" w:line="252" w:lineRule="auto"/>
      <w:ind w:firstLine="400"/>
      <w:jc w:val="both"/>
    </w:pPr>
    <w:rPr>
      <w:rFonts w:ascii="Times New Roman" w:eastAsia="Times New Roman" w:hAnsi="Times New Roman" w:cs="Times New Roman"/>
    </w:rPr>
  </w:style>
  <w:style w:type="character" w:customStyle="1" w:styleId="Teksttreci4">
    <w:name w:val="Tekst treści (4)_"/>
    <w:basedOn w:val="Domylnaczcionkaakapitu"/>
    <w:link w:val="Teksttreci40"/>
    <w:locked/>
    <w:rsid w:val="001942E8"/>
    <w:rPr>
      <w:rFonts w:ascii="Times New Roman" w:eastAsia="Times New Roman" w:hAnsi="Times New Roman" w:cs="Times New Roman"/>
      <w:b/>
      <w:bCs/>
      <w:i/>
      <w:iCs/>
      <w:sz w:val="12"/>
      <w:szCs w:val="12"/>
      <w:shd w:val="clear" w:color="auto" w:fill="FFFFFF"/>
    </w:rPr>
  </w:style>
  <w:style w:type="paragraph" w:customStyle="1" w:styleId="Teksttreci40">
    <w:name w:val="Tekst treści (4)"/>
    <w:basedOn w:val="Normalny"/>
    <w:link w:val="Teksttreci4"/>
    <w:rsid w:val="001942E8"/>
    <w:pPr>
      <w:widowControl w:val="0"/>
      <w:shd w:val="clear" w:color="auto" w:fill="FFFFFF"/>
      <w:spacing w:after="0" w:line="240" w:lineRule="auto"/>
    </w:pPr>
    <w:rPr>
      <w:rFonts w:ascii="Times New Roman" w:eastAsia="Times New Roman" w:hAnsi="Times New Roman" w:cs="Times New Roman"/>
      <w:b/>
      <w:bCs/>
      <w:i/>
      <w:iCs/>
      <w:sz w:val="12"/>
      <w:szCs w:val="12"/>
    </w:rPr>
  </w:style>
  <w:style w:type="character" w:customStyle="1" w:styleId="Teksttreci2">
    <w:name w:val="Tekst treści (2)_"/>
    <w:basedOn w:val="Domylnaczcionkaakapitu"/>
    <w:link w:val="Teksttreci20"/>
    <w:locked/>
    <w:rsid w:val="001942E8"/>
    <w:rPr>
      <w:rFonts w:ascii="Tahoma" w:eastAsia="Tahoma" w:hAnsi="Tahoma" w:cs="Tahoma"/>
      <w:shd w:val="clear" w:color="auto" w:fill="FFFFFF"/>
    </w:rPr>
  </w:style>
  <w:style w:type="paragraph" w:customStyle="1" w:styleId="Teksttreci20">
    <w:name w:val="Tekst treści (2)"/>
    <w:basedOn w:val="Normalny"/>
    <w:link w:val="Teksttreci2"/>
    <w:rsid w:val="001942E8"/>
    <w:pPr>
      <w:widowControl w:val="0"/>
      <w:shd w:val="clear" w:color="auto" w:fill="FFFFFF"/>
      <w:spacing w:after="0" w:line="240" w:lineRule="auto"/>
      <w:ind w:left="100"/>
    </w:pPr>
    <w:rPr>
      <w:rFonts w:ascii="Tahoma" w:eastAsia="Tahoma" w:hAnsi="Tahoma" w:cs="Tahoma"/>
    </w:rPr>
  </w:style>
  <w:style w:type="character" w:customStyle="1" w:styleId="Nagweklubstopka2">
    <w:name w:val="Nagłówek lub stopka (2)_"/>
    <w:basedOn w:val="Domylnaczcionkaakapitu"/>
    <w:link w:val="Nagweklubstopka20"/>
    <w:locked/>
    <w:rsid w:val="001942E8"/>
    <w:rPr>
      <w:rFonts w:ascii="Times New Roman" w:eastAsia="Times New Roman" w:hAnsi="Times New Roman" w:cs="Times New Roman"/>
      <w:sz w:val="20"/>
      <w:szCs w:val="20"/>
      <w:shd w:val="clear" w:color="auto" w:fill="FFFFFF"/>
    </w:rPr>
  </w:style>
  <w:style w:type="paragraph" w:customStyle="1" w:styleId="Nagweklubstopka20">
    <w:name w:val="Nagłówek lub stopka (2)"/>
    <w:basedOn w:val="Normalny"/>
    <w:link w:val="Nagweklubstopka2"/>
    <w:rsid w:val="001942E8"/>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Teksttreci3">
    <w:name w:val="Tekst treści (3)_"/>
    <w:basedOn w:val="Domylnaczcionkaakapitu"/>
    <w:link w:val="Teksttreci30"/>
    <w:locked/>
    <w:rsid w:val="001942E8"/>
    <w:rPr>
      <w:rFonts w:ascii="Calibri" w:eastAsia="Calibri" w:hAnsi="Calibri" w:cs="Calibri"/>
      <w:sz w:val="26"/>
      <w:szCs w:val="26"/>
      <w:shd w:val="clear" w:color="auto" w:fill="FFFFFF"/>
    </w:rPr>
  </w:style>
  <w:style w:type="paragraph" w:customStyle="1" w:styleId="Teksttreci30">
    <w:name w:val="Tekst treści (3)"/>
    <w:basedOn w:val="Normalny"/>
    <w:link w:val="Teksttreci3"/>
    <w:rsid w:val="001942E8"/>
    <w:pPr>
      <w:widowControl w:val="0"/>
      <w:shd w:val="clear" w:color="auto" w:fill="FFFFFF"/>
      <w:spacing w:after="0" w:line="240" w:lineRule="auto"/>
      <w:ind w:left="2600"/>
    </w:pPr>
    <w:rPr>
      <w:rFonts w:ascii="Calibri" w:eastAsia="Calibri" w:hAnsi="Calibri" w:cs="Calibri"/>
      <w:sz w:val="26"/>
      <w:szCs w:val="26"/>
    </w:rPr>
  </w:style>
  <w:style w:type="character" w:customStyle="1" w:styleId="Nagwek10">
    <w:name w:val="Nagłówek #1_"/>
    <w:basedOn w:val="Domylnaczcionkaakapitu"/>
    <w:link w:val="Nagwek11"/>
    <w:locked/>
    <w:rsid w:val="001942E8"/>
    <w:rPr>
      <w:rFonts w:ascii="Times New Roman" w:eastAsia="Times New Roman" w:hAnsi="Times New Roman" w:cs="Times New Roman"/>
      <w:b/>
      <w:bCs/>
      <w:sz w:val="30"/>
      <w:szCs w:val="30"/>
      <w:shd w:val="clear" w:color="auto" w:fill="FFFFFF"/>
    </w:rPr>
  </w:style>
  <w:style w:type="paragraph" w:customStyle="1" w:styleId="Nagwek11">
    <w:name w:val="Nagłówek #1"/>
    <w:basedOn w:val="Normalny"/>
    <w:link w:val="Nagwek10"/>
    <w:rsid w:val="001942E8"/>
    <w:pPr>
      <w:widowControl w:val="0"/>
      <w:shd w:val="clear" w:color="auto" w:fill="FFFFFF"/>
      <w:spacing w:after="60" w:line="240" w:lineRule="auto"/>
      <w:ind w:left="1200" w:firstLine="700"/>
      <w:outlineLvl w:val="0"/>
    </w:pPr>
    <w:rPr>
      <w:rFonts w:ascii="Times New Roman" w:eastAsia="Times New Roman" w:hAnsi="Times New Roman" w:cs="Times New Roman"/>
      <w:b/>
      <w:bCs/>
      <w:sz w:val="30"/>
      <w:szCs w:val="30"/>
    </w:rPr>
  </w:style>
  <w:style w:type="character" w:customStyle="1" w:styleId="Nagwek20">
    <w:name w:val="Nagłówek #2_"/>
    <w:basedOn w:val="Domylnaczcionkaakapitu"/>
    <w:link w:val="Nagwek21"/>
    <w:locked/>
    <w:rsid w:val="001942E8"/>
    <w:rPr>
      <w:rFonts w:ascii="Times New Roman" w:eastAsia="Times New Roman" w:hAnsi="Times New Roman" w:cs="Times New Roman"/>
      <w:i/>
      <w:iCs/>
      <w:sz w:val="26"/>
      <w:szCs w:val="26"/>
      <w:shd w:val="clear" w:color="auto" w:fill="FFFFFF"/>
    </w:rPr>
  </w:style>
  <w:style w:type="paragraph" w:customStyle="1" w:styleId="Nagwek21">
    <w:name w:val="Nagłówek #2"/>
    <w:basedOn w:val="Normalny"/>
    <w:link w:val="Nagwek20"/>
    <w:rsid w:val="001942E8"/>
    <w:pPr>
      <w:widowControl w:val="0"/>
      <w:shd w:val="clear" w:color="auto" w:fill="FFFFFF"/>
      <w:spacing w:after="360" w:line="240" w:lineRule="auto"/>
      <w:ind w:left="370"/>
      <w:outlineLvl w:val="1"/>
    </w:pPr>
    <w:rPr>
      <w:rFonts w:ascii="Times New Roman" w:eastAsia="Times New Roman" w:hAnsi="Times New Roman" w:cs="Times New Roman"/>
      <w:i/>
      <w:iCs/>
      <w:sz w:val="26"/>
      <w:szCs w:val="26"/>
    </w:rPr>
  </w:style>
  <w:style w:type="character" w:customStyle="1" w:styleId="Inne">
    <w:name w:val="Inne_"/>
    <w:basedOn w:val="Domylnaczcionkaakapitu"/>
    <w:link w:val="Inne0"/>
    <w:locked/>
    <w:rsid w:val="001942E8"/>
    <w:rPr>
      <w:rFonts w:ascii="Times New Roman" w:eastAsia="Times New Roman" w:hAnsi="Times New Roman" w:cs="Times New Roman"/>
      <w:shd w:val="clear" w:color="auto" w:fill="FFFFFF"/>
    </w:rPr>
  </w:style>
  <w:style w:type="paragraph" w:customStyle="1" w:styleId="Inne0">
    <w:name w:val="Inne"/>
    <w:basedOn w:val="Normalny"/>
    <w:link w:val="Inne"/>
    <w:rsid w:val="001942E8"/>
    <w:pPr>
      <w:widowControl w:val="0"/>
      <w:shd w:val="clear" w:color="auto" w:fill="FFFFFF"/>
      <w:spacing w:after="0" w:line="252" w:lineRule="auto"/>
      <w:ind w:firstLine="400"/>
      <w:jc w:val="both"/>
    </w:pPr>
    <w:rPr>
      <w:rFonts w:ascii="Times New Roman" w:eastAsia="Times New Roman" w:hAnsi="Times New Roman" w:cs="Times New Roman"/>
    </w:rPr>
  </w:style>
  <w:style w:type="character" w:customStyle="1" w:styleId="Podpistabeli">
    <w:name w:val="Podpis tabeli_"/>
    <w:basedOn w:val="Domylnaczcionkaakapitu"/>
    <w:link w:val="Podpistabeli0"/>
    <w:locked/>
    <w:rsid w:val="001942E8"/>
    <w:rPr>
      <w:rFonts w:ascii="Times New Roman" w:eastAsia="Times New Roman" w:hAnsi="Times New Roman" w:cs="Times New Roman"/>
      <w:shd w:val="clear" w:color="auto" w:fill="FFFFFF"/>
    </w:rPr>
  </w:style>
  <w:style w:type="paragraph" w:customStyle="1" w:styleId="Podpistabeli0">
    <w:name w:val="Podpis tabeli"/>
    <w:basedOn w:val="Normalny"/>
    <w:link w:val="Podpistabeli"/>
    <w:rsid w:val="001942E8"/>
    <w:pPr>
      <w:widowControl w:val="0"/>
      <w:shd w:val="clear" w:color="auto" w:fill="FFFFFF"/>
      <w:spacing w:after="0" w:line="240" w:lineRule="auto"/>
    </w:pPr>
    <w:rPr>
      <w:rFonts w:ascii="Times New Roman" w:eastAsia="Times New Roman" w:hAnsi="Times New Roman" w:cs="Times New Roman"/>
    </w:rPr>
  </w:style>
  <w:style w:type="paragraph" w:customStyle="1" w:styleId="xl24">
    <w:name w:val="xl24"/>
    <w:basedOn w:val="Normalny"/>
    <w:rsid w:val="001942E8"/>
    <w:pPr>
      <w:pBdr>
        <w:left w:val="single" w:sz="4" w:space="0" w:color="000000"/>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5">
    <w:name w:val="xl25"/>
    <w:basedOn w:val="Normalny"/>
    <w:rsid w:val="001942E8"/>
    <w:pPr>
      <w:pBdr>
        <w:left w:val="single" w:sz="4" w:space="0" w:color="000000"/>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26">
    <w:name w:val="xl26"/>
    <w:basedOn w:val="Normalny"/>
    <w:rsid w:val="001942E8"/>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7">
    <w:name w:val="xl27"/>
    <w:basedOn w:val="Normalny"/>
    <w:rsid w:val="001942E8"/>
    <w:pPr>
      <w:pBdr>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28">
    <w:name w:val="xl28"/>
    <w:basedOn w:val="Normalny"/>
    <w:rsid w:val="001942E8"/>
    <w:pPr>
      <w:pBdr>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sz w:val="24"/>
      <w:szCs w:val="24"/>
      <w:lang w:eastAsia="pl-PL"/>
    </w:rPr>
  </w:style>
  <w:style w:type="paragraph" w:customStyle="1" w:styleId="xl29">
    <w:name w:val="xl29"/>
    <w:basedOn w:val="Normalny"/>
    <w:rsid w:val="001942E8"/>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30">
    <w:name w:val="xl30"/>
    <w:basedOn w:val="Normalny"/>
    <w:rsid w:val="001942E8"/>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31">
    <w:name w:val="xl31"/>
    <w:basedOn w:val="Normalny"/>
    <w:rsid w:val="001942E8"/>
    <w:pPr>
      <w:pBdr>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32">
    <w:name w:val="xl32"/>
    <w:basedOn w:val="Normalny"/>
    <w:rsid w:val="001942E8"/>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33">
    <w:name w:val="xl33"/>
    <w:basedOn w:val="Normalny"/>
    <w:rsid w:val="001942E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34">
    <w:name w:val="xl34"/>
    <w:basedOn w:val="Normalny"/>
    <w:rsid w:val="001942E8"/>
    <w:pPr>
      <w:pBdr>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sz w:val="24"/>
      <w:szCs w:val="24"/>
      <w:lang w:eastAsia="pl-PL"/>
    </w:rPr>
  </w:style>
  <w:style w:type="paragraph" w:customStyle="1" w:styleId="font5">
    <w:name w:val="font5"/>
    <w:basedOn w:val="Normalny"/>
    <w:rsid w:val="001942E8"/>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font6">
    <w:name w:val="font6"/>
    <w:basedOn w:val="Normalny"/>
    <w:rsid w:val="001942E8"/>
    <w:pP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35">
    <w:name w:val="xl35"/>
    <w:basedOn w:val="Normalny"/>
    <w:rsid w:val="001942E8"/>
    <w:pPr>
      <w:pBdr>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36">
    <w:name w:val="xl36"/>
    <w:basedOn w:val="Normalny"/>
    <w:rsid w:val="001942E8"/>
    <w:pPr>
      <w:pBdr>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37">
    <w:name w:val="xl37"/>
    <w:basedOn w:val="Normalny"/>
    <w:rsid w:val="001942E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38">
    <w:name w:val="xl38"/>
    <w:basedOn w:val="Normalny"/>
    <w:rsid w:val="001942E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39">
    <w:name w:val="xl39"/>
    <w:basedOn w:val="Normalny"/>
    <w:rsid w:val="001942E8"/>
    <w:pPr>
      <w:pBdr>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pl-PL"/>
    </w:rPr>
  </w:style>
  <w:style w:type="paragraph" w:customStyle="1" w:styleId="xl40">
    <w:name w:val="xl40"/>
    <w:basedOn w:val="Normalny"/>
    <w:rsid w:val="001942E8"/>
    <w:pPr>
      <w:pBdr>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pl-PL"/>
    </w:rPr>
  </w:style>
  <w:style w:type="paragraph" w:customStyle="1" w:styleId="xl41">
    <w:name w:val="xl41"/>
    <w:basedOn w:val="Normalny"/>
    <w:rsid w:val="001942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l-PL"/>
    </w:rPr>
  </w:style>
  <w:style w:type="paragraph" w:customStyle="1" w:styleId="xl42">
    <w:name w:val="xl42"/>
    <w:basedOn w:val="Normalny"/>
    <w:rsid w:val="001942E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43">
    <w:name w:val="xl43"/>
    <w:basedOn w:val="Normalny"/>
    <w:rsid w:val="001942E8"/>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pl-PL"/>
    </w:rPr>
  </w:style>
  <w:style w:type="paragraph" w:customStyle="1" w:styleId="xl44">
    <w:name w:val="xl44"/>
    <w:basedOn w:val="Normalny"/>
    <w:rsid w:val="001942E8"/>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pl-PL"/>
    </w:rPr>
  </w:style>
  <w:style w:type="paragraph" w:customStyle="1" w:styleId="xl45">
    <w:name w:val="xl45"/>
    <w:basedOn w:val="Normalny"/>
    <w:rsid w:val="001942E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46">
    <w:name w:val="xl46"/>
    <w:basedOn w:val="Normalny"/>
    <w:rsid w:val="001942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47">
    <w:name w:val="xl47"/>
    <w:basedOn w:val="Normalny"/>
    <w:rsid w:val="001942E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48">
    <w:name w:val="xl48"/>
    <w:basedOn w:val="Normalny"/>
    <w:rsid w:val="001942E8"/>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49">
    <w:name w:val="xl49"/>
    <w:basedOn w:val="Normalny"/>
    <w:rsid w:val="001942E8"/>
    <w:pPr>
      <w:pBdr>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pl-PL"/>
    </w:rPr>
  </w:style>
  <w:style w:type="paragraph" w:customStyle="1" w:styleId="xl50">
    <w:name w:val="xl50"/>
    <w:basedOn w:val="Normalny"/>
    <w:rsid w:val="001942E8"/>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51">
    <w:name w:val="xl51"/>
    <w:basedOn w:val="Normalny"/>
    <w:rsid w:val="001942E8"/>
    <w:pPr>
      <w:pBdr>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52">
    <w:name w:val="xl52"/>
    <w:basedOn w:val="Normalny"/>
    <w:rsid w:val="001942E8"/>
    <w:pPr>
      <w:pBdr>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53">
    <w:name w:val="xl53"/>
    <w:basedOn w:val="Normalny"/>
    <w:rsid w:val="001942E8"/>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pl-PL"/>
    </w:rPr>
  </w:style>
  <w:style w:type="paragraph" w:customStyle="1" w:styleId="xl54">
    <w:name w:val="xl54"/>
    <w:basedOn w:val="Normalny"/>
    <w:rsid w:val="001942E8"/>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55">
    <w:name w:val="xl55"/>
    <w:basedOn w:val="Normalny"/>
    <w:rsid w:val="001942E8"/>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56">
    <w:name w:val="xl56"/>
    <w:basedOn w:val="Normalny"/>
    <w:rsid w:val="001942E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l-PL"/>
    </w:rPr>
  </w:style>
  <w:style w:type="paragraph" w:customStyle="1" w:styleId="xl57">
    <w:name w:val="xl57"/>
    <w:basedOn w:val="Normalny"/>
    <w:rsid w:val="001942E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l-PL"/>
    </w:rPr>
  </w:style>
  <w:style w:type="paragraph" w:customStyle="1" w:styleId="xl58">
    <w:name w:val="xl58"/>
    <w:basedOn w:val="Normalny"/>
    <w:rsid w:val="001942E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59">
    <w:name w:val="xl59"/>
    <w:basedOn w:val="Normalny"/>
    <w:rsid w:val="001942E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0">
    <w:name w:val="xl60"/>
    <w:basedOn w:val="Normalny"/>
    <w:rsid w:val="001942E8"/>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61">
    <w:name w:val="xl61"/>
    <w:basedOn w:val="Normalny"/>
    <w:rsid w:val="001942E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pl-PL"/>
    </w:rPr>
  </w:style>
  <w:style w:type="paragraph" w:customStyle="1" w:styleId="xl62">
    <w:name w:val="xl62"/>
    <w:basedOn w:val="Normalny"/>
    <w:rsid w:val="001942E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pl-PL"/>
    </w:rPr>
  </w:style>
  <w:style w:type="paragraph" w:customStyle="1" w:styleId="xl63">
    <w:name w:val="xl63"/>
    <w:basedOn w:val="Normalny"/>
    <w:rsid w:val="001942E8"/>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64">
    <w:name w:val="xl64"/>
    <w:basedOn w:val="Normalny"/>
    <w:rsid w:val="001942E8"/>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65">
    <w:name w:val="xl65"/>
    <w:basedOn w:val="Normalny"/>
    <w:rsid w:val="001942E8"/>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66">
    <w:name w:val="xl66"/>
    <w:basedOn w:val="Normalny"/>
    <w:rsid w:val="001942E8"/>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67">
    <w:name w:val="xl67"/>
    <w:basedOn w:val="Normalny"/>
    <w:rsid w:val="001942E8"/>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68">
    <w:name w:val="xl68"/>
    <w:basedOn w:val="Normalny"/>
    <w:rsid w:val="001942E8"/>
    <w:pPr>
      <w:pBdr>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pl-PL"/>
    </w:rPr>
  </w:style>
  <w:style w:type="paragraph" w:customStyle="1" w:styleId="xl69">
    <w:name w:val="xl69"/>
    <w:basedOn w:val="Normalny"/>
    <w:rsid w:val="001942E8"/>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70">
    <w:name w:val="xl70"/>
    <w:basedOn w:val="Normalny"/>
    <w:rsid w:val="001942E8"/>
    <w:pPr>
      <w:pBdr>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pl-PL"/>
    </w:rPr>
  </w:style>
  <w:style w:type="paragraph" w:customStyle="1" w:styleId="xl71">
    <w:name w:val="xl71"/>
    <w:basedOn w:val="Normalny"/>
    <w:rsid w:val="001942E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2">
    <w:name w:val="xl72"/>
    <w:basedOn w:val="Normalny"/>
    <w:rsid w:val="001942E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3">
    <w:name w:val="xl73"/>
    <w:basedOn w:val="Normalny"/>
    <w:rsid w:val="001942E8"/>
    <w:pPr>
      <w:pBdr>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b/>
      <w:bCs/>
      <w:sz w:val="24"/>
      <w:szCs w:val="24"/>
      <w:lang w:eastAsia="pl-PL"/>
    </w:rPr>
  </w:style>
  <w:style w:type="paragraph" w:customStyle="1" w:styleId="xl74">
    <w:name w:val="xl74"/>
    <w:basedOn w:val="Normalny"/>
    <w:rsid w:val="001942E8"/>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b/>
      <w:bCs/>
      <w:sz w:val="24"/>
      <w:szCs w:val="24"/>
      <w:lang w:eastAsia="pl-PL"/>
    </w:rPr>
  </w:style>
  <w:style w:type="paragraph" w:customStyle="1" w:styleId="xl75">
    <w:name w:val="xl75"/>
    <w:basedOn w:val="Normalny"/>
    <w:rsid w:val="001942E8"/>
    <w:pPr>
      <w:pBdr>
        <w:top w:val="single" w:sz="4" w:space="0" w:color="auto"/>
        <w:left w:val="single" w:sz="4" w:space="9"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pl-PL"/>
    </w:rPr>
  </w:style>
  <w:style w:type="paragraph" w:customStyle="1" w:styleId="xl76">
    <w:name w:val="xl76"/>
    <w:basedOn w:val="Normalny"/>
    <w:rsid w:val="001942E8"/>
    <w:pPr>
      <w:pBdr>
        <w:left w:val="single" w:sz="4" w:space="9"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pl-PL"/>
    </w:rPr>
  </w:style>
  <w:style w:type="paragraph" w:customStyle="1" w:styleId="xl77">
    <w:name w:val="xl77"/>
    <w:basedOn w:val="Normalny"/>
    <w:rsid w:val="001942E8"/>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pl-PL"/>
    </w:rPr>
  </w:style>
  <w:style w:type="paragraph" w:customStyle="1" w:styleId="xl78">
    <w:name w:val="xl78"/>
    <w:basedOn w:val="Normalny"/>
    <w:rsid w:val="001942E8"/>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pl-PL"/>
    </w:rPr>
  </w:style>
  <w:style w:type="paragraph" w:customStyle="1" w:styleId="xl79">
    <w:name w:val="xl79"/>
    <w:basedOn w:val="Normalny"/>
    <w:rsid w:val="001942E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i/>
      <w:iCs/>
      <w:sz w:val="18"/>
      <w:szCs w:val="18"/>
      <w:lang w:eastAsia="pl-PL"/>
    </w:rPr>
  </w:style>
  <w:style w:type="paragraph" w:customStyle="1" w:styleId="xl80">
    <w:name w:val="xl80"/>
    <w:basedOn w:val="Normalny"/>
    <w:rsid w:val="001942E8"/>
    <w:pPr>
      <w:pBdr>
        <w:top w:val="single" w:sz="4" w:space="0" w:color="auto"/>
        <w:lef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8"/>
      <w:szCs w:val="18"/>
      <w:lang w:eastAsia="pl-PL"/>
    </w:rPr>
  </w:style>
  <w:style w:type="paragraph" w:customStyle="1" w:styleId="xl81">
    <w:name w:val="xl81"/>
    <w:basedOn w:val="Normalny"/>
    <w:rsid w:val="001942E8"/>
    <w:pPr>
      <w:pBdr>
        <w:top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8"/>
      <w:szCs w:val="18"/>
      <w:lang w:eastAsia="pl-PL"/>
    </w:rPr>
  </w:style>
  <w:style w:type="paragraph" w:customStyle="1" w:styleId="xl82">
    <w:name w:val="xl82"/>
    <w:basedOn w:val="Normalny"/>
    <w:rsid w:val="001942E8"/>
    <w:pPr>
      <w:pBdr>
        <w:lef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8"/>
      <w:szCs w:val="18"/>
      <w:lang w:eastAsia="pl-PL"/>
    </w:rPr>
  </w:style>
  <w:style w:type="paragraph" w:customStyle="1" w:styleId="xl83">
    <w:name w:val="xl83"/>
    <w:basedOn w:val="Normalny"/>
    <w:rsid w:val="001942E8"/>
    <w:pPr>
      <w:pBdr>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8"/>
      <w:szCs w:val="18"/>
      <w:lang w:eastAsia="pl-PL"/>
    </w:rPr>
  </w:style>
  <w:style w:type="paragraph" w:customStyle="1" w:styleId="xl84">
    <w:name w:val="xl84"/>
    <w:basedOn w:val="Normalny"/>
    <w:rsid w:val="001942E8"/>
    <w:pPr>
      <w:pBdr>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8"/>
      <w:szCs w:val="18"/>
      <w:lang w:eastAsia="pl-PL"/>
    </w:rPr>
  </w:style>
  <w:style w:type="paragraph" w:customStyle="1" w:styleId="xl85">
    <w:name w:val="xl85"/>
    <w:basedOn w:val="Normalny"/>
    <w:rsid w:val="001942E8"/>
    <w:pPr>
      <w:pBdr>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8"/>
      <w:szCs w:val="18"/>
      <w:lang w:eastAsia="pl-PL"/>
    </w:rPr>
  </w:style>
  <w:style w:type="paragraph" w:customStyle="1" w:styleId="xl86">
    <w:name w:val="xl86"/>
    <w:basedOn w:val="Normalny"/>
    <w:rsid w:val="001942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pl-PL"/>
    </w:rPr>
  </w:style>
  <w:style w:type="paragraph" w:customStyle="1" w:styleId="xl87">
    <w:name w:val="xl87"/>
    <w:basedOn w:val="Normalny"/>
    <w:rsid w:val="001942E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18"/>
      <w:szCs w:val="18"/>
      <w:lang w:eastAsia="pl-PL"/>
    </w:rPr>
  </w:style>
  <w:style w:type="paragraph" w:customStyle="1" w:styleId="xl88">
    <w:name w:val="xl88"/>
    <w:basedOn w:val="Normalny"/>
    <w:rsid w:val="001942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pl-PL"/>
    </w:rPr>
  </w:style>
  <w:style w:type="paragraph" w:customStyle="1" w:styleId="xl89">
    <w:name w:val="xl89"/>
    <w:basedOn w:val="Normalny"/>
    <w:rsid w:val="001942E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pl-PL"/>
    </w:rPr>
  </w:style>
  <w:style w:type="paragraph" w:customStyle="1" w:styleId="xl90">
    <w:name w:val="xl90"/>
    <w:basedOn w:val="Normalny"/>
    <w:rsid w:val="001942E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pl-PL"/>
    </w:rPr>
  </w:style>
  <w:style w:type="paragraph" w:customStyle="1" w:styleId="xl91">
    <w:name w:val="xl91"/>
    <w:basedOn w:val="Normalny"/>
    <w:rsid w:val="001942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pl-PL"/>
    </w:rPr>
  </w:style>
  <w:style w:type="paragraph" w:customStyle="1" w:styleId="xl92">
    <w:name w:val="xl92"/>
    <w:basedOn w:val="Normalny"/>
    <w:rsid w:val="001942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pl-PL"/>
    </w:rPr>
  </w:style>
  <w:style w:type="paragraph" w:customStyle="1" w:styleId="xl93">
    <w:name w:val="xl93"/>
    <w:basedOn w:val="Normalny"/>
    <w:rsid w:val="001942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18"/>
      <w:szCs w:val="18"/>
      <w:lang w:eastAsia="pl-PL"/>
    </w:rPr>
  </w:style>
  <w:style w:type="paragraph" w:customStyle="1" w:styleId="xl94">
    <w:name w:val="xl94"/>
    <w:basedOn w:val="Normalny"/>
    <w:rsid w:val="001942E8"/>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5">
    <w:name w:val="xl95"/>
    <w:basedOn w:val="Normalny"/>
    <w:rsid w:val="001942E8"/>
    <w:pP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96">
    <w:name w:val="xl96"/>
    <w:basedOn w:val="Normalny"/>
    <w:rsid w:val="001942E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8"/>
      <w:szCs w:val="18"/>
      <w:lang w:eastAsia="pl-PL"/>
    </w:rPr>
  </w:style>
  <w:style w:type="paragraph" w:customStyle="1" w:styleId="xl97">
    <w:name w:val="xl97"/>
    <w:basedOn w:val="Normalny"/>
    <w:rsid w:val="001942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C00000"/>
      <w:sz w:val="18"/>
      <w:szCs w:val="18"/>
      <w:lang w:eastAsia="pl-PL"/>
    </w:rPr>
  </w:style>
  <w:style w:type="paragraph" w:customStyle="1" w:styleId="xl98">
    <w:name w:val="xl98"/>
    <w:basedOn w:val="Normalny"/>
    <w:rsid w:val="001942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color w:val="C00000"/>
      <w:sz w:val="18"/>
      <w:szCs w:val="18"/>
      <w:lang w:eastAsia="pl-PL"/>
    </w:rPr>
  </w:style>
  <w:style w:type="paragraph" w:customStyle="1" w:styleId="xl99">
    <w:name w:val="xl99"/>
    <w:basedOn w:val="Normalny"/>
    <w:rsid w:val="001942E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color w:val="C00000"/>
      <w:sz w:val="18"/>
      <w:szCs w:val="18"/>
      <w:lang w:eastAsia="pl-PL"/>
    </w:rPr>
  </w:style>
  <w:style w:type="paragraph" w:customStyle="1" w:styleId="xl100">
    <w:name w:val="xl100"/>
    <w:basedOn w:val="Normalny"/>
    <w:rsid w:val="001942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C00000"/>
      <w:sz w:val="18"/>
      <w:szCs w:val="18"/>
      <w:lang w:eastAsia="pl-PL"/>
    </w:rPr>
  </w:style>
  <w:style w:type="paragraph" w:customStyle="1" w:styleId="xl101">
    <w:name w:val="xl101"/>
    <w:basedOn w:val="Normalny"/>
    <w:rsid w:val="001942E8"/>
    <w:pPr>
      <w:spacing w:before="100" w:beforeAutospacing="1" w:after="100" w:afterAutospacing="1" w:line="240" w:lineRule="auto"/>
    </w:pPr>
    <w:rPr>
      <w:rFonts w:ascii="Times New Roman" w:eastAsia="Times New Roman" w:hAnsi="Times New Roman" w:cs="Times New Roman"/>
      <w:b/>
      <w:bCs/>
      <w:color w:val="C00000"/>
      <w:sz w:val="24"/>
      <w:szCs w:val="24"/>
      <w:lang w:eastAsia="pl-PL"/>
    </w:rPr>
  </w:style>
  <w:style w:type="paragraph" w:customStyle="1" w:styleId="xl102">
    <w:name w:val="xl102"/>
    <w:basedOn w:val="Normalny"/>
    <w:rsid w:val="001942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C00000"/>
      <w:sz w:val="18"/>
      <w:szCs w:val="18"/>
      <w:lang w:eastAsia="pl-PL"/>
    </w:rPr>
  </w:style>
  <w:style w:type="paragraph" w:customStyle="1" w:styleId="xl103">
    <w:name w:val="xl103"/>
    <w:basedOn w:val="Normalny"/>
    <w:rsid w:val="001942E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C00000"/>
      <w:sz w:val="18"/>
      <w:szCs w:val="18"/>
      <w:lang w:eastAsia="pl-PL"/>
    </w:rPr>
  </w:style>
  <w:style w:type="paragraph" w:customStyle="1" w:styleId="xl104">
    <w:name w:val="xl104"/>
    <w:basedOn w:val="Normalny"/>
    <w:rsid w:val="001942E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C00000"/>
      <w:sz w:val="18"/>
      <w:szCs w:val="18"/>
      <w:lang w:eastAsia="pl-PL"/>
    </w:rPr>
  </w:style>
  <w:style w:type="paragraph" w:customStyle="1" w:styleId="xl105">
    <w:name w:val="xl105"/>
    <w:basedOn w:val="Normalny"/>
    <w:rsid w:val="001942E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C00000"/>
      <w:sz w:val="18"/>
      <w:szCs w:val="18"/>
      <w:lang w:eastAsia="pl-PL"/>
    </w:rPr>
  </w:style>
  <w:style w:type="paragraph" w:customStyle="1" w:styleId="xl106">
    <w:name w:val="xl106"/>
    <w:basedOn w:val="Normalny"/>
    <w:rsid w:val="001942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C00000"/>
      <w:sz w:val="18"/>
      <w:szCs w:val="18"/>
      <w:lang w:eastAsia="pl-PL"/>
    </w:rPr>
  </w:style>
  <w:style w:type="paragraph" w:customStyle="1" w:styleId="xl107">
    <w:name w:val="xl107"/>
    <w:basedOn w:val="Normalny"/>
    <w:rsid w:val="001942E8"/>
    <w:pPr>
      <w:spacing w:before="100" w:beforeAutospacing="1" w:after="100" w:afterAutospacing="1" w:line="240" w:lineRule="auto"/>
    </w:pPr>
    <w:rPr>
      <w:rFonts w:ascii="Times New Roman" w:eastAsia="Times New Roman" w:hAnsi="Times New Roman" w:cs="Times New Roman"/>
      <w:color w:val="C00000"/>
      <w:sz w:val="24"/>
      <w:szCs w:val="24"/>
      <w:lang w:eastAsia="pl-PL"/>
    </w:rPr>
  </w:style>
  <w:style w:type="paragraph" w:customStyle="1" w:styleId="xl108">
    <w:name w:val="xl108"/>
    <w:basedOn w:val="Normalny"/>
    <w:rsid w:val="001942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C00000"/>
      <w:sz w:val="18"/>
      <w:szCs w:val="18"/>
      <w:lang w:eastAsia="pl-PL"/>
    </w:rPr>
  </w:style>
  <w:style w:type="paragraph" w:customStyle="1" w:styleId="xl109">
    <w:name w:val="xl109"/>
    <w:basedOn w:val="Normalny"/>
    <w:rsid w:val="001942E8"/>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8"/>
      <w:szCs w:val="18"/>
      <w:lang w:eastAsia="pl-PL"/>
    </w:rPr>
  </w:style>
  <w:style w:type="paragraph" w:customStyle="1" w:styleId="xl110">
    <w:name w:val="xl110"/>
    <w:basedOn w:val="Normalny"/>
    <w:rsid w:val="001942E8"/>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8"/>
      <w:szCs w:val="18"/>
      <w:lang w:eastAsia="pl-PL"/>
    </w:rPr>
  </w:style>
  <w:style w:type="paragraph" w:customStyle="1" w:styleId="xl111">
    <w:name w:val="xl111"/>
    <w:basedOn w:val="Normalny"/>
    <w:rsid w:val="001942E8"/>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8"/>
      <w:szCs w:val="18"/>
      <w:lang w:eastAsia="pl-PL"/>
    </w:rPr>
  </w:style>
  <w:style w:type="paragraph" w:customStyle="1" w:styleId="xl112">
    <w:name w:val="xl112"/>
    <w:basedOn w:val="Normalny"/>
    <w:rsid w:val="001942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C00000"/>
      <w:sz w:val="18"/>
      <w:szCs w:val="18"/>
      <w:lang w:eastAsia="pl-PL"/>
    </w:rPr>
  </w:style>
  <w:style w:type="paragraph" w:customStyle="1" w:styleId="xl113">
    <w:name w:val="xl113"/>
    <w:basedOn w:val="Normalny"/>
    <w:rsid w:val="001942E8"/>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pl-PL"/>
    </w:rPr>
  </w:style>
  <w:style w:type="paragraph" w:customStyle="1" w:styleId="xl114">
    <w:name w:val="xl114"/>
    <w:basedOn w:val="Normalny"/>
    <w:rsid w:val="001942E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pl-PL"/>
    </w:rPr>
  </w:style>
  <w:style w:type="paragraph" w:customStyle="1" w:styleId="xl115">
    <w:name w:val="xl115"/>
    <w:basedOn w:val="Normalny"/>
    <w:rsid w:val="001942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pl-PL"/>
    </w:rPr>
  </w:style>
  <w:style w:type="paragraph" w:customStyle="1" w:styleId="xl116">
    <w:name w:val="xl116"/>
    <w:basedOn w:val="Normalny"/>
    <w:rsid w:val="001942E8"/>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pl-PL"/>
    </w:rPr>
  </w:style>
  <w:style w:type="paragraph" w:customStyle="1" w:styleId="xl117">
    <w:name w:val="xl117"/>
    <w:basedOn w:val="Normalny"/>
    <w:rsid w:val="001942E8"/>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pl-PL"/>
    </w:rPr>
  </w:style>
  <w:style w:type="paragraph" w:customStyle="1" w:styleId="xl118">
    <w:name w:val="xl118"/>
    <w:basedOn w:val="Normalny"/>
    <w:rsid w:val="001942E8"/>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pl-PL"/>
    </w:rPr>
  </w:style>
  <w:style w:type="paragraph" w:customStyle="1" w:styleId="xl119">
    <w:name w:val="xl119"/>
    <w:basedOn w:val="Normalny"/>
    <w:rsid w:val="001942E8"/>
    <w:pPr>
      <w:pBdr>
        <w:top w:val="single" w:sz="4" w:space="0" w:color="auto"/>
        <w:lef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8"/>
      <w:szCs w:val="18"/>
      <w:lang w:eastAsia="pl-PL"/>
    </w:rPr>
  </w:style>
  <w:style w:type="paragraph" w:customStyle="1" w:styleId="xl120">
    <w:name w:val="xl120"/>
    <w:basedOn w:val="Normalny"/>
    <w:rsid w:val="001942E8"/>
    <w:pPr>
      <w:pBdr>
        <w:top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8"/>
      <w:szCs w:val="18"/>
      <w:lang w:eastAsia="pl-PL"/>
    </w:rPr>
  </w:style>
  <w:style w:type="paragraph" w:customStyle="1" w:styleId="xl121">
    <w:name w:val="xl121"/>
    <w:basedOn w:val="Normalny"/>
    <w:rsid w:val="001942E8"/>
    <w:pPr>
      <w:pBdr>
        <w:top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8"/>
      <w:szCs w:val="18"/>
      <w:lang w:eastAsia="pl-PL"/>
    </w:rPr>
  </w:style>
  <w:style w:type="paragraph" w:customStyle="1" w:styleId="xl122">
    <w:name w:val="xl122"/>
    <w:basedOn w:val="Normalny"/>
    <w:rsid w:val="001942E8"/>
    <w:pPr>
      <w:pBdr>
        <w:lef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8"/>
      <w:szCs w:val="18"/>
      <w:lang w:eastAsia="pl-PL"/>
    </w:rPr>
  </w:style>
  <w:style w:type="paragraph" w:customStyle="1" w:styleId="xl123">
    <w:name w:val="xl123"/>
    <w:basedOn w:val="Normalny"/>
    <w:rsid w:val="001942E8"/>
    <w:pPr>
      <w:shd w:val="clear" w:color="auto" w:fill="FFFFFF"/>
      <w:spacing w:before="100" w:beforeAutospacing="1" w:after="100" w:afterAutospacing="1" w:line="240" w:lineRule="auto"/>
      <w:jc w:val="center"/>
    </w:pPr>
    <w:rPr>
      <w:rFonts w:ascii="Times New Roman" w:eastAsia="Times New Roman" w:hAnsi="Times New Roman" w:cs="Times New Roman"/>
      <w:b/>
      <w:bCs/>
      <w:sz w:val="18"/>
      <w:szCs w:val="18"/>
      <w:lang w:eastAsia="pl-PL"/>
    </w:rPr>
  </w:style>
  <w:style w:type="paragraph" w:customStyle="1" w:styleId="xl124">
    <w:name w:val="xl124"/>
    <w:basedOn w:val="Normalny"/>
    <w:rsid w:val="001942E8"/>
    <w:pPr>
      <w:pBdr>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8"/>
      <w:szCs w:val="18"/>
      <w:lang w:eastAsia="pl-PL"/>
    </w:rPr>
  </w:style>
  <w:style w:type="paragraph" w:customStyle="1" w:styleId="xl125">
    <w:name w:val="xl125"/>
    <w:basedOn w:val="Normalny"/>
    <w:rsid w:val="001942E8"/>
    <w:pPr>
      <w:pBdr>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8"/>
      <w:szCs w:val="18"/>
      <w:lang w:eastAsia="pl-PL"/>
    </w:rPr>
  </w:style>
  <w:style w:type="paragraph" w:customStyle="1" w:styleId="xl126">
    <w:name w:val="xl126"/>
    <w:basedOn w:val="Normalny"/>
    <w:rsid w:val="001942E8"/>
    <w:pPr>
      <w:pBdr>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8"/>
      <w:szCs w:val="18"/>
      <w:lang w:eastAsia="pl-PL"/>
    </w:rPr>
  </w:style>
  <w:style w:type="paragraph" w:customStyle="1" w:styleId="xl127">
    <w:name w:val="xl127"/>
    <w:basedOn w:val="Normalny"/>
    <w:rsid w:val="001942E8"/>
    <w:pPr>
      <w:pBdr>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8"/>
      <w:szCs w:val="18"/>
      <w:lang w:eastAsia="pl-PL"/>
    </w:rPr>
  </w:style>
  <w:style w:type="paragraph" w:customStyle="1" w:styleId="xl128">
    <w:name w:val="xl128"/>
    <w:basedOn w:val="Normalny"/>
    <w:rsid w:val="001942E8"/>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8"/>
      <w:szCs w:val="18"/>
      <w:lang w:eastAsia="pl-PL"/>
    </w:rPr>
  </w:style>
  <w:style w:type="paragraph" w:customStyle="1" w:styleId="xl129">
    <w:name w:val="xl129"/>
    <w:basedOn w:val="Normalny"/>
    <w:rsid w:val="001942E8"/>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pl-PL"/>
    </w:rPr>
  </w:style>
  <w:style w:type="paragraph" w:customStyle="1" w:styleId="xl130">
    <w:name w:val="xl130"/>
    <w:basedOn w:val="Normalny"/>
    <w:rsid w:val="001942E8"/>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pl-PL"/>
    </w:rPr>
  </w:style>
  <w:style w:type="paragraph" w:customStyle="1" w:styleId="xl131">
    <w:name w:val="xl131"/>
    <w:basedOn w:val="Normalny"/>
    <w:rsid w:val="001942E8"/>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C00000"/>
      <w:sz w:val="18"/>
      <w:szCs w:val="18"/>
      <w:lang w:eastAsia="pl-PL"/>
    </w:rPr>
  </w:style>
  <w:style w:type="paragraph" w:customStyle="1" w:styleId="xl132">
    <w:name w:val="xl132"/>
    <w:basedOn w:val="Normalny"/>
    <w:rsid w:val="001942E8"/>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C00000"/>
      <w:sz w:val="18"/>
      <w:szCs w:val="18"/>
      <w:lang w:eastAsia="pl-PL"/>
    </w:rPr>
  </w:style>
  <w:style w:type="paragraph" w:customStyle="1" w:styleId="xl133">
    <w:name w:val="xl133"/>
    <w:basedOn w:val="Normalny"/>
    <w:rsid w:val="001942E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C00000"/>
      <w:sz w:val="18"/>
      <w:szCs w:val="18"/>
      <w:lang w:eastAsia="pl-PL"/>
    </w:rPr>
  </w:style>
  <w:style w:type="paragraph" w:customStyle="1" w:styleId="xl134">
    <w:name w:val="xl134"/>
    <w:basedOn w:val="Normalny"/>
    <w:rsid w:val="001942E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pl-PL"/>
    </w:rPr>
  </w:style>
  <w:style w:type="paragraph" w:customStyle="1" w:styleId="xl135">
    <w:name w:val="xl135"/>
    <w:basedOn w:val="Normalny"/>
    <w:rsid w:val="001942E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pl-PL"/>
    </w:rPr>
  </w:style>
  <w:style w:type="paragraph" w:customStyle="1" w:styleId="xl136">
    <w:name w:val="xl136"/>
    <w:basedOn w:val="Normalny"/>
    <w:rsid w:val="001942E8"/>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C00000"/>
      <w:sz w:val="18"/>
      <w:szCs w:val="18"/>
      <w:lang w:eastAsia="pl-PL"/>
    </w:rPr>
  </w:style>
  <w:style w:type="paragraph" w:customStyle="1" w:styleId="xl137">
    <w:name w:val="xl137"/>
    <w:basedOn w:val="Normalny"/>
    <w:rsid w:val="001942E8"/>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C00000"/>
      <w:sz w:val="18"/>
      <w:szCs w:val="18"/>
      <w:lang w:eastAsia="pl-PL"/>
    </w:rPr>
  </w:style>
  <w:style w:type="paragraph" w:customStyle="1" w:styleId="xl138">
    <w:name w:val="xl138"/>
    <w:basedOn w:val="Normalny"/>
    <w:rsid w:val="001942E8"/>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C00000"/>
      <w:sz w:val="18"/>
      <w:szCs w:val="18"/>
      <w:lang w:eastAsia="pl-PL"/>
    </w:rPr>
  </w:style>
  <w:style w:type="paragraph" w:customStyle="1" w:styleId="xl139">
    <w:name w:val="xl139"/>
    <w:basedOn w:val="Normalny"/>
    <w:rsid w:val="001942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pl-PL"/>
    </w:rPr>
  </w:style>
  <w:style w:type="paragraph" w:styleId="NormalnyWeb">
    <w:name w:val="Normal (Web)"/>
    <w:basedOn w:val="Normalny"/>
    <w:uiPriority w:val="99"/>
    <w:unhideWhenUsed/>
    <w:rsid w:val="008E7C6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Spistreci2">
    <w:name w:val="toc 2"/>
    <w:basedOn w:val="Normalny"/>
    <w:next w:val="Normalny"/>
    <w:autoRedefine/>
    <w:uiPriority w:val="39"/>
    <w:unhideWhenUsed/>
    <w:rsid w:val="00E71981"/>
    <w:pPr>
      <w:spacing w:after="100"/>
      <w:ind w:left="220"/>
    </w:pPr>
  </w:style>
  <w:style w:type="paragraph" w:styleId="Spistreci3">
    <w:name w:val="toc 3"/>
    <w:basedOn w:val="Normalny"/>
    <w:next w:val="Normalny"/>
    <w:autoRedefine/>
    <w:uiPriority w:val="39"/>
    <w:unhideWhenUsed/>
    <w:rsid w:val="00E7198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4925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cked"/>
        <c:varyColors val="0"/>
        <c:ser>
          <c:idx val="0"/>
          <c:order val="0"/>
          <c:tx>
            <c:strRef>
              <c:f>Arkusz1!$B$1</c:f>
              <c:strCache>
                <c:ptCount val="1"/>
                <c:pt idx="0">
                  <c:v>Stan zadłużenia</c:v>
                </c:pt>
              </c:strCache>
            </c:strRef>
          </c:tx>
          <c:spPr>
            <a:ln w="28575" cap="rnd">
              <a:solidFill>
                <a:schemeClr val="accent1"/>
              </a:solidFill>
              <a:round/>
            </a:ln>
            <a:effectLst/>
          </c:spPr>
          <c:marker>
            <c:symbol val="none"/>
          </c:marker>
          <c:cat>
            <c:strRef>
              <c:f>Arkusz1!$A$2:$A$3</c:f>
              <c:strCache>
                <c:ptCount val="2"/>
                <c:pt idx="0">
                  <c:v>Rok 2017</c:v>
                </c:pt>
                <c:pt idx="1">
                  <c:v>Rok 2018</c:v>
                </c:pt>
              </c:strCache>
            </c:strRef>
          </c:cat>
          <c:val>
            <c:numRef>
              <c:f>Arkusz1!$B$2:$B$3</c:f>
              <c:numCache>
                <c:formatCode>General</c:formatCode>
                <c:ptCount val="2"/>
                <c:pt idx="0">
                  <c:v>396279.93</c:v>
                </c:pt>
                <c:pt idx="1">
                  <c:v>1096279.93</c:v>
                </c:pt>
              </c:numCache>
            </c:numRef>
          </c:val>
          <c:smooth val="0"/>
        </c:ser>
        <c:dLbls>
          <c:showLegendKey val="0"/>
          <c:showVal val="0"/>
          <c:showCatName val="0"/>
          <c:showSerName val="0"/>
          <c:showPercent val="0"/>
          <c:showBubbleSize val="0"/>
        </c:dLbls>
        <c:smooth val="0"/>
        <c:axId val="-526355104"/>
        <c:axId val="-526354560"/>
      </c:lineChart>
      <c:catAx>
        <c:axId val="-52635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6354560"/>
        <c:crosses val="autoZero"/>
        <c:auto val="1"/>
        <c:lblAlgn val="ctr"/>
        <c:lblOffset val="100"/>
        <c:noMultiLvlLbl val="0"/>
      </c:catAx>
      <c:valAx>
        <c:axId val="-52635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6355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5D85E-9192-4B6E-A633-734664F34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69</Pages>
  <Words>17420</Words>
  <Characters>104526</Characters>
  <Application>Microsoft Office Word</Application>
  <DocSecurity>0</DocSecurity>
  <Lines>871</Lines>
  <Paragraphs>243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121703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kopasinska</dc:creator>
  <cp:keywords/>
  <dc:description/>
  <cp:lastModifiedBy>kopasinska</cp:lastModifiedBy>
  <cp:revision>69</cp:revision>
  <cp:lastPrinted>2019-05-28T10:55:00Z</cp:lastPrinted>
  <dcterms:created xsi:type="dcterms:W3CDTF">2019-05-21T07:55:00Z</dcterms:created>
  <dcterms:modified xsi:type="dcterms:W3CDTF">2019-05-30T07:44:00Z</dcterms:modified>
</cp:coreProperties>
</file>