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462B3" w14:textId="77777777" w:rsidR="006C489A" w:rsidRDefault="00562C41">
      <w:pPr>
        <w:pStyle w:val="Standard"/>
        <w:jc w:val="right"/>
        <w:rPr>
          <w:rFonts w:cs="Calibri"/>
        </w:rPr>
      </w:pPr>
      <w:r>
        <w:rPr>
          <w:rFonts w:cs="Calibri"/>
        </w:rPr>
        <w:t>Załącznik nr 3 do Regulaminu</w:t>
      </w:r>
    </w:p>
    <w:p w14:paraId="06AB5C99" w14:textId="77777777" w:rsidR="006C489A" w:rsidRDefault="00562C41">
      <w:pPr>
        <w:pStyle w:val="Standard"/>
        <w:jc w:val="center"/>
        <w:rPr>
          <w:rFonts w:cs="Calibri"/>
          <w:b/>
        </w:rPr>
      </w:pPr>
      <w:r>
        <w:rPr>
          <w:rFonts w:cs="Calibri"/>
          <w:b/>
        </w:rPr>
        <w:t>KARTA OCENY MERYTORYCZNEJ</w:t>
      </w:r>
    </w:p>
    <w:tbl>
      <w:tblPr>
        <w:tblW w:w="9640" w:type="dxa"/>
        <w:tblInd w:w="-2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5"/>
        <w:gridCol w:w="895"/>
        <w:gridCol w:w="3120"/>
      </w:tblGrid>
      <w:tr w:rsidR="006C489A" w14:paraId="18A354D2" w14:textId="77777777">
        <w:tc>
          <w:tcPr>
            <w:tcW w:w="5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C1ED0" w14:textId="77777777" w:rsidR="006C489A" w:rsidRDefault="00562C41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ZAKRES OCENY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70B79" w14:textId="77777777" w:rsidR="006C489A" w:rsidRDefault="00562C41">
            <w:pPr>
              <w:pStyle w:val="Standard"/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Punktacja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FE8D0" w14:textId="77777777" w:rsidR="006C489A" w:rsidRDefault="00562C41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Uzasadnienie</w:t>
            </w:r>
          </w:p>
        </w:tc>
      </w:tr>
      <w:tr w:rsidR="006C489A" w14:paraId="264550EC" w14:textId="77777777">
        <w:trPr>
          <w:trHeight w:val="333"/>
        </w:trPr>
        <w:tc>
          <w:tcPr>
            <w:tcW w:w="96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9CD49" w14:textId="77777777" w:rsidR="006C489A" w:rsidRDefault="00562C41">
            <w:pPr>
              <w:pStyle w:val="Standard"/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Koncepcja realizacji projektu– max 50 pkt.</w:t>
            </w:r>
          </w:p>
        </w:tc>
      </w:tr>
      <w:tr w:rsidR="006C489A" w14:paraId="7DC82F3D" w14:textId="77777777">
        <w:trPr>
          <w:trHeight w:val="1631"/>
        </w:trPr>
        <w:tc>
          <w:tcPr>
            <w:tcW w:w="5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E3AAF" w14:textId="77777777" w:rsidR="006C489A" w:rsidRDefault="00562C41">
            <w:pPr>
              <w:pStyle w:val="Standard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Opis koncepcji realizacji projektu w tym:</w:t>
            </w:r>
          </w:p>
          <w:p w14:paraId="0A5E3A52" w14:textId="37FE2362" w:rsidR="006C489A" w:rsidRDefault="00562C41">
            <w:pPr>
              <w:pStyle w:val="Standard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Trafność doboru i opisu zadań, Uzasadnienie dla realizacji zadań, które w największym stopniu przyczyni</w:t>
            </w:r>
            <w:r w:rsidR="0098224B">
              <w:rPr>
                <w:rFonts w:cs="Calibri"/>
              </w:rPr>
              <w:t>ą</w:t>
            </w:r>
            <w:r>
              <w:rPr>
                <w:rFonts w:cs="Calibri"/>
              </w:rPr>
              <w:t xml:space="preserve"> się do wzrostu zatrudnienia uczestników, harmonogramu realizacji zadań, planowanych wydatków (max. 50 pkt).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02119" w14:textId="77777777" w:rsidR="006C489A" w:rsidRDefault="006C489A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29699" w14:textId="77777777" w:rsidR="006C489A" w:rsidRDefault="006C489A">
            <w:pPr>
              <w:pStyle w:val="Standard"/>
              <w:spacing w:after="0" w:line="240" w:lineRule="auto"/>
              <w:rPr>
                <w:rFonts w:cs="Calibri"/>
              </w:rPr>
            </w:pPr>
          </w:p>
        </w:tc>
      </w:tr>
      <w:tr w:rsidR="006C489A" w14:paraId="597D5B2F" w14:textId="77777777">
        <w:trPr>
          <w:trHeight w:val="603"/>
        </w:trPr>
        <w:tc>
          <w:tcPr>
            <w:tcW w:w="96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93831" w14:textId="77777777" w:rsidR="006C489A" w:rsidRDefault="00562C41">
            <w:pPr>
              <w:pStyle w:val="Akapitzlist"/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Deklarowany wkład potencjalnego partnera w realizację celu partnerstwa (zasoby ludzkie, organizacyjne, finansowe) – max 10 pkt.</w:t>
            </w:r>
          </w:p>
        </w:tc>
      </w:tr>
      <w:tr w:rsidR="006C489A" w14:paraId="572829E9" w14:textId="77777777">
        <w:trPr>
          <w:trHeight w:val="2284"/>
        </w:trPr>
        <w:tc>
          <w:tcPr>
            <w:tcW w:w="5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FFA6F" w14:textId="77777777" w:rsidR="006C489A" w:rsidRDefault="00562C41">
            <w:pPr>
              <w:pStyle w:val="Standard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Zasoby  ludzkie:</w:t>
            </w:r>
          </w:p>
          <w:p w14:paraId="1AD73E6E" w14:textId="77777777" w:rsidR="006C489A" w:rsidRDefault="00562C41">
            <w:pPr>
              <w:pStyle w:val="Standard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Adekwatność zaproponowanej kadry do koncepcji wskazanej w ofercie.</w:t>
            </w:r>
          </w:p>
          <w:p w14:paraId="4E82CE16" w14:textId="77777777" w:rsidR="006C489A" w:rsidRDefault="00562C41">
            <w:pPr>
              <w:pStyle w:val="Standard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Zasoby  organizacyjne:</w:t>
            </w:r>
          </w:p>
          <w:p w14:paraId="0B2910D1" w14:textId="03A4606D" w:rsidR="006C489A" w:rsidRDefault="00562C41">
            <w:pPr>
              <w:pStyle w:val="Standard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Adekwatność i innowacyjność zaproponowanych zasobów do koncepcji zaproponowanej w ofercie.</w:t>
            </w:r>
          </w:p>
          <w:p w14:paraId="4176C7D7" w14:textId="77777777" w:rsidR="006C489A" w:rsidRDefault="00562C41">
            <w:pPr>
              <w:pStyle w:val="Standard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Wskazanie zasobów mogących przyczynić się do osiągnięcia zakładanych wskaźników  (max 10 pkt).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D5980" w14:textId="77777777" w:rsidR="006C489A" w:rsidRDefault="006C489A">
            <w:pPr>
              <w:pStyle w:val="Standard"/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F4789" w14:textId="77777777" w:rsidR="006C489A" w:rsidRDefault="006C489A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6C489A" w14:paraId="3FCBDB4B" w14:textId="77777777">
        <w:trPr>
          <w:trHeight w:val="829"/>
        </w:trPr>
        <w:tc>
          <w:tcPr>
            <w:tcW w:w="96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CB300" w14:textId="5A5DFAA9" w:rsidR="006C489A" w:rsidRDefault="00562C41">
            <w:pPr>
              <w:pStyle w:val="Standard"/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Doświadczenie (w tym doświadczenie osób przewidzianych do wdrożenia planowanego projektu)  </w:t>
            </w:r>
            <w:r>
              <w:rPr>
                <w:rFonts w:cs="Calibri"/>
                <w:b/>
              </w:rPr>
              <w:br/>
              <w:t>w realizacji projektów współfinansowanych ze środków Unii Europejskiej w ramach Europejskiego Funduszu Społecznego– max 15 pkt.</w:t>
            </w:r>
          </w:p>
        </w:tc>
      </w:tr>
      <w:tr w:rsidR="006C489A" w14:paraId="011F1DEC" w14:textId="77777777">
        <w:trPr>
          <w:trHeight w:val="986"/>
        </w:trPr>
        <w:tc>
          <w:tcPr>
            <w:tcW w:w="5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8B35A" w14:textId="77777777" w:rsidR="006C489A" w:rsidRDefault="00562C41">
            <w:pPr>
              <w:pStyle w:val="Standard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Doświadczenie w realizacji projektów w tym doświadczenie osób przewidzianych do wdrożenia planowanego projektu (max 15 pkt).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534C7" w14:textId="77777777" w:rsidR="006C489A" w:rsidRDefault="006C489A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668CB" w14:textId="77777777" w:rsidR="006C489A" w:rsidRDefault="006C489A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6C489A" w14:paraId="1D1E21D1" w14:textId="77777777">
        <w:trPr>
          <w:trHeight w:val="1252"/>
        </w:trPr>
        <w:tc>
          <w:tcPr>
            <w:tcW w:w="96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598D2" w14:textId="5EEAEFB7" w:rsidR="00562C41" w:rsidRPr="00562C41" w:rsidRDefault="00562C41" w:rsidP="00562C41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</w:rPr>
              <w:t xml:space="preserve">Zgodność oferty z FEP 2021-2027: </w:t>
            </w:r>
            <w:r w:rsidRPr="00562C41">
              <w:rPr>
                <w:rFonts w:cs="Calibri"/>
                <w:b/>
                <w:bCs/>
                <w:color w:val="000000"/>
              </w:rPr>
              <w:t>Priorytet 5: Fundusze europejskie dla silnego społecznie Pomorza (EFS+)</w:t>
            </w:r>
            <w:r>
              <w:rPr>
                <w:rFonts w:cs="Calibri"/>
                <w:b/>
                <w:bCs/>
                <w:color w:val="000000"/>
              </w:rPr>
              <w:t xml:space="preserve">, </w:t>
            </w:r>
            <w:r w:rsidRPr="00562C41">
              <w:rPr>
                <w:rFonts w:cs="Calibri"/>
                <w:b/>
                <w:bCs/>
                <w:color w:val="000000"/>
              </w:rPr>
              <w:t>Działanie nr 5.18. Usługi społeczne i zdrowotne – ZIT na terenie obszaru metropolitalnego</w:t>
            </w:r>
          </w:p>
          <w:p w14:paraId="21CBA8F9" w14:textId="154E9B31" w:rsidR="006C489A" w:rsidRDefault="00562C41" w:rsidP="00562C41">
            <w:pPr>
              <w:pStyle w:val="Standard"/>
              <w:spacing w:after="0" w:line="240" w:lineRule="auto"/>
              <w:jc w:val="center"/>
            </w:pPr>
            <w:r w:rsidRPr="00562C41">
              <w:rPr>
                <w:rFonts w:cs="Calibri"/>
                <w:b/>
                <w:bCs/>
                <w:color w:val="000000"/>
              </w:rPr>
              <w:t xml:space="preserve"> (projekty zintegrowane z Działaniem 6.4. Infrastruktura społeczna – ZIT na terenie obszaru metropolitalnego)</w:t>
            </w:r>
            <w:r>
              <w:rPr>
                <w:rFonts w:cs="Calibri"/>
                <w:b/>
                <w:bCs/>
                <w:color w:val="000000"/>
              </w:rPr>
              <w:t xml:space="preserve">. </w:t>
            </w:r>
            <w:r w:rsidRPr="00562C41">
              <w:rPr>
                <w:rFonts w:cs="Calibri"/>
                <w:b/>
                <w:bCs/>
                <w:color w:val="000000"/>
              </w:rPr>
              <w:t>Nabór nr FEPM.05.18-IZ.00-002/25</w:t>
            </w:r>
            <w:r>
              <w:rPr>
                <w:rFonts w:cs="Calibri"/>
                <w:b/>
                <w:bCs/>
                <w:color w:val="000000"/>
              </w:rPr>
              <w:t xml:space="preserve"> </w:t>
            </w:r>
            <w:r>
              <w:rPr>
                <w:rFonts w:cs="Calibri"/>
                <w:b/>
                <w:bCs/>
              </w:rPr>
              <w:t>– max 15 pkt</w:t>
            </w:r>
          </w:p>
        </w:tc>
      </w:tr>
      <w:tr w:rsidR="006C489A" w14:paraId="3C768927" w14:textId="77777777">
        <w:trPr>
          <w:trHeight w:val="1056"/>
        </w:trPr>
        <w:tc>
          <w:tcPr>
            <w:tcW w:w="5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4E08A" w14:textId="77777777" w:rsidR="00562C41" w:rsidRPr="00562C41" w:rsidRDefault="00562C41" w:rsidP="00562C41">
            <w:pPr>
              <w:pStyle w:val="Standard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</w:rPr>
              <w:t xml:space="preserve">Zgodność oferty z FEP 2021-2027: </w:t>
            </w:r>
            <w:r w:rsidRPr="00562C41">
              <w:rPr>
                <w:rFonts w:cs="Calibri"/>
                <w:color w:val="000000"/>
              </w:rPr>
              <w:t>Priorytet 5: Fundusze europejskie dla silnego społecznie Pomorza (EFS+)</w:t>
            </w:r>
          </w:p>
          <w:p w14:paraId="0082537D" w14:textId="53C862B4" w:rsidR="00562C41" w:rsidRPr="00562C41" w:rsidRDefault="00562C41" w:rsidP="00562C41">
            <w:pPr>
              <w:pStyle w:val="Standard"/>
              <w:spacing w:after="0" w:line="240" w:lineRule="auto"/>
              <w:rPr>
                <w:rFonts w:cs="Calibri"/>
                <w:color w:val="000000"/>
              </w:rPr>
            </w:pPr>
            <w:r w:rsidRPr="00562C41">
              <w:rPr>
                <w:rFonts w:cs="Calibri"/>
                <w:color w:val="000000"/>
              </w:rPr>
              <w:t>Działanie nr 5.18. Usługi społeczne i zdrowotne – ZIT na terenie obszaru metropolitalnego</w:t>
            </w:r>
            <w:r>
              <w:rPr>
                <w:rFonts w:cs="Calibri"/>
                <w:color w:val="000000"/>
              </w:rPr>
              <w:t xml:space="preserve"> </w:t>
            </w:r>
            <w:r w:rsidRPr="00562C41">
              <w:rPr>
                <w:rFonts w:cs="Calibri"/>
                <w:color w:val="000000"/>
              </w:rPr>
              <w:t>(projekty zintegrowane z Działaniem 6.4. Infrastruktura społeczna – ZIT na terenie obszaru metropolitalnego)</w:t>
            </w:r>
            <w:r>
              <w:rPr>
                <w:rFonts w:cs="Calibri"/>
                <w:color w:val="000000"/>
              </w:rPr>
              <w:t>.</w:t>
            </w:r>
          </w:p>
          <w:p w14:paraId="3D9662C0" w14:textId="4E047F4B" w:rsidR="006C489A" w:rsidRPr="00576545" w:rsidRDefault="00562C41">
            <w:pPr>
              <w:pStyle w:val="Standard"/>
              <w:spacing w:after="0" w:line="240" w:lineRule="auto"/>
            </w:pPr>
            <w:r w:rsidRPr="00562C41">
              <w:rPr>
                <w:rFonts w:cs="Calibri"/>
                <w:color w:val="000000"/>
              </w:rPr>
              <w:t>Nabór nr FEPM.05.18-IZ.00-002/25</w:t>
            </w:r>
            <w:r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</w:rPr>
              <w:t>– max 15 pkt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728B1" w14:textId="77777777" w:rsidR="006C489A" w:rsidRDefault="006C489A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0F4A8" w14:textId="77777777" w:rsidR="006C489A" w:rsidRDefault="006C489A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6C489A" w14:paraId="6AC2362A" w14:textId="77777777">
        <w:trPr>
          <w:trHeight w:val="358"/>
        </w:trPr>
        <w:tc>
          <w:tcPr>
            <w:tcW w:w="96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878E2" w14:textId="77777777" w:rsidR="006C489A" w:rsidRDefault="00562C41">
            <w:pPr>
              <w:pStyle w:val="Standard"/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Zgodność działalności Partnera z celami partnerstwa – max 10 pkt</w:t>
            </w:r>
          </w:p>
        </w:tc>
      </w:tr>
      <w:tr w:rsidR="006C489A" w14:paraId="1DA02285" w14:textId="77777777">
        <w:trPr>
          <w:trHeight w:val="1056"/>
        </w:trPr>
        <w:tc>
          <w:tcPr>
            <w:tcW w:w="5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4CEB6" w14:textId="77777777" w:rsidR="006C489A" w:rsidRDefault="00562C41">
            <w:pPr>
              <w:pStyle w:val="Standard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Zgodność działalności Partnera z celami partnerstwa na podstawie zapisów dokumentów rejestrowych  (max 10 pkt.)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AF3B5" w14:textId="77777777" w:rsidR="006C489A" w:rsidRDefault="006C489A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44D8D" w14:textId="77777777" w:rsidR="006C489A" w:rsidRDefault="006C489A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6C489A" w14:paraId="12D7892F" w14:textId="77777777">
        <w:tc>
          <w:tcPr>
            <w:tcW w:w="5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90B61" w14:textId="77777777" w:rsidR="006C489A" w:rsidRDefault="00562C41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Suma uzyskanych punktów (max 100 pkt).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65185" w14:textId="77777777" w:rsidR="006C489A" w:rsidRDefault="006C489A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</w:p>
          <w:p w14:paraId="35422785" w14:textId="77777777" w:rsidR="006C489A" w:rsidRDefault="006C489A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2E8BE" w14:textId="77777777" w:rsidR="006C489A" w:rsidRDefault="006C489A">
            <w:pPr>
              <w:pStyle w:val="Standard"/>
              <w:spacing w:after="0" w:line="240" w:lineRule="auto"/>
              <w:jc w:val="center"/>
              <w:rPr>
                <w:rFonts w:cs="Calibri"/>
              </w:rPr>
            </w:pPr>
          </w:p>
        </w:tc>
      </w:tr>
    </w:tbl>
    <w:p w14:paraId="71B6807A" w14:textId="77777777" w:rsidR="006C489A" w:rsidRDefault="006C489A">
      <w:pPr>
        <w:pStyle w:val="Standard"/>
        <w:tabs>
          <w:tab w:val="left" w:pos="6540"/>
        </w:tabs>
        <w:rPr>
          <w:rFonts w:cs="Calibri"/>
        </w:rPr>
      </w:pPr>
    </w:p>
    <w:p w14:paraId="016BAF33" w14:textId="77777777" w:rsidR="006C489A" w:rsidRDefault="00562C41">
      <w:pPr>
        <w:pStyle w:val="Standard"/>
        <w:tabs>
          <w:tab w:val="left" w:pos="6540"/>
        </w:tabs>
        <w:rPr>
          <w:rFonts w:cs="Calibri"/>
        </w:rPr>
      </w:pPr>
      <w:r>
        <w:rPr>
          <w:rFonts w:cs="Calibri"/>
        </w:rPr>
        <w:t>…………………………………                                …………………………………..</w:t>
      </w:r>
    </w:p>
    <w:p w14:paraId="1B2CFA24" w14:textId="77777777" w:rsidR="006C489A" w:rsidRDefault="00562C41">
      <w:pPr>
        <w:pStyle w:val="Standard"/>
        <w:tabs>
          <w:tab w:val="left" w:pos="6540"/>
        </w:tabs>
      </w:pPr>
      <w:r>
        <w:rPr>
          <w:rFonts w:cs="Calibri"/>
        </w:rPr>
        <w:t>Data                                                                          Podpisy członków Komisji Konkursowej</w:t>
      </w:r>
    </w:p>
    <w:sectPr w:rsidR="006C489A" w:rsidSect="00576545">
      <w:headerReference w:type="first" r:id="rId7"/>
      <w:footerReference w:type="first" r:id="rId8"/>
      <w:pgSz w:w="11906" w:h="16838"/>
      <w:pgMar w:top="1134" w:right="1418" w:bottom="1134" w:left="1418" w:header="624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DFD9F" w14:textId="77777777" w:rsidR="00562C41" w:rsidRDefault="00562C41">
      <w:pPr>
        <w:spacing w:after="0" w:line="240" w:lineRule="auto"/>
      </w:pPr>
      <w:r>
        <w:separator/>
      </w:r>
    </w:p>
  </w:endnote>
  <w:endnote w:type="continuationSeparator" w:id="0">
    <w:p w14:paraId="05D11B07" w14:textId="77777777" w:rsidR="00562C41" w:rsidRDefault="00562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 Sans Medium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54B27" w14:textId="5E1C386E" w:rsidR="00576545" w:rsidRDefault="00576545">
    <w:pPr>
      <w:pStyle w:val="Stopka"/>
    </w:pPr>
    <w:r w:rsidRPr="00576545">
      <w:rPr>
        <w:rFonts w:ascii="Liberation Serif" w:hAnsi="Liberation Serif" w:cs="Arial"/>
        <w:noProof/>
        <w:sz w:val="24"/>
        <w:szCs w:val="24"/>
        <w:lang w:eastAsia="zh-CN" w:bidi="hi-IN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7BADBA03" wp14:editId="64492D7D">
              <wp:simplePos x="0" y="0"/>
              <wp:positionH relativeFrom="page">
                <wp:posOffset>5080</wp:posOffset>
              </wp:positionH>
              <wp:positionV relativeFrom="paragraph">
                <wp:posOffset>45720</wp:posOffset>
              </wp:positionV>
              <wp:extent cx="7560000" cy="522605"/>
              <wp:effectExtent l="0" t="0" r="3175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000" cy="522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44F8F7" w14:textId="77777777" w:rsidR="00576545" w:rsidRPr="0061767F" w:rsidRDefault="00576545" w:rsidP="00576545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ADBA0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.4pt;margin-top:3.6pt;width:595.3pt;height:41.15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" stroked="f">
              <v:textbox style="mso-fit-shape-to-text:t">
                <w:txbxContent>
                  <w:p w14:paraId="3444F8F7" w14:textId="77777777" w:rsidR="00576545" w:rsidRPr="0061767F" w:rsidRDefault="00576545" w:rsidP="00576545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76713" w14:textId="77777777" w:rsidR="00562C41" w:rsidRDefault="00562C4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5500045" w14:textId="77777777" w:rsidR="00562C41" w:rsidRDefault="00562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3E3E4" w14:textId="10DE32F7" w:rsidR="00576545" w:rsidRDefault="00576545" w:rsidP="00576545">
    <w:pPr>
      <w:pStyle w:val="Nagwek"/>
      <w:tabs>
        <w:tab w:val="left" w:pos="4111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43E9336A" wp14:editId="756E1742">
          <wp:simplePos x="0" y="0"/>
          <wp:positionH relativeFrom="page">
            <wp:align>center</wp:align>
          </wp:positionH>
          <wp:positionV relativeFrom="page">
            <wp:posOffset>109855</wp:posOffset>
          </wp:positionV>
          <wp:extent cx="7347600" cy="6876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6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549A70E0" w14:textId="3755E63A" w:rsidR="00576545" w:rsidRDefault="00576545" w:rsidP="0057654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D320BE" wp14:editId="3D93111E">
              <wp:simplePos x="0" y="0"/>
              <wp:positionH relativeFrom="page">
                <wp:posOffset>151765</wp:posOffset>
              </wp:positionH>
              <wp:positionV relativeFrom="paragraph">
                <wp:posOffset>216535</wp:posOffset>
              </wp:positionV>
              <wp:extent cx="7257415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741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780CCA" id="Łącznik prosty 5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11.95pt,17.05pt" to="583.4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" strokecolor="black [3213]" strokeweight=".25pt">
              <v:stroke joinstyle="miter"/>
              <w10:wrap anchorx="page"/>
            </v:line>
          </w:pict>
        </mc:Fallback>
      </mc:AlternateContent>
    </w:r>
  </w:p>
  <w:p w14:paraId="38CF9CA8" w14:textId="77777777" w:rsidR="00576545" w:rsidRDefault="005765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2603A0"/>
    <w:multiLevelType w:val="hybridMultilevel"/>
    <w:tmpl w:val="6F42BA3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38E7E7C"/>
    <w:multiLevelType w:val="multilevel"/>
    <w:tmpl w:val="3F0060EC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807236775">
    <w:abstractNumId w:val="1"/>
  </w:num>
  <w:num w:numId="2" w16cid:durableId="923879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89A"/>
    <w:rsid w:val="00562C41"/>
    <w:rsid w:val="00576545"/>
    <w:rsid w:val="006C489A"/>
    <w:rsid w:val="0098224B"/>
    <w:rsid w:val="00A15061"/>
    <w:rsid w:val="00FD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67BB6"/>
  <w15:docId w15:val="{D2B6F291-9703-48B6-85A1-F3A7D02A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47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eastAsia="Calibri" w:cs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kapitzlistZnak">
    <w:name w:val="Akapit z listą Znak"/>
    <w:rPr>
      <w:rFonts w:ascii="Calibri" w:eastAsia="Calibri" w:hAnsi="Calibri" w:cs="Times New Roman"/>
    </w:rPr>
  </w:style>
  <w:style w:type="character" w:customStyle="1" w:styleId="StrongEmphasis">
    <w:name w:val="Strong Emphasis"/>
    <w:rPr>
      <w:b/>
      <w:bCs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576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6545"/>
  </w:style>
  <w:style w:type="paragraph" w:styleId="Stopka">
    <w:name w:val="footer"/>
    <w:basedOn w:val="Normalny"/>
    <w:link w:val="StopkaZnak"/>
    <w:uiPriority w:val="99"/>
    <w:unhideWhenUsed/>
    <w:rsid w:val="00576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6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awitkowska</dc:creator>
  <cp:lastModifiedBy>Agnieszka Piórko</cp:lastModifiedBy>
  <cp:revision>4</cp:revision>
  <cp:lastPrinted>2019-03-01T08:25:00Z</cp:lastPrinted>
  <dcterms:created xsi:type="dcterms:W3CDTF">2025-05-29T11:13:00Z</dcterms:created>
  <dcterms:modified xsi:type="dcterms:W3CDTF">2025-05-29T13:09:00Z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