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95B9" w14:textId="55EF7228" w:rsidR="00761D64" w:rsidRPr="009236C0" w:rsidRDefault="003362CC" w:rsidP="009236C0">
      <w:pPr>
        <w:jc w:val="center"/>
        <w:rPr>
          <w:b/>
        </w:rPr>
      </w:pPr>
      <w:r w:rsidRPr="009236C0">
        <w:rPr>
          <w:b/>
        </w:rPr>
        <w:t xml:space="preserve">ZARZĄDZENIE NR </w:t>
      </w:r>
      <w:r w:rsidR="009D5F31">
        <w:rPr>
          <w:b/>
        </w:rPr>
        <w:t>22</w:t>
      </w:r>
      <w:r w:rsidRPr="009236C0">
        <w:rPr>
          <w:b/>
        </w:rPr>
        <w:t>/20</w:t>
      </w:r>
      <w:r w:rsidR="009861F7">
        <w:rPr>
          <w:b/>
        </w:rPr>
        <w:t>21</w:t>
      </w:r>
    </w:p>
    <w:p w14:paraId="3F02ACEE" w14:textId="77777777" w:rsidR="003362CC" w:rsidRPr="009236C0" w:rsidRDefault="003362CC" w:rsidP="009236C0">
      <w:pPr>
        <w:jc w:val="center"/>
        <w:rPr>
          <w:b/>
        </w:rPr>
      </w:pPr>
      <w:r w:rsidRPr="009236C0">
        <w:rPr>
          <w:b/>
        </w:rPr>
        <w:t>WÓJTA GMINY SZTUTOWO</w:t>
      </w:r>
    </w:p>
    <w:p w14:paraId="64B0EE51" w14:textId="565EC7C6" w:rsidR="003362CC" w:rsidRPr="009236C0" w:rsidRDefault="003362CC" w:rsidP="009236C0">
      <w:pPr>
        <w:jc w:val="center"/>
        <w:rPr>
          <w:b/>
        </w:rPr>
      </w:pPr>
      <w:r w:rsidRPr="009236C0">
        <w:rPr>
          <w:b/>
        </w:rPr>
        <w:t xml:space="preserve">Z DNIA </w:t>
      </w:r>
      <w:r w:rsidR="009861F7">
        <w:rPr>
          <w:b/>
        </w:rPr>
        <w:t>8</w:t>
      </w:r>
      <w:r w:rsidRPr="009236C0">
        <w:rPr>
          <w:b/>
        </w:rPr>
        <w:t xml:space="preserve"> </w:t>
      </w:r>
      <w:r w:rsidR="009861F7">
        <w:rPr>
          <w:b/>
        </w:rPr>
        <w:t xml:space="preserve">Kwietnia 2021 </w:t>
      </w:r>
    </w:p>
    <w:p w14:paraId="72B37AAE" w14:textId="77777777" w:rsidR="003362CC" w:rsidRDefault="003362CC"/>
    <w:p w14:paraId="6A765C92" w14:textId="77777777" w:rsidR="003362CC" w:rsidRDefault="003362CC">
      <w:r>
        <w:t>w sprawie: powołania stałej komisji przetargowej do przeprowadzenia przetargów  oraz rokowań na zbycie oraz przetargów na dzierżawy nieruchomości stanowiących mienie gminne.</w:t>
      </w:r>
    </w:p>
    <w:p w14:paraId="59CA3484" w14:textId="4A99E96C" w:rsidR="003362CC" w:rsidRDefault="003362CC" w:rsidP="009236C0">
      <w:pPr>
        <w:jc w:val="both"/>
      </w:pPr>
      <w:r>
        <w:tab/>
        <w:t xml:space="preserve">Na podstawie art. 30 ust. 2 pkt. 3 ustawy z dnia 8 marca 1990 r. o samorządzie gminnym </w:t>
      </w:r>
      <w:r w:rsidR="009236C0">
        <w:t xml:space="preserve">                      </w:t>
      </w:r>
      <w:r>
        <w:t>(tj. Dz. U. z 20</w:t>
      </w:r>
      <w:r w:rsidR="009861F7">
        <w:t>20</w:t>
      </w:r>
      <w:r>
        <w:t xml:space="preserve"> r. poz. </w:t>
      </w:r>
      <w:r w:rsidR="009861F7">
        <w:t>713</w:t>
      </w:r>
      <w:r>
        <w:t xml:space="preserve"> ze zmianami) oraz  § 8 ust. 2 rozporządzenia Rady Ministrów z dnia 14 września 2004 r. w sprawie sposobu i trybu przeprowadzania  przetargów</w:t>
      </w:r>
      <w:r w:rsidR="009861F7">
        <w:t xml:space="preserve"> </w:t>
      </w:r>
      <w:r>
        <w:t xml:space="preserve">oraz rokowań na zbycie nieruchomości (Dz. U. </w:t>
      </w:r>
      <w:r w:rsidR="00A846A8">
        <w:t>z 20</w:t>
      </w:r>
      <w:r w:rsidR="009861F7">
        <w:t>14</w:t>
      </w:r>
      <w:r w:rsidR="00A846A8">
        <w:t xml:space="preserve"> r. poz. </w:t>
      </w:r>
      <w:r w:rsidR="009861F7">
        <w:t>1490</w:t>
      </w:r>
      <w:r w:rsidR="00A846A8">
        <w:t xml:space="preserve"> ze zmianami)</w:t>
      </w:r>
      <w:r w:rsidR="009861F7">
        <w:t xml:space="preserve"> </w:t>
      </w:r>
      <w:r w:rsidR="00A846A8">
        <w:t>zarządza</w:t>
      </w:r>
      <w:r w:rsidR="009861F7">
        <w:t xml:space="preserve"> się, </w:t>
      </w:r>
      <w:r w:rsidR="00A846A8">
        <w:t xml:space="preserve"> co następuje:</w:t>
      </w:r>
    </w:p>
    <w:p w14:paraId="3D4D7FE0" w14:textId="77777777" w:rsidR="00A846A8" w:rsidRPr="009236C0" w:rsidRDefault="00A846A8" w:rsidP="009236C0">
      <w:pPr>
        <w:jc w:val="center"/>
        <w:rPr>
          <w:b/>
        </w:rPr>
      </w:pPr>
      <w:r w:rsidRPr="009236C0">
        <w:rPr>
          <w:b/>
        </w:rPr>
        <w:t>§ 1</w:t>
      </w:r>
    </w:p>
    <w:p w14:paraId="612F78A2" w14:textId="77777777" w:rsidR="00A846A8" w:rsidRDefault="00A846A8" w:rsidP="009236C0">
      <w:pPr>
        <w:ind w:firstLine="360"/>
      </w:pPr>
      <w:r>
        <w:t>Powołuje się stałą komisję przetargową do przeprowadzania przetargów oraz rokowań  na zbycie oraz przetargów na dzierżawy nieruchomości stanowiących mienie gminne w następującym składzie:</w:t>
      </w:r>
    </w:p>
    <w:p w14:paraId="7533CAE5" w14:textId="77777777" w:rsidR="00A846A8" w:rsidRDefault="00A846A8" w:rsidP="00A846A8">
      <w:pPr>
        <w:pStyle w:val="Akapitzlist"/>
        <w:numPr>
          <w:ilvl w:val="0"/>
          <w:numId w:val="1"/>
        </w:numPr>
      </w:pPr>
      <w:r>
        <w:t>Pani Renata Głąb – Przewodniczący Komisji</w:t>
      </w:r>
    </w:p>
    <w:p w14:paraId="5EFBB08B" w14:textId="06A300D0" w:rsidR="00A846A8" w:rsidRDefault="00A846A8" w:rsidP="00A846A8">
      <w:pPr>
        <w:pStyle w:val="Akapitzlist"/>
        <w:numPr>
          <w:ilvl w:val="0"/>
          <w:numId w:val="1"/>
        </w:numPr>
      </w:pPr>
      <w:r>
        <w:t xml:space="preserve">Pani </w:t>
      </w:r>
      <w:r w:rsidR="009861F7">
        <w:t>Anna Góra</w:t>
      </w:r>
      <w:r>
        <w:t xml:space="preserve"> – Członek</w:t>
      </w:r>
    </w:p>
    <w:p w14:paraId="78B0C059" w14:textId="4887ED98" w:rsidR="00A846A8" w:rsidRDefault="00B51C1D" w:rsidP="00A846A8">
      <w:pPr>
        <w:pStyle w:val="Akapitzlist"/>
        <w:numPr>
          <w:ilvl w:val="0"/>
          <w:numId w:val="1"/>
        </w:numPr>
      </w:pPr>
      <w:r>
        <w:t xml:space="preserve">Pani </w:t>
      </w:r>
      <w:r w:rsidR="009861F7">
        <w:t>Agnieszka Piórko</w:t>
      </w:r>
      <w:r w:rsidR="00A846A8">
        <w:t xml:space="preserve">– Członek </w:t>
      </w:r>
    </w:p>
    <w:p w14:paraId="21B2C47A" w14:textId="68998424" w:rsidR="009861F7" w:rsidRDefault="009861F7" w:rsidP="00A846A8">
      <w:pPr>
        <w:pStyle w:val="Akapitzlist"/>
        <w:numPr>
          <w:ilvl w:val="0"/>
          <w:numId w:val="1"/>
        </w:numPr>
      </w:pPr>
      <w:r>
        <w:t>Pani Katarzyna Maćkowska - Członek</w:t>
      </w:r>
    </w:p>
    <w:p w14:paraId="2FD02034" w14:textId="77777777" w:rsidR="00A846A8" w:rsidRPr="009236C0" w:rsidRDefault="00A846A8" w:rsidP="009236C0">
      <w:pPr>
        <w:jc w:val="center"/>
        <w:rPr>
          <w:b/>
        </w:rPr>
      </w:pPr>
      <w:r w:rsidRPr="009236C0">
        <w:rPr>
          <w:b/>
        </w:rPr>
        <w:t>§ 2</w:t>
      </w:r>
    </w:p>
    <w:p w14:paraId="5E7026C2" w14:textId="21FD0F9A" w:rsidR="00A846A8" w:rsidRDefault="00A846A8" w:rsidP="00A846A8">
      <w:r>
        <w:t xml:space="preserve">Traci moc zarządzenie Nr </w:t>
      </w:r>
      <w:r w:rsidR="009861F7">
        <w:t>59</w:t>
      </w:r>
      <w:r>
        <w:t xml:space="preserve">/2014 Wójta Gminy Sztutowo z dnia </w:t>
      </w:r>
      <w:r w:rsidR="009861F7">
        <w:t xml:space="preserve">27 </w:t>
      </w:r>
      <w:proofErr w:type="spellStart"/>
      <w:r w:rsidR="009861F7">
        <w:t>pazdziernika</w:t>
      </w:r>
      <w:proofErr w:type="spellEnd"/>
      <w:r>
        <w:t xml:space="preserve"> 2014 r. w sprawie powołania komisji  </w:t>
      </w:r>
      <w:r w:rsidR="009236C0">
        <w:t>przetargowej do przeprowadzenia przetargów  oraz rokowań na zbycie oraz przetargów na dzierżawy nieruchomości stanowiących mienie gminne.</w:t>
      </w:r>
    </w:p>
    <w:p w14:paraId="0F8BBF57" w14:textId="77777777" w:rsidR="009236C0" w:rsidRPr="009236C0" w:rsidRDefault="009236C0" w:rsidP="009236C0">
      <w:pPr>
        <w:jc w:val="center"/>
        <w:rPr>
          <w:b/>
        </w:rPr>
      </w:pPr>
      <w:r w:rsidRPr="009236C0">
        <w:rPr>
          <w:b/>
        </w:rPr>
        <w:t>§ 3</w:t>
      </w:r>
    </w:p>
    <w:p w14:paraId="7F381E6E" w14:textId="5DFB4EBB" w:rsidR="009236C0" w:rsidRDefault="009236C0" w:rsidP="00A846A8">
      <w:r>
        <w:t>Zarządzenie wchodzi w życie z dniem podpisania.</w:t>
      </w:r>
    </w:p>
    <w:p w14:paraId="76292CE7" w14:textId="77777777" w:rsidR="009D5F31" w:rsidRDefault="009D5F31" w:rsidP="009D5F31">
      <w:pPr>
        <w:ind w:left="5664" w:firstLine="708"/>
      </w:pPr>
      <w:r>
        <w:t xml:space="preserve">Wójt </w:t>
      </w:r>
    </w:p>
    <w:p w14:paraId="0D0852D9" w14:textId="29672CAA" w:rsidR="009D5F31" w:rsidRDefault="009D5F31" w:rsidP="009D5F31">
      <w:pPr>
        <w:ind w:left="5664" w:firstLine="708"/>
      </w:pPr>
      <w:r>
        <w:t xml:space="preserve">Robert Zieliński </w:t>
      </w:r>
    </w:p>
    <w:sectPr w:rsidR="009D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70675"/>
    <w:multiLevelType w:val="hybridMultilevel"/>
    <w:tmpl w:val="3FDC4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CC"/>
    <w:rsid w:val="001866F1"/>
    <w:rsid w:val="003362CC"/>
    <w:rsid w:val="00761D64"/>
    <w:rsid w:val="007924D7"/>
    <w:rsid w:val="009236C0"/>
    <w:rsid w:val="009861F7"/>
    <w:rsid w:val="009D5F31"/>
    <w:rsid w:val="00A846A8"/>
    <w:rsid w:val="00B5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24C5"/>
  <w15:chartTrackingRefBased/>
  <w15:docId w15:val="{91544864-110B-40C0-A81C-9D889F23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6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Gospodarka komunalna</dc:creator>
  <cp:keywords/>
  <dc:description/>
  <cp:lastModifiedBy>Renata Głąb</cp:lastModifiedBy>
  <cp:revision>2</cp:revision>
  <cp:lastPrinted>2021-04-08T20:16:00Z</cp:lastPrinted>
  <dcterms:created xsi:type="dcterms:W3CDTF">2021-04-29T07:39:00Z</dcterms:created>
  <dcterms:modified xsi:type="dcterms:W3CDTF">2021-04-29T07:39:00Z</dcterms:modified>
</cp:coreProperties>
</file>