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B5C9" w14:textId="67C7C1AD" w:rsidR="000B6926" w:rsidRPr="00331246" w:rsidRDefault="000B6926" w:rsidP="000B6926">
      <w:pPr>
        <w:spacing w:after="103" w:line="259" w:lineRule="auto"/>
        <w:jc w:val="right"/>
        <w:rPr>
          <w:rFonts w:asciiTheme="minorHAnsi" w:hAnsiTheme="minorHAnsi" w:cstheme="minorHAnsi"/>
          <w:b/>
          <w:szCs w:val="20"/>
          <w:u w:val="single"/>
          <w:lang w:val="pl-PL"/>
        </w:rPr>
      </w:pPr>
      <w:r w:rsidRPr="00331246">
        <w:rPr>
          <w:rFonts w:asciiTheme="minorHAnsi" w:hAnsiTheme="minorHAnsi" w:cstheme="minorHAnsi"/>
          <w:b/>
          <w:szCs w:val="20"/>
          <w:u w:val="single"/>
          <w:lang w:val="pl-PL"/>
        </w:rPr>
        <w:t>Załącznik nr 6 do SIWZ</w:t>
      </w:r>
    </w:p>
    <w:p w14:paraId="6CEA0759" w14:textId="6FC13C6C" w:rsidR="005958EF" w:rsidRPr="00C63115" w:rsidRDefault="00A17897">
      <w:pPr>
        <w:spacing w:after="103" w:line="259" w:lineRule="auto"/>
        <w:jc w:val="center"/>
        <w:rPr>
          <w:rFonts w:asciiTheme="minorHAnsi" w:hAnsiTheme="minorHAnsi" w:cstheme="minorHAnsi"/>
          <w:b/>
          <w:szCs w:val="20"/>
          <w:lang w:val="pl-PL"/>
        </w:rPr>
      </w:pPr>
      <w:r w:rsidRPr="00C63115">
        <w:rPr>
          <w:rFonts w:asciiTheme="minorHAnsi" w:hAnsiTheme="minorHAnsi" w:cstheme="minorHAnsi"/>
          <w:b/>
          <w:szCs w:val="20"/>
          <w:lang w:val="pl-PL"/>
        </w:rPr>
        <w:t xml:space="preserve">UMOWA </w:t>
      </w:r>
      <w:r w:rsidR="00912A35" w:rsidRPr="00C63115">
        <w:rPr>
          <w:rFonts w:asciiTheme="minorHAnsi" w:hAnsiTheme="minorHAnsi" w:cstheme="minorHAnsi"/>
          <w:b/>
          <w:szCs w:val="20"/>
          <w:lang w:val="pl-PL"/>
        </w:rPr>
        <w:t xml:space="preserve">NR </w:t>
      </w:r>
      <w:r w:rsidR="00B211C8" w:rsidRPr="00C63115">
        <w:rPr>
          <w:rFonts w:asciiTheme="minorHAnsi" w:hAnsiTheme="minorHAnsi" w:cstheme="minorHAnsi"/>
          <w:b/>
          <w:szCs w:val="20"/>
          <w:lang w:val="pl-PL"/>
        </w:rPr>
        <w:t>UZ.272</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.20</w:t>
      </w:r>
      <w:r w:rsidR="00205319" w:rsidRPr="00C63115">
        <w:rPr>
          <w:rFonts w:asciiTheme="minorHAnsi" w:hAnsiTheme="minorHAnsi" w:cstheme="minorHAnsi"/>
          <w:b/>
          <w:szCs w:val="20"/>
          <w:lang w:val="pl-PL"/>
        </w:rPr>
        <w:t>20</w:t>
      </w:r>
    </w:p>
    <w:p w14:paraId="5FF6BB60" w14:textId="02DF82B4"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zawarta w dniu </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 xml:space="preserve"> r.</w:t>
      </w:r>
      <w:r w:rsidRPr="00C63115">
        <w:rPr>
          <w:rFonts w:asciiTheme="minorHAnsi" w:hAnsiTheme="minorHAnsi" w:cstheme="minorHAnsi"/>
          <w:szCs w:val="20"/>
          <w:lang w:val="pl-PL"/>
        </w:rPr>
        <w:t xml:space="preserve"> pomiędzy </w:t>
      </w:r>
      <w:r w:rsidR="006B1C51" w:rsidRPr="00C63115">
        <w:rPr>
          <w:rFonts w:asciiTheme="minorHAnsi" w:hAnsiTheme="minorHAnsi" w:cstheme="minorHAnsi"/>
          <w:szCs w:val="20"/>
          <w:lang w:val="pl-PL"/>
        </w:rPr>
        <w:t>Gminą Sztutowo, z siedzibą przy ul. Gdańskiej 55, 82-110 Sztutowo,</w:t>
      </w:r>
      <w:r w:rsidRPr="00C63115">
        <w:rPr>
          <w:rFonts w:asciiTheme="minorHAnsi" w:hAnsiTheme="minorHAnsi" w:cstheme="minorHAnsi"/>
          <w:szCs w:val="20"/>
          <w:lang w:val="pl-PL"/>
        </w:rPr>
        <w:t xml:space="preserve"> zwaną dalej Zamawiającym, reprezentowaną przez </w:t>
      </w:r>
      <w:r w:rsidR="00C023DA" w:rsidRPr="00C63115">
        <w:rPr>
          <w:rFonts w:asciiTheme="minorHAnsi" w:hAnsiTheme="minorHAnsi" w:cstheme="minorHAnsi"/>
          <w:szCs w:val="20"/>
          <w:lang w:val="pl-PL"/>
        </w:rPr>
        <w:t>Roberta Zielińskiego</w:t>
      </w:r>
      <w:r w:rsidR="006B1C51" w:rsidRPr="00C63115">
        <w:rPr>
          <w:rFonts w:asciiTheme="minorHAnsi" w:hAnsiTheme="minorHAnsi" w:cstheme="minorHAnsi"/>
          <w:szCs w:val="20"/>
          <w:lang w:val="pl-PL"/>
        </w:rPr>
        <w:t xml:space="preserve"> - Wójta Gminy Sztutowo</w:t>
      </w:r>
      <w:r w:rsidRPr="00C63115">
        <w:rPr>
          <w:rFonts w:asciiTheme="minorHAnsi" w:hAnsiTheme="minorHAnsi" w:cstheme="minorHAnsi"/>
          <w:szCs w:val="20"/>
          <w:lang w:val="pl-PL"/>
        </w:rPr>
        <w:t xml:space="preserve"> a </w:t>
      </w:r>
    </w:p>
    <w:p w14:paraId="53D5B716" w14:textId="0C44024C" w:rsidR="00B211C8" w:rsidRPr="00C63115" w:rsidRDefault="00A41EA4" w:rsidP="00B211C8">
      <w:pPr>
        <w:spacing w:after="0" w:line="240" w:lineRule="auto"/>
        <w:ind w:left="-2" w:right="0"/>
        <w:rPr>
          <w:rFonts w:asciiTheme="minorHAnsi" w:hAnsiTheme="minorHAnsi" w:cstheme="minorHAnsi"/>
          <w:szCs w:val="20"/>
          <w:lang w:val="pl-PL"/>
        </w:rPr>
      </w:pPr>
      <w:r w:rsidRPr="00C63115">
        <w:rPr>
          <w:rFonts w:asciiTheme="minorHAnsi" w:hAnsiTheme="minorHAnsi" w:cstheme="minorHAnsi"/>
          <w:b/>
          <w:szCs w:val="20"/>
          <w:lang w:val="pl-PL"/>
        </w:rPr>
        <w:t>………………………………………………………………………</w:t>
      </w:r>
      <w:r w:rsidR="00B211C8" w:rsidRPr="00C63115">
        <w:rPr>
          <w:rFonts w:asciiTheme="minorHAnsi" w:hAnsiTheme="minorHAnsi" w:cstheme="minorHAnsi"/>
          <w:szCs w:val="20"/>
          <w:lang w:val="pl-PL"/>
        </w:rPr>
        <w:t>, zwanym dalej „Wykonawcą”,</w:t>
      </w:r>
    </w:p>
    <w:p w14:paraId="48163AA2" w14:textId="541602D1" w:rsidR="00B211C8" w:rsidRPr="00C63115" w:rsidRDefault="00B211C8"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reprezentowanym przez </w:t>
      </w:r>
      <w:r w:rsidR="00A41EA4" w:rsidRPr="00C63115">
        <w:rPr>
          <w:rFonts w:asciiTheme="minorHAnsi" w:hAnsiTheme="minorHAnsi" w:cstheme="minorHAnsi"/>
          <w:b/>
          <w:szCs w:val="20"/>
          <w:lang w:val="pl-PL"/>
        </w:rPr>
        <w:t>…………………………………………………………</w:t>
      </w:r>
      <w:r w:rsidR="00A17897" w:rsidRPr="00C63115">
        <w:rPr>
          <w:rFonts w:asciiTheme="minorHAnsi" w:hAnsiTheme="minorHAnsi" w:cstheme="minorHAnsi"/>
          <w:szCs w:val="20"/>
          <w:lang w:val="pl-PL"/>
        </w:rPr>
        <w:t>,</w:t>
      </w:r>
    </w:p>
    <w:p w14:paraId="4C6C0E4C" w14:textId="309E685B" w:rsidR="005958EF" w:rsidRPr="00C63115" w:rsidRDefault="00A17897"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a Zamawiający i Wykonawca łącznie zwani „Stronami”  </w:t>
      </w:r>
    </w:p>
    <w:p w14:paraId="686D6009" w14:textId="260E98C2" w:rsidR="005958EF" w:rsidRPr="00C63115" w:rsidRDefault="00A17897" w:rsidP="00912A35">
      <w:pPr>
        <w:spacing w:after="101" w:line="259"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 w wyniku przeprowadzonego postępowania o udzielenie zamówienia publicznego w trybie art. 39 ustawy z dnia 29 stycznia 2004r. Prawo zamówień publicznych (</w:t>
      </w:r>
      <w:r w:rsidR="00C023DA" w:rsidRPr="00C63115">
        <w:rPr>
          <w:rFonts w:asciiTheme="minorHAnsi" w:hAnsiTheme="minorHAnsi" w:cstheme="minorHAnsi"/>
          <w:szCs w:val="20"/>
          <w:lang w:val="pl-PL"/>
        </w:rPr>
        <w:t>t.</w:t>
      </w:r>
      <w:r w:rsidR="00205319"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205319" w:rsidRPr="00C63115">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205319" w:rsidRPr="00C63115">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w:t>
      </w:r>
      <w:r w:rsidR="006B1C51" w:rsidRPr="00C63115">
        <w:rPr>
          <w:rFonts w:asciiTheme="minorHAnsi" w:hAnsiTheme="minorHAnsi" w:cstheme="minorHAnsi"/>
          <w:szCs w:val="20"/>
          <w:lang w:val="pl-PL"/>
        </w:rPr>
        <w:t>e</w:t>
      </w:r>
      <w:r w:rsidRPr="00C63115">
        <w:rPr>
          <w:rFonts w:asciiTheme="minorHAnsi" w:hAnsiTheme="minorHAnsi" w:cstheme="minorHAnsi"/>
          <w:szCs w:val="20"/>
          <w:lang w:val="pl-PL"/>
        </w:rPr>
        <w:t xml:space="preserve"> zm.) pn.: </w:t>
      </w:r>
      <w:r w:rsidR="00BA6DBC" w:rsidRPr="00BA6DBC">
        <w:rPr>
          <w:rFonts w:asciiTheme="minorHAnsi" w:hAnsiTheme="minorHAnsi" w:cstheme="minorHAnsi"/>
          <w:b/>
          <w:szCs w:val="20"/>
          <w:lang w:val="pl-PL"/>
        </w:rPr>
        <w:t>Modernizacja (przebudowa) drogi na dz. nr 8 w Grochowie Pierwszym, obręb Groszkowo</w:t>
      </w:r>
      <w:r w:rsidRPr="00BA6DBC">
        <w:rPr>
          <w:rFonts w:asciiTheme="minorHAnsi" w:hAnsiTheme="minorHAnsi" w:cstheme="minorHAnsi"/>
          <w:b/>
          <w:szCs w:val="20"/>
          <w:lang w:val="pl-PL"/>
        </w:rPr>
        <w:t>,</w:t>
      </w:r>
      <w:r w:rsidRPr="00BA6DBC">
        <w:rPr>
          <w:rFonts w:asciiTheme="minorHAnsi" w:hAnsiTheme="minorHAnsi" w:cstheme="minorHAnsi"/>
          <w:szCs w:val="20"/>
          <w:lang w:val="pl-PL"/>
        </w:rPr>
        <w:t xml:space="preserve"> zawierają</w:t>
      </w:r>
      <w:r w:rsidRPr="00C63115">
        <w:rPr>
          <w:rFonts w:asciiTheme="minorHAnsi" w:hAnsiTheme="minorHAnsi" w:cstheme="minorHAnsi"/>
          <w:szCs w:val="20"/>
          <w:lang w:val="pl-PL"/>
        </w:rPr>
        <w:t xml:space="preserve"> „Umowę” o następującej treści: </w:t>
      </w:r>
    </w:p>
    <w:p w14:paraId="470A1EB9" w14:textId="77777777" w:rsidR="005958EF" w:rsidRPr="00C63115" w:rsidRDefault="00A17897" w:rsidP="006B1C51">
      <w:pPr>
        <w:spacing w:after="103"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Przedmiot umowy</w:t>
      </w:r>
    </w:p>
    <w:p w14:paraId="6A4976CC" w14:textId="77777777" w:rsidR="005958EF" w:rsidRPr="00C63115" w:rsidRDefault="00A17897">
      <w:pPr>
        <w:spacing w:after="103" w:line="259" w:lineRule="auto"/>
        <w:ind w:right="5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 </w:t>
      </w:r>
    </w:p>
    <w:p w14:paraId="1F5F56EA" w14:textId="174DD8C3" w:rsidR="005958EF" w:rsidRPr="00BA6DBC" w:rsidRDefault="00A17897" w:rsidP="00FF11E5">
      <w:pPr>
        <w:numPr>
          <w:ilvl w:val="0"/>
          <w:numId w:val="1"/>
        </w:numPr>
        <w:ind w:right="0" w:hanging="360"/>
        <w:rPr>
          <w:rFonts w:asciiTheme="minorHAnsi" w:hAnsiTheme="minorHAnsi" w:cstheme="minorHAnsi"/>
          <w:szCs w:val="20"/>
          <w:lang w:val="pl-PL"/>
        </w:rPr>
      </w:pPr>
      <w:r w:rsidRPr="00BA6DBC">
        <w:rPr>
          <w:rFonts w:asciiTheme="minorHAnsi" w:hAnsiTheme="minorHAnsi" w:cstheme="minorHAnsi"/>
          <w:szCs w:val="20"/>
          <w:lang w:val="pl-PL"/>
        </w:rPr>
        <w:t>Przedmiotem Umowy jes</w:t>
      </w:r>
      <w:r w:rsidRPr="00BA6DBC">
        <w:rPr>
          <w:rFonts w:asciiTheme="minorHAnsi" w:hAnsiTheme="minorHAnsi" w:cstheme="minorHAnsi"/>
          <w:color w:val="auto"/>
          <w:szCs w:val="20"/>
          <w:lang w:val="pl-PL"/>
        </w:rPr>
        <w:t xml:space="preserve">t wykonanie zadania pn. </w:t>
      </w:r>
      <w:r w:rsidR="00A41EA4" w:rsidRPr="00BA6DBC">
        <w:rPr>
          <w:rFonts w:asciiTheme="minorHAnsi" w:hAnsiTheme="minorHAnsi" w:cstheme="minorHAnsi"/>
          <w:color w:val="auto"/>
          <w:szCs w:val="20"/>
          <w:lang w:val="pl-PL"/>
        </w:rPr>
        <w:t>„</w:t>
      </w:r>
      <w:r w:rsidR="00BA6DBC" w:rsidRPr="00BA6DBC">
        <w:rPr>
          <w:rFonts w:asciiTheme="minorHAnsi" w:hAnsiTheme="minorHAnsi" w:cstheme="minorHAnsi"/>
          <w:b/>
          <w:szCs w:val="20"/>
          <w:lang w:val="pl-PL"/>
        </w:rPr>
        <w:t>Modernizacja (przebudowa) drogi na dz. nr 8 w Grochowie Pierwszym, obręb Groszkowo</w:t>
      </w:r>
      <w:r w:rsidR="00A41EA4" w:rsidRPr="00BA6DBC">
        <w:rPr>
          <w:rFonts w:asciiTheme="minorHAnsi" w:hAnsiTheme="minorHAnsi" w:cstheme="minorHAnsi"/>
          <w:color w:val="auto"/>
          <w:szCs w:val="20"/>
          <w:lang w:val="pl-PL"/>
        </w:rPr>
        <w:t>”</w:t>
      </w:r>
      <w:r w:rsidR="00FF11E5" w:rsidRPr="00BA6DBC">
        <w:rPr>
          <w:rFonts w:asciiTheme="minorHAnsi" w:hAnsiTheme="minorHAnsi" w:cstheme="minorHAnsi"/>
          <w:color w:val="auto"/>
          <w:szCs w:val="20"/>
          <w:lang w:val="pl-PL"/>
        </w:rPr>
        <w:t>.</w:t>
      </w:r>
    </w:p>
    <w:p w14:paraId="27960A94" w14:textId="5F821EEE" w:rsidR="005958EF" w:rsidRPr="00C63115" w:rsidRDefault="00A17897">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Szczegółowy zakres robót przedstawia opis przedmiotu zamówienia znajdujący się w załączniku nr </w:t>
      </w:r>
      <w:r w:rsidR="00FE37B5">
        <w:rPr>
          <w:rFonts w:asciiTheme="minorHAnsi" w:hAnsiTheme="minorHAnsi" w:cstheme="minorHAnsi"/>
          <w:szCs w:val="20"/>
          <w:lang w:val="pl-PL"/>
        </w:rPr>
        <w:t>3</w:t>
      </w:r>
      <w:r w:rsidRPr="00C63115">
        <w:rPr>
          <w:rFonts w:asciiTheme="minorHAnsi" w:hAnsiTheme="minorHAnsi" w:cstheme="minorHAnsi"/>
          <w:szCs w:val="20"/>
          <w:lang w:val="pl-PL"/>
        </w:rPr>
        <w:t xml:space="preserve"> do niniejszej Umowy. </w:t>
      </w:r>
    </w:p>
    <w:p w14:paraId="422092C0" w14:textId="77777777" w:rsidR="005958EF" w:rsidRPr="00C63115" w:rsidRDefault="00A17897" w:rsidP="00912A35">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2</w:t>
      </w:r>
    </w:p>
    <w:p w14:paraId="76AAB86C"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zobowiązuje się do zatrudnienia na budowie odpowiedniej liczby personelu kierownictwa technicznego robót z odpowiednimi i zgodnymi z SIWZ uprawnieniami oraz pracowników posiadających odpowiednie kwalifikacje. </w:t>
      </w:r>
    </w:p>
    <w:p w14:paraId="0E71FDED"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Osoby wykonujące pracę na terenie budowy będą zatrudnione przez wykonawcę lub podwykonawców na podstawie przepisów prawa pracy. Obowiązek ten nie obejmuje osób wykonujących samodzielne funkcje techniczne w budownictwie. </w:t>
      </w:r>
    </w:p>
    <w:p w14:paraId="462715C9"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umożliwi przedstawicielom Zamawiającego i Inspektorom Nadzoru kontroli, w tym legitymowania osób przebywających na budowie, żądania ważnych zaświadczeń lekarskich i</w:t>
      </w:r>
      <w:r w:rsidR="006B1C51"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dowodów legalnego zatrudnienia, w tym przedstawienia w terminie 3 dni na każde żądanie dowodów potwierdzających zatrudnienie w oparciu o przepisy prawa pracy, osób, wobec których zamawiający sformułował takie wymaganie. </w:t>
      </w:r>
    </w:p>
    <w:p w14:paraId="647B8BB2" w14:textId="77777777" w:rsidR="005958EF" w:rsidRPr="00C63115" w:rsidRDefault="00A17897" w:rsidP="005C2EB6">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§3  </w:t>
      </w:r>
    </w:p>
    <w:p w14:paraId="72AB1709" w14:textId="2168BD93"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Integralną część niniejszej umowy stanowią SIWZ wraz z załącznikami (załącznik nr </w:t>
      </w:r>
      <w:r w:rsidR="00FE37B5">
        <w:rPr>
          <w:rFonts w:asciiTheme="minorHAnsi" w:hAnsiTheme="minorHAnsi" w:cstheme="minorHAnsi"/>
          <w:szCs w:val="20"/>
          <w:lang w:val="pl-PL"/>
        </w:rPr>
        <w:t>3</w:t>
      </w:r>
      <w:r w:rsidRPr="00C63115">
        <w:rPr>
          <w:rFonts w:asciiTheme="minorHAnsi" w:hAnsiTheme="minorHAnsi" w:cstheme="minorHAnsi"/>
          <w:szCs w:val="20"/>
          <w:lang w:val="pl-PL"/>
        </w:rPr>
        <w:t xml:space="preserve"> do Umowy) oraz oferta Wykonawcy (załącznik nr 1 do Umowy) </w:t>
      </w:r>
    </w:p>
    <w:p w14:paraId="289F9946"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posiada odpowiednią wiedzę, doświadczenie i dysponuje stosowną bazą do wykonania przedmiotu umowy oraz zobowiązuje się wykonać przedmiot umowy przy zachowaniu należytej staranności. </w:t>
      </w:r>
    </w:p>
    <w:p w14:paraId="0DC7E694" w14:textId="77777777" w:rsidR="005958EF" w:rsidRPr="00C63115" w:rsidRDefault="00A17897" w:rsidP="005C2EB6">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4</w:t>
      </w:r>
    </w:p>
    <w:p w14:paraId="48E56E91" w14:textId="77777777"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we własnym zakresie i z własnych środków: </w:t>
      </w:r>
    </w:p>
    <w:p w14:paraId="24CF905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sprzęt i materiały niezbędne do realizacji przedmiotu umowy </w:t>
      </w:r>
    </w:p>
    <w:p w14:paraId="49E1F18A" w14:textId="77777777" w:rsidR="005958EF" w:rsidRPr="00C63115" w:rsidRDefault="00A17897">
      <w:pPr>
        <w:numPr>
          <w:ilvl w:val="1"/>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właściwą organizację robót zgodnie z przepisami BHP i P.POŻ, urządzenie placu budowy, obsługę geodezyjną przedmiotu umowy. </w:t>
      </w:r>
    </w:p>
    <w:p w14:paraId="7BFC05F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Ponosi odpowiedzialność za naruszenie przepisów BHP i P.POŻ. </w:t>
      </w:r>
    </w:p>
    <w:p w14:paraId="0E7E7FFF" w14:textId="77777777" w:rsidR="005958EF" w:rsidRPr="00C63115" w:rsidRDefault="00A17897" w:rsidP="00912A35">
      <w:pPr>
        <w:spacing w:before="240" w:after="101"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5</w:t>
      </w:r>
    </w:p>
    <w:p w14:paraId="26011F66"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ponosi całkowitą odpowiedzialność za szkody spowodowane działalnością wynikłą z realizacji niniejszej umowy, powstałe u Zamawiającego i osób trzecich. </w:t>
      </w:r>
    </w:p>
    <w:p w14:paraId="141E43A8"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jak za własne działania lub zaniechania za działania lub zaniechania podwykonawców lub osób, którym wykonanie Umowy powierza. </w:t>
      </w:r>
    </w:p>
    <w:p w14:paraId="3F2ECC7F" w14:textId="77777777" w:rsidR="00C63115" w:rsidRDefault="00C63115" w:rsidP="00912A35">
      <w:pPr>
        <w:spacing w:after="101" w:line="259" w:lineRule="auto"/>
        <w:ind w:right="0"/>
        <w:jc w:val="center"/>
        <w:rPr>
          <w:rFonts w:asciiTheme="minorHAnsi" w:hAnsiTheme="minorHAnsi" w:cstheme="minorHAnsi"/>
          <w:b/>
          <w:szCs w:val="20"/>
          <w:lang w:val="pl-PL"/>
        </w:rPr>
      </w:pPr>
    </w:p>
    <w:p w14:paraId="68162EF7" w14:textId="7A62E66D" w:rsidR="005958EF" w:rsidRPr="00C63115" w:rsidRDefault="00A17897" w:rsidP="00912A35">
      <w:pPr>
        <w:spacing w:after="10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Przedstawiciele stron i uczestnicy procesu inwestycyjnego</w:t>
      </w:r>
    </w:p>
    <w:p w14:paraId="361496A4"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6 </w:t>
      </w:r>
    </w:p>
    <w:p w14:paraId="1A242A07" w14:textId="60812FDC" w:rsidR="005958EF" w:rsidRPr="00C63115" w:rsidRDefault="00A17897" w:rsidP="00C63115">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Zamawiającego w sprawie wykonania przedmiotu umowy będzie: …………………………………….  </w:t>
      </w:r>
    </w:p>
    <w:p w14:paraId="786D05C3" w14:textId="29A233C2"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Wykonawcy w sprawie wykonania umowy będą: </w:t>
      </w:r>
    </w:p>
    <w:p w14:paraId="09830507"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0264825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wskazuje jako kierownika budowy  ……………………………..…………… </w:t>
      </w:r>
    </w:p>
    <w:p w14:paraId="64E8D7D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Zmiana osób wymienionych w ust. 1</w:t>
      </w:r>
      <w:r w:rsidR="00FF11E5" w:rsidRPr="00C63115">
        <w:rPr>
          <w:rFonts w:asciiTheme="minorHAnsi" w:hAnsiTheme="minorHAnsi" w:cstheme="minorHAnsi"/>
          <w:szCs w:val="20"/>
          <w:lang w:val="pl-PL"/>
        </w:rPr>
        <w:t>, 2</w:t>
      </w:r>
      <w:r w:rsidRPr="00C63115">
        <w:rPr>
          <w:rFonts w:asciiTheme="minorHAnsi" w:hAnsiTheme="minorHAnsi" w:cstheme="minorHAnsi"/>
          <w:szCs w:val="20"/>
          <w:lang w:val="pl-PL"/>
        </w:rPr>
        <w:t xml:space="preserve"> i </w:t>
      </w:r>
      <w:r w:rsidR="00FF11E5" w:rsidRPr="00C63115">
        <w:rPr>
          <w:rFonts w:asciiTheme="minorHAnsi" w:hAnsiTheme="minorHAnsi" w:cstheme="minorHAnsi"/>
          <w:szCs w:val="20"/>
          <w:lang w:val="pl-PL"/>
        </w:rPr>
        <w:t>3</w:t>
      </w:r>
      <w:r w:rsidRPr="00C63115">
        <w:rPr>
          <w:rFonts w:asciiTheme="minorHAnsi" w:hAnsiTheme="minorHAnsi" w:cstheme="minorHAnsi"/>
          <w:szCs w:val="20"/>
          <w:lang w:val="pl-PL"/>
        </w:rPr>
        <w:t xml:space="preserve"> oraz 8 nie stanowi zmiany umowy. </w:t>
      </w:r>
    </w:p>
    <w:p w14:paraId="53AD083B"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zmiany przedstawiciela przez jedną ze stron - zobowiązana jest ona powiadomić o</w:t>
      </w:r>
      <w:r w:rsidR="004935B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na piśmie drugą stronę w terminie 3 dni. </w:t>
      </w:r>
    </w:p>
    <w:p w14:paraId="3021A7F6"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realizację przedmiotu umowy zgodnie z prawem budowlanym i pod nadzorem uprawnionych osób. </w:t>
      </w:r>
    </w:p>
    <w:p w14:paraId="16354AC2"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Kopie dokumentów potwierdzających stosowne uprawnienia osób, o których mowa w ust. 6 Wykonawca udostępni Zamawiającemu na żądanie o ile posiadanie wymaganych uprawnień nie wynika z oferty Wykonawcy. </w:t>
      </w:r>
    </w:p>
    <w:p w14:paraId="1581A568" w14:textId="7F0F91D6"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Obowiązki inspektora nadzoru inwestorskiego z ramienia Zamawiającego pełnić będzie</w:t>
      </w:r>
    </w:p>
    <w:p w14:paraId="29B351B6"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F527F2B" w14:textId="77777777" w:rsidR="005958EF" w:rsidRPr="00C63115" w:rsidRDefault="00A17897" w:rsidP="00912A35">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Przekazanie terenu budowy</w:t>
      </w:r>
    </w:p>
    <w:p w14:paraId="7AE57C78"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7 </w:t>
      </w:r>
    </w:p>
    <w:p w14:paraId="50E4FE5B" w14:textId="77777777" w:rsidR="005958EF" w:rsidRPr="00C63115" w:rsidRDefault="00A17897">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Rozpoczęcie robót przez Wykonawcę może nastąpić wyłącznie po protokolarnym przejęciu placu budowy, przy czym protokół sporządza przedstawiciel Zamawiającego. </w:t>
      </w:r>
    </w:p>
    <w:p w14:paraId="7BFEBF26" w14:textId="77777777" w:rsidR="006B1C51"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Przekazanie terenu budowy nastąpi w terminie do 14 dni od zawarcia umowy.</w:t>
      </w:r>
    </w:p>
    <w:p w14:paraId="76F809B1" w14:textId="4EA868C0" w:rsidR="005958EF"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od dnia przejęcia terenu budowy będzie ponosił odpowiedzialność oraz wszelkie koszty związane z zapleczem budowy, w szczególności z jego eksploatacją i utrzymaniem oraz zabezpieczeniem. </w:t>
      </w:r>
    </w:p>
    <w:p w14:paraId="2498B2EE"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będzie do organizacji placu budowy, dojazdu, miejsc składowania materiałów na koszt własny w miejscu uzgodnionym z inspektorem nadzoru. </w:t>
      </w:r>
    </w:p>
    <w:p w14:paraId="11151008"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wywóz i utylizację odpadów we własnym zakresie i na koszt własny. </w:t>
      </w:r>
    </w:p>
    <w:p w14:paraId="7014C5E4"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Na terenie całego obiektu obowiązuje bezwzględny zakaz palenia i używania otwartego ognia. </w:t>
      </w:r>
    </w:p>
    <w:p w14:paraId="67F8A480" w14:textId="77777777" w:rsidR="005958EF" w:rsidRPr="00C63115" w:rsidRDefault="00A17897">
      <w:pPr>
        <w:numPr>
          <w:ilvl w:val="0"/>
          <w:numId w:val="6"/>
        </w:numPr>
        <w:spacing w:after="42"/>
        <w:ind w:right="0" w:hanging="422"/>
        <w:rPr>
          <w:rFonts w:asciiTheme="minorHAnsi" w:hAnsiTheme="minorHAnsi" w:cstheme="minorHAnsi"/>
          <w:szCs w:val="20"/>
          <w:lang w:val="pl-PL"/>
        </w:rPr>
      </w:pPr>
      <w:r w:rsidRPr="00C63115">
        <w:rPr>
          <w:rFonts w:asciiTheme="minorHAnsi" w:hAnsiTheme="minorHAnsi" w:cstheme="minorHAnsi"/>
          <w:szCs w:val="20"/>
          <w:lang w:val="pl-PL"/>
        </w:rPr>
        <w:t>Wszelkie zabezpieczenia, których wykonanie jest niezbędne i wynika z projektu organizacji placu budowy, Wykonawca wykona na koszt własny.</w:t>
      </w:r>
    </w:p>
    <w:p w14:paraId="48CBB943" w14:textId="77777777" w:rsidR="005958EF" w:rsidRPr="00C63115" w:rsidRDefault="00A17897" w:rsidP="00912A35">
      <w:pPr>
        <w:spacing w:before="240" w:after="29"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Termin realizacji umowy</w:t>
      </w:r>
    </w:p>
    <w:p w14:paraId="4A8F155B" w14:textId="77777777" w:rsidR="005958EF" w:rsidRPr="00C63115" w:rsidRDefault="00A17897">
      <w:pPr>
        <w:spacing w:after="86"/>
        <w:ind w:left="4381" w:right="0"/>
        <w:rPr>
          <w:rFonts w:asciiTheme="minorHAnsi" w:hAnsiTheme="minorHAnsi" w:cstheme="minorHAnsi"/>
          <w:szCs w:val="20"/>
          <w:lang w:val="pl-PL"/>
        </w:rPr>
      </w:pPr>
      <w:r w:rsidRPr="00C63115">
        <w:rPr>
          <w:rFonts w:asciiTheme="minorHAnsi" w:hAnsiTheme="minorHAnsi" w:cstheme="minorHAnsi"/>
          <w:szCs w:val="20"/>
          <w:lang w:val="pl-PL"/>
        </w:rPr>
        <w:t xml:space="preserve">§ 8 </w:t>
      </w:r>
    </w:p>
    <w:p w14:paraId="6E3331FA" w14:textId="35A8F55F" w:rsidR="006B1C51"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wykona przedmiot umowy, określony w § 1 w terminie do dnia </w:t>
      </w:r>
      <w:r w:rsidR="006B459D">
        <w:rPr>
          <w:rFonts w:asciiTheme="minorHAnsi" w:hAnsiTheme="minorHAnsi" w:cstheme="minorHAnsi"/>
          <w:b/>
          <w:bCs/>
          <w:szCs w:val="20"/>
          <w:lang w:val="pl-PL"/>
        </w:rPr>
        <w:t>16</w:t>
      </w:r>
      <w:r w:rsidR="00C63115">
        <w:rPr>
          <w:rFonts w:asciiTheme="minorHAnsi" w:hAnsiTheme="minorHAnsi" w:cstheme="minorHAnsi"/>
          <w:b/>
          <w:bCs/>
          <w:szCs w:val="20"/>
          <w:lang w:val="pl-PL"/>
        </w:rPr>
        <w:t xml:space="preserve"> </w:t>
      </w:r>
      <w:r w:rsidR="006B459D">
        <w:rPr>
          <w:rFonts w:asciiTheme="minorHAnsi" w:hAnsiTheme="minorHAnsi" w:cstheme="minorHAnsi"/>
          <w:b/>
          <w:bCs/>
          <w:szCs w:val="20"/>
          <w:lang w:val="pl-PL"/>
        </w:rPr>
        <w:t>października</w:t>
      </w:r>
      <w:r w:rsidR="00C63115">
        <w:rPr>
          <w:rFonts w:asciiTheme="minorHAnsi" w:hAnsiTheme="minorHAnsi" w:cstheme="minorHAnsi"/>
          <w:b/>
          <w:bCs/>
          <w:szCs w:val="20"/>
          <w:lang w:val="pl-PL"/>
        </w:rPr>
        <w:t xml:space="preserve"> </w:t>
      </w:r>
      <w:r w:rsidR="00C63115" w:rsidRPr="00C63115">
        <w:rPr>
          <w:rFonts w:asciiTheme="minorHAnsi" w:hAnsiTheme="minorHAnsi" w:cstheme="minorHAnsi"/>
          <w:b/>
          <w:bCs/>
          <w:szCs w:val="20"/>
          <w:lang w:val="pl-PL"/>
        </w:rPr>
        <w:t>2020 r</w:t>
      </w:r>
      <w:r w:rsidRPr="00C63115">
        <w:rPr>
          <w:rFonts w:asciiTheme="minorHAnsi" w:hAnsiTheme="minorHAnsi" w:cstheme="minorHAnsi"/>
          <w:b/>
          <w:bCs/>
          <w:szCs w:val="20"/>
          <w:lang w:val="pl-PL"/>
        </w:rPr>
        <w:t>.</w:t>
      </w:r>
    </w:p>
    <w:p w14:paraId="3D112F91" w14:textId="3881FBD0" w:rsidR="005958EF"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Za datę zakończenia robót przyjmuje się datę pisemnego zgłoszenia przez Wykonawcę o zakończeniu robót i gotowości do odbioru końcowego, jeśli roboty zostaną odebrane.</w:t>
      </w:r>
    </w:p>
    <w:p w14:paraId="6A08C02D" w14:textId="77777777" w:rsidR="00A41EA4" w:rsidRPr="00C63115" w:rsidRDefault="00A41EA4" w:rsidP="00852D02">
      <w:pPr>
        <w:spacing w:after="30"/>
        <w:ind w:left="0" w:right="0" w:firstLine="0"/>
        <w:rPr>
          <w:rFonts w:asciiTheme="minorHAnsi" w:hAnsiTheme="minorHAnsi" w:cstheme="minorHAnsi"/>
          <w:szCs w:val="20"/>
          <w:lang w:val="pl-PL"/>
        </w:rPr>
      </w:pPr>
    </w:p>
    <w:p w14:paraId="575AAF4E" w14:textId="77777777" w:rsidR="005958EF" w:rsidRPr="00C63115" w:rsidRDefault="00A17897" w:rsidP="006B1C51">
      <w:pPr>
        <w:spacing w:before="240" w:after="2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Realizacja umowy /Podwykonawcy/</w:t>
      </w:r>
    </w:p>
    <w:p w14:paraId="4D04372D"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9 </w:t>
      </w:r>
    </w:p>
    <w:p w14:paraId="35C58C25" w14:textId="463D071B" w:rsidR="005958EF" w:rsidRPr="00C63115" w:rsidRDefault="00A17897">
      <w:pPr>
        <w:numPr>
          <w:ilvl w:val="0"/>
          <w:numId w:val="8"/>
        </w:numPr>
        <w:spacing w:after="33"/>
        <w:ind w:right="0" w:hanging="360"/>
        <w:rPr>
          <w:rFonts w:asciiTheme="minorHAnsi" w:hAnsiTheme="minorHAnsi" w:cstheme="minorHAnsi"/>
          <w:szCs w:val="20"/>
          <w:lang w:val="pl-PL"/>
        </w:rPr>
      </w:pPr>
      <w:r w:rsidRPr="00C63115">
        <w:rPr>
          <w:rFonts w:asciiTheme="minorHAnsi" w:hAnsiTheme="minorHAnsi" w:cstheme="minorHAnsi"/>
          <w:szCs w:val="20"/>
          <w:lang w:val="pl-PL"/>
        </w:rPr>
        <w:t>Jeśli określony zapis w Umowie nie zawęża rodzaju podwykonawstwa, to przez umowę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podwykonawstwo należy rozumieć umowę objętą definicją z art. 2 ust. 9b ustawy Prawo zamówień publicznych.</w:t>
      </w:r>
    </w:p>
    <w:p w14:paraId="769E3643"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E94ABD7"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Termin zapłaty wynagrodzenia podwykonawcy lub dalszemu podwykonawcy przewidziany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91288E"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w terminie 14 dni, zgłasza pisemne zastrzeżenia do projektu 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roboty budowlane: </w:t>
      </w:r>
    </w:p>
    <w:p w14:paraId="13CD9413"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niespełniającej wymagań określonych w Specyfikacji Istotnych Warunków Zamówienia,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w niniejszej Umowie; </w:t>
      </w:r>
    </w:p>
    <w:p w14:paraId="50B65120"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gdy przewiduje termin zapłaty wynagrodzenia dłuższy niż określony w określony w ust. 3. </w:t>
      </w:r>
    </w:p>
    <w:p w14:paraId="7D53299D"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Niezgłoszenie pisemnych</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zastrzeżeń do przedłożonego</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projektu</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 podwykonawstwo, której przedmiotem są roboty budowlane, w terminie</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14 dni, uważa się za akceptację projektu umowy przez Zamawiającego. </w:t>
      </w:r>
    </w:p>
    <w:p w14:paraId="7A7068F0"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576B799"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Zamawiający, w terminie 14 dni, zgłasza pisemny sprzeciw do umowy o podwykonawstwo, której przedmiotem są roboty budowlane, w przypadkach</w:t>
      </w:r>
      <w:r w:rsidR="00194330"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o których mowa w ust. 4. </w:t>
      </w:r>
    </w:p>
    <w:p w14:paraId="766E3E8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Niezgłoszenie pisemnego sprzeciwu do przedłożonej umowy o podwykonawstwo w terminie 14 dni uważa się za akceptację umowy przez Zamawiającego. </w:t>
      </w:r>
    </w:p>
    <w:p w14:paraId="7E6181A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podwykonawca lub dalszy podwykonawca zamówienia na roboty budowlane przedkłada Zamawiającemu poświadczoną za zgodność z oryginałem kopię zawartej umowy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14:paraId="7DB6ED8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 </w:t>
      </w:r>
    </w:p>
    <w:p w14:paraId="6DC25CFB" w14:textId="77777777" w:rsidR="005958EF" w:rsidRPr="00C63115" w:rsidRDefault="00A17897">
      <w:pPr>
        <w:numPr>
          <w:ilvl w:val="0"/>
          <w:numId w:val="8"/>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Przepisy ust. 1-10 stosuje się odpowiednio do zmian umowy o podwykonawstwo. </w:t>
      </w:r>
    </w:p>
    <w:p w14:paraId="5475F16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BBB161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4B857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Bezpośrednia zapłata obejmuje wyłącznie należne wynagrodzenie, bez odsetek, należnych podwykonawcy lub dalszemu podwykonawcy. </w:t>
      </w:r>
    </w:p>
    <w:p w14:paraId="634BEB8A"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7297E7A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zgłoszenia uwag, o których mowa w ust. 15, w terminie wskazanym przez Zamawiającego, Zamawiający może: </w:t>
      </w:r>
    </w:p>
    <w:p w14:paraId="489E8EF7"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 dokonać bezpośredniej zapłaty wynagrodzenia podwykonawcy lub dalszemu podwykonawcy, jeżeli Wykonawca wykaże niezasadność takiej zapłaty albo </w:t>
      </w:r>
    </w:p>
    <w:p w14:paraId="05DF7479"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883F828"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dokonać bezpośredniej zapłaty wynagrodzenia podwykonawcy lub dalszemu podwykonawcy, jeżeli podwykonawca lub dalszy podwykonawca wykaże zasadność takiej zapłaty. </w:t>
      </w:r>
    </w:p>
    <w:p w14:paraId="29D40B32"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W przypadku dokonania bezpośredniej zapłaty podwykonawcy lub dalszemu podwykonawcy,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których mowa w ust. 12, Zamawiający potrąca kwotę wypłaconego wynagrodzenia z</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46BE4FE3" w14:textId="77777777" w:rsidR="00194330"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0E0B7F53"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odpowiedzialny za działania lub uchybienia każdego podwykonawcy na zasadzie ryzyka, w tym przedstawicieli lub pracowników podwykonawcy tak, jakby były to działania lub uchybienia Wykonawcy.  </w:t>
      </w:r>
    </w:p>
    <w:p w14:paraId="6A204E0B"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powiadomi Zamawiającego z wyprzedzeniem nie mniejszym niż 7 dni 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w:t>
      </w:r>
    </w:p>
    <w:p w14:paraId="745EF35B" w14:textId="77777777" w:rsidR="005958EF" w:rsidRPr="00C63115" w:rsidRDefault="00A17897" w:rsidP="00194330">
      <w:pPr>
        <w:numPr>
          <w:ilvl w:val="0"/>
          <w:numId w:val="8"/>
        </w:numPr>
        <w:spacing w:after="8"/>
        <w:ind w:left="370" w:right="0" w:hanging="360"/>
        <w:rPr>
          <w:rFonts w:asciiTheme="minorHAnsi" w:hAnsiTheme="minorHAnsi" w:cstheme="minorHAnsi"/>
          <w:szCs w:val="20"/>
          <w:lang w:val="pl-PL"/>
        </w:rPr>
      </w:pPr>
      <w:r w:rsidRPr="00C63115">
        <w:rPr>
          <w:rFonts w:asciiTheme="minorHAnsi" w:hAnsiTheme="minorHAnsi" w:cstheme="minorHAnsi"/>
          <w:szCs w:val="20"/>
          <w:lang w:val="pl-PL"/>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oświadczenia dotychczasowego podwykonawcy o niezaleganiu z należnymi płatnościami przez Wykonawcę wobec niego. </w:t>
      </w:r>
    </w:p>
    <w:p w14:paraId="79AAD17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 </w:t>
      </w:r>
    </w:p>
    <w:p w14:paraId="293268D2"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wobec Zamawiającego za czynności i zaniechania podwykonawców jak za swoje. </w:t>
      </w:r>
    </w:p>
    <w:p w14:paraId="0DEC08C0"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wskazuje na następujące wymagania wobec umów o podwykonawstwo, których niespełnienie uprawnia Zamawiającego do zgłoszenia zastrzeżeń do jej projektu lub sprzeciwu do umowy: </w:t>
      </w:r>
    </w:p>
    <w:p w14:paraId="331853AA" w14:textId="77777777" w:rsidR="005958EF" w:rsidRPr="00C63115" w:rsidRDefault="00A17897" w:rsidP="00194330">
      <w:pPr>
        <w:numPr>
          <w:ilvl w:val="1"/>
          <w:numId w:val="8"/>
        </w:numPr>
        <w:spacing w:after="8"/>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Wykonawca zobowiązany jest złożyć wniosek o zatwierdzenie w rozumieniu art.</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Kodeksu cywilnego umowy z podwykonawcą robót budowlanych przez Zamawiającego i w tym celu powinien złożyć dokumenty wskazane w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§2 Kodeksu cywilnego oraz dokumenty potwierdzające należyte wykonanie przez podwykonawcę prac i robót o podobnym charakterze i skali. </w:t>
      </w:r>
    </w:p>
    <w:p w14:paraId="474E7726"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Umowa z podwykonawcą nie może przewidywać, że jakakolwiek płatność</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Wykonawcy na rzecz podwykonawcy ma nastąpić później niż po dacie Protokołu Odbioru Końcowego. Umowa </w:t>
      </w:r>
      <w:r w:rsidR="001A4410" w:rsidRPr="00C63115">
        <w:rPr>
          <w:rFonts w:asciiTheme="minorHAnsi" w:hAnsiTheme="minorHAnsi" w:cstheme="minorHAnsi"/>
          <w:szCs w:val="20"/>
          <w:lang w:val="pl-PL"/>
        </w:rPr>
        <w:t>z </w:t>
      </w:r>
      <w:r w:rsidRPr="00C63115">
        <w:rPr>
          <w:rFonts w:asciiTheme="minorHAnsi" w:hAnsiTheme="minorHAnsi" w:cstheme="minorHAnsi"/>
          <w:szCs w:val="20"/>
          <w:lang w:val="pl-PL"/>
        </w:rPr>
        <w:t>podwykonawcą nie może uzależniać odbiorów ani płatności dokonywanych przez Wykonawcę wobec podwykonawcy od dokonania tych czynności między Zamawiającym a</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w:t>
      </w:r>
      <w:r w:rsidR="001A4410" w:rsidRPr="00C63115">
        <w:rPr>
          <w:rFonts w:asciiTheme="minorHAnsi" w:hAnsiTheme="minorHAnsi" w:cstheme="minorHAnsi"/>
          <w:szCs w:val="20"/>
          <w:lang w:val="pl-PL"/>
        </w:rPr>
        <w:t>o</w:t>
      </w:r>
      <w:r w:rsidRPr="00C63115">
        <w:rPr>
          <w:rFonts w:asciiTheme="minorHAnsi" w:hAnsiTheme="minorHAnsi" w:cstheme="minorHAnsi"/>
          <w:szCs w:val="20"/>
          <w:lang w:val="pl-PL"/>
        </w:rPr>
        <w:t xml:space="preserve"> niezaleganiu. Płatności w</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stosunku do podwykonawców muszą być zgodne z przepisami ustawy Kodeks Cywilny i</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ustawy Prawo zamówień publicznych. </w:t>
      </w:r>
    </w:p>
    <w:p w14:paraId="283DD734"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Jeśli Wykonawcą jest więcej niż jeden podmiot i tworzą oni konsorcjum (przez co rozumie się również inną równoważną formę prawną), umowy z podwykonawcami mogą zawierać zarówno wszystkie te podmioty, jako konsorcjum, jak również indywidualnie każdy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podmiotów wchodzących w skład konsorcjum. Również</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 5 Kodeksu cywilnego lub przepisów Prawa zamówień publicznych. </w:t>
      </w:r>
    </w:p>
    <w:p w14:paraId="6775BD08" w14:textId="77777777" w:rsidR="005958EF"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 przypadku, jeśli Zamawiający byłby, z uwagi na zasadę odpowiedzialności solidarnej Zamawiającego, zobowiązany dokonać zapłaty wynagrodzenia na rzecz podwykonawcy, Wykonawca dokona zwrotu Zamawiającemu tej kwoty w pełnej wysokości powiększonej o</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karę umowną określoną w §17. Zamawiający ma prawo do dokonania potrącenia swojej wierzytelności wobec Wykonawcy z tego tytułu z </w:t>
      </w:r>
      <w:r w:rsidRPr="00C63115">
        <w:rPr>
          <w:rFonts w:asciiTheme="minorHAnsi" w:hAnsiTheme="minorHAnsi" w:cstheme="minorHAnsi"/>
          <w:szCs w:val="20"/>
          <w:lang w:val="pl-PL"/>
        </w:rPr>
        <w:lastRenderedPageBreak/>
        <w:t xml:space="preserve">faktur Wykonawcy lub zabezpieczenia należytego wykonania Umowy wniesionego przez Wykonawcę, nawet gdyby umowa podwykonawcza była zawarta jedynie przez jednego z członków konsorcjum tworzących Wykonawcę. </w:t>
      </w:r>
    </w:p>
    <w:p w14:paraId="2AE1BF43" w14:textId="77777777" w:rsidR="005958EF" w:rsidRPr="00C63115" w:rsidRDefault="00A17897" w:rsidP="007C078A">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Materiały</w:t>
      </w:r>
    </w:p>
    <w:p w14:paraId="317341A3"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10 </w:t>
      </w:r>
    </w:p>
    <w:p w14:paraId="2DA9CAF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wszelkie materiały niezbędne do realizacji przedmiotu zamówienia. </w:t>
      </w:r>
    </w:p>
    <w:p w14:paraId="65DBCA1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jest do używania materiałów wyłącznie o jakości odpowiadającej normom zawartym w dokumentacji technicznej i projektowej. </w:t>
      </w:r>
    </w:p>
    <w:p w14:paraId="3BE4607F" w14:textId="322D2964" w:rsidR="005958EF" w:rsidRPr="00C63115" w:rsidRDefault="00A17897" w:rsidP="00912A35">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może wnioskować o zmianę materiałów na inne, jednak każda zmiana materiałów na inne niż przewidziane w dokumentacji projektowej musi uzyskać pisemną akceptację Zamawiającego i pełniącego nadzór autorski oraz nie może zwiększać wynagrodzenia ani pogorszyć jakości wykonania przedmiotu umowy z zastrzeżeniem zmian umowy przewidzianych w SIWZ stanowiącym załącznik nr </w:t>
      </w:r>
      <w:r w:rsidR="00FE37B5">
        <w:rPr>
          <w:rFonts w:asciiTheme="minorHAnsi" w:hAnsiTheme="minorHAnsi" w:cstheme="minorHAnsi"/>
          <w:szCs w:val="20"/>
          <w:lang w:val="pl-PL"/>
        </w:rPr>
        <w:t>3</w:t>
      </w:r>
      <w:r w:rsidRPr="00C63115">
        <w:rPr>
          <w:rFonts w:asciiTheme="minorHAnsi" w:hAnsiTheme="minorHAnsi" w:cstheme="minorHAnsi"/>
          <w:szCs w:val="20"/>
          <w:lang w:val="pl-PL"/>
        </w:rPr>
        <w:t xml:space="preserve"> do niniejszej Umowy. </w:t>
      </w:r>
    </w:p>
    <w:p w14:paraId="23B9CECA" w14:textId="77777777" w:rsidR="00A41EA4" w:rsidRPr="00C63115" w:rsidRDefault="00A41EA4" w:rsidP="00C63115">
      <w:pPr>
        <w:spacing w:after="102" w:line="259" w:lineRule="auto"/>
        <w:ind w:left="0" w:right="0" w:firstLine="0"/>
        <w:rPr>
          <w:rFonts w:asciiTheme="minorHAnsi" w:hAnsiTheme="minorHAnsi" w:cstheme="minorHAnsi"/>
          <w:b/>
          <w:szCs w:val="20"/>
          <w:lang w:val="pl-PL"/>
        </w:rPr>
      </w:pPr>
    </w:p>
    <w:p w14:paraId="4356ABF2" w14:textId="3B0AADC9"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Odbiory robót budowlanych</w:t>
      </w:r>
    </w:p>
    <w:p w14:paraId="6F0F4B83" w14:textId="77777777" w:rsidR="005958EF" w:rsidRPr="00C63115" w:rsidRDefault="00A17897">
      <w:pPr>
        <w:spacing w:after="103" w:line="259"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11 </w:t>
      </w:r>
    </w:p>
    <w:p w14:paraId="38D0D04F" w14:textId="77777777" w:rsidR="007C078A" w:rsidRPr="00C63115" w:rsidRDefault="007C078A" w:rsidP="007C078A">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Strony ustalają stosowanie następujących rodzajów odbiorów:</w:t>
      </w:r>
    </w:p>
    <w:p w14:paraId="3DD439F2" w14:textId="77777777" w:rsidR="007C078A" w:rsidRPr="00C63115" w:rsidRDefault="007C078A" w:rsidP="007C078A">
      <w:pPr>
        <w:pStyle w:val="Akapitzlist"/>
        <w:numPr>
          <w:ilvl w:val="0"/>
          <w:numId w:val="42"/>
        </w:numPr>
        <w:ind w:right="0"/>
        <w:rPr>
          <w:rFonts w:asciiTheme="minorHAnsi" w:hAnsiTheme="minorHAnsi" w:cstheme="minorHAnsi"/>
          <w:szCs w:val="20"/>
          <w:lang w:val="pl-PL"/>
        </w:rPr>
      </w:pPr>
      <w:r w:rsidRPr="00C63115">
        <w:rPr>
          <w:rFonts w:asciiTheme="minorHAnsi" w:hAnsiTheme="minorHAnsi" w:cstheme="minorHAnsi"/>
          <w:szCs w:val="20"/>
          <w:lang w:val="pl-PL"/>
        </w:rPr>
        <w:t>odbiór robót zanikających i ulegających zakryciu;</w:t>
      </w:r>
    </w:p>
    <w:p w14:paraId="11BFCB30" w14:textId="28ADECE7" w:rsidR="007C078A" w:rsidRPr="001B22A3" w:rsidRDefault="007C078A" w:rsidP="007C078A">
      <w:pPr>
        <w:pStyle w:val="Akapitzlist"/>
        <w:numPr>
          <w:ilvl w:val="0"/>
          <w:numId w:val="42"/>
        </w:numPr>
        <w:spacing w:after="0"/>
        <w:ind w:right="0"/>
        <w:rPr>
          <w:rFonts w:asciiTheme="minorHAnsi" w:hAnsiTheme="minorHAnsi" w:cstheme="minorHAnsi"/>
          <w:color w:val="auto"/>
          <w:szCs w:val="20"/>
          <w:lang w:val="pl-PL"/>
        </w:rPr>
      </w:pPr>
      <w:r w:rsidRPr="00C63115">
        <w:rPr>
          <w:rFonts w:asciiTheme="minorHAnsi" w:hAnsiTheme="minorHAnsi" w:cstheme="minorHAnsi"/>
          <w:szCs w:val="20"/>
          <w:lang w:val="pl-PL"/>
        </w:rPr>
        <w:t>odbiór końcowy przedmiotu umowy</w:t>
      </w:r>
      <w:r w:rsidR="001B22A3">
        <w:rPr>
          <w:rFonts w:asciiTheme="minorHAnsi" w:hAnsiTheme="minorHAnsi" w:cstheme="minorHAnsi"/>
          <w:szCs w:val="20"/>
          <w:lang w:val="pl-PL"/>
        </w:rPr>
        <w:t>;</w:t>
      </w:r>
    </w:p>
    <w:p w14:paraId="3327555D" w14:textId="637ADE26" w:rsidR="001B22A3" w:rsidRPr="00C63115" w:rsidRDefault="001B22A3" w:rsidP="007C078A">
      <w:pPr>
        <w:pStyle w:val="Akapitzlist"/>
        <w:numPr>
          <w:ilvl w:val="0"/>
          <w:numId w:val="42"/>
        </w:numPr>
        <w:spacing w:after="0"/>
        <w:ind w:right="0"/>
        <w:rPr>
          <w:rStyle w:val="FontStyle54"/>
          <w:rFonts w:asciiTheme="minorHAnsi" w:hAnsiTheme="minorHAnsi" w:cstheme="minorHAnsi"/>
          <w:color w:val="auto"/>
          <w:sz w:val="20"/>
          <w:szCs w:val="20"/>
          <w:lang w:val="pl-PL"/>
        </w:rPr>
      </w:pPr>
      <w:r>
        <w:rPr>
          <w:rFonts w:asciiTheme="minorHAnsi" w:hAnsiTheme="minorHAnsi" w:cstheme="minorHAnsi"/>
          <w:szCs w:val="20"/>
          <w:lang w:val="pl-PL"/>
        </w:rPr>
        <w:t>odbiór ostateczny (pogwarancyjny).</w:t>
      </w:r>
    </w:p>
    <w:p w14:paraId="05E2B4DA" w14:textId="77777777" w:rsidR="007C078A" w:rsidRPr="00C63115" w:rsidRDefault="007C078A" w:rsidP="007C078A">
      <w:pPr>
        <w:pStyle w:val="Style11"/>
        <w:widowControl/>
        <w:numPr>
          <w:ilvl w:val="0"/>
          <w:numId w:val="28"/>
        </w:numPr>
        <w:tabs>
          <w:tab w:val="left" w:pos="355"/>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Przedmiotem odbioru końcowego jest przedmiot umowy.</w:t>
      </w:r>
    </w:p>
    <w:p w14:paraId="6540BC73" w14:textId="77777777" w:rsidR="007C078A" w:rsidRPr="00C63115" w:rsidRDefault="007C078A" w:rsidP="007C078A">
      <w:pPr>
        <w:pStyle w:val="Akapitzlist"/>
        <w:numPr>
          <w:ilvl w:val="0"/>
          <w:numId w:val="28"/>
        </w:numPr>
        <w:ind w:right="0"/>
        <w:rPr>
          <w:rStyle w:val="FontStyle54"/>
          <w:rFonts w:asciiTheme="minorHAnsi" w:hAnsiTheme="minorHAnsi" w:cstheme="minorHAnsi"/>
          <w:sz w:val="20"/>
          <w:szCs w:val="20"/>
          <w:lang w:val="pl-PL"/>
        </w:rPr>
      </w:pPr>
      <w:r w:rsidRPr="00C63115">
        <w:rPr>
          <w:rStyle w:val="FontStyle54"/>
          <w:rFonts w:asciiTheme="minorHAnsi" w:hAnsiTheme="minorHAnsi" w:cstheme="minorHAnsi"/>
          <w:color w:val="auto"/>
          <w:sz w:val="20"/>
          <w:szCs w:val="20"/>
          <w:lang w:val="pl-PL"/>
        </w:rPr>
        <w:t>Przedmiotem odbiorów robót zanikowych i ulegających zakryciu są elementy robót zgodnie z</w:t>
      </w:r>
      <w:r w:rsidR="00C023DA" w:rsidRPr="00C63115">
        <w:rPr>
          <w:rStyle w:val="FontStyle54"/>
          <w:rFonts w:asciiTheme="minorHAnsi" w:hAnsiTheme="minorHAnsi" w:cstheme="minorHAnsi"/>
          <w:color w:val="auto"/>
          <w:sz w:val="20"/>
          <w:szCs w:val="20"/>
          <w:lang w:val="pl-PL"/>
        </w:rPr>
        <w:t> </w:t>
      </w:r>
      <w:r w:rsidRPr="00C63115">
        <w:rPr>
          <w:rStyle w:val="FontStyle54"/>
          <w:rFonts w:asciiTheme="minorHAnsi" w:hAnsiTheme="minorHAnsi" w:cstheme="minorHAnsi"/>
          <w:color w:val="auto"/>
          <w:sz w:val="20"/>
          <w:szCs w:val="20"/>
          <w:lang w:val="pl-PL"/>
        </w:rPr>
        <w:t>harmonogramem rzeczowo-finansowym.</w:t>
      </w:r>
    </w:p>
    <w:p w14:paraId="7F8A7CE3" w14:textId="2D4B526A" w:rsidR="00601AC2" w:rsidRPr="009A6BA4" w:rsidRDefault="00A17897" w:rsidP="007C078A">
      <w:pPr>
        <w:pStyle w:val="Akapitzlist"/>
        <w:numPr>
          <w:ilvl w:val="0"/>
          <w:numId w:val="28"/>
        </w:numPr>
        <w:ind w:right="0"/>
        <w:rPr>
          <w:rFonts w:asciiTheme="minorHAnsi" w:hAnsiTheme="minorHAnsi" w:cstheme="minorHAnsi"/>
          <w:szCs w:val="20"/>
          <w:lang w:val="pl-PL"/>
        </w:rPr>
      </w:pPr>
      <w:r w:rsidRPr="009A6BA4">
        <w:rPr>
          <w:rFonts w:asciiTheme="minorHAnsi" w:hAnsiTheme="minorHAnsi" w:cstheme="minorHAnsi"/>
          <w:szCs w:val="20"/>
          <w:lang w:val="pl-PL"/>
        </w:rPr>
        <w:t>Przed zgłoszeniem do odbioru elementu robót, zgodnie z harmonogramem rzeczowo</w:t>
      </w:r>
      <w:r w:rsidR="001A4410" w:rsidRPr="009A6BA4">
        <w:rPr>
          <w:rFonts w:asciiTheme="minorHAnsi" w:hAnsiTheme="minorHAnsi" w:cstheme="minorHAnsi"/>
          <w:szCs w:val="20"/>
          <w:lang w:val="pl-PL"/>
        </w:rPr>
        <w:t>-</w:t>
      </w:r>
      <w:r w:rsidRPr="009A6BA4">
        <w:rPr>
          <w:rFonts w:asciiTheme="minorHAnsi" w:hAnsiTheme="minorHAnsi" w:cstheme="minorHAnsi"/>
          <w:szCs w:val="20"/>
          <w:lang w:val="pl-PL"/>
        </w:rPr>
        <w:t>finansowym, Wykonawca ma obowiązek wykonania przewidywanych w przepisach lub umowie prób i</w:t>
      </w:r>
      <w:r w:rsidR="001A4410" w:rsidRPr="009A6BA4">
        <w:rPr>
          <w:rFonts w:asciiTheme="minorHAnsi" w:hAnsiTheme="minorHAnsi" w:cstheme="minorHAnsi"/>
          <w:szCs w:val="20"/>
          <w:lang w:val="pl-PL"/>
        </w:rPr>
        <w:t> </w:t>
      </w:r>
      <w:r w:rsidRPr="009A6BA4">
        <w:rPr>
          <w:rFonts w:asciiTheme="minorHAnsi" w:hAnsiTheme="minorHAnsi" w:cstheme="minorHAnsi"/>
          <w:szCs w:val="20"/>
          <w:lang w:val="pl-PL"/>
        </w:rPr>
        <w:t>sprawdzeń, skompletowania i dostarczenia Zamawiającemu dokumentów niezbędnych do dokonania oceny prawidłowego wykonania przedmiotu umowy</w:t>
      </w:r>
      <w:r w:rsidR="00AE479D" w:rsidRPr="009A6BA4">
        <w:rPr>
          <w:rFonts w:asciiTheme="minorHAnsi" w:hAnsiTheme="minorHAnsi" w:cstheme="minorHAnsi"/>
          <w:szCs w:val="20"/>
          <w:lang w:val="pl-PL"/>
        </w:rPr>
        <w:t>,</w:t>
      </w:r>
      <w:r w:rsidRPr="009A6BA4">
        <w:rPr>
          <w:rFonts w:asciiTheme="minorHAnsi" w:hAnsiTheme="minorHAnsi" w:cstheme="minorHAnsi"/>
          <w:szCs w:val="20"/>
          <w:lang w:val="pl-PL"/>
        </w:rPr>
        <w:t xml:space="preserve"> dołączenia niezbędnych atestów i certyfikatów</w:t>
      </w:r>
      <w:r w:rsidR="00AE479D" w:rsidRPr="009A6BA4">
        <w:rPr>
          <w:rFonts w:asciiTheme="minorHAnsi" w:hAnsiTheme="minorHAnsi" w:cstheme="minorHAnsi"/>
          <w:szCs w:val="20"/>
          <w:lang w:val="pl-PL"/>
        </w:rPr>
        <w:t xml:space="preserve"> oraz dokumentów niezbędnych do uzyskania pozwolenia na użytkowanie.</w:t>
      </w:r>
    </w:p>
    <w:p w14:paraId="7EE60CFE" w14:textId="77777777" w:rsidR="00601AC2" w:rsidRPr="00C63115" w:rsidRDefault="00A17897" w:rsidP="00601AC2">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Każda robota zanikająca lub ulegająca zakryciu będzie odebrana przez Inspektora nadzoru przy udziale przedstawicieli Zamawiającego w terminie trzech dni liczonych od daty zgłoszenia przez kierownika budowy wpisem do dziennika budowy i potwierdzenia przez Inspektora nadzoru gotowości do odbioru wpisem w dzienniku budowy, a w przypadku niedochowania tej procedury, wykonane elementy zostaną rozebrane kosztem i staraniem Wykonawcy, w celu dokonania ponownego odbioru.</w:t>
      </w:r>
    </w:p>
    <w:p w14:paraId="5A8D6847" w14:textId="77777777" w:rsidR="005958EF" w:rsidRPr="00C63115" w:rsidRDefault="00A17897" w:rsidP="00C00C17">
      <w:pPr>
        <w:pStyle w:val="Akapitzlist"/>
        <w:numPr>
          <w:ilvl w:val="0"/>
          <w:numId w:val="28"/>
        </w:numPr>
        <w:spacing w:after="0"/>
        <w:ind w:right="0"/>
        <w:rPr>
          <w:rFonts w:asciiTheme="minorHAnsi" w:hAnsiTheme="minorHAnsi" w:cstheme="minorHAnsi"/>
          <w:szCs w:val="20"/>
          <w:lang w:val="pl-PL"/>
        </w:rPr>
      </w:pPr>
      <w:r w:rsidRPr="00C63115">
        <w:rPr>
          <w:rFonts w:asciiTheme="minorHAnsi" w:hAnsiTheme="minorHAnsi" w:cstheme="minorHAnsi"/>
          <w:szCs w:val="20"/>
          <w:lang w:val="pl-PL"/>
        </w:rPr>
        <w:t>Odbiór końcowy przedmiotu umowy nastąpi z udziałem przedstawicieli stron, po uprzednim zgłoszeniu przez kierownika budowy, gotowości do odbioru, wpisem do dziennika budowy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jednoczesnym pisemnym powiadomieniem o powyższym fakcie Zamawiającego. </w:t>
      </w:r>
    </w:p>
    <w:p w14:paraId="7DE65D4E" w14:textId="77777777" w:rsidR="004C4DBD"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Inspektor nadzoru</w:t>
      </w:r>
      <w:r w:rsidR="00601AC2" w:rsidRPr="00C63115">
        <w:rPr>
          <w:rFonts w:asciiTheme="minorHAnsi" w:hAnsiTheme="minorHAnsi" w:cstheme="minorHAnsi"/>
          <w:szCs w:val="20"/>
          <w:lang w:val="pl-PL"/>
        </w:rPr>
        <w:t xml:space="preserve"> inwestorskiego</w:t>
      </w:r>
      <w:r w:rsidRPr="00C63115">
        <w:rPr>
          <w:rFonts w:asciiTheme="minorHAnsi" w:hAnsiTheme="minorHAnsi" w:cstheme="minorHAnsi"/>
          <w:szCs w:val="20"/>
          <w:lang w:val="pl-PL"/>
        </w:rPr>
        <w:t xml:space="preserve">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099680A9"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Zamawiający zakończy odbiór końcowy w terminie 14 dni, od daty potwierdzenia gotowości do odbioru. </w:t>
      </w:r>
    </w:p>
    <w:p w14:paraId="6DD288AB"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Jeżeli w toku czynności odbioru zostaną stwierdzone wady lub braki: </w:t>
      </w:r>
    </w:p>
    <w:p w14:paraId="40D1E794"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nadające się do usunięcia - Zamawiający odmówi odbioru do czasu usunięcia wad lub braków, </w:t>
      </w:r>
    </w:p>
    <w:p w14:paraId="4FAE027D"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nie nadające się do usunięcia - Zamawiający wg własnego wyboru zażąda ponownego wykonania robót lub obniżenia wynagrodzenia Wykonawcy, stosownie do obniżenia wartości użytkowej przedmiotu umowy.  </w:t>
      </w:r>
    </w:p>
    <w:p w14:paraId="61A25A90"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Z czynności odbioru sporządza się protokół</w:t>
      </w:r>
      <w:r w:rsidR="004550A6" w:rsidRPr="00C63115">
        <w:rPr>
          <w:rFonts w:asciiTheme="minorHAnsi" w:hAnsiTheme="minorHAnsi" w:cstheme="minorHAnsi"/>
          <w:szCs w:val="20"/>
          <w:lang w:val="pl-PL"/>
        </w:rPr>
        <w:t xml:space="preserve"> zdawczo-odbiorczy</w:t>
      </w:r>
      <w:r w:rsidRPr="00C63115">
        <w:rPr>
          <w:rFonts w:asciiTheme="minorHAnsi" w:hAnsiTheme="minorHAnsi" w:cstheme="minorHAnsi"/>
          <w:szCs w:val="20"/>
          <w:lang w:val="pl-PL"/>
        </w:rPr>
        <w:t>, który powinien zawierać ustalenia poczynione w toku odbioru, przy czym protokół odbioru musi zostać podpisany przez Zamawiającego i Wykonawcę, a</w:t>
      </w:r>
      <w:r w:rsidR="00601AC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dzień podpisania stanowi datę odbioru. </w:t>
      </w:r>
    </w:p>
    <w:p w14:paraId="2C792865" w14:textId="366339DF" w:rsidR="005958EF" w:rsidRPr="00331246"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Jeżeli w toku czynności odbioru zostanie stwierdzone, że przedmiot umowy nie osiągnął gotowości do odbioru z powodu nieukończenia prac, wad lub nie przeprowadzenia wszystkich prób,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przyczyn leżących po stronie Wykonawcy, Zamawiający może odmówić odbioru, a fakt ten nie może być podstawą do przedłużenia terminu wykonania przedmiotu umowy o którym mowa w §</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8 </w:t>
      </w:r>
      <w:r w:rsidR="008A744E" w:rsidRPr="00C63115">
        <w:rPr>
          <w:rFonts w:asciiTheme="minorHAnsi" w:hAnsiTheme="minorHAnsi" w:cstheme="minorHAnsi"/>
          <w:szCs w:val="20"/>
          <w:lang w:val="pl-PL"/>
        </w:rPr>
        <w:t>ust.</w:t>
      </w:r>
      <w:r w:rsidRPr="00C63115">
        <w:rPr>
          <w:rFonts w:asciiTheme="minorHAnsi" w:hAnsiTheme="minorHAnsi" w:cstheme="minorHAnsi"/>
          <w:szCs w:val="20"/>
          <w:lang w:val="pl-PL"/>
        </w:rPr>
        <w:t xml:space="preserve"> 1, natomiast będzie podstawą do naliczenia przez Zamawiającego stosownych kar umownych za niewykonanie umowy w terminie. W takim przypadku Wykonawca ma obowiązek usunięcia wad i</w:t>
      </w:r>
      <w:r w:rsidR="008A744E"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ponownego zgłoszenia elementu do odbioru bez prawa do </w:t>
      </w:r>
      <w:r w:rsidRPr="00331246">
        <w:rPr>
          <w:rFonts w:asciiTheme="minorHAnsi" w:hAnsiTheme="minorHAnsi" w:cstheme="minorHAnsi"/>
          <w:szCs w:val="20"/>
          <w:lang w:val="pl-PL"/>
        </w:rPr>
        <w:t xml:space="preserve">dodatkowego wynagrodzenia. </w:t>
      </w:r>
    </w:p>
    <w:p w14:paraId="7CF7ECFD" w14:textId="5BB8503C" w:rsidR="00EA539D" w:rsidRPr="00331246" w:rsidRDefault="00EA539D" w:rsidP="00331246">
      <w:pPr>
        <w:numPr>
          <w:ilvl w:val="0"/>
          <w:numId w:val="28"/>
        </w:numPr>
        <w:spacing w:after="0" w:line="240" w:lineRule="auto"/>
        <w:ind w:right="0" w:hanging="357"/>
        <w:rPr>
          <w:rFonts w:asciiTheme="minorHAnsi" w:hAnsiTheme="minorHAnsi" w:cstheme="minorHAnsi"/>
          <w:szCs w:val="20"/>
          <w:lang w:val="pl-PL"/>
        </w:rPr>
      </w:pPr>
      <w:r w:rsidRPr="00331246">
        <w:rPr>
          <w:rFonts w:ascii="Calibri" w:hAnsi="Calibri"/>
          <w:szCs w:val="20"/>
          <w:lang w:val="pl-PL"/>
        </w:rPr>
        <w:t>W przypadku odbioru ostatecznego (pogwarancyjnego) Zamawiaj</w:t>
      </w:r>
      <w:r w:rsidRPr="00331246">
        <w:rPr>
          <w:rFonts w:ascii="Calibri" w:eastAsia="TimesNewRoman" w:hAnsi="Calibri"/>
          <w:szCs w:val="20"/>
          <w:lang w:val="pl-PL"/>
        </w:rPr>
        <w:t>ą</w:t>
      </w:r>
      <w:r w:rsidRPr="00331246">
        <w:rPr>
          <w:rFonts w:ascii="Calibri" w:hAnsi="Calibri"/>
          <w:szCs w:val="20"/>
          <w:lang w:val="pl-PL"/>
        </w:rPr>
        <w:t>cy wyznacza Wykonawcy termin ostatecznego odbioru przedmiotu umowy nie pó</w:t>
      </w:r>
      <w:r w:rsidRPr="00331246">
        <w:rPr>
          <w:rFonts w:ascii="Calibri" w:eastAsia="TimesNewRoman" w:hAnsi="Calibri"/>
          <w:szCs w:val="20"/>
          <w:lang w:val="pl-PL"/>
        </w:rPr>
        <w:t>ź</w:t>
      </w:r>
      <w:r w:rsidRPr="00331246">
        <w:rPr>
          <w:rFonts w:ascii="Calibri" w:hAnsi="Calibri"/>
          <w:szCs w:val="20"/>
          <w:lang w:val="pl-PL"/>
        </w:rPr>
        <w:t>niej ni</w:t>
      </w:r>
      <w:r w:rsidRPr="00331246">
        <w:rPr>
          <w:rFonts w:ascii="Calibri" w:eastAsia="TimesNewRoman" w:hAnsi="Calibri"/>
          <w:szCs w:val="20"/>
          <w:lang w:val="pl-PL"/>
        </w:rPr>
        <w:t xml:space="preserve">ż </w:t>
      </w:r>
      <w:r w:rsidRPr="00331246">
        <w:rPr>
          <w:rFonts w:ascii="Calibri" w:hAnsi="Calibri"/>
          <w:szCs w:val="20"/>
          <w:lang w:val="pl-PL"/>
        </w:rPr>
        <w:t>3 dni przed dat</w:t>
      </w:r>
      <w:r w:rsidRPr="00331246">
        <w:rPr>
          <w:rFonts w:ascii="Calibri" w:eastAsia="TimesNewRoman" w:hAnsi="Calibri"/>
          <w:szCs w:val="20"/>
          <w:lang w:val="pl-PL"/>
        </w:rPr>
        <w:t xml:space="preserve">ą </w:t>
      </w:r>
      <w:r w:rsidRPr="00331246">
        <w:rPr>
          <w:rFonts w:ascii="Calibri" w:hAnsi="Calibri"/>
          <w:szCs w:val="20"/>
          <w:lang w:val="pl-PL"/>
        </w:rPr>
        <w:t xml:space="preserve">upływu gwarancji. W przypadku </w:t>
      </w:r>
      <w:r w:rsidRPr="00331246">
        <w:rPr>
          <w:rFonts w:ascii="Calibri" w:hAnsi="Calibri"/>
          <w:szCs w:val="20"/>
          <w:lang w:val="pl-PL"/>
        </w:rPr>
        <w:lastRenderedPageBreak/>
        <w:t>stwierdzenia ewentualnych wad i usterek Zamawiaj</w:t>
      </w:r>
      <w:r w:rsidRPr="00331246">
        <w:rPr>
          <w:rFonts w:ascii="Calibri" w:eastAsia="TimesNewRoman" w:hAnsi="Calibri"/>
          <w:szCs w:val="20"/>
          <w:lang w:val="pl-PL"/>
        </w:rPr>
        <w:t>ą</w:t>
      </w:r>
      <w:r w:rsidRPr="00331246">
        <w:rPr>
          <w:rFonts w:ascii="Calibri" w:hAnsi="Calibri"/>
          <w:szCs w:val="20"/>
          <w:lang w:val="pl-PL"/>
        </w:rPr>
        <w:t>cy wyznacza Wykonawcy termin na ich usuni</w:t>
      </w:r>
      <w:r w:rsidRPr="00331246">
        <w:rPr>
          <w:rFonts w:ascii="Calibri" w:eastAsia="TimesNewRoman" w:hAnsi="Calibri"/>
          <w:szCs w:val="20"/>
          <w:lang w:val="pl-PL"/>
        </w:rPr>
        <w:t>ę</w:t>
      </w:r>
      <w:r w:rsidRPr="00331246">
        <w:rPr>
          <w:rFonts w:ascii="Calibri" w:hAnsi="Calibri"/>
          <w:szCs w:val="20"/>
          <w:lang w:val="pl-PL"/>
        </w:rPr>
        <w:t>cie. Jeżeli wystąpi opó</w:t>
      </w:r>
      <w:r w:rsidRPr="00331246">
        <w:rPr>
          <w:rFonts w:ascii="Calibri" w:eastAsia="TimesNewRoman" w:hAnsi="Calibri"/>
          <w:szCs w:val="20"/>
          <w:lang w:val="pl-PL"/>
        </w:rPr>
        <w:t>ź</w:t>
      </w:r>
      <w:r w:rsidRPr="00331246">
        <w:rPr>
          <w:rFonts w:ascii="Calibri" w:hAnsi="Calibri"/>
          <w:szCs w:val="20"/>
          <w:lang w:val="pl-PL"/>
        </w:rPr>
        <w:t>nienie w terminie usuni</w:t>
      </w:r>
      <w:r w:rsidRPr="00331246">
        <w:rPr>
          <w:rFonts w:ascii="Calibri" w:eastAsia="TimesNewRoman" w:hAnsi="Calibri"/>
          <w:szCs w:val="20"/>
          <w:lang w:val="pl-PL"/>
        </w:rPr>
        <w:t>ę</w:t>
      </w:r>
      <w:r w:rsidRPr="00331246">
        <w:rPr>
          <w:rFonts w:ascii="Calibri" w:hAnsi="Calibri"/>
          <w:szCs w:val="20"/>
          <w:lang w:val="pl-PL"/>
        </w:rPr>
        <w:t>cia wad w stosunku do wyznaczonego terminu, Zamawiający mo</w:t>
      </w:r>
      <w:r w:rsidRPr="00331246">
        <w:rPr>
          <w:rFonts w:ascii="Calibri" w:eastAsia="TimesNewRoman" w:hAnsi="Calibri"/>
          <w:szCs w:val="20"/>
          <w:lang w:val="pl-PL"/>
        </w:rPr>
        <w:t>ż</w:t>
      </w:r>
      <w:r w:rsidRPr="00331246">
        <w:rPr>
          <w:rFonts w:ascii="Calibri" w:hAnsi="Calibri"/>
          <w:szCs w:val="20"/>
          <w:lang w:val="pl-PL"/>
        </w:rPr>
        <w:t xml:space="preserve">e </w:t>
      </w:r>
      <w:r w:rsidRPr="00331246">
        <w:rPr>
          <w:rFonts w:ascii="Calibri" w:eastAsia="TimesNewRoman" w:hAnsi="Calibri"/>
          <w:szCs w:val="20"/>
          <w:lang w:val="pl-PL"/>
        </w:rPr>
        <w:t>żą</w:t>
      </w:r>
      <w:r w:rsidRPr="00331246">
        <w:rPr>
          <w:rFonts w:ascii="Calibri" w:hAnsi="Calibri"/>
          <w:szCs w:val="20"/>
          <w:lang w:val="pl-PL"/>
        </w:rPr>
        <w:t>da</w:t>
      </w:r>
      <w:r w:rsidRPr="00331246">
        <w:rPr>
          <w:rFonts w:ascii="Calibri" w:eastAsia="TimesNewRoman" w:hAnsi="Calibri"/>
          <w:szCs w:val="20"/>
          <w:lang w:val="pl-PL"/>
        </w:rPr>
        <w:t xml:space="preserve">ć </w:t>
      </w:r>
      <w:r w:rsidRPr="00331246">
        <w:rPr>
          <w:rFonts w:ascii="Calibri" w:hAnsi="Calibri"/>
          <w:szCs w:val="20"/>
          <w:lang w:val="pl-PL"/>
        </w:rPr>
        <w:t>kar umownych na zasadach okre</w:t>
      </w:r>
      <w:r w:rsidRPr="00331246">
        <w:rPr>
          <w:rFonts w:ascii="Calibri" w:eastAsia="TimesNewRoman" w:hAnsi="Calibri"/>
          <w:szCs w:val="20"/>
          <w:lang w:val="pl-PL"/>
        </w:rPr>
        <w:t>ś</w:t>
      </w:r>
      <w:r w:rsidRPr="00331246">
        <w:rPr>
          <w:rFonts w:ascii="Calibri" w:hAnsi="Calibri"/>
          <w:szCs w:val="20"/>
          <w:lang w:val="pl-PL"/>
        </w:rPr>
        <w:t>lonych w § 17 ust. 2 pkt.5.</w:t>
      </w:r>
    </w:p>
    <w:p w14:paraId="6E84EFFF" w14:textId="77777777" w:rsidR="00EA539D" w:rsidRPr="00C63115" w:rsidRDefault="00EA539D" w:rsidP="00331246">
      <w:pPr>
        <w:spacing w:after="0" w:line="240" w:lineRule="auto"/>
        <w:ind w:left="0" w:right="0" w:firstLine="0"/>
        <w:rPr>
          <w:rFonts w:asciiTheme="minorHAnsi" w:hAnsiTheme="minorHAnsi" w:cstheme="minorHAnsi"/>
          <w:szCs w:val="20"/>
          <w:lang w:val="pl-PL"/>
        </w:rPr>
      </w:pPr>
    </w:p>
    <w:p w14:paraId="3F0F7B9D" w14:textId="77777777" w:rsidR="005958EF" w:rsidRPr="00C63115" w:rsidRDefault="00A17897" w:rsidP="00C00C17">
      <w:pPr>
        <w:spacing w:before="240" w:after="0" w:line="259" w:lineRule="auto"/>
        <w:ind w:right="8"/>
        <w:jc w:val="center"/>
        <w:rPr>
          <w:rFonts w:asciiTheme="minorHAnsi" w:hAnsiTheme="minorHAnsi" w:cstheme="minorHAnsi"/>
          <w:szCs w:val="20"/>
          <w:lang w:val="pl-PL"/>
        </w:rPr>
      </w:pPr>
      <w:r w:rsidRPr="00C63115">
        <w:rPr>
          <w:rFonts w:asciiTheme="minorHAnsi" w:hAnsiTheme="minorHAnsi" w:cstheme="minorHAnsi"/>
          <w:b/>
          <w:szCs w:val="20"/>
          <w:lang w:val="pl-PL"/>
        </w:rPr>
        <w:t xml:space="preserve">Wynagrodzenie </w:t>
      </w:r>
    </w:p>
    <w:p w14:paraId="50061678" w14:textId="77777777" w:rsidR="005958EF" w:rsidRPr="00C63115" w:rsidRDefault="00A17897" w:rsidP="00601AC2">
      <w:pPr>
        <w:spacing w:after="0" w:line="259" w:lineRule="auto"/>
        <w:ind w:left="65"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12</w:t>
      </w:r>
    </w:p>
    <w:p w14:paraId="1498CAAB"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Ustala się ryczałtowe wynagrodzenie zgodne z formularzem oferty złożonym przez Wykonawcę: </w:t>
      </w:r>
    </w:p>
    <w:p w14:paraId="44A3CA21"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 ................................ zł </w:t>
      </w:r>
    </w:p>
    <w:p w14:paraId="5A8E1CD1" w14:textId="77777777" w:rsidR="005958EF" w:rsidRPr="00C63115" w:rsidRDefault="00A17897" w:rsidP="001A4410">
      <w:pPr>
        <w:spacing w:after="0" w:line="361" w:lineRule="auto"/>
        <w:ind w:left="238" w:right="1885"/>
        <w:rPr>
          <w:rFonts w:asciiTheme="minorHAnsi" w:hAnsiTheme="minorHAnsi" w:cstheme="minorHAnsi"/>
          <w:szCs w:val="20"/>
          <w:lang w:val="pl-PL"/>
        </w:rPr>
      </w:pPr>
      <w:r w:rsidRPr="00C63115">
        <w:rPr>
          <w:rFonts w:asciiTheme="minorHAnsi" w:hAnsiTheme="minorHAnsi" w:cstheme="minorHAnsi"/>
          <w:szCs w:val="20"/>
          <w:lang w:val="pl-PL"/>
        </w:rPr>
        <w:t>(słownie: ........................................................  zł ....... gr)</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brutto w tym: </w:t>
      </w:r>
    </w:p>
    <w:p w14:paraId="18F46D0C"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wartość netto:  ................................ zł </w:t>
      </w:r>
    </w:p>
    <w:p w14:paraId="74082725" w14:textId="77777777" w:rsidR="001A4410"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(słownie: ............................................................. zł .......... gr)</w:t>
      </w:r>
    </w:p>
    <w:p w14:paraId="77D2A2B6" w14:textId="77777777" w:rsidR="005958EF"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 xml:space="preserve">podatek VAT:  .......................................zł </w:t>
      </w:r>
    </w:p>
    <w:p w14:paraId="66B90C16"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(słownie: .......................................... zł ......... gr). </w:t>
      </w:r>
    </w:p>
    <w:p w14:paraId="64119E74" w14:textId="2A3EDBE6" w:rsidR="005958EF" w:rsidRPr="00C63115" w:rsidRDefault="00A17897" w:rsidP="001A4410">
      <w:pPr>
        <w:pStyle w:val="Akapitzlist"/>
        <w:numPr>
          <w:ilvl w:val="0"/>
          <w:numId w:val="30"/>
        </w:numPr>
        <w:spacing w:after="101" w:line="259" w:lineRule="auto"/>
        <w:ind w:right="0"/>
        <w:rPr>
          <w:rFonts w:asciiTheme="minorHAnsi" w:hAnsiTheme="minorHAnsi" w:cstheme="minorHAnsi"/>
          <w:szCs w:val="20"/>
          <w:lang w:val="pl-PL"/>
        </w:rPr>
      </w:pPr>
      <w:r w:rsidRPr="00C63115">
        <w:rPr>
          <w:rFonts w:asciiTheme="minorHAnsi" w:hAnsiTheme="minorHAnsi" w:cstheme="minorHAnsi"/>
          <w:szCs w:val="20"/>
          <w:lang w:val="pl-PL"/>
        </w:rPr>
        <w:t>Kwoty przedstawione w pkt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14:paraId="12F8A8A7"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Zamawiający w przypadku ustawowej zmiany stawki podatku od towarów i usług VAT dopuszcza możliwość zmiany pozostałej do zapłaty należności wynikającej z umowy po ustaleniu zakresu, którego dotyczy zmiana i zawarciu stosownego aneksu. </w:t>
      </w:r>
    </w:p>
    <w:p w14:paraId="686AC058" w14:textId="77777777"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Zasady rozliczeń</w:t>
      </w:r>
    </w:p>
    <w:p w14:paraId="6261DA37"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13 </w:t>
      </w:r>
    </w:p>
    <w:p w14:paraId="5EFD5F8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Podstawą do wystawienia faktury za przedmiot umowy będzie dokonanie odbioru robót potwierdzone protokołem odbioru końcowego.</w:t>
      </w:r>
    </w:p>
    <w:p w14:paraId="39476975"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Zapłata należności dokonana będzie po zrealizowaniu całości zamówienia. </w:t>
      </w:r>
    </w:p>
    <w:p w14:paraId="03A5810E"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Zapłata należności nastąpi z konta Zamawiającego na rachunek bankowy Wykonawcy wskazany na prawidłowo wystawionej fakturze w terminie 30 dni od daty - potwierdzonej w dzienniku korespondencji - złożenia przez Wykonawcę faktury. Podstawą wypłaty wynagrodzenia Wykonawcy jest dostarczenie wraz z fakturą dowodów potwierdzających zapłatę wymagalnego wynagrodzenia podwykonawcom lub dalszym podwykonawcom.</w:t>
      </w:r>
    </w:p>
    <w:p w14:paraId="7F549780"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upoważnia Zamawiającego do potrącania z należnego mu wynagrodzenia ewentualnych kar umownych.</w:t>
      </w:r>
    </w:p>
    <w:p w14:paraId="52A34F5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każdym przypadku zwłoki w zapłacie należności przez Wykonawcę dla podwykonawcy, Zamawiający pokryje podwykonawcy tę należność z wierzytelności wobec Wykonawcy.</w:t>
      </w:r>
    </w:p>
    <w:p w14:paraId="5E286A7D" w14:textId="19EE7242" w:rsidR="005958EF" w:rsidRDefault="007C078A" w:rsidP="00C63115">
      <w:pPr>
        <w:pStyle w:val="Akapitzlist"/>
        <w:numPr>
          <w:ilvl w:val="0"/>
          <w:numId w:val="47"/>
        </w:numPr>
        <w:tabs>
          <w:tab w:val="left" w:pos="426"/>
        </w:tabs>
        <w:ind w:right="0"/>
        <w:rPr>
          <w:rFonts w:asciiTheme="minorHAnsi" w:hAnsiTheme="minorHAnsi" w:cstheme="minorHAnsi"/>
          <w:szCs w:val="20"/>
          <w:lang w:val="pl-PL"/>
        </w:rPr>
      </w:pPr>
      <w:r w:rsidRPr="00C63115">
        <w:rPr>
          <w:rStyle w:val="FontStyle54"/>
          <w:rFonts w:asciiTheme="minorHAnsi" w:hAnsiTheme="minorHAnsi" w:cstheme="minorHAnsi"/>
          <w:color w:val="auto"/>
          <w:sz w:val="20"/>
          <w:szCs w:val="20"/>
          <w:lang w:val="pl-PL"/>
        </w:rPr>
        <w:t>Do faktury Wykonawca zobowiązany jest dołączyć oświadczenie podwykonawcy (-ów), że Wykonawca nie ma zobowiązań wynikających z realizacji zamówienia i w związku z tym podwykonawca (-</w:t>
      </w:r>
      <w:proofErr w:type="spellStart"/>
      <w:r w:rsidRPr="00C63115">
        <w:rPr>
          <w:rStyle w:val="FontStyle54"/>
          <w:rFonts w:asciiTheme="minorHAnsi" w:hAnsiTheme="minorHAnsi" w:cstheme="minorHAnsi"/>
          <w:color w:val="auto"/>
          <w:sz w:val="20"/>
          <w:szCs w:val="20"/>
          <w:lang w:val="pl-PL"/>
        </w:rPr>
        <w:t>cy</w:t>
      </w:r>
      <w:proofErr w:type="spellEnd"/>
      <w:r w:rsidRPr="00C63115">
        <w:rPr>
          <w:rStyle w:val="FontStyle54"/>
          <w:rFonts w:asciiTheme="minorHAnsi" w:hAnsiTheme="minorHAnsi" w:cstheme="minorHAnsi"/>
          <w:color w:val="auto"/>
          <w:sz w:val="20"/>
          <w:szCs w:val="20"/>
          <w:lang w:val="pl-PL"/>
        </w:rPr>
        <w:t>) nie będzie zgłaszał (-li) żadnych roszczeń z tego tytułu.</w:t>
      </w:r>
      <w:r w:rsidR="00A17897" w:rsidRPr="00C63115">
        <w:rPr>
          <w:rFonts w:asciiTheme="minorHAnsi" w:hAnsiTheme="minorHAnsi" w:cstheme="minorHAnsi"/>
          <w:szCs w:val="20"/>
          <w:lang w:val="pl-PL"/>
        </w:rPr>
        <w:t xml:space="preserve"> </w:t>
      </w:r>
    </w:p>
    <w:p w14:paraId="2DCABD9B" w14:textId="0F353B71"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oświadcza i gwarantuje, że jest oraz pozostanie w okresie realizacji i rozliczenia umowy zarejestrowanym czynnym podatnikiem podatku od towarów i usług</w:t>
      </w:r>
    </w:p>
    <w:p w14:paraId="55D8B222" w14:textId="74B1C79A"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przez niego rachunek bankowy, na podstawie którego Zamawiający ma dokonać płatności jest rachunkiem rozliczeniowym, o którym mowa w art. 49 ust. 1 pkt 1 ustawy z dnia 29 sierpnia 1997 r. – Prawo bankowe i został zgłoszony do właściwego urzędu skarbowego.</w:t>
      </w:r>
    </w:p>
    <w:p w14:paraId="75369F7C" w14:textId="23CC79A6"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rachunek bankowy na wystawionej do niniejszej umowy fakturze lub innym dokumencie na podstawie, którego Zamawiający ma dokonać płatności jest umieszczony i uwidoczniony przez cały okres trwania i rozliczenia Umowy w wykazie, o którym mowa w art. 96b ust. 1 ustawy z dnia 11 marca 2004r. o podatku od towarów i usług prowadzonym przez Szefa Krajowej Administracji Skarbowej (Dz. U. z 2018 r. poz. 2174, z późn. zm. dalej: Wykaz).</w:t>
      </w:r>
    </w:p>
    <w:p w14:paraId="4B914FC8" w14:textId="5160012C"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20AE8FB0" w14:textId="77777777"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w:t>
      </w:r>
      <w:r w:rsidRPr="00C63115">
        <w:rPr>
          <w:rFonts w:asciiTheme="minorHAnsi" w:hAnsiTheme="minorHAnsi" w:cstheme="minorHAnsi"/>
          <w:szCs w:val="20"/>
          <w:lang w:val="pl-PL"/>
        </w:rPr>
        <w:lastRenderedPageBreak/>
        <w:t>podatkowych. Wstrzymanie płatności, o którym mowa w zdaniu powyższym nie wywoła żadnych negatywnych konsekwencji dla Zamawiającego, w tym w szczególności nie powstanie obowiązek zapłacenia odsetek od zaległości lub kar umownych na rzecz Wykonawcy.</w:t>
      </w:r>
    </w:p>
    <w:p w14:paraId="34731CDE" w14:textId="77777777" w:rsidR="00C63115" w:rsidRPr="00C63115" w:rsidRDefault="00C63115" w:rsidP="00C63115">
      <w:pPr>
        <w:ind w:left="0" w:right="0" w:firstLine="0"/>
        <w:rPr>
          <w:rFonts w:asciiTheme="minorHAnsi" w:hAnsiTheme="minorHAnsi" w:cstheme="minorHAnsi"/>
          <w:szCs w:val="20"/>
          <w:lang w:val="pl-PL"/>
        </w:rPr>
      </w:pPr>
    </w:p>
    <w:p w14:paraId="4F8A3718" w14:textId="77777777" w:rsidR="005958EF" w:rsidRPr="00C63115" w:rsidRDefault="00A17897" w:rsidP="00185A52">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Zabezpieczenie należytego wykonania umowy</w:t>
      </w:r>
    </w:p>
    <w:p w14:paraId="04706CF6"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14 </w:t>
      </w:r>
    </w:p>
    <w:p w14:paraId="6810D9A7" w14:textId="68EABB16"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Wykonawca wniósł przed podpisaniem umowy zabezpieczenie należytego wykonania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wysokości ……………………………………. zł (słownie: …………………….. zł) w formie …………………………………. Kopia dokumentu potwierdzającego wniesienie zabezpieczenia stanowi załącznik nr </w:t>
      </w:r>
      <w:r w:rsidR="00FE37B5">
        <w:rPr>
          <w:rFonts w:asciiTheme="minorHAnsi" w:hAnsiTheme="minorHAnsi" w:cstheme="minorHAnsi"/>
          <w:szCs w:val="20"/>
          <w:lang w:val="pl-PL"/>
        </w:rPr>
        <w:t>4</w:t>
      </w:r>
      <w:r w:rsidRPr="00C63115">
        <w:rPr>
          <w:rFonts w:asciiTheme="minorHAnsi" w:hAnsiTheme="minorHAnsi" w:cstheme="minorHAnsi"/>
          <w:szCs w:val="20"/>
          <w:lang w:val="pl-PL"/>
        </w:rPr>
        <w:t xml:space="preserve"> do niniejszej Umowy. </w:t>
      </w:r>
    </w:p>
    <w:p w14:paraId="697AD606"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Zabezpieczenie należytego wykonania umowy wnosi się na cały okres jej trwania w formie lub formach obowiązujących w ustawie Prawo zamówień publicznych i wskazanych w specyfikacji istotnych warunków zamówienia. </w:t>
      </w:r>
    </w:p>
    <w:p w14:paraId="287195C6"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70% kwoty zabezpieczenia należytego wykonania umowy zwalnia się w terminie 30 dni po</w:t>
      </w:r>
      <w:r w:rsidR="00B701DB"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odbiorze końcowym przedmiotu umowy bez usterek. </w:t>
      </w:r>
    </w:p>
    <w:p w14:paraId="288B8E7E"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30% kwoty zabezpieczenia należytego wykonania umowy służy do zabezpieczenia roszczeń z tytułu rękojmi i zostanie zwolnione w terminie 15 dni po upływie okresu rękojmi. </w:t>
      </w:r>
    </w:p>
    <w:p w14:paraId="0CE64F25"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zabezpieczenia roszczeń z</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tytułu rękojmi (z tytułu właściwego i terminowego usunięcia wad) w wysokości 30% dotychczasowego zabezpieczenia w formie lub formach przewidzianych ustawą Prawo zamówień publicznych, chyba że pierwotne zabezpieczenie obejmuje również cały okres rękojmi za wady. </w:t>
      </w:r>
    </w:p>
    <w:p w14:paraId="7A76E9F9" w14:textId="77777777" w:rsidR="005958EF"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Zamawiającego</w:t>
      </w:r>
    </w:p>
    <w:p w14:paraId="3EFAE3C0"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15 </w:t>
      </w:r>
    </w:p>
    <w:p w14:paraId="3A0024FA"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odstąpić od umowy, jeżeli Wykonawca w sposób podstawowy naruszy postanowienia umowy, a w szczególności Zamawiający może odstąpić od umowy jeżeli: </w:t>
      </w:r>
    </w:p>
    <w:p w14:paraId="329757B3"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 xml:space="preserve">Wykonawca zaniecha z przyczyn leżących po jego stronie realizacji przedmiotu umowy , tj. wstrzyma roboty przez okres dłuższy niż 21 dni lub opóźnienie robót w stosunku do harmonogramu rzeczowo-finansowego przekroczy jeden miesiąc tj. 30 dni. </w:t>
      </w:r>
    </w:p>
    <w:p w14:paraId="730C2F70"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bez uzasadnionego powodu nie rozpocznie realizacji przedmiotu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14 dni od daty podpisania umowy lub w przypadku wstrzymania robót przez Zamawiającego, nie podejmie ich w ciągu 14 dni od chwili otrzymania decyzji o kontynuacji od Zamawiającego. </w:t>
      </w:r>
    </w:p>
    <w:p w14:paraId="3584CB7B"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wykonuje roboty wadliwie i niezgodnie ze specyfikacjami technicznymi i</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dokumentacją projektową oraz nie wykonuje poleceń dotyczących poprawek i zmian sposobu wykonania w wyznaczonym przez Zamawiającego terminie. </w:t>
      </w:r>
    </w:p>
    <w:p w14:paraId="427F07D3"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 umowy odstąpić w terminie 30 dni od wystąpienia przyczyny odstąpienia. </w:t>
      </w:r>
    </w:p>
    <w:p w14:paraId="1E5BF0D6"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wypadku odstąpienia od umowy z wymienionych wyżej w ust. 1 niniejszego § powodów Zamawiający może po uprzednim zawiadomieniu Wykonawcy na 14 dni naprzód, wkroczyć na teren prac nie zwalniając Wykonawcy z odpowiedzialności wynikającej z warunków umowy. </w:t>
      </w:r>
    </w:p>
    <w:p w14:paraId="48330AA6" w14:textId="69F36656" w:rsidR="005958EF" w:rsidRPr="00C63115" w:rsidRDefault="00A17897">
      <w:pPr>
        <w:numPr>
          <w:ilvl w:val="0"/>
          <w:numId w:val="14"/>
        </w:numPr>
        <w:spacing w:after="0"/>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odstąpienia od umowy przez Zamawiającego z powodów przedstawionych w ust. 1 niniejszego §, Wykonawca musi natychmiast wstrzymać roboty oraz przystąpić do ich komisyjnej inwentaryzacji wraz z Zamawiającym.</w:t>
      </w:r>
    </w:p>
    <w:p w14:paraId="692C5207" w14:textId="77777777" w:rsidR="005958EF" w:rsidRPr="00C63115" w:rsidRDefault="00A17897">
      <w:pPr>
        <w:spacing w:after="73"/>
        <w:ind w:left="370"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odmowy przez Wykonawcę przystąpienia do inwentaryzacji Zamawiający ma prawo do samodzielnego dokonania inwentaryzacji, która będzie wiążącą dla stron. </w:t>
      </w:r>
    </w:p>
    <w:p w14:paraId="6453BA92" w14:textId="77777777" w:rsidR="005958EF" w:rsidRPr="00C63115" w:rsidRDefault="00A17897">
      <w:pPr>
        <w:numPr>
          <w:ilvl w:val="0"/>
          <w:numId w:val="14"/>
        </w:numPr>
        <w:spacing w:after="72"/>
        <w:ind w:right="0" w:hanging="360"/>
        <w:rPr>
          <w:rFonts w:asciiTheme="minorHAnsi" w:hAnsiTheme="minorHAnsi" w:cstheme="minorHAnsi"/>
          <w:szCs w:val="20"/>
          <w:lang w:val="pl-PL"/>
        </w:rPr>
      </w:pPr>
      <w:r w:rsidRPr="00C63115">
        <w:rPr>
          <w:rFonts w:asciiTheme="minorHAnsi" w:hAnsiTheme="minorHAnsi" w:cstheme="minorHAnsi"/>
          <w:szCs w:val="20"/>
          <w:lang w:val="pl-PL"/>
        </w:rPr>
        <w:t>Zakończenie inwentaryzacji robót oraz przekazanie terenu budowy Zamawiającemu nastąpi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siedmiu dni od daty zawiadomienia Wykonawcy o odstąpieniu od umowy, a po upływie tego terminu Zamawiający ma prawo wprowadzenia Nowego Wykonawcy robót bez dodatkowego zawiadamiania Wykonawcy. </w:t>
      </w:r>
    </w:p>
    <w:p w14:paraId="7B295FAF"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Zainwentaryzowane roboty zostaną rozliczone z uwzględnieniem wykonanego zakresu i po potrąceniu kar umownych. </w:t>
      </w:r>
    </w:p>
    <w:p w14:paraId="7D48A4F2" w14:textId="77777777" w:rsidR="00B701DB"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Odstąpienie od umowy przez Wykonawcę</w:t>
      </w:r>
    </w:p>
    <w:p w14:paraId="66ECD92A" w14:textId="77777777" w:rsidR="00B701DB" w:rsidRPr="00C63115" w:rsidRDefault="00A17897" w:rsidP="004550A6">
      <w:pPr>
        <w:spacing w:after="0"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16</w:t>
      </w:r>
    </w:p>
    <w:p w14:paraId="275406D6" w14:textId="77777777" w:rsidR="00B701DB" w:rsidRPr="00C63115" w:rsidRDefault="007C078A" w:rsidP="007C078A">
      <w:pPr>
        <w:spacing w:after="0" w:line="240"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Wykonawca może odstąpić od umowy z przyczyn leżących po stronie Zamawiającego, jeżeli Zamawiający nie przekaże Wykonawcy terenu budowy zgodnie z postanowieniami § 7 ust. 2 umowy.</w:t>
      </w:r>
    </w:p>
    <w:p w14:paraId="5D970CC4" w14:textId="77777777" w:rsidR="007C078A" w:rsidRPr="00C63115" w:rsidRDefault="007C078A" w:rsidP="007C078A">
      <w:pPr>
        <w:spacing w:after="0" w:line="240" w:lineRule="auto"/>
        <w:ind w:left="0" w:right="0" w:firstLine="0"/>
        <w:rPr>
          <w:rFonts w:asciiTheme="minorHAnsi" w:hAnsiTheme="minorHAnsi" w:cstheme="minorHAnsi"/>
          <w:szCs w:val="20"/>
          <w:lang w:val="pl-PL"/>
        </w:rPr>
      </w:pPr>
    </w:p>
    <w:p w14:paraId="06D1B0EB" w14:textId="77777777" w:rsidR="005958EF" w:rsidRPr="00C63115" w:rsidRDefault="00A17897" w:rsidP="00B701DB">
      <w:pPr>
        <w:spacing w:after="59" w:line="301"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Kary umowne</w:t>
      </w:r>
    </w:p>
    <w:p w14:paraId="357CE88F" w14:textId="77777777" w:rsidR="007C078A" w:rsidRPr="00C63115" w:rsidRDefault="007C078A" w:rsidP="007C078A">
      <w:pPr>
        <w:spacing w:after="0"/>
        <w:ind w:right="0"/>
        <w:jc w:val="center"/>
        <w:rPr>
          <w:rStyle w:val="FontStyle54"/>
          <w:rFonts w:asciiTheme="minorHAnsi" w:hAnsiTheme="minorHAnsi" w:cstheme="minorHAnsi"/>
          <w:sz w:val="20"/>
          <w:szCs w:val="20"/>
          <w:lang w:val="pl-PL"/>
        </w:rPr>
      </w:pPr>
      <w:r w:rsidRPr="00C63115">
        <w:rPr>
          <w:rFonts w:asciiTheme="minorHAnsi" w:hAnsiTheme="minorHAnsi" w:cstheme="minorHAnsi"/>
          <w:szCs w:val="20"/>
          <w:lang w:val="pl-PL"/>
        </w:rPr>
        <w:t>§ 17</w:t>
      </w:r>
    </w:p>
    <w:p w14:paraId="13F290D7" w14:textId="77777777" w:rsidR="007C078A" w:rsidRPr="00C63115" w:rsidRDefault="007C078A" w:rsidP="007C078A">
      <w:pPr>
        <w:pStyle w:val="Style11"/>
        <w:widowControl/>
        <w:numPr>
          <w:ilvl w:val="0"/>
          <w:numId w:val="48"/>
        </w:numPr>
        <w:tabs>
          <w:tab w:val="left" w:pos="422"/>
        </w:tabs>
        <w:spacing w:line="240" w:lineRule="auto"/>
        <w:ind w:right="10"/>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5BAB483E" w14:textId="77777777" w:rsidR="007C078A" w:rsidRPr="00C63115" w:rsidRDefault="007C078A" w:rsidP="007C078A">
      <w:pPr>
        <w:pStyle w:val="Style11"/>
        <w:widowControl/>
        <w:numPr>
          <w:ilvl w:val="0"/>
          <w:numId w:val="48"/>
        </w:numPr>
        <w:tabs>
          <w:tab w:val="left" w:pos="422"/>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jest zobowiązany do zapłaty kar umownych w następujących wypadkach:</w:t>
      </w:r>
    </w:p>
    <w:p w14:paraId="54FF5EF2" w14:textId="684A248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w:t>
      </w:r>
      <w:r w:rsidR="008A744E" w:rsidRPr="00C63115">
        <w:rPr>
          <w:rStyle w:val="FontStyle54"/>
          <w:rFonts w:asciiTheme="minorHAnsi" w:hAnsiTheme="minorHAnsi" w:cstheme="minorHAnsi"/>
          <w:sz w:val="20"/>
          <w:szCs w:val="20"/>
        </w:rPr>
        <w:t>a</w:t>
      </w:r>
      <w:r w:rsidRPr="00C63115">
        <w:rPr>
          <w:rStyle w:val="FontStyle54"/>
          <w:rFonts w:asciiTheme="minorHAnsi" w:hAnsiTheme="minorHAnsi" w:cstheme="minorHAnsi"/>
          <w:sz w:val="20"/>
          <w:szCs w:val="20"/>
        </w:rPr>
        <w:t xml:space="preserve"> od umowy przez Wykonawcę z przyczyn leżących po jego stronie w wysokości 20% wynagrodzenia umownego brutto,</w:t>
      </w:r>
    </w:p>
    <w:p w14:paraId="63EA3D62" w14:textId="77777777" w:rsidR="007C078A" w:rsidRPr="00C63115" w:rsidRDefault="007C078A" w:rsidP="007C078A">
      <w:pPr>
        <w:pStyle w:val="Style16"/>
        <w:widowControl/>
        <w:numPr>
          <w:ilvl w:val="1"/>
          <w:numId w:val="48"/>
        </w:numPr>
        <w:tabs>
          <w:tab w:val="left" w:pos="163"/>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odstąpienia od umowy przez Zamawiającego z przyczyn leżących po stronie Wykonawcy zgodnie z zapisami § 15 umowy, w wysokości 20% wynagrodzenia umownego brutto,</w:t>
      </w:r>
    </w:p>
    <w:p w14:paraId="2C41BFC8" w14:textId="1711A5A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opóźnienie w terminie zakończenia przedmiotu umowy określonego </w:t>
      </w:r>
      <w:r w:rsidR="008A744E" w:rsidRPr="00C63115">
        <w:rPr>
          <w:rStyle w:val="FontStyle54"/>
          <w:rFonts w:asciiTheme="minorHAnsi" w:hAnsiTheme="minorHAnsi" w:cstheme="minorHAnsi"/>
          <w:sz w:val="20"/>
          <w:szCs w:val="20"/>
        </w:rPr>
        <w:t xml:space="preserve">w </w:t>
      </w:r>
      <w:r w:rsidR="008A744E" w:rsidRPr="00C63115">
        <w:rPr>
          <w:rFonts w:asciiTheme="minorHAnsi" w:hAnsiTheme="minorHAnsi" w:cstheme="minorHAnsi"/>
          <w:sz w:val="20"/>
          <w:szCs w:val="20"/>
        </w:rPr>
        <w:t>§8 ust. 1,</w:t>
      </w:r>
      <w:r w:rsidR="008A744E" w:rsidRPr="00C63115">
        <w:rPr>
          <w:rStyle w:val="FontStyle54"/>
          <w:rFonts w:asciiTheme="minorHAnsi" w:hAnsiTheme="minorHAnsi" w:cstheme="minorHAnsi"/>
          <w:sz w:val="20"/>
          <w:szCs w:val="20"/>
        </w:rPr>
        <w:t xml:space="preserve"> </w:t>
      </w:r>
      <w:r w:rsidRPr="00C63115">
        <w:rPr>
          <w:rStyle w:val="FontStyle54"/>
          <w:rFonts w:asciiTheme="minorHAnsi" w:hAnsiTheme="minorHAnsi" w:cstheme="minorHAnsi"/>
          <w:sz w:val="20"/>
          <w:szCs w:val="20"/>
        </w:rPr>
        <w:t xml:space="preserve">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14:paraId="716713B3" w14:textId="77777777"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14:paraId="1A6BB523" w14:textId="77777777"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110C3FA"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5.000,00 zł za powierzenie wykonania robót objętych niniejszą umową Podwykonawcy bez uzyskania pisemnej zgody Zamawiającego,  </w:t>
      </w:r>
    </w:p>
    <w:p w14:paraId="6B3B1380"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powodu braku zapłaty lub nieterminowej zapłaty wynagrodzenia należnego podwykonawcom lub dalszym podwykonawcom,</w:t>
      </w:r>
    </w:p>
    <w:p w14:paraId="546812DB"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tytułu nieprzedłożenia do zaakceptowania projektu umowy o podwykonawstwo, której przedmiotem są roboty budowlane, lub projektu jej zmiany,</w:t>
      </w:r>
    </w:p>
    <w:p w14:paraId="37A8310D"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3 000,00 zł z tytułu nieprzedłożenia poświadczonej za zgodność z oryginałem kopii umowy o podwykonawstwo lub jej zmiany. </w:t>
      </w:r>
    </w:p>
    <w:p w14:paraId="4A6EA33A" w14:textId="3BF7451C"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braku zmiany umowy o podwykonawstwo w zakresie terminu zapłaty zgodnie z postulatem §9 ust. 10 niniejszej Umowy</w:t>
      </w:r>
      <w:r w:rsidRPr="00FE37B5">
        <w:rPr>
          <w:rStyle w:val="FontStyle54"/>
          <w:rFonts w:asciiTheme="minorHAnsi" w:hAnsiTheme="minorHAnsi" w:cstheme="minorHAnsi"/>
          <w:sz w:val="20"/>
          <w:szCs w:val="20"/>
        </w:rPr>
        <w:t xml:space="preserve">, w wysokości </w:t>
      </w:r>
      <w:r w:rsidR="00FE37B5" w:rsidRPr="00FE37B5">
        <w:rPr>
          <w:rStyle w:val="FontStyle54"/>
          <w:rFonts w:asciiTheme="minorHAnsi" w:hAnsiTheme="minorHAnsi" w:cstheme="minorHAnsi"/>
          <w:sz w:val="20"/>
          <w:szCs w:val="20"/>
        </w:rPr>
        <w:t>3</w:t>
      </w:r>
      <w:r w:rsidRPr="00FE37B5">
        <w:rPr>
          <w:rStyle w:val="FontStyle54"/>
          <w:rFonts w:asciiTheme="minorHAnsi" w:hAnsiTheme="minorHAnsi" w:cstheme="minorHAnsi"/>
          <w:sz w:val="20"/>
          <w:szCs w:val="20"/>
        </w:rPr>
        <w:t> 000,00 zł;</w:t>
      </w:r>
    </w:p>
    <w:p w14:paraId="1178CA4E" w14:textId="60333785"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Fonts w:asciiTheme="minorHAnsi" w:hAnsiTheme="minorHAnsi" w:cstheme="minorHAnsi"/>
          <w:sz w:val="20"/>
          <w:szCs w:val="20"/>
        </w:rPr>
        <w:t>za każdy stwierdzony przypadek naruszenia obowiązku zatrudniania przez wykonawcę lub dowolnego podwykonawcę osób w oparciu o przepisy prawa pracy - w wysokości 2</w:t>
      </w:r>
      <w:r w:rsidR="00205319" w:rsidRPr="00C63115">
        <w:rPr>
          <w:rFonts w:asciiTheme="minorHAnsi" w:hAnsiTheme="minorHAnsi" w:cstheme="minorHAnsi"/>
          <w:sz w:val="20"/>
          <w:szCs w:val="20"/>
        </w:rPr>
        <w:t>.</w:t>
      </w:r>
      <w:r w:rsidRPr="00C63115">
        <w:rPr>
          <w:rFonts w:asciiTheme="minorHAnsi" w:hAnsiTheme="minorHAnsi" w:cstheme="minorHAnsi"/>
          <w:sz w:val="20"/>
          <w:szCs w:val="20"/>
        </w:rPr>
        <w:t>000,00 zł;</w:t>
      </w:r>
    </w:p>
    <w:p w14:paraId="61F5CAD5" w14:textId="77777777" w:rsidR="007C078A" w:rsidRPr="00C63115" w:rsidRDefault="007C078A" w:rsidP="007C078A">
      <w:pPr>
        <w:pStyle w:val="Style11"/>
        <w:widowControl/>
        <w:numPr>
          <w:ilvl w:val="0"/>
          <w:numId w:val="48"/>
        </w:numPr>
        <w:tabs>
          <w:tab w:val="left" w:pos="283"/>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przypadkach określonych w ust.1 niniejszego § oprócz wyszczególnionych wyżej kar umownych Zamawiający zastrzega sobie możliwość dochodzenia odszkodowania na zasadach ogólnych przewidzianych przepisami kodeksu cywilnego.</w:t>
      </w:r>
    </w:p>
    <w:p w14:paraId="2D732592"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Wykonawcy nie przysługuje odszkodowanie za odstąpienie Zamawiającego od umowy z przyczyn leżących po stronie Wykonawcy.</w:t>
      </w:r>
    </w:p>
    <w:p w14:paraId="357523DD"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color w:val="auto"/>
          <w:sz w:val="20"/>
          <w:szCs w:val="20"/>
        </w:rPr>
      </w:pPr>
      <w:r w:rsidRPr="00C63115">
        <w:rPr>
          <w:rStyle w:val="FontStyle54"/>
          <w:rFonts w:asciiTheme="minorHAnsi" w:hAnsiTheme="minorHAnsi" w:cstheme="minorHAnsi"/>
          <w:color w:val="auto"/>
          <w:sz w:val="20"/>
          <w:szCs w:val="20"/>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14:paraId="69ED963F" w14:textId="77777777" w:rsidR="005958EF" w:rsidRPr="00C63115" w:rsidRDefault="007C078A" w:rsidP="007C078A">
      <w:pPr>
        <w:pStyle w:val="Style11"/>
        <w:widowControl/>
        <w:numPr>
          <w:ilvl w:val="0"/>
          <w:numId w:val="48"/>
        </w:numPr>
        <w:tabs>
          <w:tab w:val="left" w:pos="427"/>
        </w:tabs>
        <w:spacing w:line="240" w:lineRule="auto"/>
        <w:rPr>
          <w:rFonts w:asciiTheme="minorHAnsi" w:hAnsiTheme="minorHAnsi" w:cstheme="minorHAnsi"/>
          <w:sz w:val="20"/>
          <w:szCs w:val="20"/>
        </w:rPr>
      </w:pPr>
      <w:r w:rsidRPr="00C63115">
        <w:rPr>
          <w:rStyle w:val="FontStyle54"/>
          <w:rFonts w:asciiTheme="minorHAnsi" w:hAnsiTheme="minorHAnsi" w:cstheme="minorHAnsi"/>
          <w:color w:val="auto"/>
          <w:sz w:val="20"/>
          <w:szCs w:val="20"/>
        </w:rPr>
        <w:t>Roszczenie o zapłatę kar umownych staje się wymagalne z dniem zaistnienia określonych w niniejszej umowie podstaw do ich naliczenia.</w:t>
      </w:r>
      <w:r w:rsidR="00A17897" w:rsidRPr="00C63115">
        <w:rPr>
          <w:rFonts w:asciiTheme="minorHAnsi" w:hAnsiTheme="minorHAnsi" w:cstheme="minorHAnsi"/>
          <w:sz w:val="20"/>
          <w:szCs w:val="20"/>
        </w:rPr>
        <w:t xml:space="preserve"> </w:t>
      </w:r>
    </w:p>
    <w:p w14:paraId="5AA9DB3B" w14:textId="77777777" w:rsidR="005958EF" w:rsidRPr="00C63115" w:rsidRDefault="00A17897" w:rsidP="00912A35">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Gwarancja i Rękojmia</w:t>
      </w:r>
    </w:p>
    <w:p w14:paraId="414C594D"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18 </w:t>
      </w:r>
    </w:p>
    <w:p w14:paraId="290AA3E9" w14:textId="3458730D"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Wykonawca udziela Zamawiającemu ………………………….. (termin gwarancji zostanie przepisany z</w:t>
      </w:r>
      <w:r w:rsidR="00AC106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oferty Wykonawcy) miesięcznej gwarancji oraz </w:t>
      </w:r>
      <w:r w:rsidR="00852D0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miesięcznej rękojmi obejmującej całość przedmiotu zamówienia. </w:t>
      </w:r>
    </w:p>
    <w:p w14:paraId="183ED952"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Bieg </w:t>
      </w:r>
      <w:r w:rsidR="00AC106B" w:rsidRPr="00C63115">
        <w:rPr>
          <w:rFonts w:asciiTheme="minorHAnsi" w:hAnsiTheme="minorHAnsi" w:cstheme="minorHAnsi"/>
          <w:szCs w:val="20"/>
          <w:lang w:val="pl-PL"/>
        </w:rPr>
        <w:t xml:space="preserve">okresu </w:t>
      </w:r>
      <w:r w:rsidRPr="00C63115">
        <w:rPr>
          <w:rFonts w:asciiTheme="minorHAnsi" w:hAnsiTheme="minorHAnsi" w:cstheme="minorHAnsi"/>
          <w:szCs w:val="20"/>
          <w:lang w:val="pl-PL"/>
        </w:rPr>
        <w:t xml:space="preserve">gwarancji rozpoczyna się z dniem końcowego odbioru obiektu przez Zamawiającego. </w:t>
      </w:r>
    </w:p>
    <w:p w14:paraId="3E23D0B1"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lastRenderedPageBreak/>
        <w:t>W okresie gwarancyjnym i trwania rękojmi Wykonawca zobowiązuje się do usunięcia powstałych wad (usterek)</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jak również bieżących napraw i konserwacji w terminie ustalonym przez Zamawiającego. </w:t>
      </w:r>
    </w:p>
    <w:p w14:paraId="7F09EF16"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usuwał wady (usterki) w okresie odpowiedzialności swoim kosztem i staraniem. </w:t>
      </w:r>
    </w:p>
    <w:p w14:paraId="3B262890" w14:textId="77777777" w:rsidR="005958EF" w:rsidRPr="00C63115" w:rsidRDefault="00107032" w:rsidP="00107032">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Usunięcie wady (usterki) oraz dokonanie naprawy</w:t>
      </w:r>
      <w:r w:rsidR="00A17897" w:rsidRPr="00C63115">
        <w:rPr>
          <w:rFonts w:asciiTheme="minorHAnsi" w:hAnsiTheme="minorHAnsi" w:cstheme="minorHAnsi"/>
          <w:szCs w:val="20"/>
          <w:lang w:val="pl-PL"/>
        </w:rPr>
        <w:t xml:space="preserve"> będzie stwierdzone protokolarnie, po uprzednim zawiadomieniu przez Wykonawcę Zamawiającego o jej usunięciu lub dokonaniu. </w:t>
      </w:r>
    </w:p>
    <w:p w14:paraId="41EEE2AC"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naliczonymi karami umownymi za zwłokę w usunięciu wad i usterek liczonych do faktycznego terminu ich wykonania przez Wykonawcę lub innego Wykonawcę. </w:t>
      </w:r>
    </w:p>
    <w:p w14:paraId="047AA978"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Czas reakcji na zgłoszenie usterki: przystąpienie do niezwłocznego usunięcia usterki nie przekroczy 7 dni od zgłoszenia usterki (powiadomienia telefonicznego), z wyłączeniem dni ustawowo wolnych od pracy.</w:t>
      </w:r>
    </w:p>
    <w:p w14:paraId="70C410EB"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Naprawa gwarancyjna będzie wykonana w terminie nie dłuższym niż 14 dni, licząc od dnia przyjęcia zgłoszenia (telefonicznie, faxem lub e-mailem), chyba że Strony w oparciu o stosowny protokół konieczności wzajemnie podpisany uzgodnią dłuższy czas naprawy.</w:t>
      </w:r>
    </w:p>
    <w:p w14:paraId="2CCA0DA5" w14:textId="07E3A62C" w:rsidR="005958EF"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Gwarancja ulega automatycznie przedłużeniu o okres naprawy, tj. czas liczony od zgłoszenia istnienia wady do usunięcia wady stwierdzonego protokolarnie. </w:t>
      </w:r>
    </w:p>
    <w:p w14:paraId="5E7A3999" w14:textId="77777777" w:rsidR="005958EF" w:rsidRPr="00C63115" w:rsidRDefault="00A17897" w:rsidP="00755F06">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Zmiany umowy</w:t>
      </w:r>
    </w:p>
    <w:p w14:paraId="12008770"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19 </w:t>
      </w:r>
    </w:p>
    <w:p w14:paraId="395899E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Przewiduje się możliwość dokonania zmian w umowie w przypadkach wynikających wprost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przepisów o zamówieniach publicznych oraz na warunkach określonych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niniejszym paragrafie. Wystąpienie którejkolwiek z okoliczności wskazanych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 niniejszym paragrafie nie stanowi zobowiązania Stron do wprowadzenia zmiany. </w:t>
      </w:r>
    </w:p>
    <w:p w14:paraId="1714C79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wprowadzenie zmian w terminie wykonania przedmiotu umowy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następujących okolicznościach: </w:t>
      </w:r>
    </w:p>
    <w:p w14:paraId="133A1785" w14:textId="77777777" w:rsidR="005958EF" w:rsidRPr="00C63115" w:rsidRDefault="00107032" w:rsidP="00107032">
      <w:pPr>
        <w:pStyle w:val="Akapitzlist"/>
        <w:numPr>
          <w:ilvl w:val="0"/>
          <w:numId w:val="37"/>
        </w:numPr>
        <w:tabs>
          <w:tab w:val="center" w:pos="829"/>
          <w:tab w:val="center" w:pos="4716"/>
        </w:tabs>
        <w:spacing w:after="0" w:line="240" w:lineRule="auto"/>
        <w:ind w:right="0"/>
        <w:jc w:val="left"/>
        <w:rPr>
          <w:rFonts w:asciiTheme="minorHAnsi" w:hAnsiTheme="minorHAnsi" w:cstheme="minorHAnsi"/>
          <w:szCs w:val="20"/>
          <w:lang w:val="pl-PL"/>
        </w:rPr>
      </w:pPr>
      <w:r w:rsidRPr="00C63115">
        <w:rPr>
          <w:rFonts w:asciiTheme="minorHAnsi" w:eastAsia="Arial" w:hAnsiTheme="minorHAnsi" w:cstheme="minorHAnsi"/>
          <w:szCs w:val="20"/>
          <w:lang w:val="pl-PL"/>
        </w:rPr>
        <w:t>z</w:t>
      </w:r>
      <w:r w:rsidR="00A17897" w:rsidRPr="00C63115">
        <w:rPr>
          <w:rFonts w:asciiTheme="minorHAnsi" w:hAnsiTheme="minorHAnsi" w:cstheme="minorHAnsi"/>
          <w:szCs w:val="20"/>
          <w:lang w:val="pl-PL"/>
        </w:rPr>
        <w:t xml:space="preserve">miany spowodowane warunkami atmosferycznymi, w szczególności: </w:t>
      </w:r>
    </w:p>
    <w:p w14:paraId="36A5021D"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klęski żywiołowe; </w:t>
      </w:r>
    </w:p>
    <w:p w14:paraId="734EE03C"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warunki atmosferyczne uniemożliwiające prowadzenie robót budowlanych, przeprowadzanie prób i sprawdzeń, dokonywanie odbiorów; </w:t>
      </w:r>
    </w:p>
    <w:p w14:paraId="33FD4580"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spowodowane warunkami geologicznymi, archeologicznymi lub terenowymi,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szczególności odmienne od przyjętych w specyfikacji technicznej warunki geologiczne (kategorie gruntu, kurzawka, itp.) lub warunki terenowe, w szczególności istnienie podziemnych urządzeń, instalacji lub obiektów infrastrukturalnych; </w:t>
      </w:r>
    </w:p>
    <w:p w14:paraId="166001F7"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będące następstwem działania organów administracji i innych podmiotów o</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kompetencjach zbliżonych do organów administracji</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szczególności eksploatatorów infrastruktury oraz właścicieli gruntów pod inwestycję, które spowodowały niezawinione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niemożliwe do uniknięcia przez Wykonawcę opóźnienie</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 szczególności: </w:t>
      </w:r>
    </w:p>
    <w:p w14:paraId="7C3818A0"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przekroczenie zakreślonych przez prawo lub regulaminy, a jeśli takich regulacji nie ma – typowych w danych okolicznościach, terminów wydawania przez organy administracji lub inne podmioty decyzji, zezwoleń, uzgodnień itp.; </w:t>
      </w:r>
    </w:p>
    <w:p w14:paraId="0F159F4D"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odmowa wydania przez organy administracji lub inne podmioty wymaganych decyzji, zezwoleń, uzgodnień z przyczyn niezawinionych przez Wykonawcę, w tym odmowa udostępnienia przez właścicieli nieruchomości do celów realizacji inwestycji; </w:t>
      </w:r>
    </w:p>
    <w:p w14:paraId="4B8CF31C"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technicznych i technologicznych w przedmiocie umowy (zmiany sposobu spełnienia  świadczenia), w przypadku gdy wystąpi: </w:t>
      </w:r>
    </w:p>
    <w:p w14:paraId="79576477"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technicznych/technologicznych niż wskazane w Specyfikacji Technicznej, w sytuacji, gdyby zastosowanie przewidzianych rozwiązań groziło niewykonaniem lub wadliwym wykonaniem projektu, </w:t>
      </w:r>
    </w:p>
    <w:p w14:paraId="28B62DA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 </w:t>
      </w:r>
    </w:p>
    <w:p w14:paraId="700151D3"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 lub materiałowych ze względu na zmiany obowiązującego prawa; </w:t>
      </w:r>
    </w:p>
    <w:p w14:paraId="7DAD11C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dopuszcza zmianę osób, przy pomocy których Wykonawca realizuje przedmiot umowy na inne legitymujące się co najmniej równoważnymi uprawnieniami, o których mowa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ustawie Prawo budowlane lub innych ustawach, w szczególności kierownika budowy. </w:t>
      </w:r>
    </w:p>
    <w:p w14:paraId="738FB829"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w zakresie sposobu organizacji spełnienia świadczenia:  </w:t>
      </w:r>
    </w:p>
    <w:p w14:paraId="6B98F80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procedury odbioru przedmiotu umowy, jeśli nie zmniejszy to zasad bezpieczeństwa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 spowoduje zwiększenia kosztów dokonywania odbiorów, które obciążałyby Zamawiającego</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t>
      </w:r>
    </w:p>
    <w:p w14:paraId="666F029F"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treści dokumentów przedstawianych wzajemnie przez strony w trakcie realizacji umowy lub sposobu informowania o realizacji umowy. Zmiana ta nie może spowodować braku informacji niezbędnych Stronom do prawidłowej realizacji umowy</w:t>
      </w:r>
      <w:r w:rsidR="00107032" w:rsidRPr="00C63115">
        <w:rPr>
          <w:rFonts w:asciiTheme="minorHAnsi" w:hAnsiTheme="minorHAnsi" w:cstheme="minorHAnsi"/>
          <w:szCs w:val="20"/>
          <w:lang w:val="pl-PL"/>
        </w:rPr>
        <w:t>.</w:t>
      </w:r>
    </w:p>
    <w:p w14:paraId="4BC479E2"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Ponadto zamawiający dopuszcza wprowadzenie zmian w przypadku: </w:t>
      </w:r>
    </w:p>
    <w:p w14:paraId="4B84B11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 </w:t>
      </w:r>
    </w:p>
    <w:p w14:paraId="3C89841C"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zmiana obowiązującej stawki VAT; </w:t>
      </w:r>
      <w:r w:rsidR="00107032" w:rsidRPr="00C63115">
        <w:rPr>
          <w:rFonts w:asciiTheme="minorHAnsi" w:hAnsiTheme="minorHAnsi" w:cstheme="minorHAnsi"/>
          <w:szCs w:val="20"/>
          <w:lang w:val="pl-PL"/>
        </w:rPr>
        <w:t>j</w:t>
      </w:r>
      <w:r w:rsidRPr="00C63115">
        <w:rPr>
          <w:rFonts w:asciiTheme="minorHAnsi" w:hAnsiTheme="minorHAnsi" w:cstheme="minorHAnsi"/>
          <w:szCs w:val="20"/>
          <w:lang w:val="pl-PL"/>
        </w:rPr>
        <w:t xml:space="preserve">eśli zmiana stawki VAT będzie powodować zwiększenie kosztów wykonania umowy po stronie Wykonawcy, Zamawiający dopuszcza możliwość zwiększenia wynagrodzenia o kwotę równą różnicy w kwocie podatku zapłaconego przez Wykonawcę.  </w:t>
      </w:r>
    </w:p>
    <w:p w14:paraId="029E0316"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Nie stanowi zmiany umowy zmiana harmonogramu rzeczowo-finansowego nie wpływająca na termin wykonania całości zamówienia. </w:t>
      </w:r>
    </w:p>
    <w:p w14:paraId="02E91F77"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 przypadku wystąpienia którejkolwiek z okoliczności wymienionych  w ust. 2 pkt. 1 i 2 oraz ust. 6 pkt. 1, termin wykonania Umowy może ulec odpowiedniemu przedłużeniu o czas niezbędny do zakończenia wykonywania jej przedmiotu w sposób należyty, nie dłużej jednak niż o okres trwania tych okoliczności. </w:t>
      </w:r>
    </w:p>
    <w:p w14:paraId="4468BBC0"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Wykonawca nie może żądać odszkodowania, zwiększenia wynagrodzenia lub zwrotu innych kosztów bezpośrednich lub pośrednich spowodowanych, za wyjątkiem okoliczności, o których mowa w ust. 3 pkt. 1 i 3 ze względów wynikających z błędów projektowych lub nieprawidłowych ustaleń stanowiących podstawę wykonania projektu lub zmian prawa; </w:t>
      </w:r>
    </w:p>
    <w:p w14:paraId="00F782F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Zmiany podmiotowe: </w:t>
      </w:r>
    </w:p>
    <w:p w14:paraId="32684E9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kumulatywne przystąpienie do długu przez podmiot, który wykaże że nie zachodzą wobec niego przesłanki wykluczenia, które zamawiający wskazał wobec Wykonawcy; </w:t>
      </w:r>
    </w:p>
    <w:p w14:paraId="669AEEC9"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 </w:t>
      </w:r>
    </w:p>
    <w:p w14:paraId="60C77FC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przejmie szczegółowo wskazane obowiązki dotychczasowego Wykonawcy i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 </w:t>
      </w:r>
    </w:p>
    <w:p w14:paraId="607CF277" w14:textId="77777777" w:rsidR="005958EF" w:rsidRPr="00C63115" w:rsidRDefault="00A17897" w:rsidP="00320189">
      <w:pPr>
        <w:spacing w:before="240" w:after="0" w:line="240"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Postanowienia końcowe</w:t>
      </w:r>
    </w:p>
    <w:p w14:paraId="346EB9E4" w14:textId="77777777" w:rsidR="005958EF" w:rsidRPr="00C63115" w:rsidRDefault="00A17897" w:rsidP="00107032">
      <w:pPr>
        <w:spacing w:after="0" w:line="240"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20 </w:t>
      </w:r>
    </w:p>
    <w:p w14:paraId="16DE2092"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oświadczenia Stron umowy będą składane na piśmie pod rygorem nieważności, listem poleconym lub za potwierdzeniem ich złożenia. </w:t>
      </w:r>
    </w:p>
    <w:p w14:paraId="6294321E"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odstępstwa przy realizacji inwestycji od dokumentacji projektowej wymagają zgłoszenia zamawiającemu w formie pisemnej. </w:t>
      </w:r>
    </w:p>
    <w:p w14:paraId="6A5381C3"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zmiany niniejszej umowy wymagają zgody Stron w formie pisemnej pod rygorem nieważności. </w:t>
      </w:r>
    </w:p>
    <w:p w14:paraId="20A60004"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Jeżeli którekolwiek z postanowień niniejszej umowy jest lub będzie nieskuteczne, to strony powinny zastąpić je innym odpowiednim postanowieniem, które jest najbliższe zamierzonemu celowi pierwotnego zapisu umowy. </w:t>
      </w:r>
    </w:p>
    <w:p w14:paraId="1B5B5BB1"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Realizacja zapisu ust. 4 nie wpływa na ważność pozostałych postanowień niniejszej umowy. </w:t>
      </w:r>
    </w:p>
    <w:p w14:paraId="647CA1B1" w14:textId="77777777" w:rsidR="00C63115" w:rsidRDefault="00C63115" w:rsidP="00107032">
      <w:pPr>
        <w:spacing w:after="0" w:line="240" w:lineRule="auto"/>
        <w:ind w:right="14"/>
        <w:jc w:val="center"/>
        <w:rPr>
          <w:rFonts w:asciiTheme="minorHAnsi" w:hAnsiTheme="minorHAnsi" w:cstheme="minorHAnsi"/>
          <w:szCs w:val="20"/>
          <w:lang w:val="pl-PL"/>
        </w:rPr>
      </w:pPr>
    </w:p>
    <w:p w14:paraId="1AD95EA8" w14:textId="339B363D" w:rsidR="005958EF" w:rsidRPr="00C63115" w:rsidRDefault="00A17897" w:rsidP="00107032">
      <w:pPr>
        <w:spacing w:after="0" w:line="240"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21 </w:t>
      </w:r>
    </w:p>
    <w:p w14:paraId="20112634" w14:textId="77777777" w:rsidR="005958EF"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jest płatnikiem podatku VAT zarejestrowanym pod numerem </w:t>
      </w:r>
    </w:p>
    <w:p w14:paraId="4CF36431" w14:textId="77777777" w:rsidR="005958EF" w:rsidRPr="00C63115" w:rsidRDefault="00A17897" w:rsidP="00755F06">
      <w:pPr>
        <w:pStyle w:val="Akapitzlist"/>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NIP……………………………………………………………………………………………………….  </w:t>
      </w:r>
    </w:p>
    <w:p w14:paraId="30579AB2" w14:textId="77777777" w:rsidR="00755F06"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Zamawiający oświadcza, że jest płatnikiem podatku VAT zarejestrowanym pod numerem</w:t>
      </w:r>
    </w:p>
    <w:p w14:paraId="2BD671E9" w14:textId="77777777" w:rsidR="005958EF" w:rsidRPr="00C63115" w:rsidRDefault="00A17897" w:rsidP="00755F06">
      <w:pPr>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NIP</w:t>
      </w:r>
      <w:r w:rsidR="00755F06" w:rsidRPr="00C63115">
        <w:rPr>
          <w:rFonts w:asciiTheme="minorHAnsi" w:hAnsiTheme="minorHAnsi" w:cstheme="minorHAnsi"/>
          <w:szCs w:val="20"/>
          <w:lang w:val="pl-PL"/>
        </w:rPr>
        <w:t xml:space="preserve"> 579-207-09-86 </w:t>
      </w:r>
      <w:r w:rsidRPr="00C63115">
        <w:rPr>
          <w:rFonts w:asciiTheme="minorHAnsi" w:hAnsiTheme="minorHAnsi" w:cstheme="minorHAnsi"/>
          <w:szCs w:val="20"/>
          <w:lang w:val="pl-PL"/>
        </w:rPr>
        <w:t xml:space="preserve"> i upoważnia Wykonawcę do wystawiania faktur VAT bez podpisu odbiorcy. </w:t>
      </w:r>
    </w:p>
    <w:p w14:paraId="5BBE7890" w14:textId="77777777" w:rsidR="00C63115" w:rsidRDefault="00C63115" w:rsidP="00107032">
      <w:pPr>
        <w:spacing w:after="0" w:line="240" w:lineRule="auto"/>
        <w:ind w:right="9"/>
        <w:jc w:val="center"/>
        <w:rPr>
          <w:rFonts w:asciiTheme="minorHAnsi" w:hAnsiTheme="minorHAnsi" w:cstheme="minorHAnsi"/>
          <w:szCs w:val="20"/>
          <w:lang w:val="pl-PL"/>
        </w:rPr>
      </w:pPr>
    </w:p>
    <w:p w14:paraId="5CDCC9EA" w14:textId="1C53F3D8" w:rsidR="005958EF" w:rsidRPr="00C63115" w:rsidRDefault="00A17897" w:rsidP="00107032">
      <w:pPr>
        <w:spacing w:after="0" w:line="240" w:lineRule="auto"/>
        <w:ind w:right="9"/>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22 </w:t>
      </w:r>
    </w:p>
    <w:p w14:paraId="1D3B00C8"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Żadna ze stron nie jest uprawniona do przeniesienia swoich praw i zobowiązań z niniejszej umowy bez uzyskania pisemnej zgody drugiej Strony. </w:t>
      </w:r>
    </w:p>
    <w:p w14:paraId="7B99CC46"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Każda ze stron zobowiązuje się do każdorazowego powiadamiania drugiej strony listem poleconym o zmianie adresu swojej siedziby, pod rygorem uznania za skutecznie doręczoną korespondencji wysłanej pod dotychczas znany adres. </w:t>
      </w:r>
    </w:p>
    <w:p w14:paraId="44939ABE" w14:textId="77777777" w:rsidR="00C63115" w:rsidRDefault="00C63115" w:rsidP="00A859B8">
      <w:pPr>
        <w:spacing w:after="0" w:line="240" w:lineRule="auto"/>
        <w:ind w:left="67" w:right="0" w:firstLine="0"/>
        <w:jc w:val="center"/>
        <w:rPr>
          <w:rFonts w:asciiTheme="minorHAnsi" w:hAnsiTheme="minorHAnsi" w:cstheme="minorHAnsi"/>
          <w:szCs w:val="20"/>
          <w:lang w:val="pl-PL"/>
        </w:rPr>
      </w:pPr>
    </w:p>
    <w:p w14:paraId="563E8E8B" w14:textId="35241703" w:rsidR="005958EF" w:rsidRPr="00C63115" w:rsidRDefault="00A17897" w:rsidP="00A859B8">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23 </w:t>
      </w:r>
    </w:p>
    <w:p w14:paraId="38EF40BD" w14:textId="77777777" w:rsidR="005958EF" w:rsidRPr="00C63115" w:rsidRDefault="00A17897" w:rsidP="00755F06">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spory wynikające z niniejszej umowy będą rozstrzygane przez Sąd właściwy dla miejsca siedziby Zamawiającego. </w:t>
      </w:r>
    </w:p>
    <w:p w14:paraId="4D936F1F" w14:textId="70CF3F81" w:rsidR="005958EF" w:rsidRPr="00C63115" w:rsidRDefault="00A17897" w:rsidP="00CD3529">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W sprawach nieunormowanych niniejszą umową mają zastosowanie przepisy ustawy z dnia 23 kwietnia 1964</w:t>
      </w:r>
      <w:r w:rsidR="00A41EA4"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r. Kodeks Cywilny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Dz.U.2018 poz. 1025 </w:t>
      </w:r>
      <w:r w:rsidR="00755F06" w:rsidRPr="00C63115">
        <w:rPr>
          <w:rFonts w:asciiTheme="minorHAnsi" w:hAnsiTheme="minorHAnsi" w:cstheme="minorHAnsi"/>
          <w:szCs w:val="20"/>
          <w:lang w:val="pl-PL"/>
        </w:rPr>
        <w:t>ze zm.</w:t>
      </w:r>
      <w:r w:rsidRPr="00C63115">
        <w:rPr>
          <w:rFonts w:asciiTheme="minorHAnsi" w:hAnsiTheme="minorHAnsi" w:cstheme="minorHAnsi"/>
          <w:szCs w:val="20"/>
          <w:lang w:val="pl-PL"/>
        </w:rPr>
        <w:t>) oraz ustawy  z dnia 29 stycznia 2004 r. Prawo zamówień publicznych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6B459D">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6B459D">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ze zm.) i przepisy Prawa budowlanego (</w:t>
      </w:r>
      <w:r w:rsidR="009C33C3" w:rsidRPr="00C63115">
        <w:rPr>
          <w:rFonts w:asciiTheme="minorHAnsi" w:hAnsiTheme="minorHAnsi" w:cstheme="minorHAnsi"/>
          <w:szCs w:val="20"/>
          <w:lang w:val="pl-PL"/>
        </w:rPr>
        <w:t>t. j. Dz.U.2019 poz.1186 ze zm.</w:t>
      </w:r>
      <w:r w:rsidRPr="00C63115">
        <w:rPr>
          <w:rFonts w:asciiTheme="minorHAnsi" w:hAnsiTheme="minorHAnsi" w:cstheme="minorHAnsi"/>
          <w:szCs w:val="20"/>
          <w:lang w:val="pl-PL"/>
        </w:rPr>
        <w:t xml:space="preserve">). </w:t>
      </w:r>
    </w:p>
    <w:p w14:paraId="50E74FFC" w14:textId="77777777" w:rsidR="00C63115" w:rsidRDefault="00C63115" w:rsidP="00755F06">
      <w:pPr>
        <w:spacing w:after="0" w:line="240" w:lineRule="auto"/>
        <w:ind w:left="67" w:right="0" w:firstLine="0"/>
        <w:jc w:val="center"/>
        <w:rPr>
          <w:rFonts w:asciiTheme="minorHAnsi" w:hAnsiTheme="minorHAnsi" w:cstheme="minorHAnsi"/>
          <w:szCs w:val="20"/>
          <w:lang w:val="pl-PL"/>
        </w:rPr>
      </w:pPr>
    </w:p>
    <w:p w14:paraId="2C1AD7A6" w14:textId="6DA43DE4" w:rsidR="005958EF" w:rsidRPr="00C63115" w:rsidRDefault="00A17897" w:rsidP="00755F06">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24 </w:t>
      </w:r>
    </w:p>
    <w:p w14:paraId="1CCFB78D" w14:textId="77777777" w:rsidR="005958EF" w:rsidRPr="00C63115" w:rsidRDefault="00755F06" w:rsidP="00107032">
      <w:pPr>
        <w:spacing w:after="0" w:line="240"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Umowę sporządzono w trzech jednobrzmiących egzemplarzach, 2 dla Zamawiającego i 1 dla Wykonawcy.</w:t>
      </w:r>
    </w:p>
    <w:p w14:paraId="67C15132"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3B9FF8EE"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225E0382"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60DE8E98"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7E54D51C" w14:textId="0BB95AD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Załączniki:  </w:t>
      </w:r>
    </w:p>
    <w:p w14:paraId="17808D3C" w14:textId="77777777" w:rsidR="005958EF" w:rsidRPr="00C63115" w:rsidRDefault="00A17897" w:rsidP="00FE37B5">
      <w:pPr>
        <w:numPr>
          <w:ilvl w:val="1"/>
          <w:numId w:val="24"/>
        </w:numPr>
        <w:spacing w:after="0" w:line="240" w:lineRule="auto"/>
        <w:ind w:right="1095" w:hanging="294"/>
        <w:rPr>
          <w:rFonts w:asciiTheme="minorHAnsi" w:hAnsiTheme="minorHAnsi" w:cstheme="minorHAnsi"/>
          <w:szCs w:val="20"/>
          <w:lang w:val="pl-PL"/>
        </w:rPr>
      </w:pPr>
      <w:r w:rsidRPr="00C63115">
        <w:rPr>
          <w:rFonts w:asciiTheme="minorHAnsi" w:hAnsiTheme="minorHAnsi" w:cstheme="minorHAnsi"/>
          <w:szCs w:val="20"/>
          <w:lang w:val="pl-PL"/>
        </w:rPr>
        <w:t xml:space="preserve">Oferta wykonawcy. </w:t>
      </w:r>
    </w:p>
    <w:p w14:paraId="39B6E63A" w14:textId="77777777" w:rsidR="005C2EB6" w:rsidRPr="00C63115" w:rsidRDefault="00A17897" w:rsidP="00FE37B5">
      <w:pPr>
        <w:numPr>
          <w:ilvl w:val="1"/>
          <w:numId w:val="24"/>
        </w:numPr>
        <w:spacing w:after="0" w:line="240" w:lineRule="auto"/>
        <w:ind w:right="1095" w:hanging="294"/>
        <w:rPr>
          <w:rFonts w:asciiTheme="minorHAnsi" w:hAnsiTheme="minorHAnsi" w:cstheme="minorHAnsi"/>
          <w:szCs w:val="20"/>
          <w:lang w:val="pl-PL"/>
        </w:rPr>
      </w:pPr>
      <w:r w:rsidRPr="00C63115">
        <w:rPr>
          <w:rFonts w:asciiTheme="minorHAnsi" w:hAnsiTheme="minorHAnsi" w:cstheme="minorHAnsi"/>
          <w:szCs w:val="20"/>
          <w:lang w:val="pl-PL"/>
        </w:rPr>
        <w:t>Harmonogram rzeczowo-finansowy realizacji inwestycji,</w:t>
      </w:r>
    </w:p>
    <w:p w14:paraId="16C7D5BE" w14:textId="0D320A2E" w:rsidR="005C2EB6" w:rsidRPr="00FE37B5" w:rsidRDefault="00A17897" w:rsidP="00FE37B5">
      <w:pPr>
        <w:pStyle w:val="Akapitzlist"/>
        <w:numPr>
          <w:ilvl w:val="1"/>
          <w:numId w:val="25"/>
        </w:numPr>
        <w:spacing w:after="0" w:line="240" w:lineRule="auto"/>
        <w:ind w:right="0" w:hanging="294"/>
        <w:rPr>
          <w:rFonts w:asciiTheme="minorHAnsi" w:hAnsiTheme="minorHAnsi" w:cstheme="minorHAnsi"/>
          <w:szCs w:val="20"/>
          <w:lang w:val="pl-PL"/>
        </w:rPr>
      </w:pPr>
      <w:r w:rsidRPr="00FE37B5">
        <w:rPr>
          <w:rFonts w:asciiTheme="minorHAnsi" w:hAnsiTheme="minorHAnsi" w:cstheme="minorHAnsi"/>
          <w:szCs w:val="20"/>
          <w:lang w:val="pl-PL"/>
        </w:rPr>
        <w:t>SIWZ wraz z załącznikami.</w:t>
      </w:r>
    </w:p>
    <w:p w14:paraId="0B5F9405" w14:textId="77777777" w:rsidR="005958EF" w:rsidRPr="00C63115" w:rsidRDefault="00A17897" w:rsidP="00FE37B5">
      <w:pPr>
        <w:numPr>
          <w:ilvl w:val="1"/>
          <w:numId w:val="25"/>
        </w:numPr>
        <w:spacing w:after="0" w:line="240" w:lineRule="auto"/>
        <w:ind w:right="0" w:hanging="294"/>
        <w:rPr>
          <w:rFonts w:asciiTheme="minorHAnsi" w:hAnsiTheme="minorHAnsi" w:cstheme="minorHAnsi"/>
          <w:szCs w:val="20"/>
          <w:lang w:val="pl-PL"/>
        </w:rPr>
      </w:pPr>
      <w:r w:rsidRPr="00C63115">
        <w:rPr>
          <w:rFonts w:asciiTheme="minorHAnsi" w:hAnsiTheme="minorHAnsi" w:cstheme="minorHAnsi"/>
          <w:szCs w:val="20"/>
          <w:lang w:val="pl-PL"/>
        </w:rPr>
        <w:t xml:space="preserve">Kopia dokumentu potwierdzającego wniesienie zabezpieczenia należytego wykonania Umowy; </w:t>
      </w:r>
    </w:p>
    <w:p w14:paraId="6CBE4DEB"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BC022DC"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750640BD" w14:textId="0272C864" w:rsidR="005958EF" w:rsidRPr="00C63115" w:rsidRDefault="00A17897" w:rsidP="00C63115">
      <w:pPr>
        <w:spacing w:after="0" w:line="240" w:lineRule="auto"/>
        <w:ind w:left="0" w:right="641" w:firstLine="0"/>
        <w:jc w:val="center"/>
        <w:rPr>
          <w:rFonts w:asciiTheme="minorHAnsi" w:hAnsiTheme="minorHAnsi" w:cstheme="minorHAnsi"/>
          <w:szCs w:val="20"/>
          <w:lang w:val="pl-PL"/>
        </w:rPr>
      </w:pPr>
      <w:r w:rsidRPr="00C63115">
        <w:rPr>
          <w:rFonts w:asciiTheme="minorHAnsi" w:hAnsiTheme="minorHAnsi" w:cstheme="minorHAnsi"/>
          <w:b/>
          <w:i/>
          <w:szCs w:val="20"/>
          <w:lang w:val="pl-PL"/>
        </w:rPr>
        <w:t>Zamawiając</w:t>
      </w:r>
      <w:r w:rsidR="00C63115" w:rsidRPr="00C63115">
        <w:rPr>
          <w:rFonts w:asciiTheme="minorHAnsi" w:hAnsiTheme="minorHAnsi" w:cstheme="minorHAnsi"/>
          <w:b/>
          <w:i/>
          <w:szCs w:val="20"/>
          <w:lang w:val="pl-PL"/>
        </w:rPr>
        <w:t>y</w:t>
      </w:r>
      <w:r w:rsidRPr="00C63115">
        <w:rPr>
          <w:rFonts w:asciiTheme="minorHAnsi" w:hAnsiTheme="minorHAnsi" w:cstheme="minorHAnsi"/>
          <w:b/>
          <w:i/>
          <w:szCs w:val="20"/>
          <w:lang w:val="pl-PL"/>
        </w:rPr>
        <w:t xml:space="preserve">                                  </w:t>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Pr="00C63115">
        <w:rPr>
          <w:rFonts w:asciiTheme="minorHAnsi" w:hAnsiTheme="minorHAnsi" w:cstheme="minorHAnsi"/>
          <w:b/>
          <w:i/>
          <w:szCs w:val="20"/>
          <w:lang w:val="pl-PL"/>
        </w:rPr>
        <w:t xml:space="preserve">  Wykonawca</w:t>
      </w:r>
    </w:p>
    <w:p w14:paraId="0BEE854E" w14:textId="77777777" w:rsidR="005958EF" w:rsidRPr="00C63115" w:rsidRDefault="00A17897" w:rsidP="00107032">
      <w:pPr>
        <w:spacing w:after="0" w:line="240" w:lineRule="auto"/>
        <w:ind w:left="65" w:right="0" w:firstLine="0"/>
        <w:jc w:val="center"/>
        <w:rPr>
          <w:rFonts w:asciiTheme="minorHAnsi" w:hAnsiTheme="minorHAnsi" w:cstheme="minorHAnsi"/>
          <w:sz w:val="22"/>
          <w:lang w:val="pl-PL"/>
        </w:rPr>
      </w:pPr>
      <w:r w:rsidRPr="00C63115">
        <w:rPr>
          <w:rFonts w:asciiTheme="minorHAnsi" w:hAnsiTheme="minorHAnsi" w:cstheme="minorHAnsi"/>
          <w:b/>
          <w:sz w:val="22"/>
          <w:lang w:val="pl-PL"/>
        </w:rPr>
        <w:t xml:space="preserve"> </w:t>
      </w:r>
    </w:p>
    <w:sectPr w:rsidR="005958EF" w:rsidRPr="00C63115" w:rsidSect="00320189">
      <w:headerReference w:type="even" r:id="rId7"/>
      <w:footerReference w:type="even" r:id="rId8"/>
      <w:footerReference w:type="default" r:id="rId9"/>
      <w:headerReference w:type="first" r:id="rId10"/>
      <w:footerReference w:type="first" r:id="rId11"/>
      <w:pgSz w:w="11900" w:h="16840"/>
      <w:pgMar w:top="1134" w:right="1304" w:bottom="1134" w:left="1304" w:header="340" w:footer="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9846" w14:textId="77777777" w:rsidR="0029228F" w:rsidRDefault="00A17897">
      <w:pPr>
        <w:spacing w:after="0" w:line="240" w:lineRule="auto"/>
      </w:pPr>
      <w:r>
        <w:separator/>
      </w:r>
    </w:p>
  </w:endnote>
  <w:endnote w:type="continuationSeparator" w:id="0">
    <w:p w14:paraId="2B68A9C3" w14:textId="77777777" w:rsidR="0029228F" w:rsidRDefault="00A1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4C9F" w14:textId="77777777" w:rsidR="005958EF" w:rsidRPr="005C2EB6" w:rsidRDefault="00A17897">
    <w:pPr>
      <w:spacing w:after="0" w:line="259" w:lineRule="auto"/>
      <w:ind w:left="3" w:right="0" w:firstLine="0"/>
      <w:jc w:val="left"/>
      <w:rPr>
        <w:lang w:val="pl-PL"/>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2FD7AFA" wp14:editId="3163AB6D">
              <wp:simplePos x="0" y="0"/>
              <wp:positionH relativeFrom="page">
                <wp:posOffset>880872</wp:posOffset>
              </wp:positionH>
              <wp:positionV relativeFrom="page">
                <wp:posOffset>10059922</wp:posOffset>
              </wp:positionV>
              <wp:extent cx="5797296" cy="6096"/>
              <wp:effectExtent l="0" t="0" r="0" b="0"/>
              <wp:wrapSquare wrapText="bothSides"/>
              <wp:docPr id="15938" name="Group 1593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6304" name="Shape 1630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38" style="width:456.48pt;height:0.47998pt;position:absolute;mso-position-horizontal-relative:page;mso-position-horizontal:absolute;margin-left:69.36pt;mso-position-vertical-relative:page;margin-top:792.12pt;" coordsize="57972,60">
              <v:shape id="Shape 16305"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sidRPr="005C2EB6">
      <w:rPr>
        <w:rFonts w:ascii="Times New Roman" w:eastAsia="Times New Roman" w:hAnsi="Times New Roman" w:cs="Times New Roman"/>
        <w:lang w:val="pl-PL"/>
      </w:rPr>
      <w:t xml:space="preserve">Projekt współfinansowany z Europejskiego Funduszu Rozwoju Regionalnego w ramach Regionalnego Programu </w:t>
    </w:r>
  </w:p>
  <w:p w14:paraId="4CB55C55" w14:textId="77777777" w:rsidR="005958EF" w:rsidRPr="005C2EB6" w:rsidRDefault="00A17897">
    <w:pPr>
      <w:spacing w:after="0" w:line="259" w:lineRule="auto"/>
      <w:ind w:left="2071" w:right="0" w:firstLine="0"/>
      <w:jc w:val="left"/>
      <w:rPr>
        <w:lang w:val="pl-PL"/>
      </w:rPr>
    </w:pPr>
    <w:r w:rsidRPr="005C2EB6">
      <w:rPr>
        <w:rFonts w:ascii="Times New Roman" w:eastAsia="Times New Roman" w:hAnsi="Times New Roman" w:cs="Times New Roman"/>
        <w:lang w:val="pl-PL"/>
      </w:rPr>
      <w:t xml:space="preserve">Operacyjnego Województwa Pomorskiego na lata 2014-2020  </w:t>
    </w:r>
  </w:p>
  <w:p w14:paraId="64A40A49" w14:textId="77777777" w:rsidR="005958EF" w:rsidRDefault="00A17897">
    <w:pPr>
      <w:spacing w:after="22"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42B7175" w14:textId="77777777" w:rsidR="005958EF" w:rsidRDefault="00A17897">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9BD0" w14:textId="77777777" w:rsidR="005958EF" w:rsidRPr="00A41EA4" w:rsidRDefault="00A17897" w:rsidP="00A41EA4">
    <w:pPr>
      <w:pStyle w:val="Stopka"/>
      <w:ind w:left="0" w:firstLine="0"/>
    </w:pPr>
    <w:r w:rsidRPr="00A41E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381F" w14:textId="77777777" w:rsidR="00A079BC" w:rsidRDefault="00A079BC" w:rsidP="00541552">
    <w:pPr>
      <w:pStyle w:val="Stopka"/>
      <w:pBdr>
        <w:top w:val="single" w:sz="4" w:space="1" w:color="auto"/>
      </w:pBdr>
      <w:ind w:left="0" w:right="0" w:firstLine="0"/>
      <w:jc w:val="center"/>
      <w:rPr>
        <w:sz w:val="16"/>
        <w:szCs w:val="16"/>
        <w:lang w:val="pl-PL"/>
      </w:rPr>
    </w:pPr>
    <w:r w:rsidRPr="00541552">
      <w:rPr>
        <w:sz w:val="16"/>
        <w:szCs w:val="16"/>
        <w:lang w:val="pl-PL"/>
      </w:rPr>
      <w:t xml:space="preserve">Operacja realizowana w ramach strategii rozwoju lokalnego kierowanego przez społeczność </w:t>
    </w:r>
    <w:r w:rsidR="00541552" w:rsidRPr="00541552">
      <w:rPr>
        <w:sz w:val="16"/>
        <w:szCs w:val="16"/>
        <w:lang w:val="pl-PL"/>
      </w:rPr>
      <w:t>w</w:t>
    </w:r>
    <w:r w:rsidRPr="00541552">
      <w:rPr>
        <w:sz w:val="16"/>
        <w:szCs w:val="16"/>
        <w:lang w:val="pl-PL"/>
      </w:rPr>
      <w:t>drażanej przez LGD.</w:t>
    </w:r>
  </w:p>
  <w:p w14:paraId="6034BA7A" w14:textId="77777777" w:rsidR="00541552" w:rsidRPr="00541552" w:rsidRDefault="00541552" w:rsidP="00541552">
    <w:pPr>
      <w:pStyle w:val="Stopka"/>
      <w:pBdr>
        <w:top w:val="single" w:sz="4" w:space="1" w:color="auto"/>
      </w:pBdr>
      <w:ind w:left="0" w:right="0" w:firstLine="0"/>
      <w:jc w:val="center"/>
      <w:rPr>
        <w:sz w:val="16"/>
        <w:szCs w:val="16"/>
        <w:lang w:val="pl-PL"/>
      </w:rPr>
    </w:pPr>
  </w:p>
  <w:p w14:paraId="61E2C385" w14:textId="77777777" w:rsidR="00A079BC" w:rsidRDefault="00A079BC" w:rsidP="00541552">
    <w:pPr>
      <w:pStyle w:val="Stopka"/>
      <w:jc w:val="center"/>
      <w:rPr>
        <w:sz w:val="18"/>
        <w:szCs w:val="18"/>
        <w:lang w:val="pl-PL"/>
      </w:rPr>
    </w:pPr>
  </w:p>
  <w:p w14:paraId="5373A00E" w14:textId="77777777" w:rsidR="005958EF" w:rsidRPr="00A079BC" w:rsidRDefault="00A17897" w:rsidP="00541552">
    <w:pPr>
      <w:pStyle w:val="Stopka"/>
      <w:jc w:val="center"/>
      <w:rPr>
        <w:sz w:val="18"/>
        <w:szCs w:val="18"/>
        <w:lang w:val="pl-PL"/>
      </w:rPr>
    </w:pPr>
    <w:r w:rsidRPr="00A079BC">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B183" w14:textId="77777777" w:rsidR="0029228F" w:rsidRDefault="00A17897">
      <w:pPr>
        <w:spacing w:after="0" w:line="240" w:lineRule="auto"/>
      </w:pPr>
      <w:r>
        <w:separator/>
      </w:r>
    </w:p>
  </w:footnote>
  <w:footnote w:type="continuationSeparator" w:id="0">
    <w:p w14:paraId="6451E0FF" w14:textId="77777777" w:rsidR="0029228F" w:rsidRDefault="00A1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7C22" w14:textId="77777777" w:rsidR="005958EF" w:rsidRDefault="00A17897">
    <w:pPr>
      <w:spacing w:after="0" w:line="259" w:lineRule="auto"/>
      <w:ind w:left="-5" w:right="-63" w:firstLine="0"/>
      <w:jc w:val="right"/>
    </w:pPr>
    <w:r>
      <w:rPr>
        <w:noProof/>
      </w:rPr>
      <w:drawing>
        <wp:anchor distT="0" distB="0" distL="114300" distR="114300" simplePos="0" relativeHeight="251658240" behindDoc="0" locked="0" layoutInCell="1" allowOverlap="0" wp14:anchorId="015259D2" wp14:editId="4F4C6EC8">
          <wp:simplePos x="0" y="0"/>
          <wp:positionH relativeFrom="page">
            <wp:posOffset>896112</wp:posOffset>
          </wp:positionH>
          <wp:positionV relativeFrom="page">
            <wp:posOffset>88387</wp:posOffset>
          </wp:positionV>
          <wp:extent cx="5766816" cy="618744"/>
          <wp:effectExtent l="0" t="0" r="0" b="0"/>
          <wp:wrapSquare wrapText="bothSides"/>
          <wp:docPr id="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766816" cy="618744"/>
                  </a:xfrm>
                  <a:prstGeom prst="rect">
                    <a:avLst/>
                  </a:prstGeom>
                </pic:spPr>
              </pic:pic>
            </a:graphicData>
          </a:graphic>
        </wp:anchor>
      </w:drawing>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63B9" w14:textId="77777777" w:rsidR="00381769" w:rsidRDefault="00381769" w:rsidP="00381769">
    <w:pPr>
      <w:pStyle w:val="Nagwek"/>
      <w:jc w:val="right"/>
      <w:rPr>
        <w:rFonts w:asciiTheme="minorHAnsi" w:hAnsiTheme="minorHAnsi" w:cstheme="minorHAnsi"/>
      </w:rPr>
    </w:pPr>
  </w:p>
  <w:p w14:paraId="79709488" w14:textId="77777777" w:rsidR="00381769" w:rsidRDefault="00381769" w:rsidP="00381769">
    <w:pPr>
      <w:pStyle w:val="Nagwek"/>
      <w:jc w:val="right"/>
      <w:rPr>
        <w:rFonts w:asciiTheme="minorHAnsi" w:hAnsiTheme="minorHAnsi" w:cstheme="minorHAnsi"/>
      </w:rPr>
    </w:pPr>
  </w:p>
  <w:p w14:paraId="6EFF2DFF" w14:textId="77777777" w:rsidR="00381769" w:rsidRPr="00381769" w:rsidRDefault="00381769" w:rsidP="00381769">
    <w:pPr>
      <w:pStyle w:val="Nagwek"/>
      <w:jc w:val="right"/>
      <w:rPr>
        <w:rFonts w:asciiTheme="minorHAnsi" w:hAnsiTheme="minorHAnsi" w:cstheme="minorHAnsi"/>
      </w:rPr>
    </w:pPr>
    <w:proofErr w:type="spellStart"/>
    <w:r w:rsidRPr="00381769">
      <w:rPr>
        <w:rFonts w:asciiTheme="minorHAnsi" w:hAnsiTheme="minorHAnsi" w:cstheme="minorHAnsi"/>
      </w:rPr>
      <w:t>Załącznik</w:t>
    </w:r>
    <w:proofErr w:type="spellEnd"/>
    <w:r w:rsidRPr="00381769">
      <w:rPr>
        <w:rFonts w:asciiTheme="minorHAnsi" w:hAnsiTheme="minorHAnsi" w:cstheme="minorHAnsi"/>
      </w:rPr>
      <w:t xml:space="preserve"> nr 6 do SIWZ</w:t>
    </w:r>
  </w:p>
  <w:p w14:paraId="4E9494EF" w14:textId="77777777" w:rsidR="005958EF" w:rsidRDefault="00A17897">
    <w:pPr>
      <w:spacing w:after="0" w:line="259" w:lineRule="auto"/>
      <w:ind w:left="-5" w:right="-63" w:firstLine="0"/>
      <w:jc w:val="righ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0C5"/>
    <w:multiLevelType w:val="hybridMultilevel"/>
    <w:tmpl w:val="D3620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25478"/>
    <w:multiLevelType w:val="hybridMultilevel"/>
    <w:tmpl w:val="31001D1E"/>
    <w:lvl w:ilvl="0" w:tplc="88ACBA66">
      <w:start w:val="1"/>
      <w:numFmt w:val="decimal"/>
      <w:lvlText w:val="%1."/>
      <w:lvlJc w:val="left"/>
      <w:pPr>
        <w:ind w:left="422"/>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C48E0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E62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A54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2C1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F0AE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4C6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234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A16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63AB7"/>
    <w:multiLevelType w:val="hybridMultilevel"/>
    <w:tmpl w:val="DF8CAA38"/>
    <w:lvl w:ilvl="0" w:tplc="D6B8E4A4">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D2894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0EA7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76B80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DAD2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04EC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424C1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50453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48B3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641D70"/>
    <w:multiLevelType w:val="hybridMultilevel"/>
    <w:tmpl w:val="24F423DC"/>
    <w:lvl w:ilvl="0" w:tplc="FFFCFFB0">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E3C01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CEBD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E2E3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9217C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BCF9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E4A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0B1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9CE6F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B47E56"/>
    <w:multiLevelType w:val="hybridMultilevel"/>
    <w:tmpl w:val="849E320E"/>
    <w:lvl w:ilvl="0" w:tplc="BB9E2E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FA0494">
      <w:start w:val="1"/>
      <w:numFmt w:val="lowerLetter"/>
      <w:lvlText w:val="%2"/>
      <w:lvlJc w:val="left"/>
      <w:pPr>
        <w:ind w:left="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B86A5C">
      <w:start w:val="1"/>
      <w:numFmt w:val="lowerLetter"/>
      <w:lvlRestart w:val="0"/>
      <w:lvlText w:val="%3)"/>
      <w:lvlJc w:val="left"/>
      <w:pPr>
        <w:ind w:left="158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54B2ABB6">
      <w:start w:val="1"/>
      <w:numFmt w:val="decimal"/>
      <w:lvlText w:val="%4"/>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388B64">
      <w:start w:val="1"/>
      <w:numFmt w:val="lowerLetter"/>
      <w:lvlText w:val="%5"/>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12479E">
      <w:start w:val="1"/>
      <w:numFmt w:val="lowerRoman"/>
      <w:lvlText w:val="%6"/>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24419E">
      <w:start w:val="1"/>
      <w:numFmt w:val="decimal"/>
      <w:lvlText w:val="%7"/>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4E3F6">
      <w:start w:val="1"/>
      <w:numFmt w:val="lowerLetter"/>
      <w:lvlText w:val="%8"/>
      <w:lvlJc w:val="left"/>
      <w:pPr>
        <w:ind w:left="5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25CE8">
      <w:start w:val="1"/>
      <w:numFmt w:val="lowerRoman"/>
      <w:lvlText w:val="%9"/>
      <w:lvlJc w:val="left"/>
      <w:pPr>
        <w:ind w:left="59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4B7D35"/>
    <w:multiLevelType w:val="hybridMultilevel"/>
    <w:tmpl w:val="6B18E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845C9"/>
    <w:multiLevelType w:val="hybridMultilevel"/>
    <w:tmpl w:val="F9EC5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67204"/>
    <w:multiLevelType w:val="hybridMultilevel"/>
    <w:tmpl w:val="BB7E4D02"/>
    <w:lvl w:ilvl="0" w:tplc="C4127AD2">
      <w:start w:val="1"/>
      <w:numFmt w:val="decimal"/>
      <w:lvlText w:val="%1."/>
      <w:lvlJc w:val="left"/>
      <w:pPr>
        <w:ind w:left="27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118E4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26D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0B8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23B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079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FCC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4B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AD9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B2003"/>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D45FE"/>
    <w:multiLevelType w:val="hybridMultilevel"/>
    <w:tmpl w:val="C4CC815A"/>
    <w:lvl w:ilvl="0" w:tplc="E384F6E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ABD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409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0FB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3E35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06B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2EA5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CB2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639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C25D6"/>
    <w:multiLevelType w:val="hybridMultilevel"/>
    <w:tmpl w:val="61EAC9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1" w15:restartNumberingAfterBreak="0">
    <w:nsid w:val="25DE7A2E"/>
    <w:multiLevelType w:val="hybridMultilevel"/>
    <w:tmpl w:val="FE5223F2"/>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 w15:restartNumberingAfterBreak="0">
    <w:nsid w:val="272858E0"/>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15:restartNumberingAfterBreak="0">
    <w:nsid w:val="2DCA47AF"/>
    <w:multiLevelType w:val="hybridMultilevel"/>
    <w:tmpl w:val="9C96CC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DCCE5B82">
      <w:start w:val="1"/>
      <w:numFmt w:val="decimal"/>
      <w:lvlText w:val="%4)"/>
      <w:lvlJc w:val="left"/>
      <w:pPr>
        <w:ind w:left="2880" w:hanging="360"/>
      </w:pPr>
      <w:rPr>
        <w:rFonts w:ascii="Calibri" w:hAnsi="Calibri"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D672C"/>
    <w:multiLevelType w:val="hybridMultilevel"/>
    <w:tmpl w:val="7AE2BE1A"/>
    <w:lvl w:ilvl="0" w:tplc="5C2455E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48225A">
      <w:start w:val="1"/>
      <w:numFmt w:val="decimal"/>
      <w:lvlText w:val="%2)"/>
      <w:lvlJc w:val="left"/>
      <w:pPr>
        <w:ind w:left="85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8D2D6C8">
      <w:start w:val="1"/>
      <w:numFmt w:val="lowerRoman"/>
      <w:lvlText w:val="%3"/>
      <w:lvlJc w:val="left"/>
      <w:pPr>
        <w:ind w:left="1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0A3510">
      <w:start w:val="1"/>
      <w:numFmt w:val="decimal"/>
      <w:lvlText w:val="%4"/>
      <w:lvlJc w:val="left"/>
      <w:pPr>
        <w:ind w:left="22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A945E">
      <w:start w:val="1"/>
      <w:numFmt w:val="lowerLetter"/>
      <w:lvlText w:val="%5"/>
      <w:lvlJc w:val="left"/>
      <w:pPr>
        <w:ind w:left="30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DC5FA6">
      <w:start w:val="1"/>
      <w:numFmt w:val="lowerRoman"/>
      <w:lvlText w:val="%6"/>
      <w:lvlJc w:val="left"/>
      <w:pPr>
        <w:ind w:left="37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5885FA">
      <w:start w:val="1"/>
      <w:numFmt w:val="decimal"/>
      <w:lvlText w:val="%7"/>
      <w:lvlJc w:val="left"/>
      <w:pPr>
        <w:ind w:left="4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0ACC94">
      <w:start w:val="1"/>
      <w:numFmt w:val="lowerLetter"/>
      <w:lvlText w:val="%8"/>
      <w:lvlJc w:val="left"/>
      <w:pPr>
        <w:ind w:left="5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E6487C">
      <w:start w:val="1"/>
      <w:numFmt w:val="lowerRoman"/>
      <w:lvlText w:val="%9"/>
      <w:lvlJc w:val="left"/>
      <w:pPr>
        <w:ind w:left="5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CA6410"/>
    <w:multiLevelType w:val="hybridMultilevel"/>
    <w:tmpl w:val="2CCAAC2A"/>
    <w:lvl w:ilvl="0" w:tplc="5DA890A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EA4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00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403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49B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0D1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08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8D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0E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255603"/>
    <w:multiLevelType w:val="hybridMultilevel"/>
    <w:tmpl w:val="FF9E08DC"/>
    <w:lvl w:ilvl="0" w:tplc="1B0874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4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20E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9A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56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CF1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04B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EE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01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5A5EF3"/>
    <w:multiLevelType w:val="hybridMultilevel"/>
    <w:tmpl w:val="7294107C"/>
    <w:lvl w:ilvl="0" w:tplc="5E46400E">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76093C4">
      <w:start w:val="1"/>
      <w:numFmt w:val="decimal"/>
      <w:lvlText w:val="%2)"/>
      <w:lvlJc w:val="left"/>
      <w:pPr>
        <w:ind w:left="785"/>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C78C16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E232BC">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44F8C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52565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A6B3F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D0849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B8093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A7767A"/>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C5029"/>
    <w:multiLevelType w:val="hybridMultilevel"/>
    <w:tmpl w:val="D624C59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CE43787"/>
    <w:multiLevelType w:val="hybridMultilevel"/>
    <w:tmpl w:val="D5247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A60492"/>
    <w:multiLevelType w:val="hybridMultilevel"/>
    <w:tmpl w:val="F2AE8BA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4536671E"/>
    <w:multiLevelType w:val="hybridMultilevel"/>
    <w:tmpl w:val="03C295CA"/>
    <w:lvl w:ilvl="0" w:tplc="51B4D27A">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39496A6">
      <w:start w:val="1"/>
      <w:numFmt w:val="decimal"/>
      <w:lvlText w:val="%2)"/>
      <w:lvlJc w:val="left"/>
      <w:pPr>
        <w:ind w:left="1003"/>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A6C4320C">
      <w:start w:val="1"/>
      <w:numFmt w:val="lowerRoman"/>
      <w:lvlText w:val="%3"/>
      <w:lvlJc w:val="left"/>
      <w:pPr>
        <w:ind w:left="1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4ED48">
      <w:start w:val="1"/>
      <w:numFmt w:val="decimal"/>
      <w:lvlText w:val="%4"/>
      <w:lvlJc w:val="left"/>
      <w:pPr>
        <w:ind w:left="2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BE4C">
      <w:start w:val="1"/>
      <w:numFmt w:val="lowerLetter"/>
      <w:lvlText w:val="%5"/>
      <w:lvlJc w:val="left"/>
      <w:pPr>
        <w:ind w:left="31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28229C">
      <w:start w:val="1"/>
      <w:numFmt w:val="lowerRoman"/>
      <w:lvlText w:val="%6"/>
      <w:lvlJc w:val="left"/>
      <w:pPr>
        <w:ind w:left="38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6DB7A">
      <w:start w:val="1"/>
      <w:numFmt w:val="decimal"/>
      <w:lvlText w:val="%7"/>
      <w:lvlJc w:val="left"/>
      <w:pPr>
        <w:ind w:left="46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3C2F24">
      <w:start w:val="1"/>
      <w:numFmt w:val="lowerLetter"/>
      <w:lvlText w:val="%8"/>
      <w:lvlJc w:val="left"/>
      <w:pPr>
        <w:ind w:left="53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0200D0">
      <w:start w:val="1"/>
      <w:numFmt w:val="lowerRoman"/>
      <w:lvlText w:val="%9"/>
      <w:lvlJc w:val="left"/>
      <w:pPr>
        <w:ind w:left="6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A70C2"/>
    <w:multiLevelType w:val="hybridMultilevel"/>
    <w:tmpl w:val="82462718"/>
    <w:lvl w:ilvl="0" w:tplc="2C54F61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71CCA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A22E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9AC4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12A02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D44A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B8DF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3CD4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CE4A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0D6873"/>
    <w:multiLevelType w:val="hybridMultilevel"/>
    <w:tmpl w:val="89E6BA6A"/>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51706"/>
    <w:multiLevelType w:val="hybridMultilevel"/>
    <w:tmpl w:val="FCFCD562"/>
    <w:lvl w:ilvl="0" w:tplc="5BEE2250">
      <w:start w:val="1"/>
      <w:numFmt w:val="decimal"/>
      <w:lvlText w:val="%1)"/>
      <w:lvlJc w:val="left"/>
      <w:pPr>
        <w:ind w:left="7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6" w15:restartNumberingAfterBreak="0">
    <w:nsid w:val="4BE14267"/>
    <w:multiLevelType w:val="hybridMultilevel"/>
    <w:tmpl w:val="3BFC9E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7" w15:restartNumberingAfterBreak="0">
    <w:nsid w:val="50192853"/>
    <w:multiLevelType w:val="hybridMultilevel"/>
    <w:tmpl w:val="18780468"/>
    <w:lvl w:ilvl="0" w:tplc="991078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DCF556">
      <w:start w:val="1"/>
      <w:numFmt w:val="lowerLetter"/>
      <w:lvlText w:val="%2"/>
      <w:lvlJc w:val="left"/>
      <w:pPr>
        <w:ind w:left="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D8BCF0">
      <w:start w:val="1"/>
      <w:numFmt w:val="lowerLetter"/>
      <w:lvlText w:val="%3)"/>
      <w:lvlJc w:val="left"/>
      <w:pPr>
        <w:ind w:left="172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4A3EB754">
      <w:start w:val="1"/>
      <w:numFmt w:val="decimal"/>
      <w:lvlText w:val="%4"/>
      <w:lvlJc w:val="left"/>
      <w:pPr>
        <w:ind w:left="19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9CE878">
      <w:start w:val="1"/>
      <w:numFmt w:val="lowerLetter"/>
      <w:lvlText w:val="%5"/>
      <w:lvlJc w:val="left"/>
      <w:pPr>
        <w:ind w:left="2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EE4D0A">
      <w:start w:val="1"/>
      <w:numFmt w:val="lowerRoman"/>
      <w:lvlText w:val="%6"/>
      <w:lvlJc w:val="left"/>
      <w:pPr>
        <w:ind w:left="34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BE8E62">
      <w:start w:val="1"/>
      <w:numFmt w:val="decimal"/>
      <w:lvlText w:val="%7"/>
      <w:lvlJc w:val="left"/>
      <w:pPr>
        <w:ind w:left="41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D402C8">
      <w:start w:val="1"/>
      <w:numFmt w:val="lowerLetter"/>
      <w:lvlText w:val="%8"/>
      <w:lvlJc w:val="left"/>
      <w:pPr>
        <w:ind w:left="48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002F2E">
      <w:start w:val="1"/>
      <w:numFmt w:val="lowerRoman"/>
      <w:lvlText w:val="%9"/>
      <w:lvlJc w:val="left"/>
      <w:pPr>
        <w:ind w:left="55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37608D"/>
    <w:multiLevelType w:val="hybridMultilevel"/>
    <w:tmpl w:val="01626E4A"/>
    <w:lvl w:ilvl="0" w:tplc="51ACC3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62CDE0">
      <w:start w:val="2"/>
      <w:numFmt w:val="decimal"/>
      <w:lvlText w:val="%2)"/>
      <w:lvlJc w:val="left"/>
      <w:pPr>
        <w:ind w:left="122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5ACEF7D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F01DC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9CF6F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C02C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2A0A5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B29344">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92DFF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EB3E97"/>
    <w:multiLevelType w:val="hybridMultilevel"/>
    <w:tmpl w:val="B45EF2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557C4762"/>
    <w:multiLevelType w:val="hybridMultilevel"/>
    <w:tmpl w:val="A7783948"/>
    <w:lvl w:ilvl="0" w:tplc="9E6042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589130">
      <w:start w:val="3"/>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BC684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9E04B8">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28CB7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D6A99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485C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F4918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92CFE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123AC3"/>
    <w:multiLevelType w:val="hybridMultilevel"/>
    <w:tmpl w:val="53B2625A"/>
    <w:lvl w:ilvl="0" w:tplc="9516EA1C">
      <w:start w:val="1"/>
      <w:numFmt w:val="decimal"/>
      <w:lvlText w:val="%1."/>
      <w:lvlJc w:val="left"/>
      <w:pPr>
        <w:ind w:left="269"/>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E9677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CAC2D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E48E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4BD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3A4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E8E0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02FF4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7095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614992"/>
    <w:multiLevelType w:val="multilevel"/>
    <w:tmpl w:val="B7FCDF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C43320B"/>
    <w:multiLevelType w:val="hybridMultilevel"/>
    <w:tmpl w:val="01CC616C"/>
    <w:lvl w:ilvl="0" w:tplc="C2361FEE">
      <w:start w:val="5"/>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43C14">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E2E0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96FCC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88B5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BB8AD8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1803E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EC8C1C">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8228D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4B5411"/>
    <w:multiLevelType w:val="hybridMultilevel"/>
    <w:tmpl w:val="B7BAFD8A"/>
    <w:lvl w:ilvl="0" w:tplc="521A4016">
      <w:start w:val="1"/>
      <w:numFmt w:val="decimal"/>
      <w:lvlText w:val="%1."/>
      <w:lvlJc w:val="left"/>
      <w:pPr>
        <w:ind w:left="43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0FE59B6">
      <w:start w:val="1"/>
      <w:numFmt w:val="decimal"/>
      <w:lvlText w:val="%2)"/>
      <w:lvlJc w:val="left"/>
      <w:pPr>
        <w:ind w:left="86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A2A4266">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7CDB4E">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A8949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60575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32C6F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7CA0D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18949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A72028"/>
    <w:multiLevelType w:val="hybridMultilevel"/>
    <w:tmpl w:val="877E853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62773734"/>
    <w:multiLevelType w:val="hybridMultilevel"/>
    <w:tmpl w:val="FDA06B86"/>
    <w:lvl w:ilvl="0" w:tplc="4C549E6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2A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02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078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46D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524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EFD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5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49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EB2E7C"/>
    <w:multiLevelType w:val="hybridMultilevel"/>
    <w:tmpl w:val="EA345202"/>
    <w:lvl w:ilvl="0" w:tplc="760C21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2DF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5424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641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27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82D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A841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46F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6273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3D6A38"/>
    <w:multiLevelType w:val="hybridMultilevel"/>
    <w:tmpl w:val="8BA00624"/>
    <w:lvl w:ilvl="0" w:tplc="7DEAD5DA">
      <w:start w:val="10"/>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457210D"/>
    <w:multiLevelType w:val="hybridMultilevel"/>
    <w:tmpl w:val="5C3A7058"/>
    <w:lvl w:ilvl="0" w:tplc="5958FCE2">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E21E8">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B0C97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9C06FC">
      <w:start w:val="1"/>
      <w:numFmt w:val="decimal"/>
      <w:lvlText w:val="%4"/>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92FAC0">
      <w:start w:val="1"/>
      <w:numFmt w:val="lowerLetter"/>
      <w:lvlText w:val="%5"/>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C146C">
      <w:start w:val="1"/>
      <w:numFmt w:val="lowerRoman"/>
      <w:lvlText w:val="%6"/>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884F28">
      <w:start w:val="1"/>
      <w:numFmt w:val="decimal"/>
      <w:lvlText w:val="%7"/>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78C5B8">
      <w:start w:val="1"/>
      <w:numFmt w:val="lowerLetter"/>
      <w:lvlText w:val="%8"/>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38B312">
      <w:start w:val="1"/>
      <w:numFmt w:val="lowerRoman"/>
      <w:lvlText w:val="%9"/>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074022"/>
    <w:multiLevelType w:val="hybridMultilevel"/>
    <w:tmpl w:val="360011B2"/>
    <w:lvl w:ilvl="0" w:tplc="1A323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44234"/>
    <w:multiLevelType w:val="hybridMultilevel"/>
    <w:tmpl w:val="2B584356"/>
    <w:lvl w:ilvl="0" w:tplc="A1F018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6010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6CC76">
      <w:start w:val="1"/>
      <w:numFmt w:val="lowerLetter"/>
      <w:lvlText w:val="%3)"/>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9C45C6">
      <w:start w:val="1"/>
      <w:numFmt w:val="decimal"/>
      <w:lvlText w:val="%4"/>
      <w:lvlJc w:val="left"/>
      <w:pPr>
        <w:ind w:left="1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EA968A">
      <w:start w:val="1"/>
      <w:numFmt w:val="lowerLetter"/>
      <w:lvlText w:val="%5"/>
      <w:lvlJc w:val="left"/>
      <w:pPr>
        <w:ind w:left="2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30B74C">
      <w:start w:val="1"/>
      <w:numFmt w:val="lowerRoman"/>
      <w:lvlText w:val="%6"/>
      <w:lvlJc w:val="left"/>
      <w:pPr>
        <w:ind w:left="3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B28E26">
      <w:start w:val="1"/>
      <w:numFmt w:val="decimal"/>
      <w:lvlText w:val="%7"/>
      <w:lvlJc w:val="left"/>
      <w:pPr>
        <w:ind w:left="3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361834">
      <w:start w:val="1"/>
      <w:numFmt w:val="lowerLetter"/>
      <w:lvlText w:val="%8"/>
      <w:lvlJc w:val="left"/>
      <w:pPr>
        <w:ind w:left="4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EC20EC">
      <w:start w:val="1"/>
      <w:numFmt w:val="lowerRoman"/>
      <w:lvlText w:val="%9"/>
      <w:lvlJc w:val="left"/>
      <w:pPr>
        <w:ind w:left="5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334006"/>
    <w:multiLevelType w:val="hybridMultilevel"/>
    <w:tmpl w:val="4AAC04FC"/>
    <w:lvl w:ilvl="0" w:tplc="1D967574">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2250">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1EC5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FE26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9C31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5AE6A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84C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62E4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A213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8C78A5"/>
    <w:multiLevelType w:val="hybridMultilevel"/>
    <w:tmpl w:val="605284CC"/>
    <w:lvl w:ilvl="0" w:tplc="2EC81116">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5931"/>
    <w:multiLevelType w:val="hybridMultilevel"/>
    <w:tmpl w:val="CA3604D8"/>
    <w:lvl w:ilvl="0" w:tplc="195EA7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A995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30597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2E966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761580">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0688F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4A84A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C01B5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A272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66289C"/>
    <w:multiLevelType w:val="hybridMultilevel"/>
    <w:tmpl w:val="44863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0E780B"/>
    <w:multiLevelType w:val="hybridMultilevel"/>
    <w:tmpl w:val="FFC4AC8A"/>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7" w15:restartNumberingAfterBreak="0">
    <w:nsid w:val="783D1A1D"/>
    <w:multiLevelType w:val="hybridMultilevel"/>
    <w:tmpl w:val="ABFC5DAC"/>
    <w:lvl w:ilvl="0" w:tplc="3E5CD688">
      <w:start w:val="1"/>
      <w:numFmt w:val="decimal"/>
      <w:lvlText w:val="%1."/>
      <w:lvlJc w:val="left"/>
      <w:pPr>
        <w:ind w:left="34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8" w15:restartNumberingAfterBreak="0">
    <w:nsid w:val="7AD754CA"/>
    <w:multiLevelType w:val="hybridMultilevel"/>
    <w:tmpl w:val="12E2BDBE"/>
    <w:lvl w:ilvl="0" w:tplc="D0D89232">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CAB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82F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426C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220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C61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34BD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E4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A81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F76925"/>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num w:numId="1">
    <w:abstractNumId w:val="2"/>
  </w:num>
  <w:num w:numId="2">
    <w:abstractNumId w:val="23"/>
  </w:num>
  <w:num w:numId="3">
    <w:abstractNumId w:val="22"/>
  </w:num>
  <w:num w:numId="4">
    <w:abstractNumId w:val="31"/>
  </w:num>
  <w:num w:numId="5">
    <w:abstractNumId w:val="3"/>
  </w:num>
  <w:num w:numId="6">
    <w:abstractNumId w:val="1"/>
  </w:num>
  <w:num w:numId="7">
    <w:abstractNumId w:val="39"/>
  </w:num>
  <w:num w:numId="8">
    <w:abstractNumId w:val="14"/>
  </w:num>
  <w:num w:numId="9">
    <w:abstractNumId w:val="9"/>
  </w:num>
  <w:num w:numId="10">
    <w:abstractNumId w:val="48"/>
  </w:num>
  <w:num w:numId="11">
    <w:abstractNumId w:val="33"/>
  </w:num>
  <w:num w:numId="12">
    <w:abstractNumId w:val="42"/>
  </w:num>
  <w:num w:numId="13">
    <w:abstractNumId w:val="36"/>
  </w:num>
  <w:num w:numId="14">
    <w:abstractNumId w:val="17"/>
  </w:num>
  <w:num w:numId="15">
    <w:abstractNumId w:val="41"/>
  </w:num>
  <w:num w:numId="16">
    <w:abstractNumId w:val="7"/>
  </w:num>
  <w:num w:numId="17">
    <w:abstractNumId w:val="34"/>
  </w:num>
  <w:num w:numId="18">
    <w:abstractNumId w:val="4"/>
  </w:num>
  <w:num w:numId="19">
    <w:abstractNumId w:val="28"/>
  </w:num>
  <w:num w:numId="20">
    <w:abstractNumId w:val="27"/>
  </w:num>
  <w:num w:numId="21">
    <w:abstractNumId w:val="15"/>
  </w:num>
  <w:num w:numId="22">
    <w:abstractNumId w:val="16"/>
  </w:num>
  <w:num w:numId="23">
    <w:abstractNumId w:val="37"/>
  </w:num>
  <w:num w:numId="24">
    <w:abstractNumId w:val="44"/>
  </w:num>
  <w:num w:numId="25">
    <w:abstractNumId w:val="30"/>
  </w:num>
  <w:num w:numId="26">
    <w:abstractNumId w:val="5"/>
  </w:num>
  <w:num w:numId="27">
    <w:abstractNumId w:val="26"/>
  </w:num>
  <w:num w:numId="28">
    <w:abstractNumId w:val="46"/>
  </w:num>
  <w:num w:numId="29">
    <w:abstractNumId w:val="10"/>
  </w:num>
  <w:num w:numId="30">
    <w:abstractNumId w:val="47"/>
  </w:num>
  <w:num w:numId="31">
    <w:abstractNumId w:val="6"/>
  </w:num>
  <w:num w:numId="32">
    <w:abstractNumId w:val="0"/>
  </w:num>
  <w:num w:numId="33">
    <w:abstractNumId w:val="8"/>
  </w:num>
  <w:num w:numId="34">
    <w:abstractNumId w:val="24"/>
  </w:num>
  <w:num w:numId="35">
    <w:abstractNumId w:val="18"/>
  </w:num>
  <w:num w:numId="36">
    <w:abstractNumId w:val="43"/>
  </w:num>
  <w:num w:numId="37">
    <w:abstractNumId w:val="25"/>
  </w:num>
  <w:num w:numId="38">
    <w:abstractNumId w:val="29"/>
  </w:num>
  <w:num w:numId="39">
    <w:abstractNumId w:val="49"/>
  </w:num>
  <w:num w:numId="40">
    <w:abstractNumId w:val="12"/>
  </w:num>
  <w:num w:numId="41">
    <w:abstractNumId w:val="35"/>
  </w:num>
  <w:num w:numId="42">
    <w:abstractNumId w:val="11"/>
  </w:num>
  <w:num w:numId="43">
    <w:abstractNumId w:val="38"/>
  </w:num>
  <w:num w:numId="44">
    <w:abstractNumId w:val="45"/>
  </w:num>
  <w:num w:numId="45">
    <w:abstractNumId w:val="20"/>
  </w:num>
  <w:num w:numId="46">
    <w:abstractNumId w:val="19"/>
  </w:num>
  <w:num w:numId="47">
    <w:abstractNumId w:val="21"/>
  </w:num>
  <w:num w:numId="48">
    <w:abstractNumId w:val="32"/>
  </w:num>
  <w:num w:numId="49">
    <w:abstractNumId w:val="4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EF"/>
    <w:rsid w:val="000B6926"/>
    <w:rsid w:val="00107032"/>
    <w:rsid w:val="00175E90"/>
    <w:rsid w:val="00185A52"/>
    <w:rsid w:val="001940E5"/>
    <w:rsid w:val="00194330"/>
    <w:rsid w:val="001A4410"/>
    <w:rsid w:val="001B22A3"/>
    <w:rsid w:val="00205319"/>
    <w:rsid w:val="0029228F"/>
    <w:rsid w:val="00320189"/>
    <w:rsid w:val="00331246"/>
    <w:rsid w:val="00381769"/>
    <w:rsid w:val="004550A6"/>
    <w:rsid w:val="004935BB"/>
    <w:rsid w:val="004C4DBD"/>
    <w:rsid w:val="00541552"/>
    <w:rsid w:val="0058789A"/>
    <w:rsid w:val="005958EF"/>
    <w:rsid w:val="005C2EB6"/>
    <w:rsid w:val="00601AC2"/>
    <w:rsid w:val="00635B0C"/>
    <w:rsid w:val="006B1C51"/>
    <w:rsid w:val="006B459D"/>
    <w:rsid w:val="007239A0"/>
    <w:rsid w:val="00755F06"/>
    <w:rsid w:val="007C078A"/>
    <w:rsid w:val="007F5012"/>
    <w:rsid w:val="00852D02"/>
    <w:rsid w:val="008A744E"/>
    <w:rsid w:val="00912A35"/>
    <w:rsid w:val="00980B85"/>
    <w:rsid w:val="009A6BA4"/>
    <w:rsid w:val="009C33C3"/>
    <w:rsid w:val="00A079BC"/>
    <w:rsid w:val="00A17897"/>
    <w:rsid w:val="00A41EA4"/>
    <w:rsid w:val="00A859B8"/>
    <w:rsid w:val="00AC106B"/>
    <w:rsid w:val="00AE479D"/>
    <w:rsid w:val="00B211C8"/>
    <w:rsid w:val="00B47E83"/>
    <w:rsid w:val="00B701DB"/>
    <w:rsid w:val="00BA6DBC"/>
    <w:rsid w:val="00C00C17"/>
    <w:rsid w:val="00C023DA"/>
    <w:rsid w:val="00C63115"/>
    <w:rsid w:val="00DB558C"/>
    <w:rsid w:val="00E563A3"/>
    <w:rsid w:val="00EA539D"/>
    <w:rsid w:val="00FE37B5"/>
    <w:rsid w:val="00FF11E5"/>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6B6DC6"/>
  <w15:docId w15:val="{4D8C23FB-5C31-47AF-96DD-BF809C3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3" w:line="250" w:lineRule="auto"/>
      <w:ind w:left="10" w:right="7" w:hanging="10"/>
      <w:jc w:val="both"/>
    </w:pPr>
    <w:rPr>
      <w:rFonts w:ascii="Verdana" w:eastAsia="Verdana" w:hAnsi="Verdana" w:cs="Verdan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1C51"/>
    <w:pPr>
      <w:ind w:left="720"/>
      <w:contextualSpacing/>
    </w:pPr>
  </w:style>
  <w:style w:type="character" w:customStyle="1" w:styleId="FontStyle54">
    <w:name w:val="Font Style54"/>
    <w:uiPriority w:val="99"/>
    <w:rsid w:val="00601AC2"/>
    <w:rPr>
      <w:rFonts w:ascii="Arial" w:hAnsi="Arial" w:cs="Arial" w:hint="default"/>
      <w:color w:val="000000"/>
      <w:sz w:val="18"/>
      <w:szCs w:val="18"/>
    </w:rPr>
  </w:style>
  <w:style w:type="paragraph" w:customStyle="1" w:styleId="Style1">
    <w:name w:val="Style1"/>
    <w:basedOn w:val="Normalny"/>
    <w:uiPriority w:val="99"/>
    <w:rsid w:val="007C078A"/>
    <w:pPr>
      <w:widowControl w:val="0"/>
      <w:autoSpaceDE w:val="0"/>
      <w:autoSpaceDN w:val="0"/>
      <w:adjustRightInd w:val="0"/>
      <w:spacing w:after="0" w:line="346" w:lineRule="exact"/>
      <w:ind w:left="0" w:right="0" w:firstLine="629"/>
      <w:jc w:val="left"/>
    </w:pPr>
    <w:rPr>
      <w:rFonts w:ascii="Arial" w:eastAsia="Times New Roman" w:hAnsi="Arial" w:cs="Arial"/>
      <w:color w:val="auto"/>
      <w:sz w:val="24"/>
      <w:szCs w:val="24"/>
      <w:lang w:val="pl-PL" w:eastAsia="pl-PL"/>
    </w:rPr>
  </w:style>
  <w:style w:type="paragraph" w:customStyle="1" w:styleId="Style11">
    <w:name w:val="Style11"/>
    <w:basedOn w:val="Normalny"/>
    <w:uiPriority w:val="99"/>
    <w:rsid w:val="007C078A"/>
    <w:pPr>
      <w:widowControl w:val="0"/>
      <w:autoSpaceDE w:val="0"/>
      <w:autoSpaceDN w:val="0"/>
      <w:adjustRightInd w:val="0"/>
      <w:spacing w:after="0" w:line="253" w:lineRule="exact"/>
      <w:ind w:left="0" w:right="0" w:hanging="355"/>
    </w:pPr>
    <w:rPr>
      <w:rFonts w:ascii="Arial" w:eastAsia="Times New Roman" w:hAnsi="Arial" w:cs="Arial"/>
      <w:color w:val="auto"/>
      <w:sz w:val="24"/>
      <w:szCs w:val="24"/>
      <w:lang w:val="pl-PL" w:eastAsia="pl-PL"/>
    </w:rPr>
  </w:style>
  <w:style w:type="paragraph" w:customStyle="1" w:styleId="Style4">
    <w:name w:val="Style4"/>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16">
    <w:name w:val="Style16"/>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25">
    <w:name w:val="Style25"/>
    <w:basedOn w:val="Normalny"/>
    <w:uiPriority w:val="99"/>
    <w:rsid w:val="007C078A"/>
    <w:pPr>
      <w:widowControl w:val="0"/>
      <w:autoSpaceDE w:val="0"/>
      <w:autoSpaceDN w:val="0"/>
      <w:adjustRightInd w:val="0"/>
      <w:spacing w:after="0" w:line="253" w:lineRule="exact"/>
      <w:ind w:left="0" w:right="0" w:hanging="341"/>
    </w:pPr>
    <w:rPr>
      <w:rFonts w:ascii="Arial" w:eastAsia="Times New Roman" w:hAnsi="Arial" w:cs="Arial"/>
      <w:color w:val="auto"/>
      <w:sz w:val="24"/>
      <w:szCs w:val="24"/>
      <w:lang w:val="pl-PL" w:eastAsia="pl-PL"/>
    </w:rPr>
  </w:style>
  <w:style w:type="paragraph" w:styleId="Nagwek">
    <w:name w:val="header"/>
    <w:basedOn w:val="Normalny"/>
    <w:link w:val="NagwekZnak"/>
    <w:uiPriority w:val="99"/>
    <w:unhideWhenUsed/>
    <w:rsid w:val="007C07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78A"/>
    <w:rPr>
      <w:rFonts w:ascii="Verdana" w:eastAsia="Verdana" w:hAnsi="Verdana" w:cs="Verdana"/>
      <w:color w:val="000000"/>
      <w:sz w:val="20"/>
    </w:rPr>
  </w:style>
  <w:style w:type="paragraph" w:styleId="Stopka">
    <w:name w:val="footer"/>
    <w:basedOn w:val="Normalny"/>
    <w:link w:val="StopkaZnak"/>
    <w:uiPriority w:val="99"/>
    <w:unhideWhenUsed/>
    <w:rsid w:val="003817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69"/>
    <w:rPr>
      <w:rFonts w:ascii="Verdana" w:eastAsia="Verdana" w:hAnsi="Verdana" w:cs="Verdana"/>
      <w:color w:val="000000"/>
      <w:sz w:val="20"/>
    </w:rPr>
  </w:style>
  <w:style w:type="paragraph" w:styleId="Tekstdymka">
    <w:name w:val="Balloon Text"/>
    <w:basedOn w:val="Normalny"/>
    <w:link w:val="TekstdymkaZnak"/>
    <w:uiPriority w:val="99"/>
    <w:semiHidden/>
    <w:unhideWhenUsed/>
    <w:rsid w:val="000B69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6926"/>
    <w:rPr>
      <w:rFonts w:ascii="Segoe UI" w:eastAsia="Verdana" w:hAnsi="Segoe UI" w:cs="Segoe UI"/>
      <w:color w:val="000000"/>
      <w:sz w:val="18"/>
      <w:szCs w:val="18"/>
    </w:rPr>
  </w:style>
  <w:style w:type="paragraph" w:styleId="NormalnyWeb">
    <w:name w:val="Normal (Web)"/>
    <w:basedOn w:val="Normalny"/>
    <w:uiPriority w:val="99"/>
    <w:unhideWhenUsed/>
    <w:rsid w:val="00C6311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5822</Words>
  <Characters>34937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Załącznik nr 6 – Wzór umowy 15.01.2018</vt:lpstr>
    </vt:vector>
  </TitlesOfParts>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Wzór umowy 15.01.2018</dc:title>
  <dc:subject/>
  <dc:creator>GKK</dc:creator>
  <cp:keywords/>
  <cp:lastModifiedBy>Lucyna Polańska</cp:lastModifiedBy>
  <cp:revision>17</cp:revision>
  <cp:lastPrinted>2020-05-27T07:23:00Z</cp:lastPrinted>
  <dcterms:created xsi:type="dcterms:W3CDTF">2019-06-28T10:14:00Z</dcterms:created>
  <dcterms:modified xsi:type="dcterms:W3CDTF">2020-07-24T06:40:00Z</dcterms:modified>
</cp:coreProperties>
</file>