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A4" w:rsidRPr="00F5586C" w:rsidRDefault="005414AD" w:rsidP="00F5586C">
      <w:pPr>
        <w:pStyle w:val="Nagwek1"/>
        <w:rPr>
          <w:rFonts w:asciiTheme="majorHAnsi" w:hAnsiTheme="majorHAnsi" w:cstheme="majorHAnsi"/>
        </w:rPr>
      </w:pPr>
      <w:bookmarkStart w:id="0" w:name="__DdeLink__74_1280881045"/>
      <w:bookmarkStart w:id="1" w:name="__DdeLink__2002_716967054"/>
      <w:bookmarkStart w:id="2" w:name="__DdeLink__6624_818306091"/>
      <w:bookmarkStart w:id="3" w:name="__DdeLink__91_438117809"/>
      <w:bookmarkEnd w:id="0"/>
      <w:bookmarkEnd w:id="1"/>
      <w:bookmarkEnd w:id="2"/>
      <w:bookmarkEnd w:id="3"/>
      <w:r w:rsidRPr="00F5586C">
        <w:rPr>
          <w:rFonts w:asciiTheme="majorHAnsi" w:hAnsiTheme="majorHAnsi" w:cstheme="majorHAnsi"/>
        </w:rPr>
        <w:t>Zawiadomienie</w:t>
      </w:r>
    </w:p>
    <w:p w:rsidR="008A4EA4" w:rsidRPr="00F5586C" w:rsidRDefault="008A4EA4" w:rsidP="00F5586C">
      <w:pPr>
        <w:jc w:val="both"/>
        <w:rPr>
          <w:rFonts w:asciiTheme="majorHAnsi" w:hAnsiTheme="majorHAnsi" w:cstheme="majorHAnsi"/>
        </w:rPr>
      </w:pPr>
    </w:p>
    <w:p w:rsidR="008A4EA4" w:rsidRPr="00F5586C" w:rsidRDefault="008A4EA4" w:rsidP="00F5586C">
      <w:pPr>
        <w:jc w:val="both"/>
        <w:rPr>
          <w:rFonts w:asciiTheme="majorHAnsi" w:hAnsiTheme="majorHAnsi" w:cstheme="majorHAnsi"/>
        </w:rPr>
      </w:pPr>
    </w:p>
    <w:p w:rsidR="00F5586C" w:rsidRPr="00F5586C" w:rsidRDefault="005414AD" w:rsidP="00F5586C">
      <w:pPr>
        <w:pStyle w:val="Standard"/>
        <w:jc w:val="both"/>
        <w:rPr>
          <w:rFonts w:asciiTheme="majorHAnsi" w:hAnsiTheme="majorHAnsi" w:cstheme="majorHAnsi"/>
        </w:rPr>
      </w:pPr>
      <w:r w:rsidRPr="00F5586C">
        <w:rPr>
          <w:rFonts w:asciiTheme="majorHAnsi" w:hAnsiTheme="majorHAnsi" w:cstheme="majorHAnsi"/>
        </w:rPr>
        <w:t>Wójt Gminy Sztutowo na podstawie art. 35 ust. 1 i 2  ustawy  z dnia 21 sierpnia 1997 roku o gospodarce nieruchomościami (tekst jednolity Dz. U. z 201</w:t>
      </w:r>
      <w:r w:rsidR="00A57055" w:rsidRPr="00F5586C">
        <w:rPr>
          <w:rFonts w:asciiTheme="majorHAnsi" w:hAnsiTheme="majorHAnsi" w:cstheme="majorHAnsi"/>
        </w:rPr>
        <w:t>6</w:t>
      </w:r>
      <w:r w:rsidRPr="00F5586C">
        <w:rPr>
          <w:rFonts w:asciiTheme="majorHAnsi" w:hAnsiTheme="majorHAnsi" w:cstheme="majorHAnsi"/>
        </w:rPr>
        <w:t xml:space="preserve"> r. poz. </w:t>
      </w:r>
      <w:r w:rsidR="00A57055" w:rsidRPr="00F5586C">
        <w:rPr>
          <w:rFonts w:asciiTheme="majorHAnsi" w:hAnsiTheme="majorHAnsi" w:cstheme="majorHAnsi"/>
        </w:rPr>
        <w:t>2147</w:t>
      </w:r>
      <w:r w:rsidRPr="00F5586C">
        <w:rPr>
          <w:rFonts w:asciiTheme="majorHAnsi" w:hAnsiTheme="majorHAnsi" w:cstheme="majorHAnsi"/>
        </w:rPr>
        <w:t xml:space="preserve"> z późniejszymi zmianami) informuje, że  w dniu</w:t>
      </w:r>
      <w:r w:rsidRPr="00F5586C">
        <w:rPr>
          <w:rFonts w:asciiTheme="majorHAnsi" w:hAnsiTheme="majorHAnsi" w:cstheme="majorHAnsi"/>
          <w:b/>
          <w:bCs/>
        </w:rPr>
        <w:t xml:space="preserve">  </w:t>
      </w:r>
      <w:r w:rsidR="00F5586C" w:rsidRPr="00F5586C">
        <w:rPr>
          <w:rFonts w:asciiTheme="majorHAnsi" w:hAnsiTheme="majorHAnsi" w:cstheme="majorHAnsi"/>
          <w:b/>
          <w:bCs/>
        </w:rPr>
        <w:t>31</w:t>
      </w:r>
      <w:r w:rsidRPr="00F5586C">
        <w:rPr>
          <w:rFonts w:asciiTheme="majorHAnsi" w:hAnsiTheme="majorHAnsi" w:cstheme="majorHAnsi"/>
          <w:b/>
          <w:bCs/>
        </w:rPr>
        <w:t xml:space="preserve"> </w:t>
      </w:r>
      <w:r w:rsidR="00376F77" w:rsidRPr="00F5586C">
        <w:rPr>
          <w:rFonts w:asciiTheme="majorHAnsi" w:hAnsiTheme="majorHAnsi" w:cstheme="majorHAnsi"/>
          <w:b/>
          <w:bCs/>
        </w:rPr>
        <w:t>stycznia</w:t>
      </w:r>
      <w:r w:rsidRPr="00F5586C">
        <w:rPr>
          <w:rFonts w:asciiTheme="majorHAnsi" w:hAnsiTheme="majorHAnsi" w:cstheme="majorHAnsi"/>
          <w:b/>
          <w:bCs/>
        </w:rPr>
        <w:t xml:space="preserve"> 201</w:t>
      </w:r>
      <w:r w:rsidR="00376F77" w:rsidRPr="00F5586C">
        <w:rPr>
          <w:rFonts w:asciiTheme="majorHAnsi" w:hAnsiTheme="majorHAnsi" w:cstheme="majorHAnsi"/>
          <w:b/>
          <w:bCs/>
        </w:rPr>
        <w:t>8</w:t>
      </w:r>
      <w:r w:rsidRPr="00F5586C">
        <w:rPr>
          <w:rFonts w:asciiTheme="majorHAnsi" w:hAnsiTheme="majorHAnsi" w:cstheme="majorHAnsi"/>
          <w:b/>
          <w:bCs/>
        </w:rPr>
        <w:t xml:space="preserve"> </w:t>
      </w:r>
      <w:r w:rsidRPr="00F5586C">
        <w:rPr>
          <w:rFonts w:asciiTheme="majorHAnsi" w:hAnsiTheme="majorHAnsi" w:cstheme="majorHAnsi"/>
        </w:rPr>
        <w:t xml:space="preserve">r. </w:t>
      </w:r>
      <w:bookmarkStart w:id="4" w:name="__DdeLink__2000_716967054"/>
      <w:r w:rsidRPr="00F5586C">
        <w:rPr>
          <w:rFonts w:asciiTheme="majorHAnsi" w:hAnsiTheme="majorHAnsi" w:cstheme="majorHAnsi"/>
        </w:rPr>
        <w:t xml:space="preserve">w siedzibie Urzędu Gminy w Sztutowie ul. Gdańska 55   </w:t>
      </w:r>
      <w:r w:rsidR="00A57055" w:rsidRPr="00F5586C">
        <w:rPr>
          <w:rFonts w:asciiTheme="majorHAnsi" w:hAnsiTheme="majorHAnsi" w:cstheme="majorHAnsi"/>
        </w:rPr>
        <w:t xml:space="preserve">oraz na stronie </w:t>
      </w:r>
      <w:hyperlink r:id="rId4" w:history="1">
        <w:r w:rsidR="00A57055" w:rsidRPr="00F5586C">
          <w:rPr>
            <w:rStyle w:val="Hipercze"/>
            <w:rFonts w:asciiTheme="majorHAnsi" w:hAnsiTheme="majorHAnsi" w:cstheme="majorHAnsi"/>
          </w:rPr>
          <w:t>www.sztutowo.pl</w:t>
        </w:r>
      </w:hyperlink>
      <w:r w:rsidR="00A57055" w:rsidRPr="00F5586C">
        <w:rPr>
          <w:rFonts w:asciiTheme="majorHAnsi" w:hAnsiTheme="majorHAnsi" w:cstheme="majorHAnsi"/>
        </w:rPr>
        <w:t xml:space="preserve"> </w:t>
      </w:r>
      <w:r w:rsidRPr="00F5586C">
        <w:rPr>
          <w:rFonts w:asciiTheme="majorHAnsi" w:hAnsiTheme="majorHAnsi" w:cstheme="majorHAnsi"/>
        </w:rPr>
        <w:t xml:space="preserve">został wywieszony wykaz nieruchomości przeznaczonych </w:t>
      </w:r>
      <w:r w:rsidR="00F5586C" w:rsidRPr="00F5586C">
        <w:rPr>
          <w:rFonts w:asciiTheme="majorHAnsi" w:eastAsia="Times New Roman" w:hAnsiTheme="majorHAnsi" w:cstheme="majorHAnsi"/>
          <w:lang w:eastAsia="pl-PL"/>
        </w:rPr>
        <w:t>do  sprzedaży w trybie bezprzetargowym oraz sprzedaży w drodze ustnego nieograniczonego przetargu, dzierżawy na okres do 3 lat oraz najmu na okres 15 lat</w:t>
      </w:r>
    </w:p>
    <w:p w:rsidR="008A4EA4" w:rsidRPr="00F5586C" w:rsidRDefault="005414AD" w:rsidP="00F5586C">
      <w:pPr>
        <w:pStyle w:val="Tretekstu"/>
        <w:spacing w:line="360" w:lineRule="auto"/>
        <w:ind w:firstLine="708"/>
        <w:rPr>
          <w:rFonts w:asciiTheme="majorHAnsi" w:hAnsiTheme="majorHAnsi" w:cstheme="majorHAnsi"/>
          <w:b/>
          <w:u w:val="single"/>
        </w:rPr>
      </w:pPr>
      <w:r w:rsidRPr="00F5586C">
        <w:rPr>
          <w:rFonts w:asciiTheme="majorHAnsi" w:hAnsiTheme="majorHAnsi" w:cstheme="majorHAnsi"/>
        </w:rPr>
        <w:t xml:space="preserve">Wykaz wywieszony będzie od dnia </w:t>
      </w:r>
      <w:r w:rsidR="00A57055" w:rsidRPr="00F5586C">
        <w:rPr>
          <w:rFonts w:asciiTheme="majorHAnsi" w:hAnsiTheme="majorHAnsi" w:cstheme="majorHAnsi"/>
        </w:rPr>
        <w:t xml:space="preserve"> </w:t>
      </w:r>
      <w:r w:rsidR="00F5586C" w:rsidRPr="00F5586C">
        <w:rPr>
          <w:rFonts w:asciiTheme="majorHAnsi" w:hAnsiTheme="majorHAnsi" w:cstheme="majorHAnsi"/>
          <w:b/>
          <w:u w:val="single"/>
        </w:rPr>
        <w:t>31</w:t>
      </w:r>
      <w:r w:rsidRPr="00F5586C">
        <w:rPr>
          <w:rFonts w:asciiTheme="majorHAnsi" w:hAnsiTheme="majorHAnsi" w:cstheme="majorHAnsi"/>
          <w:b/>
          <w:u w:val="single"/>
        </w:rPr>
        <w:t xml:space="preserve">. </w:t>
      </w:r>
      <w:r w:rsidR="00376F77" w:rsidRPr="00F5586C">
        <w:rPr>
          <w:rFonts w:asciiTheme="majorHAnsi" w:hAnsiTheme="majorHAnsi" w:cstheme="majorHAnsi"/>
          <w:b/>
          <w:bCs/>
          <w:u w:val="single"/>
        </w:rPr>
        <w:t>01</w:t>
      </w:r>
      <w:r w:rsidRPr="00F5586C">
        <w:rPr>
          <w:rFonts w:asciiTheme="majorHAnsi" w:hAnsiTheme="majorHAnsi" w:cstheme="majorHAnsi"/>
          <w:b/>
          <w:u w:val="single"/>
        </w:rPr>
        <w:t>.</w:t>
      </w:r>
      <w:r w:rsidRPr="00F5586C">
        <w:rPr>
          <w:rFonts w:asciiTheme="majorHAnsi" w:hAnsiTheme="majorHAnsi" w:cstheme="majorHAnsi"/>
          <w:b/>
          <w:bCs/>
          <w:u w:val="single"/>
        </w:rPr>
        <w:t xml:space="preserve"> 201</w:t>
      </w:r>
      <w:r w:rsidR="00376F77" w:rsidRPr="00F5586C">
        <w:rPr>
          <w:rFonts w:asciiTheme="majorHAnsi" w:hAnsiTheme="majorHAnsi" w:cstheme="majorHAnsi"/>
          <w:b/>
          <w:bCs/>
          <w:u w:val="single"/>
        </w:rPr>
        <w:t>8</w:t>
      </w:r>
      <w:r w:rsidRPr="00F5586C">
        <w:rPr>
          <w:rFonts w:asciiTheme="majorHAnsi" w:hAnsiTheme="majorHAnsi" w:cstheme="majorHAnsi"/>
          <w:b/>
          <w:bCs/>
          <w:u w:val="single"/>
        </w:rPr>
        <w:t xml:space="preserve"> r. do </w:t>
      </w:r>
      <w:r w:rsidR="00F5586C" w:rsidRPr="00F5586C">
        <w:rPr>
          <w:rFonts w:asciiTheme="majorHAnsi" w:hAnsiTheme="majorHAnsi" w:cstheme="majorHAnsi"/>
          <w:b/>
          <w:bCs/>
          <w:u w:val="single"/>
        </w:rPr>
        <w:t>21</w:t>
      </w:r>
      <w:r w:rsidRPr="00F5586C">
        <w:rPr>
          <w:rFonts w:asciiTheme="majorHAnsi" w:hAnsiTheme="majorHAnsi" w:cstheme="majorHAnsi"/>
          <w:b/>
          <w:bCs/>
          <w:u w:val="single"/>
        </w:rPr>
        <w:t>.</w:t>
      </w:r>
      <w:r w:rsidR="00A57055" w:rsidRPr="00F5586C">
        <w:rPr>
          <w:rFonts w:asciiTheme="majorHAnsi" w:hAnsiTheme="majorHAnsi" w:cstheme="majorHAnsi"/>
          <w:b/>
          <w:bCs/>
          <w:u w:val="single"/>
        </w:rPr>
        <w:t>0</w:t>
      </w:r>
      <w:r w:rsidR="00376F77" w:rsidRPr="00F5586C">
        <w:rPr>
          <w:rFonts w:asciiTheme="majorHAnsi" w:hAnsiTheme="majorHAnsi" w:cstheme="majorHAnsi"/>
          <w:b/>
          <w:bCs/>
          <w:u w:val="single"/>
        </w:rPr>
        <w:t>2</w:t>
      </w:r>
      <w:r w:rsidRPr="00F5586C">
        <w:rPr>
          <w:rFonts w:asciiTheme="majorHAnsi" w:hAnsiTheme="majorHAnsi" w:cstheme="majorHAnsi"/>
          <w:b/>
          <w:bCs/>
          <w:u w:val="single"/>
        </w:rPr>
        <w:t>.201</w:t>
      </w:r>
      <w:r w:rsidR="00A57055" w:rsidRPr="00F5586C">
        <w:rPr>
          <w:rFonts w:asciiTheme="majorHAnsi" w:hAnsiTheme="majorHAnsi" w:cstheme="majorHAnsi"/>
          <w:b/>
          <w:bCs/>
          <w:u w:val="single"/>
        </w:rPr>
        <w:t>8</w:t>
      </w:r>
      <w:r w:rsidRPr="00F5586C">
        <w:rPr>
          <w:rFonts w:asciiTheme="majorHAnsi" w:hAnsiTheme="majorHAnsi" w:cstheme="majorHAnsi"/>
          <w:b/>
          <w:bCs/>
          <w:u w:val="single"/>
        </w:rPr>
        <w:t xml:space="preserve"> r.</w:t>
      </w:r>
    </w:p>
    <w:p w:rsidR="008A4EA4" w:rsidRPr="00F5586C" w:rsidRDefault="008A4EA4" w:rsidP="00F5586C">
      <w:pPr>
        <w:pStyle w:val="Tretekstu"/>
        <w:spacing w:line="360" w:lineRule="auto"/>
        <w:rPr>
          <w:rFonts w:asciiTheme="majorHAnsi" w:hAnsiTheme="majorHAnsi" w:cstheme="majorHAnsi"/>
          <w:b/>
          <w:bCs/>
        </w:rPr>
      </w:pPr>
      <w:bookmarkStart w:id="5" w:name="__DdeLink__91_4381178091"/>
      <w:bookmarkEnd w:id="5"/>
      <w:bookmarkEnd w:id="4"/>
    </w:p>
    <w:p w:rsidR="00D31512" w:rsidRPr="00D31512" w:rsidRDefault="005414AD" w:rsidP="00D31512">
      <w:pPr>
        <w:pStyle w:val="Tretekstu"/>
        <w:spacing w:line="360" w:lineRule="auto"/>
        <w:rPr>
          <w:rFonts w:asciiTheme="majorHAnsi" w:hAnsiTheme="majorHAnsi" w:cstheme="majorHAnsi"/>
          <w:b/>
          <w:bCs/>
        </w:rPr>
      </w:pP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Pr="00F5586C">
        <w:rPr>
          <w:rFonts w:asciiTheme="majorHAnsi" w:hAnsiTheme="majorHAnsi" w:cstheme="majorHAnsi"/>
          <w:b/>
          <w:bCs/>
        </w:rPr>
        <w:tab/>
      </w:r>
      <w:r w:rsidR="00D31512" w:rsidRPr="00D31512">
        <w:rPr>
          <w:rFonts w:asciiTheme="majorHAnsi" w:hAnsiTheme="majorHAnsi" w:cstheme="majorHAnsi"/>
          <w:b/>
          <w:bCs/>
        </w:rPr>
        <w:t>Wójt</w:t>
      </w:r>
    </w:p>
    <w:p w:rsidR="008A4EA4" w:rsidRPr="00F5586C" w:rsidRDefault="00D31512" w:rsidP="00D31512">
      <w:pPr>
        <w:pStyle w:val="Tretekstu"/>
        <w:spacing w:line="360" w:lineRule="auto"/>
        <w:ind w:left="4248" w:firstLine="708"/>
        <w:rPr>
          <w:rFonts w:asciiTheme="majorHAnsi" w:hAnsiTheme="majorHAnsi" w:cstheme="majorHAnsi"/>
        </w:rPr>
      </w:pPr>
      <w:bookmarkStart w:id="6" w:name="_GoBack"/>
      <w:bookmarkEnd w:id="6"/>
      <w:r w:rsidRPr="00D31512">
        <w:rPr>
          <w:rFonts w:asciiTheme="majorHAnsi" w:hAnsiTheme="majorHAnsi" w:cstheme="majorHAnsi"/>
          <w:b/>
          <w:bCs/>
        </w:rPr>
        <w:t xml:space="preserve">Jakub </w:t>
      </w:r>
      <w:proofErr w:type="spellStart"/>
      <w:r w:rsidRPr="00D31512">
        <w:rPr>
          <w:rFonts w:asciiTheme="majorHAnsi" w:hAnsiTheme="majorHAnsi" w:cstheme="majorHAnsi"/>
          <w:b/>
          <w:bCs/>
        </w:rPr>
        <w:t>Farinade</w:t>
      </w:r>
      <w:proofErr w:type="spellEnd"/>
    </w:p>
    <w:p w:rsidR="008A4EA4" w:rsidRDefault="005414AD">
      <w:pPr>
        <w:pStyle w:val="Tretekstu"/>
        <w:spacing w:line="360" w:lineRule="auto"/>
        <w:rPr>
          <w:rFonts w:ascii="Arial" w:hAnsi="Arial" w:cs="Arial"/>
          <w:b/>
          <w:bCs/>
        </w:rPr>
      </w:pPr>
      <w:bookmarkStart w:id="7" w:name="__DdeLink__2002_7169670541"/>
      <w:bookmarkEnd w:id="7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  <w:bookmarkStart w:id="8" w:name="__DdeLink__6624_8183060911"/>
      <w:bookmarkEnd w:id="8"/>
    </w:p>
    <w:p w:rsidR="008A4EA4" w:rsidRDefault="005414AD">
      <w:pPr>
        <w:pStyle w:val="Tretekstu"/>
        <w:spacing w:line="360" w:lineRule="auto"/>
      </w:pPr>
      <w:bookmarkStart w:id="9" w:name="__DdeLink__59_424297321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End w:id="9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5414AD">
      <w:pPr>
        <w:pStyle w:val="Tretekstu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5414AD">
      <w:pPr>
        <w:pStyle w:val="Tretekstu"/>
        <w:spacing w:line="360" w:lineRule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8A4EA4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8A4EA4" w:rsidRDefault="005414AD">
      <w:pPr>
        <w:pStyle w:val="Tretekstu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A4EA4" w:rsidRDefault="008A4EA4">
      <w:pPr>
        <w:pStyle w:val="Tretekstu"/>
        <w:spacing w:line="360" w:lineRule="auto"/>
        <w:ind w:left="6372" w:firstLine="708"/>
      </w:pPr>
    </w:p>
    <w:sectPr w:rsidR="008A4EA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A4"/>
    <w:rsid w:val="00376F77"/>
    <w:rsid w:val="005414AD"/>
    <w:rsid w:val="00581A9E"/>
    <w:rsid w:val="006A1986"/>
    <w:rsid w:val="007A7D0F"/>
    <w:rsid w:val="008A4EA4"/>
    <w:rsid w:val="008D6D7B"/>
    <w:rsid w:val="00A57055"/>
    <w:rsid w:val="00D31512"/>
    <w:rsid w:val="00D61CA7"/>
    <w:rsid w:val="00F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277"/>
  <w15:docId w15:val="{11C044C0-351C-417D-A10E-F103309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52B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D52B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D52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4D52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069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D52B6"/>
    <w:pPr>
      <w:jc w:val="both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06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7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055"/>
    <w:rPr>
      <w:color w:val="808080"/>
      <w:shd w:val="clear" w:color="auto" w:fill="E6E6E6"/>
    </w:rPr>
  </w:style>
  <w:style w:type="paragraph" w:customStyle="1" w:styleId="Standard">
    <w:name w:val="Standard"/>
    <w:rsid w:val="00F5586C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Anna Góra</cp:lastModifiedBy>
  <cp:revision>123</cp:revision>
  <cp:lastPrinted>2018-01-30T14:19:00Z</cp:lastPrinted>
  <dcterms:created xsi:type="dcterms:W3CDTF">2014-10-21T07:13:00Z</dcterms:created>
  <dcterms:modified xsi:type="dcterms:W3CDTF">2018-01-31T12:05:00Z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