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FC5" w:rsidRPr="00C505C4" w:rsidRDefault="00C12FC5" w:rsidP="00C505C4">
      <w:pPr>
        <w:jc w:val="right"/>
        <w:rPr>
          <w:rFonts w:asciiTheme="minorHAnsi" w:hAnsiTheme="minorHAnsi" w:cstheme="minorHAnsi"/>
          <w:b/>
          <w:sz w:val="22"/>
          <w:szCs w:val="22"/>
        </w:rPr>
      </w:pPr>
    </w:p>
    <w:p w:rsidR="00C12FC5" w:rsidRPr="00C505C4" w:rsidRDefault="00C12FC5" w:rsidP="00C505C4">
      <w:pPr>
        <w:jc w:val="right"/>
        <w:rPr>
          <w:rFonts w:asciiTheme="minorHAnsi" w:hAnsiTheme="minorHAnsi" w:cstheme="minorHAnsi"/>
          <w:b/>
          <w:sz w:val="22"/>
          <w:szCs w:val="22"/>
        </w:rPr>
      </w:pPr>
    </w:p>
    <w:p w:rsidR="00544BA9" w:rsidRPr="00C505C4" w:rsidRDefault="00A67469" w:rsidP="00C505C4">
      <w:pPr>
        <w:jc w:val="right"/>
        <w:rPr>
          <w:rFonts w:asciiTheme="minorHAnsi" w:hAnsiTheme="minorHAnsi" w:cstheme="minorHAnsi"/>
          <w:b/>
          <w:sz w:val="22"/>
          <w:szCs w:val="22"/>
        </w:rPr>
      </w:pPr>
      <w:r w:rsidRPr="00C505C4">
        <w:rPr>
          <w:rFonts w:asciiTheme="minorHAnsi" w:hAnsiTheme="minorHAnsi" w:cstheme="minorHAnsi"/>
          <w:b/>
          <w:sz w:val="22"/>
          <w:szCs w:val="22"/>
        </w:rPr>
        <w:t>ZP.271.</w:t>
      </w:r>
      <w:r w:rsidR="0014575A">
        <w:rPr>
          <w:rFonts w:asciiTheme="minorHAnsi" w:hAnsiTheme="minorHAnsi" w:cstheme="minorHAnsi"/>
          <w:b/>
          <w:sz w:val="22"/>
          <w:szCs w:val="22"/>
        </w:rPr>
        <w:t>0</w:t>
      </w:r>
      <w:r w:rsidR="00E86D65" w:rsidRPr="00C505C4">
        <w:rPr>
          <w:rFonts w:asciiTheme="minorHAnsi" w:hAnsiTheme="minorHAnsi" w:cstheme="minorHAnsi"/>
          <w:b/>
          <w:sz w:val="22"/>
          <w:szCs w:val="22"/>
        </w:rPr>
        <w:t>3</w:t>
      </w:r>
      <w:r w:rsidRPr="00C505C4">
        <w:rPr>
          <w:rFonts w:asciiTheme="minorHAnsi" w:hAnsiTheme="minorHAnsi" w:cstheme="minorHAnsi"/>
          <w:b/>
          <w:sz w:val="22"/>
          <w:szCs w:val="22"/>
        </w:rPr>
        <w:t>.2017</w:t>
      </w:r>
    </w:p>
    <w:p w:rsidR="00544BA9" w:rsidRPr="00C505C4" w:rsidRDefault="00544BA9" w:rsidP="00C505C4">
      <w:pPr>
        <w:rPr>
          <w:rFonts w:asciiTheme="minorHAnsi" w:hAnsiTheme="minorHAnsi" w:cstheme="minorHAnsi"/>
          <w:b/>
          <w:sz w:val="22"/>
          <w:szCs w:val="22"/>
        </w:rPr>
      </w:pPr>
    </w:p>
    <w:p w:rsidR="00544BA9" w:rsidRPr="00C505C4" w:rsidRDefault="00544BA9" w:rsidP="00C505C4">
      <w:pPr>
        <w:rPr>
          <w:rFonts w:asciiTheme="minorHAnsi" w:hAnsiTheme="minorHAnsi" w:cstheme="minorHAnsi"/>
          <w:b/>
          <w:sz w:val="22"/>
          <w:szCs w:val="22"/>
        </w:rPr>
      </w:pPr>
    </w:p>
    <w:p w:rsidR="00544BA9" w:rsidRPr="00C505C4" w:rsidRDefault="00544BA9" w:rsidP="00C505C4">
      <w:pPr>
        <w:rPr>
          <w:rFonts w:asciiTheme="minorHAnsi" w:hAnsiTheme="minorHAnsi" w:cstheme="minorHAnsi"/>
          <w:b/>
          <w:sz w:val="22"/>
          <w:szCs w:val="22"/>
        </w:rPr>
      </w:pPr>
    </w:p>
    <w:p w:rsidR="00544BA9" w:rsidRPr="00C505C4" w:rsidRDefault="00544BA9" w:rsidP="00C505C4">
      <w:pPr>
        <w:rPr>
          <w:rFonts w:asciiTheme="minorHAnsi" w:hAnsiTheme="minorHAnsi" w:cstheme="minorHAnsi"/>
          <w:b/>
          <w:sz w:val="22"/>
          <w:szCs w:val="22"/>
        </w:rPr>
      </w:pPr>
    </w:p>
    <w:p w:rsidR="00544BA9" w:rsidRPr="00C505C4" w:rsidRDefault="00544BA9" w:rsidP="00C505C4">
      <w:pPr>
        <w:rPr>
          <w:rFonts w:asciiTheme="minorHAnsi" w:hAnsiTheme="minorHAnsi" w:cstheme="minorHAnsi"/>
          <w:b/>
          <w:sz w:val="22"/>
          <w:szCs w:val="22"/>
        </w:rPr>
      </w:pPr>
    </w:p>
    <w:p w:rsidR="00544BA9" w:rsidRPr="00C505C4" w:rsidRDefault="00544BA9" w:rsidP="00C505C4">
      <w:pPr>
        <w:rPr>
          <w:rFonts w:asciiTheme="minorHAnsi" w:hAnsiTheme="minorHAnsi" w:cstheme="minorHAnsi"/>
          <w:b/>
          <w:sz w:val="22"/>
          <w:szCs w:val="22"/>
        </w:rPr>
      </w:pPr>
    </w:p>
    <w:p w:rsidR="00544BA9" w:rsidRPr="00C505C4" w:rsidRDefault="00544BA9" w:rsidP="00C505C4">
      <w:pPr>
        <w:rPr>
          <w:rFonts w:asciiTheme="minorHAnsi" w:hAnsiTheme="minorHAnsi" w:cstheme="minorHAnsi"/>
          <w:b/>
          <w:sz w:val="22"/>
          <w:szCs w:val="22"/>
        </w:rPr>
      </w:pPr>
    </w:p>
    <w:p w:rsidR="00544BA9" w:rsidRPr="00F55D24" w:rsidRDefault="00544BA9" w:rsidP="00C505C4">
      <w:pPr>
        <w:rPr>
          <w:rFonts w:asciiTheme="minorHAnsi" w:hAnsiTheme="minorHAnsi" w:cstheme="minorHAnsi"/>
          <w:b/>
          <w:szCs w:val="24"/>
        </w:rPr>
      </w:pPr>
    </w:p>
    <w:p w:rsidR="00544BA9" w:rsidRPr="00F55D24" w:rsidRDefault="00544BA9" w:rsidP="00C505C4">
      <w:pPr>
        <w:jc w:val="center"/>
        <w:rPr>
          <w:rFonts w:asciiTheme="minorHAnsi" w:hAnsiTheme="minorHAnsi" w:cstheme="minorHAnsi"/>
          <w:b/>
          <w:sz w:val="28"/>
          <w:szCs w:val="28"/>
          <w:u w:val="single"/>
        </w:rPr>
      </w:pPr>
      <w:r w:rsidRPr="00F55D24">
        <w:rPr>
          <w:rFonts w:asciiTheme="minorHAnsi" w:hAnsiTheme="minorHAnsi" w:cstheme="minorHAnsi"/>
          <w:b/>
          <w:sz w:val="28"/>
          <w:szCs w:val="28"/>
          <w:u w:val="single"/>
        </w:rPr>
        <w:t>SPECYFIKACJA</w:t>
      </w:r>
      <w:r w:rsidR="00E86D65" w:rsidRPr="00F55D24">
        <w:rPr>
          <w:rFonts w:asciiTheme="minorHAnsi" w:hAnsiTheme="minorHAnsi" w:cstheme="minorHAnsi"/>
          <w:b/>
          <w:sz w:val="28"/>
          <w:szCs w:val="28"/>
          <w:u w:val="single"/>
        </w:rPr>
        <w:t xml:space="preserve"> </w:t>
      </w:r>
      <w:r w:rsidRPr="00F55D24">
        <w:rPr>
          <w:rFonts w:asciiTheme="minorHAnsi" w:hAnsiTheme="minorHAnsi" w:cstheme="minorHAnsi"/>
          <w:b/>
          <w:sz w:val="28"/>
          <w:szCs w:val="28"/>
          <w:u w:val="single"/>
        </w:rPr>
        <w:t>ISTOTNYCH WARUNKÓW ZAMÓWIENIA (SIWZ)</w:t>
      </w:r>
    </w:p>
    <w:p w:rsidR="00544BA9" w:rsidRPr="00F55D24" w:rsidRDefault="00544BA9" w:rsidP="00C505C4">
      <w:pPr>
        <w:jc w:val="center"/>
        <w:rPr>
          <w:rFonts w:asciiTheme="minorHAnsi" w:hAnsiTheme="minorHAnsi" w:cstheme="minorHAnsi"/>
          <w:b/>
          <w:szCs w:val="24"/>
          <w:u w:val="single"/>
        </w:rPr>
      </w:pPr>
    </w:p>
    <w:p w:rsidR="00544BA9" w:rsidRPr="00F55D24" w:rsidRDefault="00544BA9" w:rsidP="00F55D24">
      <w:pPr>
        <w:spacing w:line="360" w:lineRule="auto"/>
        <w:jc w:val="center"/>
        <w:rPr>
          <w:rFonts w:asciiTheme="minorHAnsi" w:hAnsiTheme="minorHAnsi" w:cstheme="minorHAnsi"/>
          <w:szCs w:val="24"/>
        </w:rPr>
      </w:pPr>
      <w:r w:rsidRPr="00F55D24">
        <w:rPr>
          <w:rFonts w:asciiTheme="minorHAnsi" w:hAnsiTheme="minorHAnsi" w:cstheme="minorHAnsi"/>
          <w:szCs w:val="24"/>
        </w:rPr>
        <w:t>w postępowaniu o udzielenie zamówienia publicznego, którego wartość szacunkowa nie przekracza kwoty określonej w przepisach wydanych na podstawie art. 11 ust. 8 ustawy Prawo zamówień publicznych, realizowanym w trybie przetargu nieograniczonego na:</w:t>
      </w:r>
    </w:p>
    <w:p w:rsidR="00544BA9" w:rsidRPr="00F55D24" w:rsidRDefault="00544BA9" w:rsidP="00F55D24">
      <w:pPr>
        <w:spacing w:line="360" w:lineRule="auto"/>
        <w:jc w:val="center"/>
        <w:rPr>
          <w:rFonts w:asciiTheme="minorHAnsi" w:hAnsiTheme="minorHAnsi" w:cstheme="minorHAnsi"/>
          <w:b/>
          <w:szCs w:val="24"/>
        </w:rPr>
      </w:pPr>
    </w:p>
    <w:p w:rsidR="00544BA9" w:rsidRPr="00F55D24" w:rsidRDefault="00A12A3F" w:rsidP="00F55D24">
      <w:pPr>
        <w:spacing w:line="360" w:lineRule="auto"/>
        <w:jc w:val="center"/>
        <w:rPr>
          <w:rFonts w:asciiTheme="minorHAnsi" w:hAnsiTheme="minorHAnsi" w:cstheme="minorHAnsi"/>
          <w:b/>
          <w:i/>
          <w:sz w:val="28"/>
          <w:szCs w:val="28"/>
        </w:rPr>
      </w:pPr>
      <w:r w:rsidRPr="00F55D24">
        <w:rPr>
          <w:rFonts w:asciiTheme="minorHAnsi" w:hAnsiTheme="minorHAnsi" w:cstheme="minorHAnsi"/>
          <w:b/>
          <w:i/>
          <w:color w:val="000000"/>
          <w:sz w:val="28"/>
          <w:szCs w:val="28"/>
        </w:rPr>
        <w:t xml:space="preserve">realizację zadania pn.: Pełnienie czynności Inspektora Nadzoru Inwestorskiego dla zadania pn.: </w:t>
      </w:r>
      <w:r w:rsidR="00E674B1" w:rsidRPr="00F55D24">
        <w:rPr>
          <w:rFonts w:asciiTheme="minorHAnsi" w:hAnsiTheme="minorHAnsi" w:cstheme="minorHAnsi"/>
          <w:b/>
          <w:i/>
          <w:color w:val="000000"/>
          <w:sz w:val="28"/>
          <w:szCs w:val="28"/>
        </w:rPr>
        <w:t>„</w:t>
      </w:r>
      <w:bookmarkStart w:id="0" w:name="_Hlk485804160"/>
      <w:r w:rsidR="00F55D24" w:rsidRPr="00F55D24">
        <w:rPr>
          <w:rFonts w:asciiTheme="minorHAnsi" w:hAnsiTheme="minorHAnsi" w:cstheme="minorHAnsi"/>
          <w:b/>
          <w:i/>
          <w:sz w:val="28"/>
          <w:szCs w:val="28"/>
        </w:rPr>
        <w:t>Wymiana instalacji elektrycznej wraz z montażem energooszczędnego oświetlenia w Zespole Szkół w Sztutowie</w:t>
      </w:r>
      <w:bookmarkEnd w:id="0"/>
      <w:r w:rsidR="00E674B1" w:rsidRPr="00F55D24">
        <w:rPr>
          <w:rFonts w:asciiTheme="minorHAnsi" w:hAnsiTheme="minorHAnsi" w:cstheme="minorHAnsi"/>
          <w:b/>
          <w:i/>
          <w:color w:val="000000"/>
          <w:sz w:val="28"/>
          <w:szCs w:val="28"/>
        </w:rPr>
        <w:t>”.</w:t>
      </w:r>
    </w:p>
    <w:p w:rsidR="00544BA9" w:rsidRPr="00F55D24" w:rsidRDefault="00544BA9" w:rsidP="00F55D24">
      <w:pPr>
        <w:spacing w:line="360" w:lineRule="auto"/>
        <w:ind w:left="284" w:hanging="284"/>
        <w:jc w:val="center"/>
        <w:rPr>
          <w:rFonts w:asciiTheme="minorHAnsi" w:hAnsiTheme="minorHAnsi" w:cstheme="minorHAnsi"/>
          <w:b/>
          <w:i/>
          <w:sz w:val="28"/>
          <w:szCs w:val="28"/>
        </w:rPr>
      </w:pPr>
    </w:p>
    <w:p w:rsidR="00544BA9" w:rsidRPr="00F55D24" w:rsidRDefault="00544BA9" w:rsidP="00C505C4">
      <w:pPr>
        <w:ind w:left="284" w:hanging="284"/>
        <w:jc w:val="center"/>
        <w:rPr>
          <w:rFonts w:asciiTheme="minorHAnsi" w:hAnsiTheme="minorHAnsi" w:cstheme="minorHAnsi"/>
          <w:b/>
          <w:i/>
          <w:sz w:val="28"/>
          <w:szCs w:val="28"/>
        </w:rPr>
      </w:pPr>
    </w:p>
    <w:p w:rsidR="00544BA9" w:rsidRPr="00F55D24" w:rsidRDefault="00544BA9" w:rsidP="00C505C4">
      <w:pPr>
        <w:jc w:val="both"/>
        <w:rPr>
          <w:rFonts w:asciiTheme="minorHAnsi" w:hAnsiTheme="minorHAnsi" w:cstheme="minorHAnsi"/>
          <w:b/>
          <w:szCs w:val="24"/>
          <w:u w:val="single"/>
        </w:rPr>
      </w:pPr>
    </w:p>
    <w:p w:rsidR="00544BA9" w:rsidRPr="00C505C4" w:rsidRDefault="00544BA9" w:rsidP="00AA47DF">
      <w:pPr>
        <w:tabs>
          <w:tab w:val="left" w:pos="993"/>
        </w:tabs>
        <w:rPr>
          <w:rFonts w:asciiTheme="minorHAnsi" w:hAnsiTheme="minorHAnsi" w:cstheme="minorHAnsi"/>
          <w:snapToGrid w:val="0"/>
          <w:sz w:val="22"/>
          <w:szCs w:val="22"/>
        </w:rPr>
      </w:pPr>
    </w:p>
    <w:p w:rsidR="00544BA9" w:rsidRPr="00C505C4" w:rsidRDefault="00544BA9" w:rsidP="00C505C4">
      <w:pPr>
        <w:jc w:val="both"/>
        <w:rPr>
          <w:rFonts w:asciiTheme="minorHAnsi" w:hAnsiTheme="minorHAnsi" w:cstheme="minorHAnsi"/>
          <w:b/>
          <w:sz w:val="22"/>
          <w:szCs w:val="22"/>
        </w:rPr>
      </w:pPr>
    </w:p>
    <w:p w:rsidR="00544BA9" w:rsidRPr="00C505C4" w:rsidRDefault="00544BA9" w:rsidP="00AA47DF">
      <w:pPr>
        <w:jc w:val="center"/>
        <w:rPr>
          <w:rFonts w:asciiTheme="minorHAnsi" w:hAnsiTheme="minorHAnsi" w:cstheme="minorHAnsi"/>
          <w:b/>
          <w:sz w:val="22"/>
          <w:szCs w:val="22"/>
        </w:rPr>
      </w:pPr>
      <w:r w:rsidRPr="00C505C4">
        <w:rPr>
          <w:rFonts w:asciiTheme="minorHAnsi" w:hAnsiTheme="minorHAnsi" w:cstheme="minorHAnsi"/>
          <w:b/>
          <w:sz w:val="22"/>
          <w:szCs w:val="22"/>
        </w:rPr>
        <w:t>ZATWIERDZAM:</w:t>
      </w:r>
    </w:p>
    <w:p w:rsidR="00544BA9" w:rsidRPr="00C505C4" w:rsidRDefault="00544BA9" w:rsidP="00AA47DF">
      <w:pPr>
        <w:jc w:val="center"/>
        <w:rPr>
          <w:rFonts w:asciiTheme="minorHAnsi" w:hAnsiTheme="minorHAnsi" w:cstheme="minorHAnsi"/>
          <w:sz w:val="22"/>
          <w:szCs w:val="22"/>
        </w:rPr>
      </w:pPr>
    </w:p>
    <w:p w:rsidR="00544BA9" w:rsidRPr="00C505C4" w:rsidRDefault="00544BA9" w:rsidP="00AA47DF">
      <w:pPr>
        <w:jc w:val="center"/>
        <w:rPr>
          <w:rFonts w:asciiTheme="minorHAnsi" w:hAnsiTheme="minorHAnsi" w:cstheme="minorHAnsi"/>
          <w:sz w:val="22"/>
          <w:szCs w:val="22"/>
        </w:rPr>
      </w:pPr>
    </w:p>
    <w:p w:rsidR="00544BA9" w:rsidRPr="00C505C4" w:rsidRDefault="00544BA9" w:rsidP="00AA47DF">
      <w:pPr>
        <w:jc w:val="center"/>
        <w:rPr>
          <w:rFonts w:asciiTheme="minorHAnsi" w:hAnsiTheme="minorHAnsi" w:cstheme="minorHAnsi"/>
          <w:sz w:val="22"/>
          <w:szCs w:val="22"/>
        </w:rPr>
      </w:pPr>
    </w:p>
    <w:p w:rsidR="00544BA9" w:rsidRDefault="00544BA9" w:rsidP="00AA47DF">
      <w:pPr>
        <w:jc w:val="center"/>
        <w:rPr>
          <w:rFonts w:asciiTheme="minorHAnsi" w:hAnsiTheme="minorHAnsi" w:cstheme="minorHAnsi"/>
          <w:sz w:val="22"/>
          <w:szCs w:val="22"/>
        </w:rPr>
      </w:pPr>
    </w:p>
    <w:p w:rsidR="00AA47DF" w:rsidRDefault="00AA47DF" w:rsidP="00AA47DF">
      <w:pPr>
        <w:jc w:val="center"/>
        <w:rPr>
          <w:rFonts w:asciiTheme="minorHAnsi" w:hAnsiTheme="minorHAnsi" w:cstheme="minorHAnsi"/>
          <w:sz w:val="22"/>
          <w:szCs w:val="22"/>
        </w:rPr>
      </w:pPr>
    </w:p>
    <w:p w:rsidR="00AA47DF" w:rsidRPr="00C505C4" w:rsidRDefault="00AA47DF" w:rsidP="00AA47DF">
      <w:pPr>
        <w:jc w:val="center"/>
        <w:rPr>
          <w:rFonts w:asciiTheme="minorHAnsi" w:hAnsiTheme="minorHAnsi" w:cstheme="minorHAnsi"/>
          <w:sz w:val="22"/>
          <w:szCs w:val="22"/>
        </w:rPr>
      </w:pPr>
    </w:p>
    <w:p w:rsidR="00AA47DF" w:rsidRPr="00AA47DF" w:rsidRDefault="00AA47DF" w:rsidP="00AA47DF">
      <w:pPr>
        <w:jc w:val="center"/>
        <w:rPr>
          <w:rFonts w:asciiTheme="minorHAnsi" w:hAnsiTheme="minorHAnsi" w:cstheme="minorHAnsi"/>
          <w:b/>
          <w:sz w:val="22"/>
          <w:szCs w:val="22"/>
        </w:rPr>
      </w:pPr>
      <w:r w:rsidRPr="00AA47DF">
        <w:rPr>
          <w:rFonts w:asciiTheme="minorHAnsi" w:hAnsiTheme="minorHAnsi" w:cstheme="minorHAnsi"/>
          <w:b/>
          <w:sz w:val="22"/>
          <w:szCs w:val="22"/>
        </w:rPr>
        <w:t>Sztutowo 21-06-2017 r.</w:t>
      </w:r>
    </w:p>
    <w:p w:rsidR="00544BA9" w:rsidRPr="00C505C4" w:rsidRDefault="00544BA9" w:rsidP="00AA47DF">
      <w:pPr>
        <w:jc w:val="center"/>
        <w:rPr>
          <w:rFonts w:asciiTheme="minorHAnsi" w:hAnsiTheme="minorHAnsi" w:cstheme="minorHAnsi"/>
          <w:sz w:val="22"/>
          <w:szCs w:val="22"/>
        </w:rPr>
      </w:pPr>
    </w:p>
    <w:p w:rsidR="00544BA9" w:rsidRPr="00C505C4" w:rsidRDefault="00544BA9" w:rsidP="00C505C4">
      <w:pPr>
        <w:ind w:firstLine="4253"/>
        <w:jc w:val="both"/>
        <w:rPr>
          <w:rFonts w:asciiTheme="minorHAnsi" w:hAnsiTheme="minorHAnsi" w:cstheme="minorHAnsi"/>
          <w:sz w:val="22"/>
          <w:szCs w:val="22"/>
        </w:rPr>
      </w:pPr>
    </w:p>
    <w:p w:rsidR="002C218E" w:rsidRPr="00C505C4" w:rsidRDefault="002C218E" w:rsidP="00C505C4">
      <w:pPr>
        <w:suppressAutoHyphens w:val="0"/>
        <w:rPr>
          <w:rFonts w:asciiTheme="minorHAnsi" w:hAnsiTheme="minorHAnsi" w:cstheme="minorHAnsi"/>
          <w:sz w:val="22"/>
          <w:szCs w:val="22"/>
        </w:rPr>
      </w:pPr>
      <w:r w:rsidRPr="00C505C4">
        <w:rPr>
          <w:rFonts w:asciiTheme="minorHAnsi" w:hAnsiTheme="minorHAnsi" w:cstheme="minorHAnsi"/>
          <w:sz w:val="22"/>
          <w:szCs w:val="22"/>
        </w:rPr>
        <w:br w:type="page"/>
      </w:r>
    </w:p>
    <w:p w:rsidR="004A2784" w:rsidRPr="00C505C4" w:rsidRDefault="004A2784" w:rsidP="00C505C4">
      <w:pPr>
        <w:rPr>
          <w:rFonts w:asciiTheme="minorHAnsi" w:hAnsiTheme="minorHAnsi" w:cstheme="minorHAnsi"/>
          <w:sz w:val="22"/>
          <w:szCs w:val="22"/>
        </w:rPr>
      </w:pPr>
    </w:p>
    <w:p w:rsidR="00544BA9" w:rsidRPr="00C505C4" w:rsidRDefault="00544BA9" w:rsidP="00C505C4">
      <w:pPr>
        <w:ind w:left="567" w:hanging="567"/>
        <w:rPr>
          <w:rFonts w:asciiTheme="minorHAnsi" w:hAnsiTheme="minorHAnsi" w:cstheme="minorHAnsi"/>
          <w:b/>
          <w:sz w:val="22"/>
          <w:szCs w:val="22"/>
        </w:rPr>
      </w:pPr>
      <w:r w:rsidRPr="00C505C4">
        <w:rPr>
          <w:rFonts w:asciiTheme="minorHAnsi" w:hAnsiTheme="minorHAnsi" w:cstheme="minorHAnsi"/>
          <w:b/>
          <w:sz w:val="22"/>
          <w:szCs w:val="22"/>
        </w:rPr>
        <w:t>1.0</w:t>
      </w:r>
      <w:r w:rsidRPr="00C505C4">
        <w:rPr>
          <w:rFonts w:asciiTheme="minorHAnsi" w:hAnsiTheme="minorHAnsi" w:cstheme="minorHAnsi"/>
          <w:b/>
          <w:sz w:val="22"/>
          <w:szCs w:val="22"/>
        </w:rPr>
        <w:tab/>
      </w:r>
      <w:r w:rsidRPr="00C505C4">
        <w:rPr>
          <w:rFonts w:asciiTheme="minorHAnsi" w:hAnsiTheme="minorHAnsi" w:cstheme="minorHAnsi"/>
          <w:b/>
          <w:sz w:val="22"/>
          <w:szCs w:val="22"/>
          <w:u w:val="single"/>
        </w:rPr>
        <w:t>Nazwa i adres Zamawiającego:</w:t>
      </w:r>
    </w:p>
    <w:p w:rsidR="00AF6ABD" w:rsidRPr="00F55D24" w:rsidRDefault="00AF6ABD" w:rsidP="00F55D24">
      <w:pPr>
        <w:tabs>
          <w:tab w:val="left" w:pos="360"/>
        </w:tabs>
        <w:ind w:left="360" w:firstLine="207"/>
        <w:jc w:val="both"/>
        <w:rPr>
          <w:rFonts w:asciiTheme="minorHAnsi" w:hAnsiTheme="minorHAnsi" w:cstheme="minorHAnsi"/>
          <w:sz w:val="22"/>
          <w:szCs w:val="22"/>
        </w:rPr>
      </w:pPr>
      <w:r w:rsidRPr="00F55D24">
        <w:rPr>
          <w:rFonts w:asciiTheme="minorHAnsi" w:hAnsiTheme="minorHAnsi" w:cstheme="minorHAnsi"/>
          <w:sz w:val="22"/>
          <w:szCs w:val="22"/>
        </w:rPr>
        <w:t xml:space="preserve">Nazwa i adres Zamawiającego: </w:t>
      </w:r>
    </w:p>
    <w:p w:rsidR="00AF6ABD" w:rsidRPr="00F55D24" w:rsidRDefault="00AF6ABD" w:rsidP="00F55D24">
      <w:pPr>
        <w:ind w:left="360" w:firstLine="207"/>
        <w:rPr>
          <w:rFonts w:asciiTheme="minorHAnsi" w:hAnsiTheme="minorHAnsi" w:cstheme="minorHAnsi"/>
          <w:sz w:val="22"/>
          <w:szCs w:val="22"/>
        </w:rPr>
      </w:pPr>
      <w:r w:rsidRPr="00F55D24">
        <w:rPr>
          <w:rFonts w:asciiTheme="minorHAnsi" w:hAnsiTheme="minorHAnsi" w:cstheme="minorHAnsi"/>
          <w:sz w:val="22"/>
          <w:szCs w:val="22"/>
        </w:rPr>
        <w:t>Gmina Sztutowo,</w:t>
      </w:r>
    </w:p>
    <w:p w:rsidR="00AF6ABD" w:rsidRPr="00F55D24" w:rsidRDefault="00AF6ABD" w:rsidP="00F55D24">
      <w:pPr>
        <w:ind w:left="360" w:firstLine="207"/>
        <w:rPr>
          <w:rFonts w:asciiTheme="minorHAnsi" w:hAnsiTheme="minorHAnsi" w:cstheme="minorHAnsi"/>
          <w:sz w:val="22"/>
          <w:szCs w:val="22"/>
        </w:rPr>
      </w:pPr>
      <w:r w:rsidRPr="00F55D24">
        <w:rPr>
          <w:rFonts w:asciiTheme="minorHAnsi" w:hAnsiTheme="minorHAnsi" w:cstheme="minorHAnsi"/>
          <w:sz w:val="22"/>
          <w:szCs w:val="22"/>
        </w:rPr>
        <w:t>ul. Gdańska 55, 82-110 Sztutowo</w:t>
      </w:r>
    </w:p>
    <w:p w:rsidR="00AF6ABD" w:rsidRPr="00F55D24" w:rsidRDefault="00AF6ABD" w:rsidP="00F55D24">
      <w:pPr>
        <w:ind w:left="360" w:firstLine="207"/>
        <w:rPr>
          <w:rFonts w:asciiTheme="minorHAnsi" w:hAnsiTheme="minorHAnsi" w:cstheme="minorHAnsi"/>
          <w:sz w:val="22"/>
          <w:szCs w:val="22"/>
          <w:lang w:val="en-US"/>
        </w:rPr>
      </w:pPr>
      <w:r w:rsidRPr="00F55D24">
        <w:rPr>
          <w:rFonts w:asciiTheme="minorHAnsi" w:hAnsiTheme="minorHAnsi" w:cstheme="minorHAnsi"/>
          <w:sz w:val="22"/>
          <w:szCs w:val="22"/>
          <w:lang w:val="en-US"/>
        </w:rPr>
        <w:t>tel. 055/247-81-51</w:t>
      </w:r>
    </w:p>
    <w:p w:rsidR="00AF6ABD" w:rsidRPr="00F55D24" w:rsidRDefault="00AF6ABD" w:rsidP="00F55D24">
      <w:pPr>
        <w:ind w:left="360" w:firstLine="207"/>
        <w:rPr>
          <w:rFonts w:asciiTheme="minorHAnsi" w:hAnsiTheme="minorHAnsi" w:cstheme="minorHAnsi"/>
          <w:sz w:val="22"/>
          <w:szCs w:val="22"/>
          <w:lang w:val="en-US"/>
        </w:rPr>
      </w:pPr>
      <w:r w:rsidRPr="00F55D24">
        <w:rPr>
          <w:rFonts w:asciiTheme="minorHAnsi" w:hAnsiTheme="minorHAnsi" w:cstheme="minorHAnsi"/>
          <w:sz w:val="22"/>
          <w:szCs w:val="22"/>
          <w:lang w:val="en-US"/>
        </w:rPr>
        <w:t>fax. 055/247-83-96</w:t>
      </w:r>
    </w:p>
    <w:p w:rsidR="00AF6ABD" w:rsidRPr="00F55D24" w:rsidRDefault="00AF6ABD" w:rsidP="00F55D24">
      <w:pPr>
        <w:ind w:left="360" w:firstLine="207"/>
        <w:rPr>
          <w:rFonts w:asciiTheme="minorHAnsi" w:hAnsiTheme="minorHAnsi" w:cstheme="minorHAnsi"/>
          <w:sz w:val="22"/>
          <w:szCs w:val="22"/>
          <w:lang w:val="en-US"/>
        </w:rPr>
      </w:pPr>
      <w:r w:rsidRPr="00F55D24">
        <w:rPr>
          <w:rFonts w:asciiTheme="minorHAnsi" w:hAnsiTheme="minorHAnsi" w:cstheme="minorHAnsi"/>
          <w:sz w:val="22"/>
          <w:szCs w:val="22"/>
          <w:lang w:val="en-US"/>
        </w:rPr>
        <w:t>e-mail: info@sztutowo.ug.gov.pl</w:t>
      </w:r>
    </w:p>
    <w:p w:rsidR="00AF6ABD" w:rsidRPr="00F55D24" w:rsidRDefault="00AF6ABD" w:rsidP="00F55D24">
      <w:pPr>
        <w:ind w:left="360" w:firstLine="207"/>
        <w:jc w:val="both"/>
        <w:rPr>
          <w:rFonts w:asciiTheme="minorHAnsi" w:hAnsiTheme="minorHAnsi" w:cstheme="minorHAnsi"/>
          <w:sz w:val="22"/>
          <w:szCs w:val="22"/>
        </w:rPr>
      </w:pPr>
      <w:r w:rsidRPr="00F55D24">
        <w:rPr>
          <w:rFonts w:asciiTheme="minorHAnsi" w:hAnsiTheme="minorHAnsi" w:cstheme="minorHAnsi"/>
          <w:sz w:val="22"/>
          <w:szCs w:val="22"/>
        </w:rPr>
        <w:t>Osoba do Kontaktów: Aldona Godek</w:t>
      </w:r>
    </w:p>
    <w:p w:rsidR="00544BA9" w:rsidRPr="00C505C4" w:rsidRDefault="00544BA9" w:rsidP="00C505C4">
      <w:pPr>
        <w:tabs>
          <w:tab w:val="center" w:pos="4896"/>
          <w:tab w:val="right" w:pos="9432"/>
        </w:tabs>
        <w:ind w:left="567" w:hanging="567"/>
        <w:rPr>
          <w:rFonts w:asciiTheme="minorHAnsi" w:hAnsiTheme="minorHAnsi" w:cstheme="minorHAnsi"/>
          <w:b/>
          <w:sz w:val="22"/>
          <w:szCs w:val="22"/>
        </w:rPr>
      </w:pPr>
      <w:r w:rsidRPr="00C505C4">
        <w:rPr>
          <w:rFonts w:asciiTheme="minorHAnsi" w:hAnsiTheme="minorHAnsi" w:cstheme="minorHAnsi"/>
          <w:b/>
          <w:sz w:val="22"/>
          <w:szCs w:val="22"/>
        </w:rPr>
        <w:t>2.0</w:t>
      </w:r>
      <w:r w:rsidRPr="00C505C4">
        <w:rPr>
          <w:rFonts w:asciiTheme="minorHAnsi" w:hAnsiTheme="minorHAnsi" w:cstheme="minorHAnsi"/>
          <w:b/>
          <w:sz w:val="22"/>
          <w:szCs w:val="22"/>
        </w:rPr>
        <w:tab/>
      </w:r>
      <w:r w:rsidRPr="00C505C4">
        <w:rPr>
          <w:rFonts w:asciiTheme="minorHAnsi" w:hAnsiTheme="minorHAnsi" w:cstheme="minorHAnsi"/>
          <w:b/>
          <w:sz w:val="22"/>
          <w:szCs w:val="22"/>
          <w:u w:val="single"/>
        </w:rPr>
        <w:t>Tryb udzielenia zamówienia</w:t>
      </w:r>
      <w:r w:rsidRPr="00C505C4">
        <w:rPr>
          <w:rFonts w:asciiTheme="minorHAnsi" w:hAnsiTheme="minorHAnsi" w:cstheme="minorHAnsi"/>
          <w:b/>
          <w:sz w:val="22"/>
          <w:szCs w:val="22"/>
        </w:rPr>
        <w:t xml:space="preserve">: </w:t>
      </w:r>
    </w:p>
    <w:p w:rsidR="000710CE" w:rsidRPr="00B76BEA" w:rsidRDefault="00544BA9" w:rsidP="00C505C4">
      <w:pPr>
        <w:ind w:left="567" w:hanging="567"/>
        <w:jc w:val="both"/>
        <w:rPr>
          <w:rFonts w:asciiTheme="minorHAnsi" w:hAnsiTheme="minorHAnsi" w:cstheme="minorHAnsi"/>
          <w:sz w:val="22"/>
          <w:szCs w:val="22"/>
        </w:rPr>
      </w:pPr>
      <w:r w:rsidRPr="00C505C4">
        <w:rPr>
          <w:rFonts w:asciiTheme="minorHAnsi" w:hAnsiTheme="minorHAnsi" w:cstheme="minorHAnsi"/>
          <w:sz w:val="22"/>
          <w:szCs w:val="22"/>
        </w:rPr>
        <w:t>2.1</w:t>
      </w:r>
      <w:r w:rsidRPr="00C505C4">
        <w:rPr>
          <w:rFonts w:asciiTheme="minorHAnsi" w:hAnsiTheme="minorHAnsi" w:cstheme="minorHAnsi"/>
          <w:sz w:val="22"/>
          <w:szCs w:val="22"/>
        </w:rPr>
        <w:tab/>
      </w:r>
      <w:r w:rsidR="00A124C3" w:rsidRPr="00C505C4">
        <w:rPr>
          <w:rFonts w:asciiTheme="minorHAnsi" w:hAnsiTheme="minorHAnsi" w:cstheme="minorHAnsi"/>
          <w:sz w:val="22"/>
          <w:szCs w:val="22"/>
        </w:rPr>
        <w:t>Postępowanie prowadzone jest  zgodnie z przepisami ustawy z dnia 29 stycznia 2004 r. Prawo zamówień publicznych – (</w:t>
      </w:r>
      <w:r w:rsidR="00197821" w:rsidRPr="00C505C4">
        <w:rPr>
          <w:rFonts w:asciiTheme="minorHAnsi" w:hAnsiTheme="minorHAnsi" w:cstheme="minorHAnsi"/>
          <w:sz w:val="22"/>
          <w:szCs w:val="22"/>
        </w:rPr>
        <w:t xml:space="preserve">tekst jednolity </w:t>
      </w:r>
      <w:r w:rsidR="00A124C3" w:rsidRPr="00C505C4">
        <w:rPr>
          <w:rFonts w:asciiTheme="minorHAnsi" w:hAnsiTheme="minorHAnsi" w:cstheme="minorHAnsi"/>
          <w:sz w:val="22"/>
          <w:szCs w:val="22"/>
        </w:rPr>
        <w:t>Dz. U. z 201</w:t>
      </w:r>
      <w:r w:rsidR="00197821" w:rsidRPr="00C505C4">
        <w:rPr>
          <w:rFonts w:asciiTheme="minorHAnsi" w:hAnsiTheme="minorHAnsi" w:cstheme="minorHAnsi"/>
          <w:sz w:val="22"/>
          <w:szCs w:val="22"/>
        </w:rPr>
        <w:t>5</w:t>
      </w:r>
      <w:r w:rsidR="00A124C3" w:rsidRPr="00C505C4">
        <w:rPr>
          <w:rFonts w:asciiTheme="minorHAnsi" w:hAnsiTheme="minorHAnsi" w:cstheme="minorHAnsi"/>
          <w:sz w:val="22"/>
          <w:szCs w:val="22"/>
        </w:rPr>
        <w:t xml:space="preserve"> r. poz. </w:t>
      </w:r>
      <w:r w:rsidR="00197821" w:rsidRPr="00C505C4">
        <w:rPr>
          <w:rFonts w:asciiTheme="minorHAnsi" w:hAnsiTheme="minorHAnsi" w:cstheme="minorHAnsi"/>
          <w:sz w:val="22"/>
          <w:szCs w:val="22"/>
        </w:rPr>
        <w:t>2164</w:t>
      </w:r>
      <w:r w:rsidR="00A124C3" w:rsidRPr="00C505C4">
        <w:rPr>
          <w:rFonts w:asciiTheme="minorHAnsi" w:hAnsiTheme="minorHAnsi" w:cstheme="minorHAnsi"/>
          <w:sz w:val="22"/>
          <w:szCs w:val="22"/>
        </w:rPr>
        <w:t xml:space="preserve"> z </w:t>
      </w:r>
      <w:proofErr w:type="spellStart"/>
      <w:r w:rsidR="00A124C3" w:rsidRPr="00C505C4">
        <w:rPr>
          <w:rFonts w:asciiTheme="minorHAnsi" w:hAnsiTheme="minorHAnsi" w:cstheme="minorHAnsi"/>
          <w:sz w:val="22"/>
          <w:szCs w:val="22"/>
        </w:rPr>
        <w:t>póź</w:t>
      </w:r>
      <w:r w:rsidR="00197821" w:rsidRPr="00C505C4">
        <w:rPr>
          <w:rFonts w:asciiTheme="minorHAnsi" w:hAnsiTheme="minorHAnsi" w:cstheme="minorHAnsi"/>
          <w:sz w:val="22"/>
          <w:szCs w:val="22"/>
        </w:rPr>
        <w:t>n</w:t>
      </w:r>
      <w:proofErr w:type="spellEnd"/>
      <w:r w:rsidR="00A124C3" w:rsidRPr="00C505C4">
        <w:rPr>
          <w:rFonts w:asciiTheme="minorHAnsi" w:hAnsiTheme="minorHAnsi" w:cstheme="minorHAnsi"/>
          <w:sz w:val="22"/>
          <w:szCs w:val="22"/>
        </w:rPr>
        <w:t>. zm.), zwana w treści „</w:t>
      </w:r>
      <w:proofErr w:type="spellStart"/>
      <w:r w:rsidR="00A124C3" w:rsidRPr="00C505C4">
        <w:rPr>
          <w:rFonts w:asciiTheme="minorHAnsi" w:hAnsiTheme="minorHAnsi" w:cstheme="minorHAnsi"/>
          <w:sz w:val="22"/>
          <w:szCs w:val="22"/>
        </w:rPr>
        <w:t>Pzp</w:t>
      </w:r>
      <w:proofErr w:type="spellEnd"/>
      <w:r w:rsidR="00A124C3" w:rsidRPr="00C505C4">
        <w:rPr>
          <w:rFonts w:asciiTheme="minorHAnsi" w:hAnsiTheme="minorHAnsi" w:cstheme="minorHAnsi"/>
          <w:sz w:val="22"/>
          <w:szCs w:val="22"/>
        </w:rPr>
        <w:t>”.</w:t>
      </w:r>
    </w:p>
    <w:p w:rsidR="00544BA9" w:rsidRPr="00C505C4" w:rsidRDefault="00544BA9" w:rsidP="00C505C4">
      <w:pPr>
        <w:tabs>
          <w:tab w:val="center" w:pos="5322"/>
          <w:tab w:val="right" w:pos="9858"/>
        </w:tabs>
        <w:ind w:left="567" w:hanging="567"/>
        <w:jc w:val="both"/>
        <w:rPr>
          <w:rFonts w:asciiTheme="minorHAnsi" w:hAnsiTheme="minorHAnsi" w:cstheme="minorHAnsi"/>
          <w:sz w:val="22"/>
          <w:szCs w:val="22"/>
        </w:rPr>
      </w:pPr>
      <w:r w:rsidRPr="00C505C4">
        <w:rPr>
          <w:rFonts w:asciiTheme="minorHAnsi" w:hAnsiTheme="minorHAnsi" w:cstheme="minorHAnsi"/>
          <w:sz w:val="22"/>
          <w:szCs w:val="22"/>
        </w:rPr>
        <w:t>2.2</w:t>
      </w:r>
      <w:r w:rsidRPr="00C505C4">
        <w:rPr>
          <w:rFonts w:asciiTheme="minorHAnsi" w:hAnsiTheme="minorHAnsi" w:cstheme="minorHAnsi"/>
          <w:sz w:val="22"/>
          <w:szCs w:val="22"/>
        </w:rPr>
        <w:tab/>
      </w:r>
      <w:r w:rsidR="00C43D81" w:rsidRPr="00C505C4">
        <w:rPr>
          <w:rFonts w:asciiTheme="minorHAnsi" w:hAnsiTheme="minorHAnsi" w:cstheme="minorHAnsi"/>
          <w:sz w:val="22"/>
          <w:szCs w:val="22"/>
        </w:rPr>
        <w:t>Postępowanie prowadzone jest w trybie przetargu nieograniczonego o wartości szacunkowej po</w:t>
      </w:r>
      <w:r w:rsidR="00ED1391" w:rsidRPr="00C505C4">
        <w:rPr>
          <w:rFonts w:asciiTheme="minorHAnsi" w:hAnsiTheme="minorHAnsi" w:cstheme="minorHAnsi"/>
          <w:sz w:val="22"/>
          <w:szCs w:val="22"/>
        </w:rPr>
        <w:t>niżej</w:t>
      </w:r>
      <w:r w:rsidR="00C43D81" w:rsidRPr="00C505C4">
        <w:rPr>
          <w:rFonts w:asciiTheme="minorHAnsi" w:hAnsiTheme="minorHAnsi" w:cstheme="minorHAnsi"/>
          <w:sz w:val="22"/>
          <w:szCs w:val="22"/>
        </w:rPr>
        <w:t xml:space="preserve"> progów określonych w przepisach wydanych na postawie art. 11 ust. 8 </w:t>
      </w:r>
      <w:proofErr w:type="spellStart"/>
      <w:r w:rsidR="00C43D81" w:rsidRPr="00C505C4">
        <w:rPr>
          <w:rFonts w:asciiTheme="minorHAnsi" w:hAnsiTheme="minorHAnsi" w:cstheme="minorHAnsi"/>
          <w:sz w:val="22"/>
          <w:szCs w:val="22"/>
        </w:rPr>
        <w:t>Pzp</w:t>
      </w:r>
      <w:proofErr w:type="spellEnd"/>
      <w:r w:rsidRPr="00C505C4">
        <w:rPr>
          <w:rFonts w:asciiTheme="minorHAnsi" w:hAnsiTheme="minorHAnsi" w:cstheme="minorHAnsi"/>
          <w:sz w:val="22"/>
          <w:szCs w:val="22"/>
        </w:rPr>
        <w:t>.</w:t>
      </w:r>
    </w:p>
    <w:p w:rsidR="00C43D81" w:rsidRPr="00C505C4" w:rsidRDefault="00C43D81" w:rsidP="00C505C4">
      <w:pPr>
        <w:tabs>
          <w:tab w:val="center" w:pos="5322"/>
          <w:tab w:val="right" w:pos="9858"/>
        </w:tabs>
        <w:ind w:left="567" w:hanging="567"/>
        <w:jc w:val="both"/>
        <w:rPr>
          <w:rFonts w:asciiTheme="minorHAnsi" w:hAnsiTheme="minorHAnsi" w:cstheme="minorHAnsi"/>
          <w:sz w:val="22"/>
          <w:szCs w:val="22"/>
        </w:rPr>
      </w:pPr>
      <w:r w:rsidRPr="00C505C4">
        <w:rPr>
          <w:rFonts w:asciiTheme="minorHAnsi" w:hAnsiTheme="minorHAnsi" w:cstheme="minorHAnsi"/>
          <w:sz w:val="22"/>
          <w:szCs w:val="22"/>
        </w:rPr>
        <w:t>2.3</w:t>
      </w:r>
      <w:r w:rsidRPr="00C505C4">
        <w:rPr>
          <w:rFonts w:asciiTheme="minorHAnsi" w:hAnsiTheme="minorHAnsi" w:cstheme="minorHAnsi"/>
          <w:sz w:val="22"/>
          <w:szCs w:val="22"/>
        </w:rPr>
        <w:tab/>
        <w:t xml:space="preserve">Podstawa prawna wyboru trybu udzielania zamówienia publicznego – art. 10 ust. 1 oraz art. 39-46 </w:t>
      </w:r>
      <w:proofErr w:type="spellStart"/>
      <w:r w:rsidRPr="00C505C4">
        <w:rPr>
          <w:rFonts w:asciiTheme="minorHAnsi" w:hAnsiTheme="minorHAnsi" w:cstheme="minorHAnsi"/>
          <w:sz w:val="22"/>
          <w:szCs w:val="22"/>
        </w:rPr>
        <w:t>Pzp</w:t>
      </w:r>
      <w:proofErr w:type="spellEnd"/>
      <w:r w:rsidRPr="00C505C4">
        <w:rPr>
          <w:rFonts w:asciiTheme="minorHAnsi" w:hAnsiTheme="minorHAnsi" w:cstheme="minorHAnsi"/>
          <w:sz w:val="22"/>
          <w:szCs w:val="22"/>
        </w:rPr>
        <w:t>.</w:t>
      </w:r>
    </w:p>
    <w:p w:rsidR="00544BA9" w:rsidRPr="00C505C4" w:rsidRDefault="00C43D81" w:rsidP="00C505C4">
      <w:pPr>
        <w:suppressAutoHyphens w:val="0"/>
        <w:ind w:left="567" w:right="-290" w:hanging="567"/>
        <w:jc w:val="both"/>
        <w:rPr>
          <w:rFonts w:asciiTheme="minorHAnsi" w:hAnsiTheme="minorHAnsi" w:cstheme="minorHAnsi"/>
          <w:sz w:val="22"/>
          <w:szCs w:val="22"/>
        </w:rPr>
      </w:pPr>
      <w:r w:rsidRPr="00C505C4">
        <w:rPr>
          <w:rFonts w:asciiTheme="minorHAnsi" w:hAnsiTheme="minorHAnsi" w:cstheme="minorHAnsi"/>
          <w:sz w:val="22"/>
          <w:szCs w:val="22"/>
        </w:rPr>
        <w:t>2.4</w:t>
      </w:r>
      <w:r w:rsidR="00544BA9" w:rsidRPr="00C505C4">
        <w:rPr>
          <w:rFonts w:asciiTheme="minorHAnsi" w:hAnsiTheme="minorHAnsi" w:cstheme="minorHAnsi"/>
          <w:sz w:val="22"/>
          <w:szCs w:val="22"/>
        </w:rPr>
        <w:tab/>
        <w:t>Miejsce publikacji ogłoszenia o przetargu:</w:t>
      </w:r>
    </w:p>
    <w:p w:rsidR="00A74950" w:rsidRPr="00C505C4" w:rsidRDefault="00544BA9" w:rsidP="00C505C4">
      <w:pPr>
        <w:pStyle w:val="Akapitzlist"/>
        <w:numPr>
          <w:ilvl w:val="0"/>
          <w:numId w:val="7"/>
        </w:numPr>
        <w:rPr>
          <w:rFonts w:asciiTheme="minorHAnsi" w:hAnsiTheme="minorHAnsi" w:cstheme="minorHAnsi"/>
          <w:sz w:val="22"/>
          <w:szCs w:val="22"/>
        </w:rPr>
      </w:pPr>
      <w:r w:rsidRPr="00C505C4">
        <w:rPr>
          <w:rFonts w:asciiTheme="minorHAnsi" w:hAnsiTheme="minorHAnsi" w:cstheme="minorHAnsi"/>
          <w:sz w:val="22"/>
          <w:szCs w:val="22"/>
        </w:rPr>
        <w:t>Biuletyn Zamówień Publicznych</w:t>
      </w:r>
    </w:p>
    <w:p w:rsidR="00AF6ABD" w:rsidRPr="00C505C4" w:rsidRDefault="00544BA9" w:rsidP="00C505C4">
      <w:pPr>
        <w:pStyle w:val="Akapitzlist"/>
        <w:numPr>
          <w:ilvl w:val="0"/>
          <w:numId w:val="7"/>
        </w:numPr>
        <w:suppressAutoHyphens w:val="0"/>
        <w:jc w:val="both"/>
        <w:rPr>
          <w:rFonts w:asciiTheme="minorHAnsi" w:hAnsiTheme="minorHAnsi" w:cstheme="minorHAnsi"/>
          <w:sz w:val="22"/>
          <w:szCs w:val="22"/>
        </w:rPr>
      </w:pPr>
      <w:r w:rsidRPr="00C505C4">
        <w:rPr>
          <w:rFonts w:asciiTheme="minorHAnsi" w:hAnsiTheme="minorHAnsi" w:cstheme="minorHAnsi"/>
          <w:sz w:val="22"/>
          <w:szCs w:val="22"/>
        </w:rPr>
        <w:t xml:space="preserve">strona internetowa Zamawiającego – </w:t>
      </w:r>
      <w:r w:rsidR="00833905" w:rsidRPr="00C505C4">
        <w:rPr>
          <w:rFonts w:asciiTheme="minorHAnsi" w:hAnsiTheme="minorHAnsi" w:cstheme="minorHAnsi"/>
          <w:sz w:val="22"/>
          <w:szCs w:val="22"/>
        </w:rPr>
        <w:t xml:space="preserve"> </w:t>
      </w:r>
      <w:r w:rsidR="00AF6ABD" w:rsidRPr="002E127D">
        <w:rPr>
          <w:rFonts w:asciiTheme="minorHAnsi" w:hAnsiTheme="minorHAnsi" w:cstheme="minorHAnsi"/>
          <w:sz w:val="22"/>
          <w:szCs w:val="22"/>
        </w:rPr>
        <w:t>www.bip_sztutowo.bipgmina.pl</w:t>
      </w:r>
      <w:r w:rsidR="00AF6ABD" w:rsidRPr="00C505C4">
        <w:rPr>
          <w:rFonts w:asciiTheme="minorHAnsi" w:hAnsiTheme="minorHAnsi" w:cstheme="minorHAnsi"/>
        </w:rPr>
        <w:t xml:space="preserve"> </w:t>
      </w:r>
    </w:p>
    <w:p w:rsidR="00544BA9" w:rsidRPr="00C505C4" w:rsidRDefault="00544BA9" w:rsidP="00C505C4">
      <w:pPr>
        <w:pStyle w:val="Akapitzlist"/>
        <w:numPr>
          <w:ilvl w:val="0"/>
          <w:numId w:val="7"/>
        </w:numPr>
        <w:suppressAutoHyphens w:val="0"/>
        <w:jc w:val="both"/>
        <w:rPr>
          <w:rFonts w:asciiTheme="minorHAnsi" w:hAnsiTheme="minorHAnsi" w:cstheme="minorHAnsi"/>
          <w:sz w:val="22"/>
          <w:szCs w:val="22"/>
        </w:rPr>
      </w:pPr>
      <w:r w:rsidRPr="00C505C4">
        <w:rPr>
          <w:rFonts w:asciiTheme="minorHAnsi" w:hAnsiTheme="minorHAnsi" w:cstheme="minorHAnsi"/>
          <w:sz w:val="22"/>
          <w:szCs w:val="22"/>
        </w:rPr>
        <w:t>tablica ogłoszeń w siedzibie Zamawiającego</w:t>
      </w:r>
      <w:r w:rsidR="00A74950" w:rsidRPr="00C505C4">
        <w:rPr>
          <w:rFonts w:asciiTheme="minorHAnsi" w:hAnsiTheme="minorHAnsi" w:cstheme="minorHAnsi"/>
          <w:sz w:val="22"/>
          <w:szCs w:val="22"/>
        </w:rPr>
        <w:t>.</w:t>
      </w:r>
    </w:p>
    <w:p w:rsidR="00C43D81" w:rsidRPr="00C505C4" w:rsidRDefault="00C43D81" w:rsidP="00C505C4">
      <w:pPr>
        <w:pStyle w:val="Tekstpodstawowywcity"/>
        <w:spacing w:after="0"/>
        <w:ind w:left="360" w:hanging="360"/>
        <w:rPr>
          <w:rFonts w:asciiTheme="minorHAnsi" w:hAnsiTheme="minorHAnsi" w:cstheme="minorHAnsi"/>
          <w:sz w:val="22"/>
          <w:szCs w:val="22"/>
        </w:rPr>
      </w:pPr>
      <w:r w:rsidRPr="00C505C4">
        <w:rPr>
          <w:rFonts w:asciiTheme="minorHAnsi" w:hAnsiTheme="minorHAnsi" w:cstheme="minorHAnsi"/>
          <w:sz w:val="22"/>
          <w:szCs w:val="22"/>
        </w:rPr>
        <w:t>2.5</w:t>
      </w:r>
      <w:r w:rsidRPr="00C505C4">
        <w:rPr>
          <w:rFonts w:asciiTheme="minorHAnsi" w:hAnsiTheme="minorHAnsi" w:cstheme="minorHAnsi"/>
          <w:sz w:val="22"/>
          <w:szCs w:val="22"/>
        </w:rPr>
        <w:tab/>
      </w:r>
      <w:r w:rsidRPr="00C505C4">
        <w:rPr>
          <w:rFonts w:asciiTheme="minorHAnsi" w:hAnsiTheme="minorHAnsi" w:cstheme="minorHAnsi"/>
          <w:sz w:val="22"/>
          <w:szCs w:val="22"/>
        </w:rPr>
        <w:tab/>
        <w:t>Podstawa prawna opracowania Specyfikacji Istotnych Warunków Zamówienia:</w:t>
      </w:r>
    </w:p>
    <w:p w:rsidR="00C43D81" w:rsidRPr="00C505C4" w:rsidRDefault="00C43D81" w:rsidP="00C505C4">
      <w:pPr>
        <w:pStyle w:val="Tekstpodstawowywcity"/>
        <w:numPr>
          <w:ilvl w:val="0"/>
          <w:numId w:val="12"/>
        </w:numPr>
        <w:suppressAutoHyphens w:val="0"/>
        <w:spacing w:after="0"/>
        <w:ind w:left="709"/>
        <w:jc w:val="both"/>
        <w:rPr>
          <w:rFonts w:asciiTheme="minorHAnsi" w:hAnsiTheme="minorHAnsi" w:cstheme="minorHAnsi"/>
          <w:sz w:val="22"/>
          <w:szCs w:val="22"/>
        </w:rPr>
      </w:pPr>
      <w:r w:rsidRPr="00C505C4">
        <w:rPr>
          <w:rFonts w:asciiTheme="minorHAnsi" w:hAnsiTheme="minorHAnsi" w:cstheme="minorHAnsi"/>
          <w:sz w:val="22"/>
          <w:szCs w:val="22"/>
        </w:rPr>
        <w:t>Ustawa z dnia 29 stycznia 2004 r. Prawo zamówień publicznych (</w:t>
      </w:r>
      <w:r w:rsidR="00197821" w:rsidRPr="00C505C4">
        <w:rPr>
          <w:rFonts w:asciiTheme="minorHAnsi" w:hAnsiTheme="minorHAnsi" w:cstheme="minorHAnsi"/>
          <w:sz w:val="22"/>
          <w:szCs w:val="22"/>
        </w:rPr>
        <w:t xml:space="preserve">tekst jednolity </w:t>
      </w:r>
      <w:r w:rsidR="000B672C" w:rsidRPr="00C505C4">
        <w:rPr>
          <w:rFonts w:asciiTheme="minorHAnsi" w:hAnsiTheme="minorHAnsi" w:cstheme="minorHAnsi"/>
          <w:sz w:val="22"/>
          <w:szCs w:val="22"/>
        </w:rPr>
        <w:br/>
      </w:r>
      <w:r w:rsidR="00197821" w:rsidRPr="00C505C4">
        <w:rPr>
          <w:rFonts w:asciiTheme="minorHAnsi" w:hAnsiTheme="minorHAnsi" w:cstheme="minorHAnsi"/>
          <w:sz w:val="22"/>
          <w:szCs w:val="22"/>
        </w:rPr>
        <w:t xml:space="preserve">Dz. U. z 2015 r. poz. 2164 z </w:t>
      </w:r>
      <w:proofErr w:type="spellStart"/>
      <w:r w:rsidR="00197821" w:rsidRPr="00C505C4">
        <w:rPr>
          <w:rFonts w:asciiTheme="minorHAnsi" w:hAnsiTheme="minorHAnsi" w:cstheme="minorHAnsi"/>
          <w:sz w:val="22"/>
          <w:szCs w:val="22"/>
        </w:rPr>
        <w:t>późn</w:t>
      </w:r>
      <w:proofErr w:type="spellEnd"/>
      <w:r w:rsidR="00197821" w:rsidRPr="00C505C4">
        <w:rPr>
          <w:rFonts w:asciiTheme="minorHAnsi" w:hAnsiTheme="minorHAnsi" w:cstheme="minorHAnsi"/>
          <w:sz w:val="22"/>
          <w:szCs w:val="22"/>
        </w:rPr>
        <w:t>. zm</w:t>
      </w:r>
      <w:r w:rsidRPr="00C505C4">
        <w:rPr>
          <w:rFonts w:asciiTheme="minorHAnsi" w:hAnsiTheme="minorHAnsi" w:cstheme="minorHAnsi"/>
          <w:sz w:val="22"/>
          <w:szCs w:val="22"/>
        </w:rPr>
        <w:t>.),</w:t>
      </w:r>
    </w:p>
    <w:p w:rsidR="003A1C27" w:rsidRPr="00C505C4" w:rsidRDefault="00C43D81" w:rsidP="00C505C4">
      <w:pPr>
        <w:pStyle w:val="Tekstpodstawowywcity"/>
        <w:numPr>
          <w:ilvl w:val="0"/>
          <w:numId w:val="12"/>
        </w:numPr>
        <w:suppressAutoHyphens w:val="0"/>
        <w:spacing w:after="0"/>
        <w:ind w:left="709"/>
        <w:jc w:val="both"/>
        <w:rPr>
          <w:rFonts w:asciiTheme="minorHAnsi" w:hAnsiTheme="minorHAnsi" w:cstheme="minorHAnsi"/>
          <w:sz w:val="22"/>
          <w:szCs w:val="22"/>
        </w:rPr>
      </w:pPr>
      <w:r w:rsidRPr="00C505C4">
        <w:rPr>
          <w:rFonts w:asciiTheme="minorHAnsi" w:hAnsiTheme="minorHAnsi" w:cstheme="minorHAnsi"/>
          <w:sz w:val="22"/>
          <w:szCs w:val="22"/>
        </w:rPr>
        <w:t xml:space="preserve">Rozporządzenie </w:t>
      </w:r>
      <w:r w:rsidR="003A1C27" w:rsidRPr="00C505C4">
        <w:rPr>
          <w:rFonts w:asciiTheme="minorHAnsi" w:hAnsiTheme="minorHAnsi" w:cstheme="minorHAnsi"/>
          <w:sz w:val="22"/>
          <w:szCs w:val="22"/>
        </w:rPr>
        <w:t>Ministra Rozwoju z dnia 26 lipca 2016 r. w sprawie rodzajów dokumentów, jakich może żądać zamawiający od wykonawcy w postępowaniu o udzielenie zamówienia (Dz. U. z 2016r. poz. 1126),</w:t>
      </w:r>
    </w:p>
    <w:p w:rsidR="00C43D81" w:rsidRPr="00C505C4" w:rsidRDefault="00C43D81" w:rsidP="00C505C4">
      <w:pPr>
        <w:pStyle w:val="Tekstpodstawowywcity"/>
        <w:numPr>
          <w:ilvl w:val="0"/>
          <w:numId w:val="12"/>
        </w:numPr>
        <w:suppressAutoHyphens w:val="0"/>
        <w:spacing w:after="0"/>
        <w:ind w:left="709"/>
        <w:jc w:val="both"/>
        <w:rPr>
          <w:rFonts w:asciiTheme="minorHAnsi" w:hAnsiTheme="minorHAnsi" w:cstheme="minorHAnsi"/>
          <w:sz w:val="22"/>
          <w:szCs w:val="22"/>
        </w:rPr>
      </w:pPr>
      <w:r w:rsidRPr="00C505C4">
        <w:rPr>
          <w:rFonts w:asciiTheme="minorHAnsi" w:hAnsiTheme="minorHAnsi" w:cstheme="minorHAnsi"/>
          <w:sz w:val="22"/>
          <w:szCs w:val="22"/>
        </w:rPr>
        <w:t>Rozporządzenie Prezesa Rady Ministrów z dnia 28 grudnia 2015 r. w sprawie średniego kursu złotego w stosunku do euro stanowiącego podstawę przeliczania wartości zamówień publicznych (Dz. U. z 2015 r., poz. 2254),</w:t>
      </w:r>
    </w:p>
    <w:p w:rsidR="00C43D81" w:rsidRPr="00C505C4" w:rsidRDefault="00C43D81" w:rsidP="00C505C4">
      <w:pPr>
        <w:pStyle w:val="Tekstpodstawowywcity"/>
        <w:numPr>
          <w:ilvl w:val="0"/>
          <w:numId w:val="12"/>
        </w:numPr>
        <w:suppressAutoHyphens w:val="0"/>
        <w:spacing w:after="0"/>
        <w:ind w:left="709"/>
        <w:jc w:val="both"/>
        <w:rPr>
          <w:rFonts w:asciiTheme="minorHAnsi" w:hAnsiTheme="minorHAnsi" w:cstheme="minorHAnsi"/>
          <w:sz w:val="22"/>
          <w:szCs w:val="22"/>
        </w:rPr>
      </w:pPr>
      <w:r w:rsidRPr="00C505C4">
        <w:rPr>
          <w:rFonts w:asciiTheme="minorHAnsi" w:hAnsiTheme="minorHAnsi" w:cstheme="minorHAnsi"/>
          <w:sz w:val="22"/>
          <w:szCs w:val="22"/>
        </w:rPr>
        <w:t xml:space="preserve">Rozporządzenie Prezesa Rady Ministrów z dnia 28 grudnia 2015 r. w sprawie kwot wartości zamówień oraz konkursów, od których jest uzależniony obowiązek przekazywania ogłoszeń Urzędowi Oficjalnych Publikacji Wspólnot Europejskich </w:t>
      </w:r>
      <w:r w:rsidR="003E2C2C" w:rsidRPr="00C505C4">
        <w:rPr>
          <w:rFonts w:asciiTheme="minorHAnsi" w:hAnsiTheme="minorHAnsi" w:cstheme="minorHAnsi"/>
          <w:sz w:val="22"/>
          <w:szCs w:val="22"/>
        </w:rPr>
        <w:t xml:space="preserve">  </w:t>
      </w:r>
      <w:r w:rsidRPr="00C505C4">
        <w:rPr>
          <w:rFonts w:asciiTheme="minorHAnsi" w:hAnsiTheme="minorHAnsi" w:cstheme="minorHAnsi"/>
          <w:sz w:val="22"/>
          <w:szCs w:val="22"/>
        </w:rPr>
        <w:t>(Dz. U. z 2015r. poz. 2263),</w:t>
      </w:r>
    </w:p>
    <w:p w:rsidR="00C43D81" w:rsidRPr="00C505C4" w:rsidRDefault="00C43D81" w:rsidP="00C505C4">
      <w:pPr>
        <w:pStyle w:val="Tekstpodstawowywcity"/>
        <w:numPr>
          <w:ilvl w:val="0"/>
          <w:numId w:val="12"/>
        </w:numPr>
        <w:suppressAutoHyphens w:val="0"/>
        <w:spacing w:after="0"/>
        <w:ind w:left="709"/>
        <w:jc w:val="both"/>
        <w:rPr>
          <w:rFonts w:asciiTheme="minorHAnsi" w:hAnsiTheme="minorHAnsi" w:cstheme="minorHAnsi"/>
          <w:sz w:val="22"/>
          <w:szCs w:val="22"/>
        </w:rPr>
      </w:pPr>
      <w:r w:rsidRPr="00C505C4">
        <w:rPr>
          <w:rFonts w:asciiTheme="minorHAnsi" w:hAnsiTheme="minorHAnsi" w:cstheme="minorHAnsi"/>
          <w:sz w:val="22"/>
          <w:szCs w:val="22"/>
        </w:rPr>
        <w:t>Ustawa z dnia 7 lipca 1994 r. Prawo budowlane (tekst jednolity Dz. U. z 201</w:t>
      </w:r>
      <w:r w:rsidR="0086545A" w:rsidRPr="00C505C4">
        <w:rPr>
          <w:rFonts w:asciiTheme="minorHAnsi" w:hAnsiTheme="minorHAnsi" w:cstheme="minorHAnsi"/>
          <w:sz w:val="22"/>
          <w:szCs w:val="22"/>
        </w:rPr>
        <w:t>6</w:t>
      </w:r>
      <w:r w:rsidR="00F54C6A" w:rsidRPr="00C505C4">
        <w:rPr>
          <w:rFonts w:asciiTheme="minorHAnsi" w:hAnsiTheme="minorHAnsi" w:cstheme="minorHAnsi"/>
          <w:sz w:val="22"/>
          <w:szCs w:val="22"/>
        </w:rPr>
        <w:t xml:space="preserve"> r.</w:t>
      </w:r>
      <w:r w:rsidRPr="00C505C4">
        <w:rPr>
          <w:rFonts w:asciiTheme="minorHAnsi" w:hAnsiTheme="minorHAnsi" w:cstheme="minorHAnsi"/>
          <w:sz w:val="22"/>
          <w:szCs w:val="22"/>
        </w:rPr>
        <w:t xml:space="preserve">, poz. </w:t>
      </w:r>
      <w:r w:rsidR="0086545A" w:rsidRPr="00C505C4">
        <w:rPr>
          <w:rFonts w:asciiTheme="minorHAnsi" w:hAnsiTheme="minorHAnsi" w:cstheme="minorHAnsi"/>
          <w:sz w:val="22"/>
          <w:szCs w:val="22"/>
        </w:rPr>
        <w:t>290</w:t>
      </w:r>
      <w:r w:rsidRPr="00C505C4">
        <w:rPr>
          <w:rFonts w:asciiTheme="minorHAnsi" w:hAnsiTheme="minorHAnsi" w:cstheme="minorHAnsi"/>
          <w:sz w:val="22"/>
          <w:szCs w:val="22"/>
        </w:rPr>
        <w:t xml:space="preserve"> z </w:t>
      </w:r>
      <w:proofErr w:type="spellStart"/>
      <w:r w:rsidRPr="00C505C4">
        <w:rPr>
          <w:rFonts w:asciiTheme="minorHAnsi" w:hAnsiTheme="minorHAnsi" w:cstheme="minorHAnsi"/>
          <w:sz w:val="22"/>
          <w:szCs w:val="22"/>
        </w:rPr>
        <w:t>późn</w:t>
      </w:r>
      <w:proofErr w:type="spellEnd"/>
      <w:r w:rsidRPr="00C505C4">
        <w:rPr>
          <w:rFonts w:asciiTheme="minorHAnsi" w:hAnsiTheme="minorHAnsi" w:cstheme="minorHAnsi"/>
          <w:sz w:val="22"/>
          <w:szCs w:val="22"/>
        </w:rPr>
        <w:t>. zm.),</w:t>
      </w:r>
    </w:p>
    <w:p w:rsidR="00C43D81" w:rsidRPr="00C505C4" w:rsidRDefault="00C43D81" w:rsidP="00C505C4">
      <w:pPr>
        <w:pStyle w:val="Tekstpodstawowywcity"/>
        <w:numPr>
          <w:ilvl w:val="0"/>
          <w:numId w:val="12"/>
        </w:numPr>
        <w:suppressAutoHyphens w:val="0"/>
        <w:spacing w:after="0"/>
        <w:ind w:left="709"/>
        <w:jc w:val="both"/>
        <w:rPr>
          <w:rFonts w:asciiTheme="minorHAnsi" w:hAnsiTheme="minorHAnsi" w:cstheme="minorHAnsi"/>
          <w:sz w:val="22"/>
          <w:szCs w:val="22"/>
        </w:rPr>
      </w:pPr>
      <w:r w:rsidRPr="00C505C4">
        <w:rPr>
          <w:rFonts w:asciiTheme="minorHAnsi" w:hAnsiTheme="minorHAnsi" w:cstheme="minorHAnsi"/>
          <w:sz w:val="22"/>
          <w:szCs w:val="22"/>
        </w:rPr>
        <w:t>Ustawa z dnia 23 kwietnia 1964 r. Kodeks cywilny (</w:t>
      </w:r>
      <w:r w:rsidR="008E004B" w:rsidRPr="00C505C4">
        <w:rPr>
          <w:rFonts w:asciiTheme="minorHAnsi" w:hAnsiTheme="minorHAnsi" w:cstheme="minorHAnsi"/>
          <w:sz w:val="22"/>
          <w:szCs w:val="22"/>
        </w:rPr>
        <w:t xml:space="preserve">tekst jednolity </w:t>
      </w:r>
      <w:r w:rsidRPr="00C505C4">
        <w:rPr>
          <w:rFonts w:asciiTheme="minorHAnsi" w:hAnsiTheme="minorHAnsi" w:cstheme="minorHAnsi"/>
          <w:sz w:val="22"/>
          <w:szCs w:val="22"/>
        </w:rPr>
        <w:t>Dz. U. z 201</w:t>
      </w:r>
      <w:r w:rsidR="008E004B" w:rsidRPr="00C505C4">
        <w:rPr>
          <w:rFonts w:asciiTheme="minorHAnsi" w:hAnsiTheme="minorHAnsi" w:cstheme="minorHAnsi"/>
          <w:sz w:val="22"/>
          <w:szCs w:val="22"/>
        </w:rPr>
        <w:t>6</w:t>
      </w:r>
      <w:r w:rsidR="00F54C6A" w:rsidRPr="00C505C4">
        <w:rPr>
          <w:rFonts w:asciiTheme="minorHAnsi" w:hAnsiTheme="minorHAnsi" w:cstheme="minorHAnsi"/>
          <w:sz w:val="22"/>
          <w:szCs w:val="22"/>
        </w:rPr>
        <w:t xml:space="preserve"> r.</w:t>
      </w:r>
      <w:r w:rsidRPr="00C505C4">
        <w:rPr>
          <w:rFonts w:asciiTheme="minorHAnsi" w:hAnsiTheme="minorHAnsi" w:cstheme="minorHAnsi"/>
          <w:sz w:val="22"/>
          <w:szCs w:val="22"/>
        </w:rPr>
        <w:t xml:space="preserve">, poz. </w:t>
      </w:r>
      <w:r w:rsidR="008E004B" w:rsidRPr="00C505C4">
        <w:rPr>
          <w:rFonts w:asciiTheme="minorHAnsi" w:hAnsiTheme="minorHAnsi" w:cstheme="minorHAnsi"/>
          <w:sz w:val="22"/>
          <w:szCs w:val="22"/>
        </w:rPr>
        <w:t xml:space="preserve">380 z </w:t>
      </w:r>
      <w:proofErr w:type="spellStart"/>
      <w:r w:rsidR="008E004B" w:rsidRPr="00C505C4">
        <w:rPr>
          <w:rFonts w:asciiTheme="minorHAnsi" w:hAnsiTheme="minorHAnsi" w:cstheme="minorHAnsi"/>
          <w:sz w:val="22"/>
          <w:szCs w:val="22"/>
        </w:rPr>
        <w:t>późń</w:t>
      </w:r>
      <w:proofErr w:type="spellEnd"/>
      <w:r w:rsidR="008E004B" w:rsidRPr="00C505C4">
        <w:rPr>
          <w:rFonts w:asciiTheme="minorHAnsi" w:hAnsiTheme="minorHAnsi" w:cstheme="minorHAnsi"/>
          <w:sz w:val="22"/>
          <w:szCs w:val="22"/>
        </w:rPr>
        <w:t>. zm.</w:t>
      </w:r>
      <w:r w:rsidRPr="00C505C4">
        <w:rPr>
          <w:rFonts w:asciiTheme="minorHAnsi" w:hAnsiTheme="minorHAnsi" w:cstheme="minorHAnsi"/>
          <w:sz w:val="22"/>
          <w:szCs w:val="22"/>
        </w:rPr>
        <w:t>),</w:t>
      </w:r>
    </w:p>
    <w:p w:rsidR="00C43D81" w:rsidRPr="00C505C4" w:rsidRDefault="00C43D81" w:rsidP="00C505C4">
      <w:pPr>
        <w:pStyle w:val="Tekstpodstawowywcity"/>
        <w:numPr>
          <w:ilvl w:val="0"/>
          <w:numId w:val="12"/>
        </w:numPr>
        <w:suppressAutoHyphens w:val="0"/>
        <w:spacing w:after="0"/>
        <w:ind w:left="709"/>
        <w:jc w:val="both"/>
        <w:rPr>
          <w:rFonts w:asciiTheme="minorHAnsi" w:hAnsiTheme="minorHAnsi" w:cstheme="minorHAnsi"/>
          <w:sz w:val="22"/>
          <w:szCs w:val="22"/>
        </w:rPr>
      </w:pPr>
      <w:r w:rsidRPr="00C505C4">
        <w:rPr>
          <w:rFonts w:asciiTheme="minorHAnsi" w:hAnsiTheme="minorHAnsi" w:cstheme="minorHAnsi"/>
          <w:sz w:val="22"/>
          <w:szCs w:val="22"/>
        </w:rPr>
        <w:t xml:space="preserve">Ustawa z dnia 16 kwietnia 1993 r. o zwalczaniu nieuczciwej konkurencji (tekst jednolity Dz. U. z 2003 r. Nr 153, poz. 1503 z </w:t>
      </w:r>
      <w:proofErr w:type="spellStart"/>
      <w:r w:rsidRPr="00C505C4">
        <w:rPr>
          <w:rFonts w:asciiTheme="minorHAnsi" w:hAnsiTheme="minorHAnsi" w:cstheme="minorHAnsi"/>
          <w:sz w:val="22"/>
          <w:szCs w:val="22"/>
        </w:rPr>
        <w:t>późn</w:t>
      </w:r>
      <w:proofErr w:type="spellEnd"/>
      <w:r w:rsidRPr="00C505C4">
        <w:rPr>
          <w:rFonts w:asciiTheme="minorHAnsi" w:hAnsiTheme="minorHAnsi" w:cstheme="minorHAnsi"/>
          <w:sz w:val="22"/>
          <w:szCs w:val="22"/>
        </w:rPr>
        <w:t>. zm.).</w:t>
      </w:r>
    </w:p>
    <w:p w:rsidR="00C43D81" w:rsidRPr="00C505C4" w:rsidRDefault="00C43D81" w:rsidP="00C505C4">
      <w:pPr>
        <w:ind w:left="567" w:hanging="567"/>
        <w:rPr>
          <w:rFonts w:asciiTheme="minorHAnsi" w:hAnsiTheme="minorHAnsi" w:cstheme="minorHAnsi"/>
          <w:color w:val="FF0000"/>
          <w:sz w:val="22"/>
          <w:szCs w:val="22"/>
        </w:rPr>
      </w:pPr>
    </w:p>
    <w:p w:rsidR="00544BA9" w:rsidRPr="00C505C4" w:rsidRDefault="00544BA9" w:rsidP="00C505C4">
      <w:pPr>
        <w:ind w:left="567" w:hanging="567"/>
        <w:jc w:val="both"/>
        <w:rPr>
          <w:rFonts w:asciiTheme="minorHAnsi" w:hAnsiTheme="minorHAnsi" w:cstheme="minorHAnsi"/>
          <w:b/>
          <w:sz w:val="22"/>
          <w:szCs w:val="22"/>
          <w:u w:val="single"/>
        </w:rPr>
      </w:pPr>
      <w:r w:rsidRPr="00C505C4">
        <w:rPr>
          <w:rFonts w:asciiTheme="minorHAnsi" w:hAnsiTheme="minorHAnsi" w:cstheme="minorHAnsi"/>
          <w:b/>
          <w:sz w:val="22"/>
          <w:szCs w:val="22"/>
        </w:rPr>
        <w:t>3.0</w:t>
      </w:r>
      <w:r w:rsidRPr="00C505C4">
        <w:rPr>
          <w:rFonts w:asciiTheme="minorHAnsi" w:hAnsiTheme="minorHAnsi" w:cstheme="minorHAnsi"/>
          <w:b/>
          <w:sz w:val="22"/>
          <w:szCs w:val="22"/>
        </w:rPr>
        <w:tab/>
      </w:r>
      <w:r w:rsidRPr="00C505C4">
        <w:rPr>
          <w:rFonts w:asciiTheme="minorHAnsi" w:hAnsiTheme="minorHAnsi" w:cstheme="minorHAnsi"/>
          <w:b/>
          <w:sz w:val="22"/>
          <w:szCs w:val="22"/>
          <w:u w:val="single"/>
        </w:rPr>
        <w:t>Opis przedmiotu zamówienia (jego wykonania i odbioru)</w:t>
      </w:r>
    </w:p>
    <w:p w:rsidR="00FE5A85" w:rsidRPr="00C505C4" w:rsidRDefault="0098603E"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3.1</w:t>
      </w:r>
      <w:r w:rsidRPr="00C505C4">
        <w:rPr>
          <w:rFonts w:asciiTheme="minorHAnsi" w:hAnsiTheme="minorHAnsi" w:cstheme="minorHAnsi"/>
          <w:sz w:val="22"/>
          <w:szCs w:val="22"/>
        </w:rPr>
        <w:tab/>
      </w:r>
      <w:r w:rsidR="00FE5A85" w:rsidRPr="00C505C4">
        <w:rPr>
          <w:rFonts w:asciiTheme="minorHAnsi" w:hAnsiTheme="minorHAnsi" w:cstheme="minorHAnsi"/>
          <w:sz w:val="22"/>
          <w:szCs w:val="22"/>
        </w:rPr>
        <w:t>Oznaczenie przedmiotu zamówienia wg CPV:</w:t>
      </w:r>
    </w:p>
    <w:p w:rsidR="00C62379" w:rsidRPr="00C505C4" w:rsidRDefault="00FE5A85" w:rsidP="00C62379">
      <w:pPr>
        <w:jc w:val="both"/>
        <w:rPr>
          <w:rFonts w:asciiTheme="minorHAnsi" w:hAnsiTheme="minorHAnsi" w:cstheme="minorHAnsi"/>
          <w:sz w:val="22"/>
          <w:szCs w:val="22"/>
        </w:rPr>
      </w:pPr>
      <w:r w:rsidRPr="00C505C4">
        <w:rPr>
          <w:rFonts w:asciiTheme="minorHAnsi" w:hAnsiTheme="minorHAnsi" w:cstheme="minorHAnsi"/>
          <w:sz w:val="22"/>
          <w:szCs w:val="22"/>
        </w:rPr>
        <w:tab/>
      </w:r>
      <w:r w:rsidR="00C62379" w:rsidRPr="00C505C4">
        <w:rPr>
          <w:rFonts w:asciiTheme="minorHAnsi" w:hAnsiTheme="minorHAnsi" w:cstheme="minorHAnsi"/>
          <w:sz w:val="22"/>
          <w:szCs w:val="22"/>
        </w:rPr>
        <w:tab/>
        <w:t>71247000-1 Nadzór nad robotami budowlanymi</w:t>
      </w:r>
    </w:p>
    <w:p w:rsidR="00FE5A85" w:rsidRPr="00C505C4" w:rsidRDefault="00FE5A85" w:rsidP="00856938">
      <w:pPr>
        <w:ind w:left="708" w:firstLine="708"/>
        <w:jc w:val="both"/>
        <w:rPr>
          <w:rFonts w:asciiTheme="minorHAnsi" w:hAnsiTheme="minorHAnsi" w:cstheme="minorHAnsi"/>
          <w:sz w:val="22"/>
          <w:szCs w:val="22"/>
        </w:rPr>
      </w:pPr>
      <w:r w:rsidRPr="00C505C4">
        <w:rPr>
          <w:rFonts w:asciiTheme="minorHAnsi" w:hAnsiTheme="minorHAnsi" w:cstheme="minorHAnsi"/>
          <w:sz w:val="22"/>
          <w:szCs w:val="22"/>
        </w:rPr>
        <w:t>71540000-5 Usługi zarządzania budową</w:t>
      </w:r>
    </w:p>
    <w:p w:rsidR="00606158" w:rsidRPr="0080161E" w:rsidRDefault="0098603E"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3.2</w:t>
      </w:r>
      <w:r w:rsidRPr="00C505C4">
        <w:rPr>
          <w:rFonts w:asciiTheme="minorHAnsi" w:hAnsiTheme="minorHAnsi" w:cstheme="minorHAnsi"/>
          <w:sz w:val="22"/>
          <w:szCs w:val="22"/>
        </w:rPr>
        <w:tab/>
      </w:r>
      <w:r w:rsidR="00FE5A85" w:rsidRPr="00C505C4">
        <w:rPr>
          <w:rFonts w:asciiTheme="minorHAnsi" w:hAnsiTheme="minorHAnsi" w:cstheme="minorHAnsi"/>
          <w:sz w:val="22"/>
          <w:szCs w:val="22"/>
        </w:rPr>
        <w:t xml:space="preserve">Przedmiotem zamówienia jest pełnienie </w:t>
      </w:r>
      <w:r w:rsidR="00271A7B" w:rsidRPr="00C505C4">
        <w:rPr>
          <w:rFonts w:asciiTheme="minorHAnsi" w:hAnsiTheme="minorHAnsi" w:cstheme="minorHAnsi"/>
          <w:sz w:val="22"/>
          <w:szCs w:val="22"/>
        </w:rPr>
        <w:t>czynności Inspektora Nadzoru Inwestorskiego</w:t>
      </w:r>
      <w:r w:rsidR="000B672C" w:rsidRPr="00C505C4">
        <w:rPr>
          <w:rFonts w:asciiTheme="minorHAnsi" w:hAnsiTheme="minorHAnsi" w:cstheme="minorHAnsi"/>
          <w:sz w:val="22"/>
          <w:szCs w:val="22"/>
        </w:rPr>
        <w:t xml:space="preserve"> </w:t>
      </w:r>
      <w:r w:rsidR="00DA5E6B" w:rsidRPr="00C505C4">
        <w:rPr>
          <w:rFonts w:asciiTheme="minorHAnsi" w:hAnsiTheme="minorHAnsi" w:cstheme="minorHAnsi"/>
          <w:sz w:val="22"/>
          <w:szCs w:val="22"/>
        </w:rPr>
        <w:t xml:space="preserve">dla projektu </w:t>
      </w:r>
      <w:r w:rsidR="00195954" w:rsidRPr="0080161E">
        <w:rPr>
          <w:rFonts w:asciiTheme="minorHAnsi" w:hAnsiTheme="minorHAnsi" w:cstheme="minorHAnsi"/>
          <w:sz w:val="22"/>
          <w:szCs w:val="22"/>
        </w:rPr>
        <w:t xml:space="preserve">pn. </w:t>
      </w:r>
      <w:r w:rsidR="00FE5A85" w:rsidRPr="0080161E">
        <w:rPr>
          <w:rFonts w:asciiTheme="minorHAnsi" w:hAnsiTheme="minorHAnsi" w:cstheme="minorHAnsi"/>
          <w:sz w:val="22"/>
          <w:szCs w:val="22"/>
        </w:rPr>
        <w:t>„</w:t>
      </w:r>
      <w:r w:rsidR="0080161E" w:rsidRPr="0080161E">
        <w:rPr>
          <w:rFonts w:asciiTheme="minorHAnsi" w:hAnsiTheme="minorHAnsi" w:cstheme="minorHAnsi"/>
          <w:i/>
          <w:sz w:val="22"/>
          <w:szCs w:val="22"/>
        </w:rPr>
        <w:t>Wymiana instalacji elektrycznej wraz z montażem energooszczędnego oświetlenia w Zespole Szkół w Sztutowie”</w:t>
      </w:r>
      <w:r w:rsidR="00195954" w:rsidRPr="0080161E">
        <w:rPr>
          <w:rFonts w:asciiTheme="minorHAnsi" w:hAnsiTheme="minorHAnsi" w:cstheme="minorHAnsi"/>
          <w:sz w:val="22"/>
          <w:szCs w:val="22"/>
        </w:rPr>
        <w:t>.</w:t>
      </w:r>
    </w:p>
    <w:p w:rsidR="00712C00" w:rsidRPr="00C505C4" w:rsidRDefault="00DA5E6B" w:rsidP="00C505C4">
      <w:pPr>
        <w:ind w:left="709" w:hanging="709"/>
        <w:jc w:val="both"/>
        <w:rPr>
          <w:rFonts w:asciiTheme="minorHAnsi" w:hAnsiTheme="minorHAnsi" w:cstheme="minorHAnsi"/>
          <w:sz w:val="22"/>
          <w:szCs w:val="22"/>
        </w:rPr>
      </w:pPr>
      <w:r w:rsidRPr="0080161E">
        <w:rPr>
          <w:rFonts w:asciiTheme="minorHAnsi" w:hAnsiTheme="minorHAnsi" w:cstheme="minorHAnsi"/>
          <w:sz w:val="22"/>
          <w:szCs w:val="22"/>
        </w:rPr>
        <w:t>3.2.</w:t>
      </w:r>
      <w:r w:rsidR="006F2E58" w:rsidRPr="0080161E">
        <w:rPr>
          <w:rFonts w:asciiTheme="minorHAnsi" w:hAnsiTheme="minorHAnsi" w:cstheme="minorHAnsi"/>
          <w:sz w:val="22"/>
          <w:szCs w:val="22"/>
        </w:rPr>
        <w:t>1</w:t>
      </w:r>
      <w:r w:rsidRPr="0080161E">
        <w:rPr>
          <w:rFonts w:asciiTheme="minorHAnsi" w:hAnsiTheme="minorHAnsi" w:cstheme="minorHAnsi"/>
          <w:sz w:val="22"/>
          <w:szCs w:val="22"/>
        </w:rPr>
        <w:tab/>
      </w:r>
      <w:r w:rsidR="00191000" w:rsidRPr="0080161E">
        <w:rPr>
          <w:rFonts w:asciiTheme="minorHAnsi" w:hAnsiTheme="minorHAnsi" w:cstheme="minorHAnsi"/>
          <w:sz w:val="22"/>
          <w:szCs w:val="22"/>
        </w:rPr>
        <w:t>P</w:t>
      </w:r>
      <w:r w:rsidRPr="0080161E">
        <w:rPr>
          <w:rFonts w:asciiTheme="minorHAnsi" w:hAnsiTheme="minorHAnsi" w:cstheme="minorHAnsi"/>
          <w:sz w:val="22"/>
          <w:szCs w:val="22"/>
        </w:rPr>
        <w:t>ełnienie nadzoru inwestorskiego</w:t>
      </w:r>
      <w:r w:rsidRPr="00C505C4">
        <w:rPr>
          <w:rFonts w:asciiTheme="minorHAnsi" w:hAnsiTheme="minorHAnsi" w:cstheme="minorHAnsi"/>
          <w:sz w:val="22"/>
          <w:szCs w:val="22"/>
        </w:rPr>
        <w:t xml:space="preserve"> nad realizacją robót</w:t>
      </w:r>
      <w:r w:rsidR="00821BF5" w:rsidRPr="00C505C4">
        <w:rPr>
          <w:rFonts w:asciiTheme="minorHAnsi" w:hAnsiTheme="minorHAnsi" w:cstheme="minorHAnsi"/>
          <w:sz w:val="22"/>
          <w:szCs w:val="22"/>
        </w:rPr>
        <w:t xml:space="preserve"> w szczególności:</w:t>
      </w:r>
    </w:p>
    <w:p w:rsidR="00AA33A1" w:rsidRPr="008832CF" w:rsidRDefault="00AA33A1" w:rsidP="00AA33A1">
      <w:pPr>
        <w:pStyle w:val="Akapitzlist"/>
        <w:numPr>
          <w:ilvl w:val="0"/>
          <w:numId w:val="9"/>
        </w:numPr>
        <w:suppressAutoHyphens w:val="0"/>
        <w:autoSpaceDE w:val="0"/>
        <w:jc w:val="both"/>
        <w:rPr>
          <w:rFonts w:asciiTheme="minorHAnsi" w:hAnsiTheme="minorHAnsi" w:cstheme="minorHAnsi"/>
          <w:sz w:val="22"/>
          <w:szCs w:val="22"/>
        </w:rPr>
      </w:pPr>
      <w:r w:rsidRPr="008832CF">
        <w:rPr>
          <w:rFonts w:asciiTheme="minorHAnsi" w:hAnsiTheme="minorHAnsi" w:cstheme="minorHAnsi"/>
          <w:sz w:val="22"/>
          <w:szCs w:val="22"/>
        </w:rPr>
        <w:t>Ustanowienie inspektorów nadzoru w innych branżach, jeśli będzie to wymagane do realizacji zadania;</w:t>
      </w:r>
    </w:p>
    <w:p w:rsidR="00712C00" w:rsidRPr="00C505C4" w:rsidRDefault="00712C00" w:rsidP="00C505C4">
      <w:pPr>
        <w:numPr>
          <w:ilvl w:val="0"/>
          <w:numId w:val="9"/>
        </w:numPr>
        <w:tabs>
          <w:tab w:val="left" w:pos="851"/>
        </w:tabs>
        <w:ind w:left="709" w:hanging="425"/>
        <w:jc w:val="both"/>
        <w:rPr>
          <w:rFonts w:asciiTheme="minorHAnsi" w:hAnsiTheme="minorHAnsi" w:cstheme="minorHAnsi"/>
          <w:sz w:val="22"/>
          <w:szCs w:val="22"/>
        </w:rPr>
      </w:pPr>
      <w:r w:rsidRPr="00C505C4">
        <w:rPr>
          <w:rFonts w:asciiTheme="minorHAnsi" w:hAnsiTheme="minorHAnsi" w:cstheme="minorHAnsi"/>
          <w:sz w:val="22"/>
          <w:szCs w:val="22"/>
        </w:rPr>
        <w:lastRenderedPageBreak/>
        <w:t>Osobisty pobyt na terenie realizowanej inwestycji oraz bieżące reprezentowanie Zamawiającego na budowie poprzez sprawowanie kontroli zgodności jej realizacji z przepisami prawa, postanowieniami umowy oraz projektu technicznego;</w:t>
      </w:r>
    </w:p>
    <w:p w:rsidR="00712C00" w:rsidRPr="00C505C4" w:rsidRDefault="00712C00" w:rsidP="00C505C4">
      <w:pPr>
        <w:numPr>
          <w:ilvl w:val="0"/>
          <w:numId w:val="9"/>
        </w:numPr>
        <w:tabs>
          <w:tab w:val="left" w:pos="851"/>
        </w:tabs>
        <w:ind w:left="709" w:hanging="425"/>
        <w:jc w:val="both"/>
        <w:rPr>
          <w:rFonts w:asciiTheme="minorHAnsi" w:hAnsiTheme="minorHAnsi" w:cstheme="minorHAnsi"/>
          <w:sz w:val="22"/>
          <w:szCs w:val="22"/>
        </w:rPr>
      </w:pPr>
      <w:r w:rsidRPr="00C505C4">
        <w:rPr>
          <w:rFonts w:asciiTheme="minorHAnsi" w:hAnsiTheme="minorHAnsi" w:cstheme="minorHAnsi"/>
          <w:sz w:val="22"/>
          <w:szCs w:val="22"/>
        </w:rPr>
        <w:t>Zorganizowanie i prowadzenie procesu przekazania placu budowy;</w:t>
      </w:r>
    </w:p>
    <w:p w:rsidR="00712C00" w:rsidRPr="00C505C4" w:rsidRDefault="00712C00" w:rsidP="00C505C4">
      <w:pPr>
        <w:numPr>
          <w:ilvl w:val="0"/>
          <w:numId w:val="9"/>
        </w:numPr>
        <w:tabs>
          <w:tab w:val="left" w:pos="851"/>
        </w:tabs>
        <w:ind w:left="709" w:hanging="425"/>
        <w:jc w:val="both"/>
        <w:rPr>
          <w:rFonts w:asciiTheme="minorHAnsi" w:hAnsiTheme="minorHAnsi" w:cstheme="minorHAnsi"/>
          <w:sz w:val="22"/>
          <w:szCs w:val="22"/>
        </w:rPr>
      </w:pPr>
      <w:r w:rsidRPr="00C505C4">
        <w:rPr>
          <w:rFonts w:asciiTheme="minorHAnsi" w:hAnsiTheme="minorHAnsi" w:cstheme="minorHAnsi"/>
          <w:sz w:val="22"/>
          <w:szCs w:val="22"/>
        </w:rPr>
        <w:t>Wydawanie poleceń i instrukcji Wykonawcy robót budowlanych celem prawidłowego i rzetelnego wykonania prac określonych w umowie z Wykonawcą robót;</w:t>
      </w:r>
    </w:p>
    <w:p w:rsidR="00712C00" w:rsidRPr="00C505C4" w:rsidRDefault="00712C00" w:rsidP="00C505C4">
      <w:pPr>
        <w:numPr>
          <w:ilvl w:val="0"/>
          <w:numId w:val="9"/>
        </w:numPr>
        <w:tabs>
          <w:tab w:val="left" w:pos="851"/>
        </w:tabs>
        <w:ind w:left="709" w:hanging="425"/>
        <w:jc w:val="both"/>
        <w:rPr>
          <w:rFonts w:asciiTheme="minorHAnsi" w:hAnsiTheme="minorHAnsi" w:cstheme="minorHAnsi"/>
          <w:sz w:val="22"/>
          <w:szCs w:val="22"/>
        </w:rPr>
      </w:pPr>
      <w:r w:rsidRPr="00C505C4">
        <w:rPr>
          <w:rFonts w:asciiTheme="minorHAnsi" w:hAnsiTheme="minorHAnsi" w:cstheme="minorHAnsi"/>
          <w:sz w:val="22"/>
          <w:szCs w:val="22"/>
        </w:rPr>
        <w:t>Uzgodnienie z Wykonawcą procedur (wzory druków i obieg dokumentów) jakie będą obowiązywać podczas procesu prowadzenia inwestycji;</w:t>
      </w:r>
    </w:p>
    <w:p w:rsidR="00712C00" w:rsidRPr="00F61440" w:rsidRDefault="00712C00" w:rsidP="00C505C4">
      <w:pPr>
        <w:numPr>
          <w:ilvl w:val="0"/>
          <w:numId w:val="9"/>
        </w:numPr>
        <w:tabs>
          <w:tab w:val="left" w:pos="851"/>
        </w:tabs>
        <w:ind w:left="709" w:hanging="425"/>
        <w:jc w:val="both"/>
        <w:rPr>
          <w:rFonts w:asciiTheme="minorHAnsi" w:hAnsiTheme="minorHAnsi" w:cstheme="minorHAnsi"/>
          <w:sz w:val="22"/>
          <w:szCs w:val="22"/>
        </w:rPr>
      </w:pPr>
      <w:r w:rsidRPr="00C505C4">
        <w:rPr>
          <w:rFonts w:asciiTheme="minorHAnsi" w:hAnsiTheme="minorHAnsi" w:cstheme="minorHAnsi"/>
          <w:sz w:val="22"/>
          <w:szCs w:val="22"/>
        </w:rPr>
        <w:t xml:space="preserve">Wydawanie Wykonawcy poleceń do wykonania robót lub podjęcia niezbędnych przedsięwzięć jakie mogą być konieczne, aby uniknąć lub zmniejszyć ryzyko w przypadku jakiejkolwiek awarii mającej wpływ na bezpieczeństwo życia lub przylegającego majątku oraz powiadamianie o tym </w:t>
      </w:r>
      <w:r w:rsidRPr="00F61440">
        <w:rPr>
          <w:rFonts w:asciiTheme="minorHAnsi" w:hAnsiTheme="minorHAnsi" w:cstheme="minorHAnsi"/>
          <w:sz w:val="22"/>
          <w:szCs w:val="22"/>
        </w:rPr>
        <w:t>Zamawiającego;</w:t>
      </w:r>
    </w:p>
    <w:p w:rsidR="00712C00" w:rsidRPr="00F61440" w:rsidRDefault="00712C00" w:rsidP="00C505C4">
      <w:pPr>
        <w:numPr>
          <w:ilvl w:val="0"/>
          <w:numId w:val="9"/>
        </w:numPr>
        <w:tabs>
          <w:tab w:val="left" w:pos="851"/>
        </w:tabs>
        <w:ind w:left="709" w:hanging="425"/>
        <w:jc w:val="both"/>
        <w:rPr>
          <w:rFonts w:asciiTheme="minorHAnsi" w:hAnsiTheme="minorHAnsi" w:cstheme="minorHAnsi"/>
          <w:sz w:val="22"/>
          <w:szCs w:val="22"/>
        </w:rPr>
      </w:pPr>
      <w:bookmarkStart w:id="1" w:name="_Hlk485804334"/>
      <w:r w:rsidRPr="00F61440">
        <w:rPr>
          <w:rFonts w:asciiTheme="minorHAnsi" w:hAnsiTheme="minorHAnsi" w:cstheme="minorHAnsi"/>
          <w:sz w:val="22"/>
          <w:szCs w:val="22"/>
        </w:rPr>
        <w:t>Organizowanie Roboczych narad w zależności od potrzeb, sporządzanie z nich protokołów z podjętymi ustaleniami;</w:t>
      </w:r>
    </w:p>
    <w:bookmarkEnd w:id="1"/>
    <w:p w:rsidR="00712C00" w:rsidRPr="00C505C4" w:rsidRDefault="00712C00" w:rsidP="00C505C4">
      <w:pPr>
        <w:numPr>
          <w:ilvl w:val="0"/>
          <w:numId w:val="9"/>
        </w:numPr>
        <w:tabs>
          <w:tab w:val="left" w:pos="851"/>
        </w:tabs>
        <w:ind w:left="709" w:hanging="425"/>
        <w:jc w:val="both"/>
        <w:rPr>
          <w:rFonts w:asciiTheme="minorHAnsi" w:hAnsiTheme="minorHAnsi" w:cstheme="minorHAnsi"/>
          <w:sz w:val="22"/>
          <w:szCs w:val="22"/>
        </w:rPr>
      </w:pPr>
      <w:r w:rsidRPr="00C505C4">
        <w:rPr>
          <w:rFonts w:asciiTheme="minorHAnsi" w:hAnsiTheme="minorHAnsi" w:cstheme="minorHAnsi"/>
          <w:sz w:val="22"/>
          <w:szCs w:val="22"/>
        </w:rPr>
        <w:t>Kontrolę jakości używanych materiałów zgodnie z prawem, żądania dodatkowych badań jakościowych, a w szczególności obowiązkowy odbiór przedstawionych przez Wykonawcę certyfikatów i deklaracji zgodności materiałów przed ich wbudowaniem;</w:t>
      </w:r>
    </w:p>
    <w:p w:rsidR="00712C00" w:rsidRPr="00C505C4" w:rsidRDefault="00712C00" w:rsidP="00C505C4">
      <w:pPr>
        <w:numPr>
          <w:ilvl w:val="0"/>
          <w:numId w:val="9"/>
        </w:numPr>
        <w:tabs>
          <w:tab w:val="left" w:pos="851"/>
        </w:tabs>
        <w:ind w:left="709" w:hanging="425"/>
        <w:jc w:val="both"/>
        <w:rPr>
          <w:rFonts w:asciiTheme="minorHAnsi" w:hAnsiTheme="minorHAnsi" w:cstheme="minorHAnsi"/>
          <w:sz w:val="22"/>
          <w:szCs w:val="22"/>
        </w:rPr>
      </w:pPr>
      <w:r w:rsidRPr="00C505C4">
        <w:rPr>
          <w:rFonts w:asciiTheme="minorHAnsi" w:hAnsiTheme="minorHAnsi" w:cstheme="minorHAnsi"/>
          <w:sz w:val="22"/>
          <w:szCs w:val="22"/>
        </w:rPr>
        <w:t>Zatwierdzanie materiałów, technologii budowlanych oraz jakości wykonania zgodnie z dokumentacją projektową dla wszystkich asortymentów robót;</w:t>
      </w:r>
    </w:p>
    <w:p w:rsidR="00712C00" w:rsidRPr="00C505C4" w:rsidRDefault="00712C00" w:rsidP="00C505C4">
      <w:pPr>
        <w:numPr>
          <w:ilvl w:val="0"/>
          <w:numId w:val="9"/>
        </w:numPr>
        <w:tabs>
          <w:tab w:val="left" w:pos="851"/>
        </w:tabs>
        <w:ind w:left="709" w:hanging="567"/>
        <w:jc w:val="both"/>
        <w:rPr>
          <w:rFonts w:asciiTheme="minorHAnsi" w:hAnsiTheme="minorHAnsi" w:cstheme="minorHAnsi"/>
          <w:sz w:val="22"/>
          <w:szCs w:val="22"/>
        </w:rPr>
      </w:pPr>
      <w:r w:rsidRPr="00C505C4">
        <w:rPr>
          <w:rFonts w:asciiTheme="minorHAnsi" w:hAnsiTheme="minorHAnsi" w:cstheme="minorHAnsi"/>
          <w:sz w:val="22"/>
          <w:szCs w:val="22"/>
        </w:rPr>
        <w:t>Potwierdzanie dopuszczenia do pracy sprzętu, urządzeń i narzędzi przewidzianych do realizacji robót w oparciu o obowiązujące przepisy, normy techniczne, dokumentację projektową, specyfikacje techniczne, przepisy BHP i p/</w:t>
      </w:r>
      <w:proofErr w:type="spellStart"/>
      <w:r w:rsidRPr="00C505C4">
        <w:rPr>
          <w:rFonts w:asciiTheme="minorHAnsi" w:hAnsiTheme="minorHAnsi" w:cstheme="minorHAnsi"/>
          <w:sz w:val="22"/>
          <w:szCs w:val="22"/>
        </w:rPr>
        <w:t>poż</w:t>
      </w:r>
      <w:proofErr w:type="spellEnd"/>
      <w:r w:rsidRPr="00C505C4">
        <w:rPr>
          <w:rFonts w:asciiTheme="minorHAnsi" w:hAnsiTheme="minorHAnsi" w:cstheme="minorHAnsi"/>
          <w:sz w:val="22"/>
          <w:szCs w:val="22"/>
        </w:rPr>
        <w:t>.;</w:t>
      </w:r>
    </w:p>
    <w:p w:rsidR="00712C00" w:rsidRPr="00F61440" w:rsidRDefault="00712C00" w:rsidP="00C505C4">
      <w:pPr>
        <w:numPr>
          <w:ilvl w:val="0"/>
          <w:numId w:val="9"/>
        </w:numPr>
        <w:tabs>
          <w:tab w:val="left" w:pos="851"/>
        </w:tabs>
        <w:ind w:left="709" w:hanging="567"/>
        <w:jc w:val="both"/>
        <w:rPr>
          <w:rFonts w:asciiTheme="minorHAnsi" w:hAnsiTheme="minorHAnsi" w:cstheme="minorHAnsi"/>
          <w:sz w:val="22"/>
          <w:szCs w:val="22"/>
        </w:rPr>
      </w:pPr>
      <w:r w:rsidRPr="00F61440">
        <w:rPr>
          <w:rFonts w:asciiTheme="minorHAnsi" w:hAnsiTheme="minorHAnsi" w:cstheme="minorHAnsi"/>
          <w:sz w:val="22"/>
          <w:szCs w:val="22"/>
        </w:rPr>
        <w:t>Przyjmowanie wniosków od Wykonawcy o przesunięci</w:t>
      </w:r>
      <w:r w:rsidR="00BF5FD6" w:rsidRPr="00F61440">
        <w:rPr>
          <w:rFonts w:asciiTheme="minorHAnsi" w:hAnsiTheme="minorHAnsi" w:cstheme="minorHAnsi"/>
          <w:sz w:val="22"/>
          <w:szCs w:val="22"/>
        </w:rPr>
        <w:t>e</w:t>
      </w:r>
      <w:r w:rsidRPr="00F61440">
        <w:rPr>
          <w:rFonts w:asciiTheme="minorHAnsi" w:hAnsiTheme="minorHAnsi" w:cstheme="minorHAnsi"/>
          <w:sz w:val="22"/>
          <w:szCs w:val="22"/>
        </w:rPr>
        <w:t xml:space="preserve"> terminu</w:t>
      </w:r>
      <w:r w:rsidR="000B672C" w:rsidRPr="00F61440">
        <w:rPr>
          <w:rFonts w:asciiTheme="minorHAnsi" w:hAnsiTheme="minorHAnsi" w:cstheme="minorHAnsi"/>
          <w:sz w:val="22"/>
          <w:szCs w:val="22"/>
        </w:rPr>
        <w:t xml:space="preserve"> </w:t>
      </w:r>
      <w:r w:rsidRPr="00F61440">
        <w:rPr>
          <w:rFonts w:asciiTheme="minorHAnsi" w:hAnsiTheme="minorHAnsi" w:cstheme="minorHAnsi"/>
          <w:sz w:val="22"/>
          <w:szCs w:val="22"/>
        </w:rPr>
        <w:t>wykonania prac (przedłużeni</w:t>
      </w:r>
      <w:r w:rsidR="00BF5FD6" w:rsidRPr="00F61440">
        <w:rPr>
          <w:rFonts w:asciiTheme="minorHAnsi" w:hAnsiTheme="minorHAnsi" w:cstheme="minorHAnsi"/>
          <w:sz w:val="22"/>
          <w:szCs w:val="22"/>
        </w:rPr>
        <w:t>e</w:t>
      </w:r>
      <w:r w:rsidRPr="00F61440">
        <w:rPr>
          <w:rFonts w:asciiTheme="minorHAnsi" w:hAnsiTheme="minorHAnsi" w:cstheme="minorHAnsi"/>
          <w:sz w:val="22"/>
          <w:szCs w:val="22"/>
        </w:rPr>
        <w:t xml:space="preserve"> lub skróceni</w:t>
      </w:r>
      <w:r w:rsidR="00BF5FD6" w:rsidRPr="00F61440">
        <w:rPr>
          <w:rFonts w:asciiTheme="minorHAnsi" w:hAnsiTheme="minorHAnsi" w:cstheme="minorHAnsi"/>
          <w:sz w:val="22"/>
          <w:szCs w:val="22"/>
        </w:rPr>
        <w:t>e</w:t>
      </w:r>
      <w:r w:rsidRPr="00F61440">
        <w:rPr>
          <w:rFonts w:asciiTheme="minorHAnsi" w:hAnsiTheme="minorHAnsi" w:cstheme="minorHAnsi"/>
          <w:sz w:val="22"/>
          <w:szCs w:val="22"/>
        </w:rPr>
        <w:t>) zaopiniowanie ich i przedstawienie do akceptacji Zamawiającemu;</w:t>
      </w:r>
    </w:p>
    <w:p w:rsidR="00712C00" w:rsidRPr="00F61440" w:rsidRDefault="00712C00" w:rsidP="00C505C4">
      <w:pPr>
        <w:numPr>
          <w:ilvl w:val="0"/>
          <w:numId w:val="9"/>
        </w:numPr>
        <w:tabs>
          <w:tab w:val="left" w:pos="851"/>
        </w:tabs>
        <w:ind w:left="709" w:hanging="567"/>
        <w:jc w:val="both"/>
        <w:rPr>
          <w:rFonts w:asciiTheme="minorHAnsi" w:hAnsiTheme="minorHAnsi" w:cstheme="minorHAnsi"/>
          <w:b/>
          <w:sz w:val="22"/>
          <w:szCs w:val="22"/>
        </w:rPr>
      </w:pPr>
      <w:r w:rsidRPr="00F61440">
        <w:rPr>
          <w:rFonts w:asciiTheme="minorHAnsi" w:hAnsiTheme="minorHAnsi" w:cstheme="minorHAnsi"/>
          <w:sz w:val="22"/>
          <w:szCs w:val="22"/>
        </w:rPr>
        <w:t xml:space="preserve">Sprawdzanie i odbiór robót budowlanych ulegających zakryciu lub zanikających, uczestniczenie w próbach i badaniach oraz odbiorach </w:t>
      </w:r>
      <w:r w:rsidR="005F7D3E" w:rsidRPr="00F61440">
        <w:rPr>
          <w:rFonts w:asciiTheme="minorHAnsi" w:hAnsiTheme="minorHAnsi" w:cstheme="minorHAnsi"/>
          <w:sz w:val="22"/>
          <w:szCs w:val="22"/>
        </w:rPr>
        <w:t xml:space="preserve">częściowych, </w:t>
      </w:r>
      <w:r w:rsidRPr="00F61440">
        <w:rPr>
          <w:rFonts w:asciiTheme="minorHAnsi" w:hAnsiTheme="minorHAnsi" w:cstheme="minorHAnsi"/>
          <w:sz w:val="22"/>
          <w:szCs w:val="22"/>
        </w:rPr>
        <w:t>końcowych i przekazywania ich do użytkowania</w:t>
      </w:r>
      <w:r w:rsidR="005A19A6" w:rsidRPr="00F61440">
        <w:rPr>
          <w:rFonts w:asciiTheme="minorHAnsi" w:hAnsiTheme="minorHAnsi" w:cstheme="minorHAnsi"/>
          <w:sz w:val="22"/>
          <w:szCs w:val="22"/>
        </w:rPr>
        <w:t xml:space="preserve"> w obecności pracownika Zamawiającego</w:t>
      </w:r>
      <w:r w:rsidRPr="00F61440">
        <w:rPr>
          <w:rFonts w:asciiTheme="minorHAnsi" w:hAnsiTheme="minorHAnsi" w:cstheme="minorHAnsi"/>
          <w:sz w:val="22"/>
          <w:szCs w:val="22"/>
        </w:rPr>
        <w:t>;</w:t>
      </w:r>
    </w:p>
    <w:p w:rsidR="00712C00" w:rsidRPr="00C505C4" w:rsidRDefault="00712C00" w:rsidP="00C505C4">
      <w:pPr>
        <w:numPr>
          <w:ilvl w:val="0"/>
          <w:numId w:val="9"/>
        </w:numPr>
        <w:tabs>
          <w:tab w:val="left" w:pos="851"/>
        </w:tabs>
        <w:ind w:left="709" w:hanging="567"/>
        <w:jc w:val="both"/>
        <w:rPr>
          <w:rFonts w:asciiTheme="minorHAnsi" w:hAnsiTheme="minorHAnsi" w:cstheme="minorHAnsi"/>
          <w:sz w:val="22"/>
          <w:szCs w:val="22"/>
        </w:rPr>
      </w:pPr>
      <w:r w:rsidRPr="00F61440">
        <w:rPr>
          <w:rFonts w:asciiTheme="minorHAnsi" w:hAnsiTheme="minorHAnsi" w:cstheme="minorHAnsi"/>
          <w:sz w:val="22"/>
          <w:szCs w:val="22"/>
        </w:rPr>
        <w:t>Wnioskowanie o wykonanie niezbędnych badań technicznych i ekspertyz</w:t>
      </w:r>
      <w:r w:rsidRPr="00C505C4">
        <w:rPr>
          <w:rFonts w:asciiTheme="minorHAnsi" w:hAnsiTheme="minorHAnsi" w:cstheme="minorHAnsi"/>
          <w:sz w:val="22"/>
          <w:szCs w:val="22"/>
        </w:rPr>
        <w:t>;</w:t>
      </w:r>
    </w:p>
    <w:p w:rsidR="00712C00" w:rsidRPr="00C505C4" w:rsidRDefault="00712C00" w:rsidP="00C505C4">
      <w:pPr>
        <w:numPr>
          <w:ilvl w:val="0"/>
          <w:numId w:val="9"/>
        </w:numPr>
        <w:tabs>
          <w:tab w:val="left" w:pos="851"/>
        </w:tabs>
        <w:ind w:left="709" w:hanging="567"/>
        <w:jc w:val="both"/>
        <w:rPr>
          <w:rFonts w:asciiTheme="minorHAnsi" w:hAnsiTheme="minorHAnsi" w:cstheme="minorHAnsi"/>
          <w:sz w:val="22"/>
          <w:szCs w:val="22"/>
        </w:rPr>
      </w:pPr>
      <w:r w:rsidRPr="00C505C4">
        <w:rPr>
          <w:rFonts w:asciiTheme="minorHAnsi" w:hAnsiTheme="minorHAnsi" w:cstheme="minorHAnsi"/>
          <w:sz w:val="22"/>
          <w:szCs w:val="22"/>
        </w:rPr>
        <w:t>Wydawanie poleceń kierownikowi budowy dotyczących usunięcia nieprawidłowości lub zagrożeń, które skutkować mogłyby zagrożeniem bezpieczeństwa lub spowodować niedopuszczalną niezgodność z projektem czy pozwoleniem na budowę;</w:t>
      </w:r>
    </w:p>
    <w:p w:rsidR="00712C00" w:rsidRPr="00C505C4" w:rsidRDefault="00712C00" w:rsidP="00C505C4">
      <w:pPr>
        <w:numPr>
          <w:ilvl w:val="0"/>
          <w:numId w:val="9"/>
        </w:numPr>
        <w:tabs>
          <w:tab w:val="left" w:pos="851"/>
        </w:tabs>
        <w:ind w:left="709" w:hanging="567"/>
        <w:jc w:val="both"/>
        <w:rPr>
          <w:rFonts w:asciiTheme="minorHAnsi" w:hAnsiTheme="minorHAnsi" w:cstheme="minorHAnsi"/>
          <w:sz w:val="22"/>
          <w:szCs w:val="22"/>
        </w:rPr>
      </w:pPr>
      <w:r w:rsidRPr="00C505C4">
        <w:rPr>
          <w:rFonts w:asciiTheme="minorHAnsi" w:hAnsiTheme="minorHAnsi" w:cstheme="minorHAnsi"/>
          <w:sz w:val="22"/>
          <w:szCs w:val="22"/>
        </w:rPr>
        <w:t>Prawo wstrzymania robót jeśli jest to konieczne dla ich prawidłowego wykonania oraz w przypadku, gdy Wykonawca nie wypełnia swych obowiązków z należytą starannością, wiedzą techniczną i postanowieniami zawartej z nim umowy, w tym zlecanie usunięcia robót niewłaściwych i wykonanych poniżej obowiązującego standardu;</w:t>
      </w:r>
    </w:p>
    <w:p w:rsidR="00712C00" w:rsidRPr="00C505C4" w:rsidRDefault="00712C00" w:rsidP="00C505C4">
      <w:pPr>
        <w:numPr>
          <w:ilvl w:val="0"/>
          <w:numId w:val="9"/>
        </w:numPr>
        <w:tabs>
          <w:tab w:val="left" w:pos="851"/>
        </w:tabs>
        <w:ind w:left="709" w:hanging="567"/>
        <w:jc w:val="both"/>
        <w:rPr>
          <w:rFonts w:asciiTheme="minorHAnsi" w:hAnsiTheme="minorHAnsi" w:cstheme="minorHAnsi"/>
          <w:sz w:val="22"/>
          <w:szCs w:val="22"/>
        </w:rPr>
      </w:pPr>
      <w:r w:rsidRPr="00C505C4">
        <w:rPr>
          <w:rFonts w:asciiTheme="minorHAnsi" w:hAnsiTheme="minorHAnsi" w:cstheme="minorHAnsi"/>
          <w:sz w:val="22"/>
          <w:szCs w:val="22"/>
        </w:rPr>
        <w:t>Żądanie usunięcia przez Wykonawcę ujawnionych wad w jakości prac oraz wnioskowanie o potrącenie z wynagrodzenia Wykonawcy kar umownych w przypadku nie usunięcia tych wad;</w:t>
      </w:r>
    </w:p>
    <w:p w:rsidR="00712C00" w:rsidRPr="00C505C4" w:rsidRDefault="00712C00" w:rsidP="00C505C4">
      <w:pPr>
        <w:numPr>
          <w:ilvl w:val="0"/>
          <w:numId w:val="9"/>
        </w:numPr>
        <w:tabs>
          <w:tab w:val="left" w:pos="851"/>
        </w:tabs>
        <w:ind w:left="709" w:hanging="567"/>
        <w:jc w:val="both"/>
        <w:rPr>
          <w:rFonts w:asciiTheme="minorHAnsi" w:hAnsiTheme="minorHAnsi" w:cstheme="minorHAnsi"/>
          <w:sz w:val="22"/>
          <w:szCs w:val="22"/>
        </w:rPr>
      </w:pPr>
      <w:r w:rsidRPr="00C505C4">
        <w:rPr>
          <w:rFonts w:asciiTheme="minorHAnsi" w:hAnsiTheme="minorHAnsi" w:cstheme="minorHAnsi"/>
          <w:sz w:val="22"/>
          <w:szCs w:val="22"/>
        </w:rPr>
        <w:t>Wnioskowanie w sprawie niezbędnych zmian w dokumentacji projektowej;</w:t>
      </w:r>
    </w:p>
    <w:p w:rsidR="00712C00" w:rsidRPr="00C505C4" w:rsidRDefault="00712C00" w:rsidP="00C505C4">
      <w:pPr>
        <w:numPr>
          <w:ilvl w:val="0"/>
          <w:numId w:val="9"/>
        </w:numPr>
        <w:tabs>
          <w:tab w:val="left" w:pos="851"/>
        </w:tabs>
        <w:ind w:left="709" w:hanging="567"/>
        <w:jc w:val="both"/>
        <w:rPr>
          <w:rFonts w:asciiTheme="minorHAnsi" w:hAnsiTheme="minorHAnsi" w:cstheme="minorHAnsi"/>
          <w:sz w:val="22"/>
          <w:szCs w:val="22"/>
        </w:rPr>
      </w:pPr>
      <w:r w:rsidRPr="00C505C4">
        <w:rPr>
          <w:rFonts w:asciiTheme="minorHAnsi" w:hAnsiTheme="minorHAnsi" w:cstheme="minorHAnsi"/>
          <w:sz w:val="22"/>
          <w:szCs w:val="22"/>
        </w:rPr>
        <w:t>Koordynowanie prowadzenia nadzoru autorskiego przez projektantów, stwierdzanie konieczności pobytu projektanta na budowie oraz potwierdzanie wykonania nadzoru;</w:t>
      </w:r>
    </w:p>
    <w:p w:rsidR="00712C00" w:rsidRPr="00C505C4" w:rsidRDefault="00712C00" w:rsidP="00C505C4">
      <w:pPr>
        <w:numPr>
          <w:ilvl w:val="0"/>
          <w:numId w:val="9"/>
        </w:numPr>
        <w:ind w:left="709" w:hanging="567"/>
        <w:jc w:val="both"/>
        <w:rPr>
          <w:rFonts w:asciiTheme="minorHAnsi" w:hAnsiTheme="minorHAnsi" w:cstheme="minorHAnsi"/>
          <w:sz w:val="22"/>
          <w:szCs w:val="22"/>
        </w:rPr>
      </w:pPr>
      <w:r w:rsidRPr="00C505C4">
        <w:rPr>
          <w:rFonts w:asciiTheme="minorHAnsi" w:hAnsiTheme="minorHAnsi" w:cstheme="minorHAnsi"/>
          <w:sz w:val="22"/>
          <w:szCs w:val="22"/>
        </w:rPr>
        <w:t>Uczestniczenie w kontrolach przeprowadzanych przez Nadzór Budowlany i inne organy uprawnione do kontroli oraz sprawdzanie realizacji ustaleń i decyzji podjętych podczas tych kontroli;</w:t>
      </w:r>
    </w:p>
    <w:p w:rsidR="00712C00" w:rsidRPr="00C505C4" w:rsidRDefault="00712C00" w:rsidP="00C505C4">
      <w:pPr>
        <w:pStyle w:val="Akapitzlist"/>
        <w:numPr>
          <w:ilvl w:val="0"/>
          <w:numId w:val="9"/>
        </w:numPr>
        <w:tabs>
          <w:tab w:val="left" w:pos="851"/>
          <w:tab w:val="left" w:pos="1134"/>
        </w:tabs>
        <w:ind w:left="709" w:hanging="567"/>
        <w:jc w:val="both"/>
        <w:rPr>
          <w:rFonts w:asciiTheme="minorHAnsi" w:hAnsiTheme="minorHAnsi" w:cstheme="minorHAnsi"/>
          <w:sz w:val="22"/>
          <w:szCs w:val="22"/>
        </w:rPr>
      </w:pPr>
      <w:r w:rsidRPr="00C505C4">
        <w:rPr>
          <w:rFonts w:asciiTheme="minorHAnsi" w:hAnsiTheme="minorHAnsi" w:cstheme="minorHAnsi"/>
          <w:sz w:val="22"/>
          <w:szCs w:val="22"/>
        </w:rPr>
        <w:t>Udział w czynnościach odbioru</w:t>
      </w:r>
      <w:r w:rsidR="00423484" w:rsidRPr="00C505C4">
        <w:rPr>
          <w:rFonts w:asciiTheme="minorHAnsi" w:hAnsiTheme="minorHAnsi" w:cstheme="minorHAnsi"/>
          <w:sz w:val="22"/>
          <w:szCs w:val="22"/>
        </w:rPr>
        <w:t xml:space="preserve"> częściowego,</w:t>
      </w:r>
      <w:r w:rsidRPr="00C505C4">
        <w:rPr>
          <w:rFonts w:asciiTheme="minorHAnsi" w:hAnsiTheme="minorHAnsi" w:cstheme="minorHAnsi"/>
          <w:sz w:val="22"/>
          <w:szCs w:val="22"/>
        </w:rPr>
        <w:t xml:space="preserve"> końcowego, gwarancyjnego i pogwarancyjnego;</w:t>
      </w:r>
    </w:p>
    <w:p w:rsidR="00712C00" w:rsidRPr="00C505C4" w:rsidRDefault="00712C00" w:rsidP="00C505C4">
      <w:pPr>
        <w:numPr>
          <w:ilvl w:val="0"/>
          <w:numId w:val="9"/>
        </w:numPr>
        <w:tabs>
          <w:tab w:val="left" w:pos="851"/>
        </w:tabs>
        <w:ind w:left="709" w:hanging="567"/>
        <w:jc w:val="both"/>
        <w:rPr>
          <w:rFonts w:asciiTheme="minorHAnsi" w:hAnsiTheme="minorHAnsi" w:cstheme="minorHAnsi"/>
          <w:sz w:val="22"/>
          <w:szCs w:val="22"/>
        </w:rPr>
      </w:pPr>
      <w:r w:rsidRPr="00C505C4">
        <w:rPr>
          <w:rFonts w:asciiTheme="minorHAnsi" w:hAnsiTheme="minorHAnsi" w:cstheme="minorHAnsi"/>
          <w:sz w:val="22"/>
          <w:szCs w:val="22"/>
        </w:rPr>
        <w:t>Udzielanie opinii i sprawdzanie dokumentacji projektowej w zakresie przyjętych rozwiązań projektowych, ich wykonalności, Szczegółowych Specyfikacji Technicznych dla robót, technologii robót, zastosowania materiałów;</w:t>
      </w:r>
    </w:p>
    <w:p w:rsidR="00712C00" w:rsidRPr="00C505C4" w:rsidRDefault="00712C00" w:rsidP="00C505C4">
      <w:pPr>
        <w:numPr>
          <w:ilvl w:val="0"/>
          <w:numId w:val="9"/>
        </w:numPr>
        <w:tabs>
          <w:tab w:val="left" w:pos="851"/>
        </w:tabs>
        <w:ind w:left="709" w:hanging="567"/>
        <w:jc w:val="both"/>
        <w:rPr>
          <w:rFonts w:asciiTheme="minorHAnsi" w:hAnsiTheme="minorHAnsi" w:cstheme="minorHAnsi"/>
          <w:sz w:val="22"/>
          <w:szCs w:val="22"/>
        </w:rPr>
      </w:pPr>
      <w:r w:rsidRPr="00C505C4">
        <w:rPr>
          <w:rFonts w:asciiTheme="minorHAnsi" w:hAnsiTheme="minorHAnsi" w:cstheme="minorHAnsi"/>
          <w:sz w:val="22"/>
          <w:szCs w:val="22"/>
        </w:rPr>
        <w:t>Potwierdzanie faktyczn</w:t>
      </w:r>
      <w:r w:rsidR="00792089" w:rsidRPr="00C505C4">
        <w:rPr>
          <w:rFonts w:asciiTheme="minorHAnsi" w:hAnsiTheme="minorHAnsi" w:cstheme="minorHAnsi"/>
          <w:sz w:val="22"/>
          <w:szCs w:val="22"/>
        </w:rPr>
        <w:t>i</w:t>
      </w:r>
      <w:r w:rsidRPr="00C505C4">
        <w:rPr>
          <w:rFonts w:asciiTheme="minorHAnsi" w:hAnsiTheme="minorHAnsi" w:cstheme="minorHAnsi"/>
          <w:sz w:val="22"/>
          <w:szCs w:val="22"/>
        </w:rPr>
        <w:t>e wykonywanych robót oraz usunięcia wad;</w:t>
      </w:r>
    </w:p>
    <w:p w:rsidR="00712C00" w:rsidRPr="00C505C4" w:rsidRDefault="00712C00" w:rsidP="00C505C4">
      <w:pPr>
        <w:numPr>
          <w:ilvl w:val="0"/>
          <w:numId w:val="9"/>
        </w:numPr>
        <w:tabs>
          <w:tab w:val="left" w:pos="851"/>
        </w:tabs>
        <w:ind w:left="709" w:hanging="567"/>
        <w:jc w:val="both"/>
        <w:rPr>
          <w:rFonts w:asciiTheme="minorHAnsi" w:hAnsiTheme="minorHAnsi" w:cstheme="minorHAnsi"/>
          <w:sz w:val="22"/>
          <w:szCs w:val="22"/>
        </w:rPr>
      </w:pPr>
      <w:r w:rsidRPr="00C505C4">
        <w:rPr>
          <w:rFonts w:asciiTheme="minorHAnsi" w:hAnsiTheme="minorHAnsi" w:cstheme="minorHAnsi"/>
          <w:sz w:val="22"/>
          <w:szCs w:val="22"/>
        </w:rPr>
        <w:t>Kontrolowanie rozliczeń zadania podstawowego, ewentualnych zamówień uzupełniających lub dodatkowych w tym zużycia materiałów, weryfikacji kosztów</w:t>
      </w:r>
      <w:r w:rsidR="0080161E">
        <w:rPr>
          <w:rFonts w:asciiTheme="minorHAnsi" w:hAnsiTheme="minorHAnsi" w:cstheme="minorHAnsi"/>
          <w:sz w:val="22"/>
          <w:szCs w:val="22"/>
        </w:rPr>
        <w:t xml:space="preserve"> </w:t>
      </w:r>
      <w:r w:rsidRPr="00C505C4">
        <w:rPr>
          <w:rFonts w:asciiTheme="minorHAnsi" w:hAnsiTheme="minorHAnsi" w:cstheme="minorHAnsi"/>
          <w:sz w:val="22"/>
          <w:szCs w:val="22"/>
        </w:rPr>
        <w:t>w szczególności: przyjmowanie, opiniowanie wniosków Wykonawcy robót w sytuacji, kiedy wystąpi konieczność wykonania robót nieprzewidzianych w umowie, (zamówienia dodatkowe, uzupełniające, zamienne) warunkujących zakończenie zadania inwestycyjnego, weryfikowanie kosztorysów ofertowych Wykonawcy na powyższe zakresy;</w:t>
      </w:r>
    </w:p>
    <w:p w:rsidR="00712C00" w:rsidRPr="00C505C4" w:rsidRDefault="00712C00" w:rsidP="00C505C4">
      <w:pPr>
        <w:numPr>
          <w:ilvl w:val="0"/>
          <w:numId w:val="9"/>
        </w:numPr>
        <w:tabs>
          <w:tab w:val="left" w:pos="851"/>
        </w:tabs>
        <w:ind w:left="709" w:hanging="567"/>
        <w:jc w:val="both"/>
        <w:rPr>
          <w:rFonts w:asciiTheme="minorHAnsi" w:hAnsiTheme="minorHAnsi" w:cstheme="minorHAnsi"/>
          <w:sz w:val="22"/>
          <w:szCs w:val="22"/>
        </w:rPr>
      </w:pPr>
      <w:r w:rsidRPr="00C505C4">
        <w:rPr>
          <w:rFonts w:asciiTheme="minorHAnsi" w:hAnsiTheme="minorHAnsi" w:cstheme="minorHAnsi"/>
          <w:sz w:val="22"/>
          <w:szCs w:val="22"/>
        </w:rPr>
        <w:t>Sporządzanie protokołów konieczności na roboty dodatkowe, zamienne i uzupełniające po uprzednim zaakceptowaniu ich przez Zamawiającego;</w:t>
      </w:r>
    </w:p>
    <w:p w:rsidR="00712C00" w:rsidRPr="00C505C4" w:rsidRDefault="00712C00" w:rsidP="00C505C4">
      <w:pPr>
        <w:numPr>
          <w:ilvl w:val="0"/>
          <w:numId w:val="9"/>
        </w:numPr>
        <w:tabs>
          <w:tab w:val="left" w:pos="851"/>
        </w:tabs>
        <w:ind w:left="709" w:hanging="567"/>
        <w:jc w:val="both"/>
        <w:rPr>
          <w:rFonts w:asciiTheme="minorHAnsi" w:hAnsiTheme="minorHAnsi" w:cstheme="minorHAnsi"/>
          <w:sz w:val="22"/>
          <w:szCs w:val="22"/>
        </w:rPr>
      </w:pPr>
      <w:bookmarkStart w:id="2" w:name="_Hlk485804446"/>
      <w:r w:rsidRPr="00C505C4">
        <w:rPr>
          <w:rFonts w:asciiTheme="minorHAnsi" w:hAnsiTheme="minorHAnsi" w:cstheme="minorHAnsi"/>
          <w:sz w:val="22"/>
          <w:szCs w:val="22"/>
        </w:rPr>
        <w:t>Kontrolowanie prawidłowego gromadzenia atestów, materiałów, orzeczeń o jakości materiałów, kontrolnych wyników badań i innych dokumentów stanowiących załączniki do odbioru robót;</w:t>
      </w:r>
    </w:p>
    <w:bookmarkEnd w:id="2"/>
    <w:p w:rsidR="00712C00" w:rsidRPr="00C505C4" w:rsidRDefault="00712C00" w:rsidP="00C505C4">
      <w:pPr>
        <w:pStyle w:val="Akapitzlist"/>
        <w:numPr>
          <w:ilvl w:val="0"/>
          <w:numId w:val="9"/>
        </w:numPr>
        <w:ind w:hanging="502"/>
        <w:jc w:val="both"/>
        <w:rPr>
          <w:rFonts w:asciiTheme="minorHAnsi" w:hAnsiTheme="minorHAnsi" w:cstheme="minorHAnsi"/>
          <w:sz w:val="22"/>
          <w:szCs w:val="22"/>
        </w:rPr>
      </w:pPr>
      <w:r w:rsidRPr="00C505C4">
        <w:rPr>
          <w:rFonts w:asciiTheme="minorHAnsi" w:hAnsiTheme="minorHAnsi" w:cstheme="minorHAnsi"/>
          <w:sz w:val="22"/>
          <w:szCs w:val="22"/>
        </w:rPr>
        <w:t>Prawidłowe przechowywan</w:t>
      </w:r>
      <w:r w:rsidR="00A26507">
        <w:rPr>
          <w:rFonts w:asciiTheme="minorHAnsi" w:hAnsiTheme="minorHAnsi" w:cstheme="minorHAnsi"/>
          <w:sz w:val="22"/>
          <w:szCs w:val="22"/>
        </w:rPr>
        <w:t>ie wszystkich dokumentów budowy;</w:t>
      </w:r>
    </w:p>
    <w:p w:rsidR="00270DED" w:rsidRPr="00C505C4" w:rsidRDefault="00270DED" w:rsidP="00C505C4">
      <w:pPr>
        <w:pStyle w:val="Akapitzlist"/>
        <w:numPr>
          <w:ilvl w:val="0"/>
          <w:numId w:val="9"/>
        </w:numPr>
        <w:ind w:hanging="502"/>
        <w:jc w:val="both"/>
        <w:rPr>
          <w:rFonts w:asciiTheme="minorHAnsi" w:hAnsiTheme="minorHAnsi" w:cstheme="minorHAnsi"/>
          <w:sz w:val="22"/>
          <w:szCs w:val="22"/>
        </w:rPr>
      </w:pPr>
      <w:r w:rsidRPr="00C505C4">
        <w:rPr>
          <w:rFonts w:asciiTheme="minorHAnsi" w:hAnsiTheme="minorHAnsi" w:cstheme="minorHAnsi"/>
          <w:sz w:val="22"/>
          <w:szCs w:val="22"/>
        </w:rPr>
        <w:t>Przekazanie Inwestorowi dokumentacji techniczno-ruchowej, dowodów PT i OT oraz innej doku</w:t>
      </w:r>
      <w:r w:rsidR="00423484" w:rsidRPr="00C505C4">
        <w:rPr>
          <w:rFonts w:asciiTheme="minorHAnsi" w:hAnsiTheme="minorHAnsi" w:cstheme="minorHAnsi"/>
          <w:sz w:val="22"/>
          <w:szCs w:val="22"/>
        </w:rPr>
        <w:t>mentacji związanej z inwestycją;</w:t>
      </w:r>
    </w:p>
    <w:p w:rsidR="00423484" w:rsidRPr="00C505C4" w:rsidRDefault="00423484" w:rsidP="00C505C4">
      <w:pPr>
        <w:pStyle w:val="Akapitzlist"/>
        <w:numPr>
          <w:ilvl w:val="0"/>
          <w:numId w:val="9"/>
        </w:numPr>
        <w:ind w:hanging="502"/>
        <w:jc w:val="both"/>
        <w:rPr>
          <w:rFonts w:asciiTheme="minorHAnsi" w:hAnsiTheme="minorHAnsi" w:cstheme="minorHAnsi"/>
          <w:sz w:val="22"/>
          <w:szCs w:val="22"/>
        </w:rPr>
      </w:pPr>
      <w:r w:rsidRPr="00C505C4">
        <w:rPr>
          <w:rFonts w:asciiTheme="minorHAnsi" w:hAnsiTheme="minorHAnsi" w:cstheme="minorHAnsi"/>
          <w:sz w:val="22"/>
          <w:szCs w:val="22"/>
        </w:rPr>
        <w:t>Potwierdz</w:t>
      </w:r>
      <w:r w:rsidR="00174FCA" w:rsidRPr="00C505C4">
        <w:rPr>
          <w:rFonts w:asciiTheme="minorHAnsi" w:hAnsiTheme="minorHAnsi" w:cstheme="minorHAnsi"/>
          <w:sz w:val="22"/>
          <w:szCs w:val="22"/>
        </w:rPr>
        <w:t>a</w:t>
      </w:r>
      <w:r w:rsidRPr="00C505C4">
        <w:rPr>
          <w:rFonts w:asciiTheme="minorHAnsi" w:hAnsiTheme="minorHAnsi" w:cstheme="minorHAnsi"/>
          <w:sz w:val="22"/>
          <w:szCs w:val="22"/>
        </w:rPr>
        <w:t>nie gotowości do odbioru</w:t>
      </w:r>
      <w:r w:rsidR="00135948" w:rsidRPr="00C505C4">
        <w:rPr>
          <w:rFonts w:asciiTheme="minorHAnsi" w:hAnsiTheme="minorHAnsi" w:cstheme="minorHAnsi"/>
          <w:sz w:val="22"/>
          <w:szCs w:val="22"/>
        </w:rPr>
        <w:t xml:space="preserve"> robót;</w:t>
      </w:r>
    </w:p>
    <w:p w:rsidR="00B24AAE" w:rsidRPr="00C505C4" w:rsidRDefault="00B24AAE" w:rsidP="00C505C4">
      <w:pPr>
        <w:pStyle w:val="Akapitzlist"/>
        <w:numPr>
          <w:ilvl w:val="0"/>
          <w:numId w:val="9"/>
        </w:numPr>
        <w:ind w:hanging="502"/>
        <w:jc w:val="both"/>
        <w:rPr>
          <w:rFonts w:asciiTheme="minorHAnsi" w:hAnsiTheme="minorHAnsi" w:cstheme="minorHAnsi"/>
          <w:sz w:val="22"/>
          <w:szCs w:val="22"/>
        </w:rPr>
      </w:pPr>
      <w:r w:rsidRPr="00C505C4">
        <w:rPr>
          <w:rFonts w:asciiTheme="minorHAnsi" w:hAnsiTheme="minorHAnsi" w:cstheme="minorHAnsi"/>
          <w:spacing w:val="-8"/>
          <w:sz w:val="22"/>
          <w:szCs w:val="22"/>
        </w:rPr>
        <w:t xml:space="preserve">Wszystkie dokumenty stosowane podczas realizacji </w:t>
      </w:r>
      <w:r w:rsidR="00775B91" w:rsidRPr="00C505C4">
        <w:rPr>
          <w:rFonts w:asciiTheme="minorHAnsi" w:hAnsiTheme="minorHAnsi" w:cstheme="minorHAnsi"/>
          <w:spacing w:val="-8"/>
          <w:sz w:val="22"/>
          <w:szCs w:val="22"/>
        </w:rPr>
        <w:t>przedmiotu zamówienia</w:t>
      </w:r>
      <w:r w:rsidRPr="00C505C4">
        <w:rPr>
          <w:rFonts w:asciiTheme="minorHAnsi" w:hAnsiTheme="minorHAnsi" w:cstheme="minorHAnsi"/>
          <w:spacing w:val="-8"/>
          <w:sz w:val="22"/>
          <w:szCs w:val="22"/>
        </w:rPr>
        <w:t xml:space="preserve"> muszą zawierać minimum:</w:t>
      </w:r>
    </w:p>
    <w:p w:rsidR="00CB6D7B" w:rsidRPr="00C505C4" w:rsidRDefault="00CB6D7B" w:rsidP="00C505C4">
      <w:pPr>
        <w:pStyle w:val="Akapitzlist"/>
        <w:numPr>
          <w:ilvl w:val="0"/>
          <w:numId w:val="18"/>
        </w:numPr>
        <w:autoSpaceDE w:val="0"/>
        <w:autoSpaceDN w:val="0"/>
        <w:adjustRightInd w:val="0"/>
        <w:jc w:val="both"/>
        <w:rPr>
          <w:rFonts w:asciiTheme="minorHAnsi" w:hAnsiTheme="minorHAnsi" w:cstheme="minorHAnsi"/>
          <w:sz w:val="22"/>
          <w:szCs w:val="22"/>
        </w:rPr>
      </w:pPr>
      <w:r w:rsidRPr="00C505C4">
        <w:rPr>
          <w:rFonts w:asciiTheme="minorHAnsi" w:hAnsiTheme="minorHAnsi" w:cstheme="minorHAnsi"/>
          <w:sz w:val="22"/>
          <w:szCs w:val="22"/>
        </w:rPr>
        <w:t>znak Unii Europejskiej, znak Funduszy Europejskich oraz znak Urzędu Marszałkowskiego Województwa Pomorskiego</w:t>
      </w:r>
    </w:p>
    <w:p w:rsidR="00B24AAE" w:rsidRPr="00C505C4" w:rsidRDefault="00B24AAE" w:rsidP="00C505C4">
      <w:pPr>
        <w:pStyle w:val="Akapitzlist"/>
        <w:numPr>
          <w:ilvl w:val="0"/>
          <w:numId w:val="18"/>
        </w:numPr>
        <w:autoSpaceDE w:val="0"/>
        <w:autoSpaceDN w:val="0"/>
        <w:adjustRightInd w:val="0"/>
        <w:jc w:val="both"/>
        <w:rPr>
          <w:rFonts w:asciiTheme="minorHAnsi" w:hAnsiTheme="minorHAnsi" w:cstheme="minorHAnsi"/>
          <w:sz w:val="22"/>
          <w:szCs w:val="22"/>
        </w:rPr>
      </w:pPr>
      <w:r w:rsidRPr="00C505C4">
        <w:rPr>
          <w:rFonts w:asciiTheme="minorHAnsi" w:hAnsiTheme="minorHAnsi" w:cstheme="minorHAnsi"/>
          <w:sz w:val="22"/>
          <w:szCs w:val="22"/>
        </w:rPr>
        <w:t xml:space="preserve">w konfiguracji z innymi znakami, </w:t>
      </w:r>
      <w:r w:rsidR="00CB6D7B" w:rsidRPr="00C505C4">
        <w:rPr>
          <w:rFonts w:asciiTheme="minorHAnsi" w:hAnsiTheme="minorHAnsi" w:cstheme="minorHAnsi"/>
          <w:sz w:val="22"/>
          <w:szCs w:val="22"/>
        </w:rPr>
        <w:t xml:space="preserve">znak Funduszy Europejskich wraz z nazwą programu </w:t>
      </w:r>
      <w:r w:rsidRPr="00C505C4">
        <w:rPr>
          <w:rFonts w:asciiTheme="minorHAnsi" w:hAnsiTheme="minorHAnsi" w:cstheme="minorHAnsi"/>
          <w:sz w:val="22"/>
          <w:szCs w:val="22"/>
        </w:rPr>
        <w:t xml:space="preserve">należy umieszczać zawsze z lewej strony, </w:t>
      </w:r>
      <w:r w:rsidR="00CB6D7B" w:rsidRPr="00C505C4">
        <w:rPr>
          <w:rFonts w:asciiTheme="minorHAnsi" w:hAnsiTheme="minorHAnsi" w:cstheme="minorHAnsi"/>
          <w:sz w:val="22"/>
          <w:szCs w:val="22"/>
        </w:rPr>
        <w:t>znak</w:t>
      </w:r>
      <w:r w:rsidRPr="00C505C4">
        <w:rPr>
          <w:rFonts w:asciiTheme="minorHAnsi" w:hAnsiTheme="minorHAnsi" w:cstheme="minorHAnsi"/>
          <w:sz w:val="22"/>
          <w:szCs w:val="22"/>
        </w:rPr>
        <w:t xml:space="preserve"> Unii Europejskiej wraz ze słownym odniesieniem do Unii Europejskiej oraz </w:t>
      </w:r>
      <w:r w:rsidR="00CB6D7B" w:rsidRPr="00C505C4">
        <w:rPr>
          <w:rFonts w:asciiTheme="minorHAnsi" w:hAnsiTheme="minorHAnsi" w:cstheme="minorHAnsi"/>
          <w:sz w:val="22"/>
          <w:szCs w:val="22"/>
        </w:rPr>
        <w:t>Europejskich Funduszy Strukturalnych i Inwestycyjnych</w:t>
      </w:r>
      <w:r w:rsidRPr="00C505C4">
        <w:rPr>
          <w:rFonts w:asciiTheme="minorHAnsi" w:hAnsiTheme="minorHAnsi" w:cstheme="minorHAnsi"/>
          <w:sz w:val="22"/>
          <w:szCs w:val="22"/>
        </w:rPr>
        <w:t xml:space="preserve"> z prawej strony, natomiast </w:t>
      </w:r>
      <w:r w:rsidR="00CB6D7B" w:rsidRPr="00C505C4">
        <w:rPr>
          <w:rFonts w:asciiTheme="minorHAnsi" w:hAnsiTheme="minorHAnsi" w:cstheme="minorHAnsi"/>
          <w:sz w:val="22"/>
          <w:szCs w:val="22"/>
        </w:rPr>
        <w:t>znak Urzędu Marszałkowskiego Województwa Pomorskiego</w:t>
      </w:r>
      <w:r w:rsidRPr="00C505C4">
        <w:rPr>
          <w:rFonts w:asciiTheme="minorHAnsi" w:hAnsiTheme="minorHAnsi" w:cstheme="minorHAnsi"/>
          <w:sz w:val="22"/>
          <w:szCs w:val="22"/>
        </w:rPr>
        <w:t xml:space="preserve"> powinno znaleźć się w przestrzeni pomiędzy wymienionymi znakami, </w:t>
      </w:r>
    </w:p>
    <w:p w:rsidR="00B24AAE" w:rsidRPr="00C505C4" w:rsidRDefault="00B24AAE" w:rsidP="00C505C4">
      <w:pPr>
        <w:pStyle w:val="Akapitzlist"/>
        <w:numPr>
          <w:ilvl w:val="0"/>
          <w:numId w:val="18"/>
        </w:numPr>
        <w:autoSpaceDE w:val="0"/>
        <w:autoSpaceDN w:val="0"/>
        <w:adjustRightInd w:val="0"/>
        <w:jc w:val="both"/>
        <w:rPr>
          <w:rFonts w:asciiTheme="minorHAnsi" w:hAnsiTheme="minorHAnsi" w:cstheme="minorHAnsi"/>
          <w:sz w:val="22"/>
          <w:szCs w:val="22"/>
        </w:rPr>
      </w:pPr>
      <w:r w:rsidRPr="00C505C4">
        <w:rPr>
          <w:rFonts w:asciiTheme="minorHAnsi" w:hAnsiTheme="minorHAnsi" w:cstheme="minorHAnsi"/>
          <w:sz w:val="22"/>
          <w:szCs w:val="22"/>
        </w:rPr>
        <w:t>tekst „</w:t>
      </w:r>
      <w:r w:rsidR="0082252E" w:rsidRPr="00C505C4">
        <w:rPr>
          <w:rFonts w:asciiTheme="minorHAnsi" w:hAnsiTheme="minorHAnsi" w:cstheme="minorHAnsi"/>
          <w:sz w:val="22"/>
          <w:szCs w:val="22"/>
        </w:rPr>
        <w:t xml:space="preserve">Projekt współfinansowany z Europejskiego Funduszu Rozwoju </w:t>
      </w:r>
      <w:r w:rsidRPr="00C505C4">
        <w:rPr>
          <w:rFonts w:asciiTheme="minorHAnsi" w:hAnsiTheme="minorHAnsi" w:cstheme="minorHAnsi"/>
          <w:sz w:val="22"/>
          <w:szCs w:val="22"/>
        </w:rPr>
        <w:t>Regionaln</w:t>
      </w:r>
      <w:r w:rsidR="0082252E" w:rsidRPr="00C505C4">
        <w:rPr>
          <w:rFonts w:asciiTheme="minorHAnsi" w:hAnsiTheme="minorHAnsi" w:cstheme="minorHAnsi"/>
          <w:sz w:val="22"/>
          <w:szCs w:val="22"/>
        </w:rPr>
        <w:t>ego</w:t>
      </w:r>
      <w:r w:rsidR="00CB6D7B" w:rsidRPr="00C505C4">
        <w:rPr>
          <w:rFonts w:asciiTheme="minorHAnsi" w:hAnsiTheme="minorHAnsi" w:cstheme="minorHAnsi"/>
          <w:sz w:val="22"/>
          <w:szCs w:val="22"/>
        </w:rPr>
        <w:t xml:space="preserve"> Program</w:t>
      </w:r>
      <w:r w:rsidR="0082252E" w:rsidRPr="00C505C4">
        <w:rPr>
          <w:rFonts w:asciiTheme="minorHAnsi" w:hAnsiTheme="minorHAnsi" w:cstheme="minorHAnsi"/>
          <w:sz w:val="22"/>
          <w:szCs w:val="22"/>
        </w:rPr>
        <w:t>u</w:t>
      </w:r>
      <w:r w:rsidRPr="00C505C4">
        <w:rPr>
          <w:rFonts w:asciiTheme="minorHAnsi" w:hAnsiTheme="minorHAnsi" w:cstheme="minorHAnsi"/>
          <w:sz w:val="22"/>
          <w:szCs w:val="22"/>
        </w:rPr>
        <w:t xml:space="preserve"> Operacyjn</w:t>
      </w:r>
      <w:r w:rsidR="0082252E" w:rsidRPr="00C505C4">
        <w:rPr>
          <w:rFonts w:asciiTheme="minorHAnsi" w:hAnsiTheme="minorHAnsi" w:cstheme="minorHAnsi"/>
          <w:sz w:val="22"/>
          <w:szCs w:val="22"/>
        </w:rPr>
        <w:t>ego</w:t>
      </w:r>
      <w:r w:rsidRPr="00C505C4">
        <w:rPr>
          <w:rFonts w:asciiTheme="minorHAnsi" w:hAnsiTheme="minorHAnsi" w:cstheme="minorHAnsi"/>
          <w:sz w:val="22"/>
          <w:szCs w:val="22"/>
        </w:rPr>
        <w:t xml:space="preserve"> Województwa Pomorskiego na lata 20</w:t>
      </w:r>
      <w:r w:rsidR="00371BD1" w:rsidRPr="00C505C4">
        <w:rPr>
          <w:rFonts w:asciiTheme="minorHAnsi" w:hAnsiTheme="minorHAnsi" w:cstheme="minorHAnsi"/>
          <w:sz w:val="22"/>
          <w:szCs w:val="22"/>
        </w:rPr>
        <w:t>14</w:t>
      </w:r>
      <w:r w:rsidRPr="00C505C4">
        <w:rPr>
          <w:rFonts w:asciiTheme="minorHAnsi" w:hAnsiTheme="minorHAnsi" w:cstheme="minorHAnsi"/>
          <w:sz w:val="22"/>
          <w:szCs w:val="22"/>
        </w:rPr>
        <w:t xml:space="preserve"> – 20</w:t>
      </w:r>
      <w:r w:rsidR="00371BD1" w:rsidRPr="00C505C4">
        <w:rPr>
          <w:rFonts w:asciiTheme="minorHAnsi" w:hAnsiTheme="minorHAnsi" w:cstheme="minorHAnsi"/>
          <w:sz w:val="22"/>
          <w:szCs w:val="22"/>
        </w:rPr>
        <w:t>20</w:t>
      </w:r>
      <w:r w:rsidRPr="00C505C4">
        <w:rPr>
          <w:rFonts w:asciiTheme="minorHAnsi" w:hAnsiTheme="minorHAnsi" w:cstheme="minorHAnsi"/>
          <w:sz w:val="22"/>
          <w:szCs w:val="22"/>
        </w:rPr>
        <w:t xml:space="preserve">”. </w:t>
      </w:r>
    </w:p>
    <w:p w:rsidR="00B64009" w:rsidRPr="00E53191" w:rsidRDefault="00E90DB2" w:rsidP="00E53191">
      <w:pPr>
        <w:pStyle w:val="Akapitzlist"/>
        <w:numPr>
          <w:ilvl w:val="0"/>
          <w:numId w:val="9"/>
        </w:numPr>
        <w:suppressAutoHyphens w:val="0"/>
        <w:autoSpaceDE w:val="0"/>
        <w:autoSpaceDN w:val="0"/>
        <w:adjustRightInd w:val="0"/>
        <w:ind w:hanging="502"/>
        <w:jc w:val="both"/>
        <w:rPr>
          <w:rFonts w:asciiTheme="minorHAnsi" w:hAnsiTheme="minorHAnsi" w:cstheme="minorHAnsi"/>
          <w:sz w:val="22"/>
          <w:szCs w:val="22"/>
        </w:rPr>
      </w:pPr>
      <w:r w:rsidRPr="00C505C4">
        <w:rPr>
          <w:rFonts w:asciiTheme="minorHAnsi" w:hAnsiTheme="minorHAnsi" w:cstheme="minorHAnsi"/>
          <w:sz w:val="22"/>
          <w:szCs w:val="22"/>
        </w:rPr>
        <w:t xml:space="preserve">Zamawiający nie wprowadza zastrzeżenia wskazującego obowiązek osobistego wykonania przez Wykonawcę kluczowych części zamówienia. Wykonawca może powierzyć wykonanie części zamówienia podwykonawcy. </w:t>
      </w:r>
      <w:r w:rsidR="00B64009" w:rsidRPr="00C505C4">
        <w:rPr>
          <w:rFonts w:asciiTheme="minorHAnsi" w:hAnsiTheme="minorHAnsi" w:cstheme="minorHAnsi"/>
          <w:sz w:val="22"/>
          <w:szCs w:val="22"/>
        </w:rPr>
        <w:t xml:space="preserve">Na podstawie art. 36b ust. 1 </w:t>
      </w:r>
      <w:proofErr w:type="spellStart"/>
      <w:r w:rsidR="00B64009" w:rsidRPr="00C505C4">
        <w:rPr>
          <w:rFonts w:asciiTheme="minorHAnsi" w:hAnsiTheme="minorHAnsi" w:cstheme="minorHAnsi"/>
          <w:sz w:val="22"/>
          <w:szCs w:val="22"/>
        </w:rPr>
        <w:t>Pzp</w:t>
      </w:r>
      <w:proofErr w:type="spellEnd"/>
      <w:r w:rsidR="00B64009" w:rsidRPr="00C505C4">
        <w:rPr>
          <w:rFonts w:asciiTheme="minorHAnsi" w:hAnsiTheme="minorHAnsi" w:cstheme="minorHAnsi"/>
          <w:sz w:val="22"/>
          <w:szCs w:val="22"/>
        </w:rPr>
        <w:t xml:space="preserve"> zamawiający żąda wskazania przez wykonawcę części zamówienia, których wykonanie zamierza powierzyć podwykonawcom, i podania przez wykonawcę firm podwykonawców </w:t>
      </w:r>
      <w:r w:rsidRPr="00C505C4">
        <w:rPr>
          <w:rFonts w:asciiTheme="minorHAnsi" w:hAnsiTheme="minorHAnsi" w:cstheme="minorHAnsi"/>
          <w:sz w:val="22"/>
          <w:szCs w:val="22"/>
        </w:rPr>
        <w:t>w</w:t>
      </w:r>
      <w:r w:rsidR="00B64009" w:rsidRPr="00C505C4">
        <w:rPr>
          <w:rFonts w:asciiTheme="minorHAnsi" w:hAnsiTheme="minorHAnsi" w:cstheme="minorHAnsi"/>
          <w:sz w:val="22"/>
          <w:szCs w:val="22"/>
        </w:rPr>
        <w:t xml:space="preserve"> ofercie (Formularzu ofertowym).</w:t>
      </w:r>
    </w:p>
    <w:p w:rsidR="0086347D" w:rsidRPr="00C505C4" w:rsidRDefault="0086347D" w:rsidP="00C505C4">
      <w:pPr>
        <w:suppressAutoHyphens w:val="0"/>
        <w:autoSpaceDE w:val="0"/>
        <w:autoSpaceDN w:val="0"/>
        <w:adjustRightInd w:val="0"/>
        <w:ind w:left="709" w:hanging="709"/>
        <w:jc w:val="both"/>
        <w:rPr>
          <w:rFonts w:asciiTheme="minorHAnsi" w:eastAsiaTheme="minorHAnsi" w:hAnsiTheme="minorHAnsi" w:cstheme="minorHAnsi"/>
          <w:sz w:val="22"/>
          <w:szCs w:val="22"/>
          <w:lang w:eastAsia="en-US"/>
        </w:rPr>
      </w:pPr>
      <w:r w:rsidRPr="00C505C4">
        <w:rPr>
          <w:rFonts w:asciiTheme="minorHAnsi" w:eastAsiaTheme="minorHAnsi" w:hAnsiTheme="minorHAnsi" w:cstheme="minorHAnsi"/>
          <w:sz w:val="22"/>
          <w:szCs w:val="22"/>
          <w:lang w:eastAsia="en-US"/>
        </w:rPr>
        <w:t>3.2.</w:t>
      </w:r>
      <w:r w:rsidR="00423484" w:rsidRPr="00C505C4">
        <w:rPr>
          <w:rFonts w:asciiTheme="minorHAnsi" w:eastAsiaTheme="minorHAnsi" w:hAnsiTheme="minorHAnsi" w:cstheme="minorHAnsi"/>
          <w:sz w:val="22"/>
          <w:szCs w:val="22"/>
          <w:lang w:eastAsia="en-US"/>
        </w:rPr>
        <w:t>2</w:t>
      </w:r>
      <w:r w:rsidRPr="00C505C4">
        <w:rPr>
          <w:rFonts w:asciiTheme="minorHAnsi" w:eastAsiaTheme="minorHAnsi" w:hAnsiTheme="minorHAnsi" w:cstheme="minorHAnsi"/>
          <w:sz w:val="22"/>
          <w:szCs w:val="22"/>
          <w:lang w:eastAsia="en-US"/>
        </w:rPr>
        <w:tab/>
        <w:t xml:space="preserve">Zamawiający ma prawo kontrolować lub badać gromadzoną przez </w:t>
      </w:r>
      <w:r w:rsidR="00371BD1" w:rsidRPr="00C505C4">
        <w:rPr>
          <w:rFonts w:asciiTheme="minorHAnsi" w:eastAsiaTheme="minorHAnsi" w:hAnsiTheme="minorHAnsi" w:cstheme="minorHAnsi"/>
          <w:sz w:val="22"/>
          <w:szCs w:val="22"/>
          <w:lang w:eastAsia="en-US"/>
        </w:rPr>
        <w:t>Inspektora Nadzoru Inwestorskiego</w:t>
      </w:r>
      <w:r w:rsidRPr="00C505C4">
        <w:rPr>
          <w:rFonts w:asciiTheme="minorHAnsi" w:eastAsiaTheme="minorHAnsi" w:hAnsiTheme="minorHAnsi" w:cstheme="minorHAnsi"/>
          <w:sz w:val="22"/>
          <w:szCs w:val="22"/>
          <w:lang w:eastAsia="en-US"/>
        </w:rPr>
        <w:t xml:space="preserve"> dokumentację dotyczącą przedmiotu zamówienia oraz sporządz</w:t>
      </w:r>
      <w:r w:rsidR="00314927" w:rsidRPr="00C505C4">
        <w:rPr>
          <w:rFonts w:asciiTheme="minorHAnsi" w:eastAsiaTheme="minorHAnsi" w:hAnsiTheme="minorHAnsi" w:cstheme="minorHAnsi"/>
          <w:sz w:val="22"/>
          <w:szCs w:val="22"/>
          <w:lang w:eastAsia="en-US"/>
        </w:rPr>
        <w:t>a</w:t>
      </w:r>
      <w:r w:rsidRPr="00C505C4">
        <w:rPr>
          <w:rFonts w:asciiTheme="minorHAnsi" w:eastAsiaTheme="minorHAnsi" w:hAnsiTheme="minorHAnsi" w:cstheme="minorHAnsi"/>
          <w:sz w:val="22"/>
          <w:szCs w:val="22"/>
          <w:lang w:eastAsia="en-US"/>
        </w:rPr>
        <w:t>ć z niej kopie na każdym etapie realizacji przedmiotu zamówienia.</w:t>
      </w:r>
    </w:p>
    <w:p w:rsidR="00CA7C9C" w:rsidRPr="00C505C4" w:rsidRDefault="0086347D" w:rsidP="00C505C4">
      <w:pPr>
        <w:tabs>
          <w:tab w:val="right" w:pos="709"/>
          <w:tab w:val="right" w:pos="8517"/>
        </w:tabs>
        <w:ind w:left="709" w:hanging="709"/>
        <w:jc w:val="both"/>
        <w:rPr>
          <w:rFonts w:asciiTheme="minorHAnsi" w:hAnsiTheme="minorHAnsi" w:cstheme="minorHAnsi"/>
          <w:sz w:val="22"/>
          <w:szCs w:val="22"/>
        </w:rPr>
      </w:pPr>
      <w:r w:rsidRPr="00C505C4">
        <w:rPr>
          <w:rFonts w:asciiTheme="minorHAnsi" w:hAnsiTheme="minorHAnsi" w:cstheme="minorHAnsi"/>
          <w:sz w:val="22"/>
          <w:szCs w:val="22"/>
        </w:rPr>
        <w:t>3.2.</w:t>
      </w:r>
      <w:r w:rsidR="00423484" w:rsidRPr="00C505C4">
        <w:rPr>
          <w:rFonts w:asciiTheme="minorHAnsi" w:hAnsiTheme="minorHAnsi" w:cstheme="minorHAnsi"/>
          <w:sz w:val="22"/>
          <w:szCs w:val="22"/>
        </w:rPr>
        <w:t>3</w:t>
      </w:r>
      <w:r w:rsidRPr="00C505C4">
        <w:rPr>
          <w:rFonts w:asciiTheme="minorHAnsi" w:hAnsiTheme="minorHAnsi" w:cstheme="minorHAnsi"/>
          <w:sz w:val="22"/>
          <w:szCs w:val="22"/>
        </w:rPr>
        <w:tab/>
      </w:r>
      <w:r w:rsidRPr="00C505C4">
        <w:rPr>
          <w:rFonts w:asciiTheme="minorHAnsi" w:hAnsiTheme="minorHAnsi" w:cstheme="minorHAnsi"/>
          <w:sz w:val="22"/>
          <w:szCs w:val="22"/>
        </w:rPr>
        <w:tab/>
      </w:r>
      <w:r w:rsidR="00CA7C9C" w:rsidRPr="00C505C4">
        <w:rPr>
          <w:rFonts w:asciiTheme="minorHAnsi" w:hAnsiTheme="minorHAnsi" w:cstheme="minorHAnsi"/>
          <w:sz w:val="22"/>
          <w:szCs w:val="22"/>
        </w:rPr>
        <w:t xml:space="preserve">Zamawiający ma prawo zgłaszać w każdym czasie uwagi i zastrzeżenia dotyczące procesu inwestycyjnego, które </w:t>
      </w:r>
      <w:r w:rsidR="00371BD1" w:rsidRPr="00C505C4">
        <w:rPr>
          <w:rFonts w:asciiTheme="minorHAnsi" w:eastAsiaTheme="minorHAnsi" w:hAnsiTheme="minorHAnsi" w:cstheme="minorHAnsi"/>
          <w:sz w:val="22"/>
          <w:szCs w:val="22"/>
          <w:lang w:eastAsia="en-US"/>
        </w:rPr>
        <w:t xml:space="preserve">Inspektor Nadzoru Inwestorskiego </w:t>
      </w:r>
      <w:r w:rsidR="00CA7C9C" w:rsidRPr="00C505C4">
        <w:rPr>
          <w:rFonts w:asciiTheme="minorHAnsi" w:hAnsiTheme="minorHAnsi" w:cstheme="minorHAnsi"/>
          <w:sz w:val="22"/>
          <w:szCs w:val="22"/>
        </w:rPr>
        <w:t>winie</w:t>
      </w:r>
      <w:r w:rsidR="0089419F" w:rsidRPr="00C505C4">
        <w:rPr>
          <w:rFonts w:asciiTheme="minorHAnsi" w:hAnsiTheme="minorHAnsi" w:cstheme="minorHAnsi"/>
          <w:sz w:val="22"/>
          <w:szCs w:val="22"/>
        </w:rPr>
        <w:t>n niezwłocznie przeanalizować i </w:t>
      </w:r>
      <w:r w:rsidR="00CA7C9C" w:rsidRPr="00C505C4">
        <w:rPr>
          <w:rFonts w:asciiTheme="minorHAnsi" w:hAnsiTheme="minorHAnsi" w:cstheme="minorHAnsi"/>
          <w:sz w:val="22"/>
          <w:szCs w:val="22"/>
        </w:rPr>
        <w:t>uwzględnić, zawiadamiając Zamawiającego o podjętych działaniach</w:t>
      </w:r>
      <w:r w:rsidR="0089419F" w:rsidRPr="00C505C4">
        <w:rPr>
          <w:rFonts w:asciiTheme="minorHAnsi" w:hAnsiTheme="minorHAnsi" w:cstheme="minorHAnsi"/>
          <w:sz w:val="22"/>
          <w:szCs w:val="22"/>
        </w:rPr>
        <w:t>.</w:t>
      </w:r>
    </w:p>
    <w:p w:rsidR="006830D4" w:rsidRPr="00C505C4" w:rsidRDefault="006830D4" w:rsidP="00C505C4">
      <w:pPr>
        <w:ind w:left="705" w:hanging="705"/>
        <w:jc w:val="both"/>
        <w:rPr>
          <w:rFonts w:asciiTheme="minorHAnsi" w:eastAsiaTheme="minorHAnsi" w:hAnsiTheme="minorHAnsi" w:cstheme="minorHAnsi"/>
          <w:sz w:val="22"/>
          <w:szCs w:val="22"/>
          <w:lang w:eastAsia="en-US"/>
        </w:rPr>
      </w:pPr>
      <w:r w:rsidRPr="00C505C4">
        <w:rPr>
          <w:rFonts w:asciiTheme="minorHAnsi" w:hAnsiTheme="minorHAnsi" w:cstheme="minorHAnsi"/>
          <w:sz w:val="22"/>
          <w:szCs w:val="22"/>
        </w:rPr>
        <w:t>3.3</w:t>
      </w:r>
      <w:r w:rsidRPr="00C505C4">
        <w:rPr>
          <w:rFonts w:asciiTheme="minorHAnsi" w:hAnsiTheme="minorHAnsi" w:cstheme="minorHAnsi"/>
          <w:sz w:val="22"/>
          <w:szCs w:val="22"/>
        </w:rPr>
        <w:tab/>
      </w:r>
      <w:r w:rsidR="00007983" w:rsidRPr="00C505C4">
        <w:rPr>
          <w:rFonts w:asciiTheme="minorHAnsi" w:hAnsiTheme="minorHAnsi" w:cstheme="minorHAnsi"/>
          <w:sz w:val="22"/>
          <w:szCs w:val="22"/>
        </w:rPr>
        <w:tab/>
        <w:t>Szczegółowy opis przedmiotu zamówienia został wskazany w dokumentacji projektowej, stanowiącej Załącznik nr 6 do SIWZ</w:t>
      </w:r>
    </w:p>
    <w:p w:rsidR="00FE3DC1" w:rsidRPr="00E53191" w:rsidRDefault="00FE3DC1" w:rsidP="00C505C4">
      <w:pPr>
        <w:ind w:left="567" w:hanging="567"/>
        <w:jc w:val="both"/>
        <w:rPr>
          <w:rFonts w:asciiTheme="minorHAnsi" w:hAnsiTheme="minorHAnsi" w:cstheme="minorHAnsi"/>
          <w:sz w:val="22"/>
          <w:szCs w:val="22"/>
        </w:rPr>
      </w:pPr>
      <w:r w:rsidRPr="00E53191">
        <w:rPr>
          <w:rFonts w:asciiTheme="minorHAnsi" w:hAnsiTheme="minorHAnsi" w:cstheme="minorHAnsi"/>
          <w:sz w:val="22"/>
          <w:szCs w:val="22"/>
        </w:rPr>
        <w:t>3.4</w:t>
      </w:r>
      <w:r w:rsidRPr="00E53191">
        <w:rPr>
          <w:rFonts w:asciiTheme="minorHAnsi" w:hAnsiTheme="minorHAnsi" w:cstheme="minorHAnsi"/>
          <w:sz w:val="22"/>
          <w:szCs w:val="22"/>
        </w:rPr>
        <w:tab/>
        <w:t xml:space="preserve">Zaleca się Wykonawcom </w:t>
      </w:r>
      <w:r w:rsidR="00DC25FF" w:rsidRPr="00E53191">
        <w:rPr>
          <w:rFonts w:asciiTheme="minorHAnsi" w:hAnsiTheme="minorHAnsi" w:cstheme="minorHAnsi"/>
          <w:sz w:val="22"/>
          <w:szCs w:val="22"/>
        </w:rPr>
        <w:t>zapoznanie się z obiekt</w:t>
      </w:r>
      <w:r w:rsidR="00007983" w:rsidRPr="00E53191">
        <w:rPr>
          <w:rFonts w:asciiTheme="minorHAnsi" w:hAnsiTheme="minorHAnsi" w:cstheme="minorHAnsi"/>
          <w:sz w:val="22"/>
          <w:szCs w:val="22"/>
        </w:rPr>
        <w:t>em</w:t>
      </w:r>
      <w:r w:rsidRPr="00E53191">
        <w:rPr>
          <w:rFonts w:asciiTheme="minorHAnsi" w:hAnsiTheme="minorHAnsi" w:cstheme="minorHAnsi"/>
          <w:sz w:val="22"/>
          <w:szCs w:val="22"/>
        </w:rPr>
        <w:t xml:space="preserve"> celem uzyskania wszystkich informacji koniec</w:t>
      </w:r>
      <w:r w:rsidR="00DC7430" w:rsidRPr="00E53191">
        <w:rPr>
          <w:rFonts w:asciiTheme="minorHAnsi" w:hAnsiTheme="minorHAnsi" w:cstheme="minorHAnsi"/>
          <w:sz w:val="22"/>
          <w:szCs w:val="22"/>
        </w:rPr>
        <w:t>znych do przygotowania oferty i </w:t>
      </w:r>
      <w:r w:rsidRPr="00E53191">
        <w:rPr>
          <w:rFonts w:asciiTheme="minorHAnsi" w:hAnsiTheme="minorHAnsi" w:cstheme="minorHAnsi"/>
          <w:sz w:val="22"/>
          <w:szCs w:val="22"/>
        </w:rPr>
        <w:t>zawarcia umowy. Każdy</w:t>
      </w:r>
      <w:r w:rsidR="00071EBE" w:rsidRPr="00E53191">
        <w:rPr>
          <w:rFonts w:asciiTheme="minorHAnsi" w:hAnsiTheme="minorHAnsi" w:cstheme="minorHAnsi"/>
          <w:sz w:val="22"/>
          <w:szCs w:val="22"/>
        </w:rPr>
        <w:t xml:space="preserve"> </w:t>
      </w:r>
      <w:r w:rsidRPr="00E53191">
        <w:rPr>
          <w:rFonts w:asciiTheme="minorHAnsi" w:hAnsiTheme="minorHAnsi" w:cstheme="minorHAnsi"/>
          <w:sz w:val="22"/>
          <w:szCs w:val="22"/>
        </w:rPr>
        <w:t>z Wykonawców ponosi pełną odpowiedzialność za skutki braku lub mylnego rozpoznania warunków realizacji zamówienia.</w:t>
      </w:r>
    </w:p>
    <w:p w:rsidR="007A7855" w:rsidRPr="00C505C4" w:rsidRDefault="007A7855" w:rsidP="00C505C4">
      <w:pPr>
        <w:ind w:left="567" w:hanging="567"/>
        <w:jc w:val="both"/>
        <w:rPr>
          <w:rFonts w:asciiTheme="minorHAnsi" w:hAnsiTheme="minorHAnsi" w:cstheme="minorHAnsi"/>
          <w:b/>
          <w:color w:val="FF0000"/>
          <w:sz w:val="22"/>
          <w:szCs w:val="22"/>
        </w:rPr>
      </w:pPr>
      <w:r w:rsidRPr="00C505C4">
        <w:rPr>
          <w:rFonts w:asciiTheme="minorHAnsi" w:hAnsiTheme="minorHAnsi" w:cstheme="minorHAnsi"/>
          <w:sz w:val="22"/>
          <w:szCs w:val="22"/>
        </w:rPr>
        <w:t>3.</w:t>
      </w:r>
      <w:r w:rsidR="00C13DFE" w:rsidRPr="00C505C4">
        <w:rPr>
          <w:rFonts w:asciiTheme="minorHAnsi" w:hAnsiTheme="minorHAnsi" w:cstheme="minorHAnsi"/>
          <w:sz w:val="22"/>
          <w:szCs w:val="22"/>
        </w:rPr>
        <w:t>5</w:t>
      </w:r>
      <w:r w:rsidRPr="00C505C4">
        <w:rPr>
          <w:rFonts w:asciiTheme="minorHAnsi" w:hAnsiTheme="minorHAnsi" w:cstheme="minorHAnsi"/>
          <w:sz w:val="22"/>
          <w:szCs w:val="22"/>
        </w:rPr>
        <w:tab/>
      </w:r>
      <w:r w:rsidRPr="00C505C4">
        <w:rPr>
          <w:rFonts w:asciiTheme="minorHAnsi" w:hAnsiTheme="minorHAnsi" w:cstheme="minorHAnsi"/>
          <w:b/>
          <w:sz w:val="22"/>
          <w:szCs w:val="22"/>
        </w:rPr>
        <w:t xml:space="preserve">Zamawiający </w:t>
      </w:r>
      <w:r w:rsidR="00007983" w:rsidRPr="00C505C4">
        <w:rPr>
          <w:rFonts w:asciiTheme="minorHAnsi" w:hAnsiTheme="minorHAnsi" w:cstheme="minorHAnsi"/>
          <w:b/>
          <w:sz w:val="22"/>
          <w:szCs w:val="22"/>
        </w:rPr>
        <w:t>nie</w:t>
      </w:r>
      <w:r w:rsidR="0045507B" w:rsidRPr="00C505C4">
        <w:rPr>
          <w:rFonts w:asciiTheme="minorHAnsi" w:hAnsiTheme="minorHAnsi" w:cstheme="minorHAnsi"/>
          <w:b/>
          <w:sz w:val="22"/>
          <w:szCs w:val="22"/>
        </w:rPr>
        <w:t xml:space="preserve"> </w:t>
      </w:r>
      <w:r w:rsidRPr="00C505C4">
        <w:rPr>
          <w:rFonts w:asciiTheme="minorHAnsi" w:hAnsiTheme="minorHAnsi" w:cstheme="minorHAnsi"/>
          <w:b/>
          <w:sz w:val="22"/>
          <w:szCs w:val="22"/>
        </w:rPr>
        <w:t>dopuszcza możliwości składania ofert częściowych</w:t>
      </w:r>
      <w:r w:rsidR="00007983" w:rsidRPr="00C505C4">
        <w:rPr>
          <w:rFonts w:asciiTheme="minorHAnsi" w:hAnsiTheme="minorHAnsi" w:cstheme="minorHAnsi"/>
          <w:b/>
          <w:sz w:val="22"/>
          <w:szCs w:val="22"/>
        </w:rPr>
        <w:t>.</w:t>
      </w:r>
      <w:r w:rsidR="00DC25FF" w:rsidRPr="00C505C4">
        <w:rPr>
          <w:rFonts w:asciiTheme="minorHAnsi" w:hAnsiTheme="minorHAnsi" w:cstheme="minorHAnsi"/>
          <w:b/>
          <w:sz w:val="22"/>
          <w:szCs w:val="22"/>
        </w:rPr>
        <w:t xml:space="preserve"> </w:t>
      </w:r>
    </w:p>
    <w:p w:rsidR="00A25BB5" w:rsidRPr="00C505C4" w:rsidRDefault="00A25BB5" w:rsidP="00C505C4">
      <w:pPr>
        <w:ind w:left="567" w:hanging="567"/>
        <w:jc w:val="both"/>
        <w:rPr>
          <w:rFonts w:asciiTheme="minorHAnsi" w:hAnsiTheme="minorHAnsi" w:cstheme="minorHAnsi"/>
          <w:sz w:val="22"/>
          <w:szCs w:val="22"/>
        </w:rPr>
      </w:pPr>
      <w:r w:rsidRPr="00C505C4">
        <w:rPr>
          <w:rFonts w:asciiTheme="minorHAnsi" w:hAnsiTheme="minorHAnsi" w:cstheme="minorHAnsi"/>
          <w:sz w:val="22"/>
          <w:szCs w:val="22"/>
        </w:rPr>
        <w:t>3.</w:t>
      </w:r>
      <w:r w:rsidR="00C13DFE" w:rsidRPr="00C505C4">
        <w:rPr>
          <w:rFonts w:asciiTheme="minorHAnsi" w:hAnsiTheme="minorHAnsi" w:cstheme="minorHAnsi"/>
          <w:sz w:val="22"/>
          <w:szCs w:val="22"/>
        </w:rPr>
        <w:t>6</w:t>
      </w:r>
      <w:r w:rsidRPr="00C505C4">
        <w:rPr>
          <w:rFonts w:asciiTheme="minorHAnsi" w:hAnsiTheme="minorHAnsi" w:cstheme="minorHAnsi"/>
          <w:sz w:val="22"/>
          <w:szCs w:val="22"/>
        </w:rPr>
        <w:tab/>
      </w:r>
      <w:r w:rsidRPr="00C505C4">
        <w:rPr>
          <w:rFonts w:asciiTheme="minorHAnsi" w:hAnsiTheme="minorHAnsi" w:cstheme="minorHAnsi"/>
          <w:b/>
          <w:sz w:val="22"/>
          <w:szCs w:val="22"/>
        </w:rPr>
        <w:t>Zamawiający nie dopuszcza możliwości składania ofert wariantowych.</w:t>
      </w:r>
    </w:p>
    <w:p w:rsidR="00832E1D" w:rsidRPr="00C505C4" w:rsidRDefault="00832E1D" w:rsidP="00C505C4">
      <w:pPr>
        <w:ind w:left="567" w:hanging="567"/>
        <w:jc w:val="both"/>
        <w:rPr>
          <w:rFonts w:asciiTheme="minorHAnsi" w:hAnsiTheme="minorHAnsi" w:cstheme="minorHAnsi"/>
          <w:sz w:val="22"/>
          <w:szCs w:val="22"/>
        </w:rPr>
      </w:pPr>
      <w:r w:rsidRPr="00C505C4">
        <w:rPr>
          <w:rFonts w:asciiTheme="minorHAnsi" w:hAnsiTheme="minorHAnsi" w:cstheme="minorHAnsi"/>
          <w:sz w:val="22"/>
          <w:szCs w:val="22"/>
        </w:rPr>
        <w:t>3.</w:t>
      </w:r>
      <w:r w:rsidR="00C13DFE" w:rsidRPr="00C505C4">
        <w:rPr>
          <w:rFonts w:asciiTheme="minorHAnsi" w:hAnsiTheme="minorHAnsi" w:cstheme="minorHAnsi"/>
          <w:sz w:val="22"/>
          <w:szCs w:val="22"/>
        </w:rPr>
        <w:t>7</w:t>
      </w:r>
      <w:r w:rsidRPr="00C505C4">
        <w:rPr>
          <w:rFonts w:asciiTheme="minorHAnsi" w:hAnsiTheme="minorHAnsi" w:cstheme="minorHAnsi"/>
          <w:sz w:val="22"/>
          <w:szCs w:val="22"/>
        </w:rPr>
        <w:tab/>
      </w:r>
      <w:r w:rsidRPr="00C505C4">
        <w:rPr>
          <w:rFonts w:asciiTheme="minorHAnsi" w:hAnsiTheme="minorHAnsi" w:cstheme="minorHAnsi"/>
          <w:b/>
          <w:sz w:val="22"/>
          <w:szCs w:val="22"/>
        </w:rPr>
        <w:t>Przedmiotem niniejszego postępowania nie jest zawarcie umowy ramowej</w:t>
      </w:r>
      <w:r w:rsidRPr="00C505C4">
        <w:rPr>
          <w:rFonts w:asciiTheme="minorHAnsi" w:hAnsiTheme="minorHAnsi" w:cstheme="minorHAnsi"/>
          <w:sz w:val="22"/>
          <w:szCs w:val="22"/>
        </w:rPr>
        <w:t>.</w:t>
      </w:r>
    </w:p>
    <w:p w:rsidR="007D5832" w:rsidRDefault="00071EBE" w:rsidP="00C505C4">
      <w:pPr>
        <w:ind w:left="567" w:hanging="567"/>
        <w:jc w:val="both"/>
        <w:rPr>
          <w:rFonts w:asciiTheme="minorHAnsi" w:hAnsiTheme="minorHAnsi" w:cstheme="minorHAnsi"/>
          <w:b/>
          <w:sz w:val="22"/>
          <w:szCs w:val="22"/>
        </w:rPr>
      </w:pPr>
      <w:r>
        <w:rPr>
          <w:rFonts w:asciiTheme="minorHAnsi" w:hAnsiTheme="minorHAnsi" w:cstheme="minorHAnsi"/>
          <w:sz w:val="22"/>
          <w:szCs w:val="22"/>
        </w:rPr>
        <w:t>3.8</w:t>
      </w:r>
      <w:r w:rsidR="007D5832" w:rsidRPr="00C505C4">
        <w:rPr>
          <w:rFonts w:asciiTheme="minorHAnsi" w:hAnsiTheme="minorHAnsi" w:cstheme="minorHAnsi"/>
          <w:sz w:val="22"/>
          <w:szCs w:val="22"/>
        </w:rPr>
        <w:tab/>
      </w:r>
      <w:r w:rsidR="007D5832" w:rsidRPr="00C505C4">
        <w:rPr>
          <w:rFonts w:asciiTheme="minorHAnsi" w:hAnsiTheme="minorHAnsi" w:cstheme="minorHAnsi"/>
          <w:b/>
          <w:sz w:val="22"/>
          <w:szCs w:val="22"/>
        </w:rPr>
        <w:t>Zamawiający w niniejszym postępowaniu nie przewiduje obowiązku wniesienia wadium.</w:t>
      </w:r>
    </w:p>
    <w:p w:rsidR="009D483C" w:rsidRPr="00123873" w:rsidRDefault="009D483C" w:rsidP="009D483C">
      <w:pPr>
        <w:ind w:left="567" w:hanging="567"/>
        <w:jc w:val="both"/>
        <w:rPr>
          <w:szCs w:val="24"/>
        </w:rPr>
      </w:pPr>
      <w:r>
        <w:rPr>
          <w:rFonts w:asciiTheme="minorHAnsi" w:hAnsiTheme="minorHAnsi" w:cstheme="minorHAnsi"/>
          <w:sz w:val="22"/>
          <w:szCs w:val="22"/>
        </w:rPr>
        <w:t>3.9</w:t>
      </w:r>
      <w:r w:rsidRPr="009D483C">
        <w:rPr>
          <w:rFonts w:asciiTheme="minorHAnsi" w:hAnsiTheme="minorHAnsi" w:cstheme="minorHAnsi"/>
          <w:sz w:val="22"/>
          <w:szCs w:val="22"/>
        </w:rPr>
        <w:tab/>
        <w:t xml:space="preserve">Zamawiający wymaga zatrudnienia przez wykonawcę lub podwykonawcę na podstawie umowy o pracę, jeżeli wykonanie tych czynności polega na wykonywaniu pracy w sposób określony w art. 22 § 1 ustawy z dnia 26 czerwca 1974 r. – Kodeks pracy (Dz. U. z 2014 r. poz. 1502, z </w:t>
      </w:r>
      <w:proofErr w:type="spellStart"/>
      <w:r w:rsidRPr="009D483C">
        <w:rPr>
          <w:rFonts w:asciiTheme="minorHAnsi" w:hAnsiTheme="minorHAnsi" w:cstheme="minorHAnsi"/>
          <w:sz w:val="22"/>
          <w:szCs w:val="22"/>
        </w:rPr>
        <w:t>późn</w:t>
      </w:r>
      <w:proofErr w:type="spellEnd"/>
      <w:r w:rsidRPr="009D483C">
        <w:rPr>
          <w:rFonts w:asciiTheme="minorHAnsi" w:hAnsiTheme="minorHAnsi" w:cstheme="minorHAnsi"/>
          <w:sz w:val="22"/>
          <w:szCs w:val="22"/>
        </w:rPr>
        <w:t>. zm.) osób wykonujących czynności w zakresie realizacji zamówienia w zakresie Insp</w:t>
      </w:r>
      <w:r>
        <w:rPr>
          <w:rFonts w:asciiTheme="minorHAnsi" w:hAnsiTheme="minorHAnsi" w:cstheme="minorHAnsi"/>
          <w:sz w:val="22"/>
          <w:szCs w:val="22"/>
        </w:rPr>
        <w:t>ektora Nadzoru Inwestorskiego.</w:t>
      </w:r>
    </w:p>
    <w:p w:rsidR="0015179E" w:rsidRPr="00C505C4" w:rsidRDefault="0015179E" w:rsidP="009D483C">
      <w:pPr>
        <w:jc w:val="both"/>
        <w:rPr>
          <w:rFonts w:asciiTheme="minorHAnsi" w:hAnsiTheme="minorHAnsi" w:cstheme="minorHAnsi"/>
          <w:sz w:val="22"/>
          <w:szCs w:val="22"/>
        </w:rPr>
      </w:pPr>
    </w:p>
    <w:p w:rsidR="00157575" w:rsidRPr="00C505C4" w:rsidRDefault="00157575" w:rsidP="00C505C4">
      <w:pPr>
        <w:ind w:left="567" w:hanging="567"/>
        <w:jc w:val="both"/>
        <w:rPr>
          <w:rFonts w:asciiTheme="minorHAnsi" w:hAnsiTheme="minorHAnsi" w:cstheme="minorHAnsi"/>
          <w:b/>
          <w:sz w:val="22"/>
          <w:szCs w:val="22"/>
          <w:u w:val="single"/>
        </w:rPr>
      </w:pPr>
      <w:r w:rsidRPr="00C505C4">
        <w:rPr>
          <w:rFonts w:asciiTheme="minorHAnsi" w:hAnsiTheme="minorHAnsi" w:cstheme="minorHAnsi"/>
          <w:b/>
          <w:sz w:val="22"/>
          <w:szCs w:val="22"/>
        </w:rPr>
        <w:t>4.0</w:t>
      </w:r>
      <w:r w:rsidRPr="00C505C4">
        <w:rPr>
          <w:rFonts w:asciiTheme="minorHAnsi" w:hAnsiTheme="minorHAnsi" w:cstheme="minorHAnsi"/>
          <w:b/>
          <w:sz w:val="22"/>
          <w:szCs w:val="22"/>
        </w:rPr>
        <w:tab/>
      </w:r>
      <w:r w:rsidRPr="00C505C4">
        <w:rPr>
          <w:rFonts w:asciiTheme="minorHAnsi" w:hAnsiTheme="minorHAnsi" w:cstheme="minorHAnsi"/>
          <w:b/>
          <w:sz w:val="22"/>
          <w:szCs w:val="22"/>
          <w:u w:val="single"/>
        </w:rPr>
        <w:t>Termin wykonania zamówienia</w:t>
      </w:r>
    </w:p>
    <w:p w:rsidR="009202AB" w:rsidRPr="00C505C4" w:rsidRDefault="00EA7B97" w:rsidP="00C505C4">
      <w:pPr>
        <w:ind w:left="567" w:hanging="567"/>
        <w:jc w:val="both"/>
        <w:rPr>
          <w:rFonts w:asciiTheme="minorHAnsi" w:hAnsiTheme="minorHAnsi" w:cstheme="minorHAnsi"/>
          <w:sz w:val="22"/>
          <w:szCs w:val="22"/>
        </w:rPr>
      </w:pPr>
      <w:r w:rsidRPr="00C505C4">
        <w:rPr>
          <w:rFonts w:asciiTheme="minorHAnsi" w:hAnsiTheme="minorHAnsi" w:cstheme="minorHAnsi"/>
          <w:sz w:val="22"/>
          <w:szCs w:val="22"/>
        </w:rPr>
        <w:t>4.1</w:t>
      </w:r>
      <w:r w:rsidRPr="00C505C4">
        <w:rPr>
          <w:rFonts w:asciiTheme="minorHAnsi" w:hAnsiTheme="minorHAnsi" w:cstheme="minorHAnsi"/>
          <w:sz w:val="22"/>
          <w:szCs w:val="22"/>
        </w:rPr>
        <w:tab/>
      </w:r>
      <w:r w:rsidR="00D26A52" w:rsidRPr="00C505C4">
        <w:rPr>
          <w:rFonts w:asciiTheme="minorHAnsi" w:hAnsiTheme="minorHAnsi" w:cstheme="minorHAnsi"/>
          <w:sz w:val="22"/>
          <w:szCs w:val="22"/>
        </w:rPr>
        <w:t xml:space="preserve">Wymagany termin </w:t>
      </w:r>
      <w:r w:rsidR="00C13DFE" w:rsidRPr="00C505C4">
        <w:rPr>
          <w:rFonts w:asciiTheme="minorHAnsi" w:eastAsiaTheme="minorHAnsi" w:hAnsiTheme="minorHAnsi" w:cstheme="minorHAnsi"/>
          <w:sz w:val="22"/>
          <w:szCs w:val="22"/>
          <w:lang w:eastAsia="en-US"/>
        </w:rPr>
        <w:t xml:space="preserve">zakończenia realizacji </w:t>
      </w:r>
      <w:r w:rsidR="00B571F9" w:rsidRPr="00C505C4">
        <w:rPr>
          <w:rFonts w:asciiTheme="minorHAnsi" w:eastAsiaTheme="minorHAnsi" w:hAnsiTheme="minorHAnsi" w:cstheme="minorHAnsi"/>
          <w:sz w:val="22"/>
          <w:szCs w:val="22"/>
          <w:lang w:eastAsia="en-US"/>
        </w:rPr>
        <w:t>robót budowlanych</w:t>
      </w:r>
      <w:r w:rsidR="00C13DFE" w:rsidRPr="00C505C4">
        <w:rPr>
          <w:rFonts w:asciiTheme="minorHAnsi" w:eastAsiaTheme="minorHAnsi" w:hAnsiTheme="minorHAnsi" w:cstheme="minorHAnsi"/>
          <w:sz w:val="22"/>
          <w:szCs w:val="22"/>
          <w:lang w:eastAsia="en-US"/>
        </w:rPr>
        <w:t xml:space="preserve">: </w:t>
      </w:r>
      <w:r w:rsidR="00D26A52" w:rsidRPr="00C505C4">
        <w:rPr>
          <w:rFonts w:asciiTheme="minorHAnsi" w:hAnsiTheme="minorHAnsi" w:cstheme="minorHAnsi"/>
          <w:b/>
          <w:sz w:val="22"/>
          <w:szCs w:val="22"/>
        </w:rPr>
        <w:t xml:space="preserve">do </w:t>
      </w:r>
      <w:r w:rsidR="00AF6ABD" w:rsidRPr="00C505C4">
        <w:rPr>
          <w:rFonts w:asciiTheme="minorHAnsi" w:hAnsiTheme="minorHAnsi" w:cstheme="minorHAnsi"/>
          <w:b/>
          <w:sz w:val="22"/>
          <w:szCs w:val="22"/>
        </w:rPr>
        <w:t>01</w:t>
      </w:r>
      <w:r w:rsidR="003A70DA" w:rsidRPr="00C505C4">
        <w:rPr>
          <w:rFonts w:asciiTheme="minorHAnsi" w:hAnsiTheme="minorHAnsi" w:cstheme="minorHAnsi"/>
          <w:b/>
          <w:sz w:val="22"/>
          <w:szCs w:val="22"/>
        </w:rPr>
        <w:t xml:space="preserve"> </w:t>
      </w:r>
      <w:r w:rsidR="007C055A" w:rsidRPr="00C505C4">
        <w:rPr>
          <w:rFonts w:asciiTheme="minorHAnsi" w:hAnsiTheme="minorHAnsi" w:cstheme="minorHAnsi"/>
          <w:b/>
          <w:sz w:val="22"/>
          <w:szCs w:val="22"/>
        </w:rPr>
        <w:t>września</w:t>
      </w:r>
      <w:r w:rsidR="00D26A52" w:rsidRPr="00C505C4">
        <w:rPr>
          <w:rFonts w:asciiTheme="minorHAnsi" w:hAnsiTheme="minorHAnsi" w:cstheme="minorHAnsi"/>
          <w:b/>
          <w:sz w:val="22"/>
          <w:szCs w:val="22"/>
        </w:rPr>
        <w:t xml:space="preserve"> 201</w:t>
      </w:r>
      <w:r w:rsidR="007C055A" w:rsidRPr="00C505C4">
        <w:rPr>
          <w:rFonts w:asciiTheme="minorHAnsi" w:hAnsiTheme="minorHAnsi" w:cstheme="minorHAnsi"/>
          <w:b/>
          <w:sz w:val="22"/>
          <w:szCs w:val="22"/>
        </w:rPr>
        <w:t>7</w:t>
      </w:r>
      <w:r w:rsidR="00D26A52" w:rsidRPr="00C505C4">
        <w:rPr>
          <w:rFonts w:asciiTheme="minorHAnsi" w:hAnsiTheme="minorHAnsi" w:cstheme="minorHAnsi"/>
          <w:b/>
          <w:sz w:val="22"/>
          <w:szCs w:val="22"/>
        </w:rPr>
        <w:t xml:space="preserve"> roku</w:t>
      </w:r>
      <w:r w:rsidRPr="00C505C4">
        <w:rPr>
          <w:rFonts w:asciiTheme="minorHAnsi" w:hAnsiTheme="minorHAnsi" w:cstheme="minorHAnsi"/>
          <w:sz w:val="22"/>
          <w:szCs w:val="22"/>
        </w:rPr>
        <w:t>.</w:t>
      </w:r>
    </w:p>
    <w:p w:rsidR="007E1835" w:rsidRPr="00C505C4" w:rsidRDefault="003E6CF5" w:rsidP="00C505C4">
      <w:pPr>
        <w:autoSpaceDE w:val="0"/>
        <w:autoSpaceDN w:val="0"/>
        <w:adjustRightInd w:val="0"/>
        <w:ind w:left="567" w:hanging="567"/>
        <w:jc w:val="both"/>
        <w:rPr>
          <w:rFonts w:asciiTheme="minorHAnsi" w:hAnsiTheme="minorHAnsi" w:cstheme="minorHAnsi"/>
          <w:sz w:val="22"/>
          <w:szCs w:val="22"/>
        </w:rPr>
      </w:pPr>
      <w:r w:rsidRPr="00C505C4">
        <w:rPr>
          <w:rFonts w:asciiTheme="minorHAnsi" w:hAnsiTheme="minorHAnsi" w:cstheme="minorHAnsi"/>
          <w:sz w:val="22"/>
          <w:szCs w:val="22"/>
        </w:rPr>
        <w:t>4.</w:t>
      </w:r>
      <w:r w:rsidR="00B571F9" w:rsidRPr="00C505C4">
        <w:rPr>
          <w:rFonts w:asciiTheme="minorHAnsi" w:hAnsiTheme="minorHAnsi" w:cstheme="minorHAnsi"/>
          <w:sz w:val="22"/>
          <w:szCs w:val="22"/>
        </w:rPr>
        <w:t>2</w:t>
      </w:r>
      <w:r w:rsidRPr="00C505C4">
        <w:rPr>
          <w:rFonts w:asciiTheme="minorHAnsi" w:hAnsiTheme="minorHAnsi" w:cstheme="minorHAnsi"/>
          <w:sz w:val="22"/>
          <w:szCs w:val="22"/>
        </w:rPr>
        <w:tab/>
      </w:r>
      <w:r w:rsidR="007E1835" w:rsidRPr="00C505C4">
        <w:rPr>
          <w:rFonts w:asciiTheme="minorHAnsi" w:hAnsiTheme="minorHAnsi" w:cstheme="minorHAnsi"/>
          <w:sz w:val="22"/>
          <w:szCs w:val="22"/>
        </w:rPr>
        <w:t>Dodatkowo wymaga się, że</w:t>
      </w:r>
      <w:r w:rsidR="0045507B" w:rsidRPr="00C505C4">
        <w:rPr>
          <w:rFonts w:asciiTheme="minorHAnsi" w:hAnsiTheme="minorHAnsi" w:cstheme="minorHAnsi"/>
          <w:sz w:val="22"/>
          <w:szCs w:val="22"/>
        </w:rPr>
        <w:t xml:space="preserve"> </w:t>
      </w:r>
      <w:r w:rsidR="007E1835" w:rsidRPr="00C505C4">
        <w:rPr>
          <w:rFonts w:asciiTheme="minorHAnsi" w:hAnsiTheme="minorHAnsi" w:cstheme="minorHAnsi"/>
          <w:sz w:val="22"/>
          <w:szCs w:val="22"/>
        </w:rPr>
        <w:t xml:space="preserve">Wykonawca będzie realizował w imieniu i na rzecz </w:t>
      </w:r>
      <w:r w:rsidRPr="00C505C4">
        <w:rPr>
          <w:rFonts w:asciiTheme="minorHAnsi" w:hAnsiTheme="minorHAnsi" w:cstheme="minorHAnsi"/>
          <w:sz w:val="22"/>
          <w:szCs w:val="22"/>
        </w:rPr>
        <w:t>Z</w:t>
      </w:r>
      <w:r w:rsidR="007E1835" w:rsidRPr="00C505C4">
        <w:rPr>
          <w:rFonts w:asciiTheme="minorHAnsi" w:hAnsiTheme="minorHAnsi" w:cstheme="minorHAnsi"/>
          <w:sz w:val="22"/>
          <w:szCs w:val="22"/>
        </w:rPr>
        <w:t>amawiającego uprawnienia z tytułu gwarancji i</w:t>
      </w:r>
      <w:r w:rsidR="0045507B" w:rsidRPr="00C505C4">
        <w:rPr>
          <w:rFonts w:asciiTheme="minorHAnsi" w:hAnsiTheme="minorHAnsi" w:cstheme="minorHAnsi"/>
          <w:sz w:val="22"/>
          <w:szCs w:val="22"/>
        </w:rPr>
        <w:t xml:space="preserve"> </w:t>
      </w:r>
      <w:r w:rsidR="007E1835" w:rsidRPr="00C505C4">
        <w:rPr>
          <w:rFonts w:asciiTheme="minorHAnsi" w:hAnsiTheme="minorHAnsi" w:cstheme="minorHAnsi"/>
          <w:sz w:val="22"/>
          <w:szCs w:val="22"/>
        </w:rPr>
        <w:t>rękojmi</w:t>
      </w:r>
      <w:r w:rsidR="00121C78" w:rsidRPr="00C505C4">
        <w:rPr>
          <w:rFonts w:asciiTheme="minorHAnsi" w:hAnsiTheme="minorHAnsi" w:cstheme="minorHAnsi"/>
          <w:sz w:val="22"/>
          <w:szCs w:val="22"/>
        </w:rPr>
        <w:t>.</w:t>
      </w:r>
    </w:p>
    <w:p w:rsidR="007E1835" w:rsidRPr="00C505C4" w:rsidRDefault="007E1835" w:rsidP="00C505C4">
      <w:pPr>
        <w:ind w:left="567" w:hanging="567"/>
        <w:jc w:val="both"/>
        <w:rPr>
          <w:rFonts w:asciiTheme="minorHAnsi" w:hAnsiTheme="minorHAnsi" w:cstheme="minorHAnsi"/>
          <w:sz w:val="22"/>
          <w:szCs w:val="22"/>
        </w:rPr>
      </w:pPr>
    </w:p>
    <w:p w:rsidR="00EA7B97" w:rsidRPr="00C505C4" w:rsidRDefault="00EA7B97" w:rsidP="00C505C4">
      <w:pPr>
        <w:ind w:left="567" w:hanging="567"/>
        <w:jc w:val="both"/>
        <w:rPr>
          <w:rFonts w:asciiTheme="minorHAnsi" w:hAnsiTheme="minorHAnsi" w:cstheme="minorHAnsi"/>
          <w:b/>
          <w:sz w:val="22"/>
          <w:szCs w:val="22"/>
          <w:u w:val="single"/>
        </w:rPr>
      </w:pPr>
      <w:r w:rsidRPr="00C505C4">
        <w:rPr>
          <w:rFonts w:asciiTheme="minorHAnsi" w:hAnsiTheme="minorHAnsi" w:cstheme="minorHAnsi"/>
          <w:b/>
          <w:sz w:val="22"/>
          <w:szCs w:val="22"/>
        </w:rPr>
        <w:t>5.0</w:t>
      </w:r>
      <w:r w:rsidRPr="00C505C4">
        <w:rPr>
          <w:rFonts w:asciiTheme="minorHAnsi" w:hAnsiTheme="minorHAnsi" w:cstheme="minorHAnsi"/>
          <w:b/>
          <w:sz w:val="22"/>
          <w:szCs w:val="22"/>
        </w:rPr>
        <w:tab/>
      </w:r>
      <w:r w:rsidRPr="00C505C4">
        <w:rPr>
          <w:rFonts w:asciiTheme="minorHAnsi" w:hAnsiTheme="minorHAnsi" w:cstheme="minorHAnsi"/>
          <w:b/>
          <w:sz w:val="22"/>
          <w:szCs w:val="22"/>
          <w:u w:val="single"/>
        </w:rPr>
        <w:t>Opis warunków udziału w postępowaniu oraz sposobu dokonywania oceny spełniania tych warunków.</w:t>
      </w:r>
    </w:p>
    <w:p w:rsidR="00EA7B97" w:rsidRPr="00C505C4" w:rsidRDefault="00EA7B97" w:rsidP="00C505C4">
      <w:pPr>
        <w:ind w:left="567" w:hanging="567"/>
        <w:jc w:val="both"/>
        <w:rPr>
          <w:rFonts w:asciiTheme="minorHAnsi" w:hAnsiTheme="minorHAnsi" w:cstheme="minorHAnsi"/>
          <w:sz w:val="22"/>
          <w:szCs w:val="22"/>
        </w:rPr>
      </w:pPr>
      <w:r w:rsidRPr="00C505C4">
        <w:rPr>
          <w:rFonts w:asciiTheme="minorHAnsi" w:hAnsiTheme="minorHAnsi" w:cstheme="minorHAnsi"/>
          <w:sz w:val="22"/>
          <w:szCs w:val="22"/>
        </w:rPr>
        <w:t>5.1</w:t>
      </w:r>
      <w:r w:rsidRPr="00C505C4">
        <w:rPr>
          <w:rFonts w:asciiTheme="minorHAnsi" w:hAnsiTheme="minorHAnsi" w:cstheme="minorHAnsi"/>
          <w:sz w:val="22"/>
          <w:szCs w:val="22"/>
        </w:rPr>
        <w:tab/>
      </w:r>
      <w:r w:rsidRPr="00C505C4">
        <w:rPr>
          <w:rFonts w:asciiTheme="minorHAnsi" w:hAnsiTheme="minorHAnsi" w:cstheme="minorHAnsi"/>
          <w:b/>
          <w:sz w:val="22"/>
          <w:szCs w:val="22"/>
          <w:u w:val="single"/>
        </w:rPr>
        <w:t>O udzielenie zamówienia mogą ubiegać się Wykonawcy, którzy:</w:t>
      </w:r>
    </w:p>
    <w:p w:rsidR="00C552E8" w:rsidRPr="00C505C4" w:rsidRDefault="00ED1B8F" w:rsidP="00C505C4">
      <w:pPr>
        <w:pStyle w:val="Akapitzlist"/>
        <w:ind w:hanging="720"/>
        <w:jc w:val="both"/>
        <w:rPr>
          <w:rFonts w:asciiTheme="minorHAnsi" w:hAnsiTheme="minorHAnsi" w:cstheme="minorHAnsi"/>
          <w:sz w:val="22"/>
          <w:szCs w:val="22"/>
        </w:rPr>
      </w:pPr>
      <w:r w:rsidRPr="00C505C4">
        <w:rPr>
          <w:rFonts w:asciiTheme="minorHAnsi" w:hAnsiTheme="minorHAnsi" w:cstheme="minorHAnsi"/>
          <w:sz w:val="22"/>
          <w:szCs w:val="22"/>
        </w:rPr>
        <w:t>5.1.1</w:t>
      </w:r>
      <w:r w:rsidRPr="00C505C4">
        <w:rPr>
          <w:rFonts w:asciiTheme="minorHAnsi" w:hAnsiTheme="minorHAnsi" w:cstheme="minorHAnsi"/>
          <w:sz w:val="22"/>
          <w:szCs w:val="22"/>
        </w:rPr>
        <w:tab/>
      </w:r>
      <w:r w:rsidR="00D4360D" w:rsidRPr="00C505C4">
        <w:rPr>
          <w:rFonts w:asciiTheme="minorHAnsi" w:hAnsiTheme="minorHAnsi" w:cstheme="minorHAnsi"/>
          <w:sz w:val="22"/>
          <w:szCs w:val="22"/>
        </w:rPr>
        <w:t>Posiadają kompetencje lub uprawnienia</w:t>
      </w:r>
      <w:r w:rsidR="00C552E8" w:rsidRPr="00C505C4">
        <w:rPr>
          <w:rFonts w:asciiTheme="minorHAnsi" w:hAnsiTheme="minorHAnsi" w:cstheme="minorHAnsi"/>
          <w:sz w:val="22"/>
          <w:szCs w:val="22"/>
        </w:rPr>
        <w:t xml:space="preserve"> do prowadzenia określonej działalności zawodowej, o ile wynika to z odrębnych przepisów;</w:t>
      </w:r>
    </w:p>
    <w:p w:rsidR="008322DB" w:rsidRPr="00C505C4" w:rsidRDefault="008322DB" w:rsidP="00C505C4">
      <w:pPr>
        <w:ind w:left="709"/>
        <w:jc w:val="both"/>
        <w:rPr>
          <w:rFonts w:asciiTheme="minorHAnsi" w:hAnsiTheme="minorHAnsi" w:cstheme="minorHAnsi"/>
          <w:sz w:val="22"/>
          <w:szCs w:val="22"/>
        </w:rPr>
      </w:pPr>
      <w:r w:rsidRPr="00C505C4">
        <w:rPr>
          <w:rFonts w:asciiTheme="minorHAnsi" w:hAnsiTheme="minorHAnsi" w:cstheme="minorHAnsi"/>
          <w:sz w:val="22"/>
          <w:szCs w:val="22"/>
        </w:rPr>
        <w:t xml:space="preserve">Zamawiający nie wyznacza szczegółowego warunku w tym zakresie. Spełnienie warunku oceniane będzie na podstawie treści złożonego oświadczenia – </w:t>
      </w:r>
      <w:r w:rsidRPr="00C505C4">
        <w:rPr>
          <w:rFonts w:asciiTheme="minorHAnsi" w:hAnsiTheme="minorHAnsi" w:cstheme="minorHAnsi"/>
          <w:b/>
          <w:sz w:val="22"/>
          <w:szCs w:val="22"/>
        </w:rPr>
        <w:t>Załącznik</w:t>
      </w:r>
      <w:r w:rsidR="00250A00" w:rsidRPr="00C505C4">
        <w:rPr>
          <w:rFonts w:asciiTheme="minorHAnsi" w:hAnsiTheme="minorHAnsi" w:cstheme="minorHAnsi"/>
          <w:b/>
          <w:sz w:val="22"/>
          <w:szCs w:val="22"/>
        </w:rPr>
        <w:t xml:space="preserve"> </w:t>
      </w:r>
      <w:r w:rsidRPr="00C505C4">
        <w:rPr>
          <w:rFonts w:asciiTheme="minorHAnsi" w:hAnsiTheme="minorHAnsi" w:cstheme="minorHAnsi"/>
          <w:b/>
          <w:sz w:val="22"/>
          <w:szCs w:val="22"/>
        </w:rPr>
        <w:t>nr 2 do SIWZ</w:t>
      </w:r>
      <w:r w:rsidRPr="00C505C4">
        <w:rPr>
          <w:rFonts w:asciiTheme="minorHAnsi" w:hAnsiTheme="minorHAnsi" w:cstheme="minorHAnsi"/>
          <w:sz w:val="22"/>
          <w:szCs w:val="22"/>
        </w:rPr>
        <w:t>.</w:t>
      </w:r>
    </w:p>
    <w:p w:rsidR="00C552E8" w:rsidRPr="00C505C4" w:rsidRDefault="00C552E8" w:rsidP="00C505C4">
      <w:pPr>
        <w:jc w:val="both"/>
        <w:rPr>
          <w:rFonts w:asciiTheme="minorHAnsi" w:hAnsiTheme="minorHAnsi" w:cstheme="minorHAnsi"/>
          <w:sz w:val="22"/>
          <w:szCs w:val="22"/>
        </w:rPr>
      </w:pPr>
    </w:p>
    <w:p w:rsidR="00C552E8" w:rsidRPr="00C505C4" w:rsidRDefault="00C552E8" w:rsidP="00C505C4">
      <w:pPr>
        <w:pStyle w:val="Akapitzlist"/>
        <w:ind w:hanging="720"/>
        <w:jc w:val="both"/>
        <w:rPr>
          <w:rFonts w:asciiTheme="minorHAnsi" w:hAnsiTheme="minorHAnsi" w:cstheme="minorHAnsi"/>
          <w:strike/>
          <w:sz w:val="22"/>
          <w:szCs w:val="22"/>
        </w:rPr>
      </w:pPr>
      <w:r w:rsidRPr="00C505C4">
        <w:rPr>
          <w:rFonts w:asciiTheme="minorHAnsi" w:hAnsiTheme="minorHAnsi" w:cstheme="minorHAnsi"/>
          <w:sz w:val="22"/>
          <w:szCs w:val="22"/>
        </w:rPr>
        <w:t>5.1.2</w:t>
      </w:r>
      <w:r w:rsidRPr="00C505C4">
        <w:rPr>
          <w:rFonts w:asciiTheme="minorHAnsi" w:hAnsiTheme="minorHAnsi" w:cstheme="minorHAnsi"/>
          <w:sz w:val="22"/>
          <w:szCs w:val="22"/>
        </w:rPr>
        <w:tab/>
        <w:t>Znajdują się w sytuacji ekonomicznej i finansowej do prowadzenia ok</w:t>
      </w:r>
      <w:r w:rsidR="0044079B" w:rsidRPr="00C505C4">
        <w:rPr>
          <w:rFonts w:asciiTheme="minorHAnsi" w:hAnsiTheme="minorHAnsi" w:cstheme="minorHAnsi"/>
          <w:sz w:val="22"/>
          <w:szCs w:val="22"/>
        </w:rPr>
        <w:t>reślonej działalności zawodowej</w:t>
      </w:r>
      <w:r w:rsidRPr="00C505C4">
        <w:rPr>
          <w:rFonts w:asciiTheme="minorHAnsi" w:hAnsiTheme="minorHAnsi" w:cstheme="minorHAnsi"/>
          <w:sz w:val="22"/>
          <w:szCs w:val="22"/>
        </w:rPr>
        <w:t>;</w:t>
      </w:r>
    </w:p>
    <w:p w:rsidR="008322DB" w:rsidRPr="00C505C4" w:rsidRDefault="008322DB" w:rsidP="00C505C4">
      <w:pPr>
        <w:ind w:left="709"/>
        <w:jc w:val="both"/>
        <w:rPr>
          <w:rFonts w:asciiTheme="minorHAnsi" w:hAnsiTheme="minorHAnsi" w:cstheme="minorHAnsi"/>
          <w:sz w:val="22"/>
          <w:szCs w:val="22"/>
        </w:rPr>
      </w:pPr>
      <w:r w:rsidRPr="00C505C4">
        <w:rPr>
          <w:rFonts w:asciiTheme="minorHAnsi" w:hAnsiTheme="minorHAnsi" w:cstheme="minorHAnsi"/>
          <w:sz w:val="22"/>
          <w:szCs w:val="22"/>
        </w:rPr>
        <w:t xml:space="preserve">Zamawiający nie wyznacza szczegółowego warunku w tym zakresie. Spełnienie warunku oceniane będzie na podstawie treści złożonego oświadczenia – </w:t>
      </w:r>
      <w:r w:rsidRPr="00C505C4">
        <w:rPr>
          <w:rFonts w:asciiTheme="minorHAnsi" w:hAnsiTheme="minorHAnsi" w:cstheme="minorHAnsi"/>
          <w:b/>
          <w:sz w:val="22"/>
          <w:szCs w:val="22"/>
        </w:rPr>
        <w:t>Załącznik nr 2 do SIWZ</w:t>
      </w:r>
      <w:r w:rsidRPr="00C505C4">
        <w:rPr>
          <w:rFonts w:asciiTheme="minorHAnsi" w:hAnsiTheme="minorHAnsi" w:cstheme="minorHAnsi"/>
          <w:sz w:val="22"/>
          <w:szCs w:val="22"/>
        </w:rPr>
        <w:t>.</w:t>
      </w:r>
    </w:p>
    <w:p w:rsidR="00C552E8" w:rsidRPr="00C505C4" w:rsidRDefault="00C552E8" w:rsidP="00C505C4">
      <w:pPr>
        <w:jc w:val="both"/>
        <w:rPr>
          <w:rFonts w:asciiTheme="minorHAnsi" w:hAnsiTheme="minorHAnsi" w:cstheme="minorHAnsi"/>
          <w:sz w:val="22"/>
          <w:szCs w:val="22"/>
        </w:rPr>
      </w:pPr>
    </w:p>
    <w:p w:rsidR="00C552E8" w:rsidRPr="00C505C4" w:rsidRDefault="00C552E8" w:rsidP="00C505C4">
      <w:pPr>
        <w:pStyle w:val="Akapitzlist"/>
        <w:ind w:hanging="720"/>
        <w:jc w:val="both"/>
        <w:rPr>
          <w:rFonts w:asciiTheme="minorHAnsi" w:hAnsiTheme="minorHAnsi" w:cstheme="minorHAnsi"/>
          <w:strike/>
          <w:sz w:val="22"/>
          <w:szCs w:val="22"/>
        </w:rPr>
      </w:pPr>
      <w:r w:rsidRPr="00C505C4">
        <w:rPr>
          <w:rFonts w:asciiTheme="minorHAnsi" w:hAnsiTheme="minorHAnsi" w:cstheme="minorHAnsi"/>
          <w:sz w:val="22"/>
          <w:szCs w:val="22"/>
        </w:rPr>
        <w:t>5.1.3</w:t>
      </w:r>
      <w:r w:rsidRPr="00C505C4">
        <w:rPr>
          <w:rFonts w:asciiTheme="minorHAnsi" w:hAnsiTheme="minorHAnsi" w:cstheme="minorHAnsi"/>
          <w:sz w:val="22"/>
          <w:szCs w:val="22"/>
        </w:rPr>
        <w:tab/>
        <w:t>Posiadają odpowiednią zdolność techniczną i zawodową do prowadzenia ok</w:t>
      </w:r>
      <w:r w:rsidR="0044079B" w:rsidRPr="00C505C4">
        <w:rPr>
          <w:rFonts w:asciiTheme="minorHAnsi" w:hAnsiTheme="minorHAnsi" w:cstheme="minorHAnsi"/>
          <w:sz w:val="22"/>
          <w:szCs w:val="22"/>
        </w:rPr>
        <w:t>reślonej działalności zawodowej:</w:t>
      </w:r>
    </w:p>
    <w:p w:rsidR="00C552E8" w:rsidRPr="00C505C4" w:rsidRDefault="00C552E8" w:rsidP="00C505C4">
      <w:pPr>
        <w:jc w:val="both"/>
        <w:rPr>
          <w:rFonts w:asciiTheme="minorHAnsi" w:hAnsiTheme="minorHAnsi" w:cstheme="minorHAnsi"/>
          <w:sz w:val="22"/>
          <w:szCs w:val="22"/>
        </w:rPr>
      </w:pPr>
    </w:p>
    <w:p w:rsidR="00C552E8" w:rsidRPr="00FA2C1C" w:rsidRDefault="00C552E8" w:rsidP="00C505C4">
      <w:pPr>
        <w:pStyle w:val="Akapitzlist"/>
        <w:numPr>
          <w:ilvl w:val="0"/>
          <w:numId w:val="13"/>
        </w:numPr>
        <w:jc w:val="both"/>
        <w:rPr>
          <w:rFonts w:asciiTheme="minorHAnsi" w:hAnsiTheme="minorHAnsi" w:cstheme="minorHAnsi"/>
          <w:sz w:val="22"/>
          <w:szCs w:val="22"/>
        </w:rPr>
      </w:pPr>
      <w:r w:rsidRPr="00FA2C1C">
        <w:rPr>
          <w:rFonts w:asciiTheme="minorHAnsi" w:hAnsiTheme="minorHAnsi" w:cstheme="minorHAnsi"/>
          <w:sz w:val="22"/>
          <w:szCs w:val="22"/>
        </w:rPr>
        <w:t>Zamawiający uzna powyższy warunek za spełniony, jeżeli Wykonawca wykaże, że:</w:t>
      </w:r>
    </w:p>
    <w:p w:rsidR="00FA2C1C" w:rsidRPr="00FA2C1C" w:rsidRDefault="006B1F31" w:rsidP="00FA2C1C">
      <w:pPr>
        <w:pStyle w:val="Akapitzlist"/>
        <w:numPr>
          <w:ilvl w:val="0"/>
          <w:numId w:val="14"/>
        </w:numPr>
        <w:jc w:val="both"/>
        <w:rPr>
          <w:rFonts w:asciiTheme="minorHAnsi" w:hAnsiTheme="minorHAnsi" w:cstheme="minorHAnsi"/>
          <w:sz w:val="22"/>
          <w:szCs w:val="22"/>
        </w:rPr>
      </w:pPr>
      <w:r w:rsidRPr="00FA2C1C">
        <w:rPr>
          <w:rFonts w:asciiTheme="minorHAnsi" w:hAnsiTheme="minorHAnsi" w:cstheme="minorHAnsi"/>
          <w:sz w:val="22"/>
          <w:szCs w:val="22"/>
        </w:rPr>
        <w:t xml:space="preserve">w ciągu ostatnich </w:t>
      </w:r>
      <w:r w:rsidR="007747F7" w:rsidRPr="00FA2C1C">
        <w:rPr>
          <w:rFonts w:asciiTheme="minorHAnsi" w:hAnsiTheme="minorHAnsi" w:cstheme="minorHAnsi"/>
          <w:sz w:val="22"/>
          <w:szCs w:val="22"/>
        </w:rPr>
        <w:t>3</w:t>
      </w:r>
      <w:r w:rsidRPr="00FA2C1C">
        <w:rPr>
          <w:rFonts w:asciiTheme="minorHAnsi" w:hAnsiTheme="minorHAnsi" w:cstheme="minorHAnsi"/>
          <w:sz w:val="22"/>
          <w:szCs w:val="22"/>
        </w:rPr>
        <w:t xml:space="preserve"> lat przed upływem terminu składania ofert, a jeżeli okres prowadzenia działalności jest krótszy – w tym okresie, wykonał lub wykonuje co najmniej jedno zamówienie polegające na pełnieniu funkcji </w:t>
      </w:r>
      <w:r w:rsidR="005C6169" w:rsidRPr="00FA2C1C">
        <w:rPr>
          <w:rFonts w:asciiTheme="minorHAnsi" w:hAnsiTheme="minorHAnsi" w:cstheme="minorHAnsi"/>
          <w:sz w:val="22"/>
          <w:szCs w:val="22"/>
        </w:rPr>
        <w:t>Inspektora Nadzoru Inwestorskiego</w:t>
      </w:r>
      <w:r w:rsidRPr="00FA2C1C">
        <w:rPr>
          <w:rFonts w:asciiTheme="minorHAnsi" w:hAnsiTheme="minorHAnsi" w:cstheme="minorHAnsi"/>
          <w:sz w:val="22"/>
          <w:szCs w:val="22"/>
        </w:rPr>
        <w:t xml:space="preserve"> przy realizacji </w:t>
      </w:r>
      <w:r w:rsidR="00FA2C1C" w:rsidRPr="009D483C">
        <w:rPr>
          <w:rFonts w:asciiTheme="minorHAnsi" w:hAnsiTheme="minorHAnsi" w:cstheme="minorHAnsi"/>
          <w:sz w:val="22"/>
          <w:szCs w:val="22"/>
        </w:rPr>
        <w:t>roboty budowlanej polegającej na wymianie instalacji elektrycznej wewnętrznej w budynku użyteczności publicznej lub innym obiekcie</w:t>
      </w:r>
      <w:r w:rsidR="009D483C">
        <w:rPr>
          <w:rFonts w:asciiTheme="minorHAnsi" w:hAnsiTheme="minorHAnsi" w:cstheme="minorHAnsi"/>
          <w:sz w:val="22"/>
          <w:szCs w:val="22"/>
        </w:rPr>
        <w:t>, której</w:t>
      </w:r>
      <w:r w:rsidRPr="009D483C">
        <w:rPr>
          <w:rFonts w:asciiTheme="minorHAnsi" w:hAnsiTheme="minorHAnsi" w:cstheme="minorHAnsi"/>
          <w:sz w:val="22"/>
          <w:szCs w:val="22"/>
        </w:rPr>
        <w:t xml:space="preserve"> wartość wynosi minimum </w:t>
      </w:r>
      <w:r w:rsidR="00FA2C1C" w:rsidRPr="009D483C">
        <w:rPr>
          <w:rFonts w:asciiTheme="minorHAnsi" w:hAnsiTheme="minorHAnsi" w:cstheme="minorHAnsi"/>
          <w:sz w:val="22"/>
          <w:szCs w:val="22"/>
        </w:rPr>
        <w:t>150</w:t>
      </w:r>
      <w:r w:rsidR="000F2AA4" w:rsidRPr="009D483C">
        <w:rPr>
          <w:rFonts w:asciiTheme="minorHAnsi" w:hAnsiTheme="minorHAnsi" w:cstheme="minorHAnsi"/>
          <w:sz w:val="22"/>
          <w:szCs w:val="22"/>
        </w:rPr>
        <w:t>.000,00</w:t>
      </w:r>
      <w:r w:rsidRPr="009D483C">
        <w:rPr>
          <w:rFonts w:asciiTheme="minorHAnsi" w:hAnsiTheme="minorHAnsi" w:cstheme="minorHAnsi"/>
          <w:sz w:val="22"/>
          <w:szCs w:val="22"/>
        </w:rPr>
        <w:t xml:space="preserve"> złotych brutto, z podaniem daty i miejsca wykonania</w:t>
      </w:r>
      <w:r w:rsidR="00FE3084" w:rsidRPr="009D483C">
        <w:rPr>
          <w:rFonts w:asciiTheme="minorHAnsi" w:hAnsiTheme="minorHAnsi" w:cstheme="minorHAnsi"/>
          <w:sz w:val="22"/>
          <w:szCs w:val="22"/>
        </w:rPr>
        <w:t>, gdzie</w:t>
      </w:r>
      <w:r w:rsidRPr="009D483C">
        <w:rPr>
          <w:rFonts w:asciiTheme="minorHAnsi" w:hAnsiTheme="minorHAnsi" w:cstheme="minorHAnsi"/>
          <w:sz w:val="22"/>
          <w:szCs w:val="22"/>
        </w:rPr>
        <w:t xml:space="preserve"> usługi te zostały</w:t>
      </w:r>
      <w:r w:rsidRPr="00FA2C1C">
        <w:rPr>
          <w:rFonts w:asciiTheme="minorHAnsi" w:hAnsiTheme="minorHAnsi" w:cstheme="minorHAnsi"/>
          <w:sz w:val="22"/>
          <w:szCs w:val="22"/>
        </w:rPr>
        <w:t xml:space="preserve"> wykonane lub wykonywane są należycie.</w:t>
      </w:r>
    </w:p>
    <w:p w:rsidR="006B1F31" w:rsidRPr="00C505C4" w:rsidRDefault="006B1F31" w:rsidP="00C505C4">
      <w:pPr>
        <w:pStyle w:val="Akapitzlist"/>
        <w:autoSpaceDE w:val="0"/>
        <w:autoSpaceDN w:val="0"/>
        <w:adjustRightInd w:val="0"/>
        <w:ind w:left="707"/>
        <w:jc w:val="both"/>
        <w:rPr>
          <w:rFonts w:asciiTheme="minorHAnsi" w:hAnsiTheme="minorHAnsi" w:cstheme="minorHAnsi"/>
          <w:sz w:val="22"/>
          <w:szCs w:val="22"/>
        </w:rPr>
      </w:pPr>
      <w:r w:rsidRPr="00FA2C1C">
        <w:rPr>
          <w:rFonts w:asciiTheme="minorHAnsi" w:hAnsiTheme="minorHAnsi" w:cstheme="minorHAnsi"/>
          <w:sz w:val="22"/>
          <w:szCs w:val="22"/>
        </w:rPr>
        <w:t>Ocena będzie dokonywana na podstawie formuły spełnia/nie spełnia</w:t>
      </w:r>
      <w:r w:rsidR="00D4360D" w:rsidRPr="00FA2C1C">
        <w:rPr>
          <w:rFonts w:asciiTheme="minorHAnsi" w:hAnsiTheme="minorHAnsi" w:cstheme="minorHAnsi"/>
          <w:sz w:val="22"/>
          <w:szCs w:val="22"/>
        </w:rPr>
        <w:t>na</w:t>
      </w:r>
      <w:r w:rsidR="0045507B" w:rsidRPr="00FA2C1C">
        <w:rPr>
          <w:rFonts w:asciiTheme="minorHAnsi" w:hAnsiTheme="minorHAnsi" w:cstheme="minorHAnsi"/>
          <w:sz w:val="22"/>
          <w:szCs w:val="22"/>
        </w:rPr>
        <w:t xml:space="preserve"> na </w:t>
      </w:r>
      <w:r w:rsidR="00D4360D" w:rsidRPr="00FA2C1C">
        <w:rPr>
          <w:rFonts w:asciiTheme="minorHAnsi" w:hAnsiTheme="minorHAnsi" w:cstheme="minorHAnsi"/>
          <w:sz w:val="22"/>
          <w:szCs w:val="22"/>
        </w:rPr>
        <w:t xml:space="preserve"> podstawie wykazu usług oraz treści złożonego oświadczenia – </w:t>
      </w:r>
      <w:r w:rsidR="00D4360D" w:rsidRPr="00FA2C1C">
        <w:rPr>
          <w:rFonts w:asciiTheme="minorHAnsi" w:hAnsiTheme="minorHAnsi" w:cstheme="minorHAnsi"/>
          <w:b/>
          <w:sz w:val="22"/>
          <w:szCs w:val="22"/>
        </w:rPr>
        <w:t>Załącznik nr 2 do SIWZ</w:t>
      </w:r>
      <w:r w:rsidR="007E1BE8" w:rsidRPr="00FA2C1C">
        <w:rPr>
          <w:rFonts w:asciiTheme="minorHAnsi" w:hAnsiTheme="minorHAnsi" w:cstheme="minorHAnsi"/>
          <w:sz w:val="22"/>
          <w:szCs w:val="22"/>
        </w:rPr>
        <w:t>.</w:t>
      </w:r>
    </w:p>
    <w:p w:rsidR="007E1BE8" w:rsidRPr="00C505C4" w:rsidRDefault="007E1BE8" w:rsidP="00C505C4">
      <w:pPr>
        <w:pStyle w:val="Tekstpodstawowywcity"/>
        <w:autoSpaceDE w:val="0"/>
        <w:autoSpaceDN w:val="0"/>
        <w:adjustRightInd w:val="0"/>
        <w:spacing w:after="0"/>
        <w:ind w:left="720"/>
        <w:rPr>
          <w:rFonts w:asciiTheme="minorHAnsi" w:hAnsiTheme="minorHAnsi" w:cstheme="minorHAnsi"/>
          <w:i/>
          <w:iCs/>
          <w:sz w:val="22"/>
          <w:szCs w:val="22"/>
          <w:lang w:eastAsia="ar-SA"/>
        </w:rPr>
      </w:pPr>
    </w:p>
    <w:p w:rsidR="007E1BE8" w:rsidRPr="00C505C4" w:rsidRDefault="007E1BE8" w:rsidP="00C505C4">
      <w:pPr>
        <w:pStyle w:val="Tekstpodstawowywcity"/>
        <w:autoSpaceDE w:val="0"/>
        <w:autoSpaceDN w:val="0"/>
        <w:adjustRightInd w:val="0"/>
        <w:spacing w:after="0"/>
        <w:ind w:left="720"/>
        <w:rPr>
          <w:rFonts w:asciiTheme="minorHAnsi" w:hAnsiTheme="minorHAnsi" w:cstheme="minorHAnsi"/>
          <w:i/>
          <w:iCs/>
          <w:sz w:val="22"/>
          <w:szCs w:val="22"/>
          <w:lang w:eastAsia="ar-SA"/>
        </w:rPr>
      </w:pPr>
      <w:r w:rsidRPr="00C505C4">
        <w:rPr>
          <w:rFonts w:asciiTheme="minorHAnsi" w:hAnsiTheme="minorHAnsi" w:cstheme="minorHAnsi"/>
          <w:i/>
          <w:iCs/>
          <w:sz w:val="22"/>
          <w:szCs w:val="22"/>
          <w:lang w:eastAsia="ar-SA"/>
        </w:rPr>
        <w:t>UWAGA!</w:t>
      </w:r>
    </w:p>
    <w:p w:rsidR="007E1BE8" w:rsidRPr="00C505C4" w:rsidRDefault="007E1BE8" w:rsidP="00C505C4">
      <w:pPr>
        <w:pStyle w:val="Tekstpodstawowywcity"/>
        <w:adjustRightInd w:val="0"/>
        <w:spacing w:after="0"/>
        <w:ind w:left="1134"/>
        <w:rPr>
          <w:rFonts w:asciiTheme="minorHAnsi" w:hAnsiTheme="minorHAnsi" w:cstheme="minorHAnsi"/>
          <w:i/>
          <w:iCs/>
          <w:sz w:val="22"/>
          <w:szCs w:val="22"/>
        </w:rPr>
      </w:pPr>
      <w:r w:rsidRPr="00C505C4">
        <w:rPr>
          <w:rFonts w:asciiTheme="minorHAnsi" w:hAnsiTheme="minorHAnsi" w:cstheme="minorHAnsi"/>
          <w:i/>
          <w:iCs/>
          <w:sz w:val="22"/>
          <w:szCs w:val="22"/>
        </w:rPr>
        <w:t>W przypadku, gdy w zamówieniu przedstawionym przez Wykonawcę w swojej ofercie (określonym w Załączniku nr 4 do SIWZ) rozliczenie między Wykonawcą, a Zamawiającym za wykonane zamówienie zostało dokonane w innej walucie niż w złotych polskich, Wykonawca (dla celu oceny oferty) dokona przeliczenia wartości wykonanego zamówienia,  w innej walucie niż w złotych polskich – na podstawie średniego kursu złotego w stosunku do walut obcych określonego w Tabeli Kursów A średnich walut obcych Narodowego Banku Polskiego (</w:t>
      </w:r>
      <w:hyperlink r:id="rId8" w:history="1">
        <w:r w:rsidRPr="00C505C4">
          <w:rPr>
            <w:rStyle w:val="Hipercze"/>
            <w:rFonts w:asciiTheme="minorHAnsi" w:hAnsiTheme="minorHAnsi" w:cstheme="minorHAnsi"/>
            <w:i/>
            <w:iCs/>
            <w:sz w:val="22"/>
            <w:szCs w:val="22"/>
          </w:rPr>
          <w:t>http://www.nbp.pl/home.aspx?f=/Kursy/kursy.htm</w:t>
        </w:r>
      </w:hyperlink>
      <w:r w:rsidRPr="00C505C4">
        <w:rPr>
          <w:rFonts w:asciiTheme="minorHAnsi" w:hAnsiTheme="minorHAnsi" w:cstheme="minorHAnsi"/>
          <w:i/>
          <w:iCs/>
          <w:sz w:val="22"/>
          <w:szCs w:val="22"/>
        </w:rPr>
        <w:t xml:space="preserve">) na dzień zamieszczenia ogłoszenia  o zamówieniu w </w:t>
      </w:r>
      <w:r w:rsidRPr="00C505C4">
        <w:rPr>
          <w:rFonts w:asciiTheme="minorHAnsi" w:hAnsiTheme="minorHAnsi" w:cstheme="minorHAnsi"/>
          <w:i/>
          <w:sz w:val="22"/>
          <w:szCs w:val="22"/>
        </w:rPr>
        <w:t>Biuletynie Zamówień Publicznych</w:t>
      </w:r>
      <w:r w:rsidRPr="00C505C4">
        <w:rPr>
          <w:rFonts w:asciiTheme="minorHAnsi" w:hAnsiTheme="minorHAnsi" w:cstheme="minorHAnsi"/>
          <w:i/>
          <w:iCs/>
          <w:sz w:val="22"/>
          <w:szCs w:val="22"/>
        </w:rPr>
        <w:t>. W przypadku, gdy w dniu publikacji ogłoszenia NBP nie opublikował średnich kursów walut, należy przyjąć pierwszy opublikowany po tej dacie średni kurs NBP.</w:t>
      </w:r>
    </w:p>
    <w:p w:rsidR="007E1BE8" w:rsidRPr="00C505C4" w:rsidRDefault="007E1BE8" w:rsidP="00C505C4">
      <w:pPr>
        <w:pStyle w:val="Akapitzlist"/>
        <w:autoSpaceDE w:val="0"/>
        <w:autoSpaceDN w:val="0"/>
        <w:adjustRightInd w:val="0"/>
        <w:ind w:left="0" w:firstLine="707"/>
        <w:jc w:val="both"/>
        <w:rPr>
          <w:rFonts w:asciiTheme="minorHAnsi" w:hAnsiTheme="minorHAnsi" w:cstheme="minorHAnsi"/>
          <w:sz w:val="22"/>
          <w:szCs w:val="22"/>
        </w:rPr>
      </w:pPr>
    </w:p>
    <w:p w:rsidR="00C552E8" w:rsidRPr="00C505C4" w:rsidRDefault="00C552E8" w:rsidP="00C505C4">
      <w:pPr>
        <w:pStyle w:val="Akapitzlist"/>
        <w:numPr>
          <w:ilvl w:val="0"/>
          <w:numId w:val="13"/>
        </w:numPr>
        <w:jc w:val="both"/>
        <w:rPr>
          <w:rFonts w:asciiTheme="minorHAnsi" w:hAnsiTheme="minorHAnsi" w:cstheme="minorHAnsi"/>
          <w:sz w:val="22"/>
          <w:szCs w:val="22"/>
        </w:rPr>
      </w:pPr>
      <w:r w:rsidRPr="00C505C4">
        <w:rPr>
          <w:rFonts w:asciiTheme="minorHAnsi" w:hAnsiTheme="minorHAnsi" w:cstheme="minorHAnsi"/>
          <w:sz w:val="22"/>
          <w:szCs w:val="22"/>
        </w:rPr>
        <w:t>Zamawiający uzna powyższy warunek za spełniony, jeżeli Wykonawca wykaże, że:</w:t>
      </w:r>
    </w:p>
    <w:p w:rsidR="00C552E8" w:rsidRPr="00FA2C1C" w:rsidRDefault="00C552E8" w:rsidP="00FA2C1C">
      <w:pPr>
        <w:pStyle w:val="Akapitzlist"/>
        <w:numPr>
          <w:ilvl w:val="0"/>
          <w:numId w:val="15"/>
        </w:numPr>
        <w:autoSpaceDE w:val="0"/>
        <w:ind w:left="1134" w:hanging="65"/>
        <w:contextualSpacing w:val="0"/>
        <w:jc w:val="both"/>
        <w:rPr>
          <w:rFonts w:asciiTheme="minorHAnsi" w:hAnsiTheme="minorHAnsi" w:cstheme="minorHAnsi"/>
          <w:sz w:val="22"/>
          <w:szCs w:val="22"/>
        </w:rPr>
      </w:pPr>
      <w:r w:rsidRPr="00C505C4">
        <w:rPr>
          <w:rFonts w:asciiTheme="minorHAnsi" w:eastAsia="+mn-ea" w:hAnsiTheme="minorHAnsi" w:cstheme="minorHAnsi"/>
          <w:sz w:val="22"/>
          <w:szCs w:val="22"/>
        </w:rPr>
        <w:t xml:space="preserve">dysponuje </w:t>
      </w:r>
      <w:r w:rsidR="00AA33A1">
        <w:rPr>
          <w:rFonts w:asciiTheme="minorHAnsi" w:hAnsiTheme="minorHAnsi" w:cstheme="minorHAnsi"/>
          <w:sz w:val="22"/>
          <w:szCs w:val="22"/>
        </w:rPr>
        <w:t>Inspektora</w:t>
      </w:r>
      <w:r w:rsidRPr="00C505C4">
        <w:rPr>
          <w:rFonts w:asciiTheme="minorHAnsi" w:hAnsiTheme="minorHAnsi" w:cstheme="minorHAnsi"/>
          <w:sz w:val="22"/>
          <w:szCs w:val="22"/>
        </w:rPr>
        <w:t xml:space="preserve"> nadzoru, którzy będ</w:t>
      </w:r>
      <w:r w:rsidR="00FA2C1C">
        <w:rPr>
          <w:rFonts w:asciiTheme="minorHAnsi" w:hAnsiTheme="minorHAnsi" w:cstheme="minorHAnsi"/>
          <w:sz w:val="22"/>
          <w:szCs w:val="22"/>
        </w:rPr>
        <w:t>zie</w:t>
      </w:r>
      <w:r w:rsidRPr="00C505C4">
        <w:rPr>
          <w:rFonts w:asciiTheme="minorHAnsi" w:hAnsiTheme="minorHAnsi" w:cstheme="minorHAnsi"/>
          <w:sz w:val="22"/>
          <w:szCs w:val="22"/>
        </w:rPr>
        <w:t xml:space="preserve"> uczestniczy</w:t>
      </w:r>
      <w:r w:rsidR="00FA2C1C">
        <w:rPr>
          <w:rFonts w:asciiTheme="minorHAnsi" w:hAnsiTheme="minorHAnsi" w:cstheme="minorHAnsi"/>
          <w:sz w:val="22"/>
          <w:szCs w:val="22"/>
        </w:rPr>
        <w:t>ł</w:t>
      </w:r>
      <w:r w:rsidR="00071EBE">
        <w:rPr>
          <w:rFonts w:asciiTheme="minorHAnsi" w:hAnsiTheme="minorHAnsi" w:cstheme="minorHAnsi"/>
          <w:sz w:val="22"/>
          <w:szCs w:val="22"/>
        </w:rPr>
        <w:t xml:space="preserve"> </w:t>
      </w:r>
      <w:r w:rsidRPr="00C505C4">
        <w:rPr>
          <w:rFonts w:asciiTheme="minorHAnsi" w:hAnsiTheme="minorHAnsi" w:cstheme="minorHAnsi"/>
          <w:sz w:val="22"/>
          <w:szCs w:val="22"/>
        </w:rPr>
        <w:t>w wykonaniu zamówienia i posiadać będ</w:t>
      </w:r>
      <w:r w:rsidR="00FA2C1C">
        <w:rPr>
          <w:rFonts w:asciiTheme="minorHAnsi" w:hAnsiTheme="minorHAnsi" w:cstheme="minorHAnsi"/>
          <w:sz w:val="22"/>
          <w:szCs w:val="22"/>
        </w:rPr>
        <w:t>zie</w:t>
      </w:r>
      <w:r w:rsidRPr="00C505C4">
        <w:rPr>
          <w:rFonts w:asciiTheme="minorHAnsi" w:hAnsiTheme="minorHAnsi" w:cstheme="minorHAnsi"/>
          <w:sz w:val="22"/>
          <w:szCs w:val="22"/>
        </w:rPr>
        <w:t xml:space="preserve"> uprawnienia budowlane lub równoważne im ważne uprawnienia wydane według wcześniejszych </w:t>
      </w:r>
      <w:r w:rsidRPr="00FA2C1C">
        <w:rPr>
          <w:rFonts w:asciiTheme="minorHAnsi" w:hAnsiTheme="minorHAnsi" w:cstheme="minorHAnsi"/>
          <w:sz w:val="22"/>
          <w:szCs w:val="22"/>
        </w:rPr>
        <w:t>przepisów w </w:t>
      </w:r>
      <w:r w:rsidR="00FA2C1C" w:rsidRPr="00FA2C1C">
        <w:rPr>
          <w:rFonts w:asciiTheme="minorHAnsi" w:hAnsiTheme="minorHAnsi" w:cstheme="minorHAnsi"/>
          <w:sz w:val="22"/>
          <w:szCs w:val="22"/>
        </w:rPr>
        <w:t xml:space="preserve">specjalności </w:t>
      </w:r>
      <w:r w:rsidRPr="00FA2C1C">
        <w:rPr>
          <w:rFonts w:asciiTheme="minorHAnsi" w:hAnsiTheme="minorHAnsi" w:cstheme="minorHAnsi"/>
          <w:sz w:val="22"/>
          <w:szCs w:val="22"/>
        </w:rPr>
        <w:t>elektrycznej</w:t>
      </w:r>
      <w:r w:rsidR="00FA2C1C" w:rsidRPr="00FA2C1C">
        <w:rPr>
          <w:rFonts w:asciiTheme="minorHAnsi" w:hAnsiTheme="minorHAnsi" w:cstheme="minorHAnsi"/>
          <w:sz w:val="22"/>
          <w:szCs w:val="22"/>
        </w:rPr>
        <w:t>- instalacji urządzeń elektrycznych i elektroenergetycznych</w:t>
      </w:r>
    </w:p>
    <w:p w:rsidR="007E1BE8" w:rsidRPr="00C505C4" w:rsidRDefault="00C552E8" w:rsidP="00C505C4">
      <w:pPr>
        <w:ind w:left="1134" w:hanging="65"/>
        <w:jc w:val="both"/>
        <w:rPr>
          <w:rFonts w:asciiTheme="minorHAnsi" w:hAnsiTheme="minorHAnsi" w:cstheme="minorHAnsi"/>
          <w:sz w:val="22"/>
          <w:szCs w:val="22"/>
        </w:rPr>
      </w:pPr>
      <w:r w:rsidRPr="00C505C4">
        <w:rPr>
          <w:rFonts w:asciiTheme="minorHAnsi" w:hAnsiTheme="minorHAnsi" w:cstheme="minorHAnsi"/>
          <w:sz w:val="22"/>
          <w:szCs w:val="22"/>
        </w:rPr>
        <w:t>Wykonawcy z innych państw członkowskich spełnią ten warunek składając dowód na posiadanie równoważnych uprawnień uzyskany</w:t>
      </w:r>
      <w:r w:rsidR="007E1BE8" w:rsidRPr="00C505C4">
        <w:rPr>
          <w:rFonts w:asciiTheme="minorHAnsi" w:hAnsiTheme="minorHAnsi" w:cstheme="minorHAnsi"/>
          <w:sz w:val="22"/>
          <w:szCs w:val="22"/>
        </w:rPr>
        <w:t>ch w swoich krajach pochodzenia.</w:t>
      </w:r>
    </w:p>
    <w:p w:rsidR="007E1BE8" w:rsidRPr="00C505C4" w:rsidRDefault="007E1BE8" w:rsidP="00C505C4">
      <w:pPr>
        <w:ind w:left="1134" w:hanging="65"/>
        <w:jc w:val="both"/>
        <w:rPr>
          <w:rFonts w:asciiTheme="minorHAnsi" w:hAnsiTheme="minorHAnsi" w:cstheme="minorHAnsi"/>
          <w:sz w:val="22"/>
          <w:szCs w:val="22"/>
        </w:rPr>
      </w:pPr>
      <w:r w:rsidRPr="00C505C4">
        <w:rPr>
          <w:rFonts w:asciiTheme="minorHAnsi" w:hAnsiTheme="minorHAnsi" w:cstheme="minorHAnsi"/>
          <w:sz w:val="22"/>
          <w:szCs w:val="22"/>
        </w:rPr>
        <w:t>Ocena będzie dokonywana na podstawie formuły spełnia/nie spełnia</w:t>
      </w:r>
      <w:r w:rsidR="00D4360D" w:rsidRPr="00C505C4">
        <w:rPr>
          <w:rFonts w:asciiTheme="minorHAnsi" w:hAnsiTheme="minorHAnsi" w:cstheme="minorHAnsi"/>
          <w:sz w:val="22"/>
          <w:szCs w:val="22"/>
        </w:rPr>
        <w:t xml:space="preserve">na podstawie treści złożonego oświadczenia – </w:t>
      </w:r>
      <w:r w:rsidR="00D4360D" w:rsidRPr="00C505C4">
        <w:rPr>
          <w:rFonts w:asciiTheme="minorHAnsi" w:hAnsiTheme="minorHAnsi" w:cstheme="minorHAnsi"/>
          <w:b/>
          <w:sz w:val="22"/>
          <w:szCs w:val="22"/>
        </w:rPr>
        <w:t>Załącznik nr 2 do SIWZ</w:t>
      </w:r>
      <w:r w:rsidRPr="00C505C4">
        <w:rPr>
          <w:rFonts w:asciiTheme="minorHAnsi" w:hAnsiTheme="minorHAnsi" w:cstheme="minorHAnsi"/>
          <w:sz w:val="22"/>
          <w:szCs w:val="22"/>
        </w:rPr>
        <w:t>.</w:t>
      </w:r>
    </w:p>
    <w:p w:rsidR="007E1BE8" w:rsidRPr="00C505C4" w:rsidRDefault="007E1BE8" w:rsidP="00C505C4">
      <w:pPr>
        <w:pStyle w:val="Tekstkomentarza"/>
        <w:spacing w:before="0" w:after="0"/>
        <w:ind w:left="1077"/>
        <w:rPr>
          <w:rFonts w:asciiTheme="minorHAnsi" w:hAnsiTheme="minorHAnsi" w:cstheme="minorHAnsi"/>
          <w:i/>
          <w:iCs/>
          <w:sz w:val="22"/>
          <w:szCs w:val="22"/>
        </w:rPr>
      </w:pPr>
    </w:p>
    <w:p w:rsidR="007E1BE8" w:rsidRPr="00C505C4" w:rsidRDefault="007E1BE8" w:rsidP="00C505C4">
      <w:pPr>
        <w:pStyle w:val="Tekstkomentarza"/>
        <w:spacing w:before="0" w:after="0"/>
        <w:ind w:left="709"/>
        <w:rPr>
          <w:rFonts w:asciiTheme="minorHAnsi" w:hAnsiTheme="minorHAnsi" w:cstheme="minorHAnsi"/>
          <w:i/>
          <w:iCs/>
          <w:sz w:val="22"/>
          <w:szCs w:val="22"/>
        </w:rPr>
      </w:pPr>
      <w:r w:rsidRPr="00C505C4">
        <w:rPr>
          <w:rFonts w:asciiTheme="minorHAnsi" w:hAnsiTheme="minorHAnsi" w:cstheme="minorHAnsi"/>
          <w:i/>
          <w:iCs/>
          <w:sz w:val="22"/>
          <w:szCs w:val="22"/>
        </w:rPr>
        <w:t>U</w:t>
      </w:r>
      <w:r w:rsidR="00C2241F" w:rsidRPr="00C505C4">
        <w:rPr>
          <w:rFonts w:asciiTheme="minorHAnsi" w:hAnsiTheme="minorHAnsi" w:cstheme="minorHAnsi"/>
          <w:i/>
          <w:iCs/>
          <w:sz w:val="22"/>
          <w:szCs w:val="22"/>
        </w:rPr>
        <w:t>WAGA</w:t>
      </w:r>
      <w:r w:rsidRPr="00C505C4">
        <w:rPr>
          <w:rFonts w:asciiTheme="minorHAnsi" w:hAnsiTheme="minorHAnsi" w:cstheme="minorHAnsi"/>
          <w:i/>
          <w:iCs/>
          <w:sz w:val="22"/>
          <w:szCs w:val="22"/>
        </w:rPr>
        <w:t>!</w:t>
      </w:r>
    </w:p>
    <w:p w:rsidR="007E1BE8" w:rsidRPr="00C505C4" w:rsidRDefault="007E1BE8" w:rsidP="00C505C4">
      <w:pPr>
        <w:pStyle w:val="Tekstkomentarza"/>
        <w:spacing w:before="0" w:after="0"/>
        <w:ind w:left="1077"/>
        <w:rPr>
          <w:rFonts w:asciiTheme="minorHAnsi" w:hAnsiTheme="minorHAnsi" w:cstheme="minorHAnsi"/>
          <w:i/>
          <w:iCs/>
          <w:sz w:val="22"/>
          <w:szCs w:val="22"/>
        </w:rPr>
      </w:pPr>
      <w:r w:rsidRPr="00C505C4">
        <w:rPr>
          <w:rFonts w:asciiTheme="minorHAnsi" w:hAnsiTheme="minorHAnsi" w:cstheme="minorHAnsi"/>
          <w:i/>
          <w:iCs/>
          <w:sz w:val="22"/>
          <w:szCs w:val="22"/>
        </w:rPr>
        <w:t>Zamawiający, określając wymogi dla osoby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w:t>
      </w:r>
      <w:r w:rsidR="00925E9A" w:rsidRPr="00C505C4">
        <w:rPr>
          <w:rFonts w:asciiTheme="minorHAnsi" w:hAnsiTheme="minorHAnsi" w:cstheme="minorHAnsi"/>
          <w:i/>
          <w:iCs/>
          <w:sz w:val="22"/>
          <w:szCs w:val="22"/>
        </w:rPr>
        <w:t xml:space="preserve"> </w:t>
      </w:r>
      <w:r w:rsidRPr="00C505C4">
        <w:rPr>
          <w:rFonts w:asciiTheme="minorHAnsi" w:hAnsiTheme="minorHAnsi" w:cstheme="minorHAnsi"/>
          <w:i/>
          <w:iCs/>
          <w:sz w:val="22"/>
          <w:szCs w:val="22"/>
        </w:rPr>
        <w:t>z dnia 7 lipca 1994 r. Prawo budowlane (</w:t>
      </w:r>
      <w:r w:rsidR="00E75F7E" w:rsidRPr="00C505C4">
        <w:rPr>
          <w:rFonts w:asciiTheme="minorHAnsi" w:hAnsiTheme="minorHAnsi" w:cstheme="minorHAnsi"/>
          <w:i/>
          <w:sz w:val="22"/>
          <w:szCs w:val="22"/>
        </w:rPr>
        <w:t xml:space="preserve">tekst jednolity Dz. U. z 2016, poz. 290 z </w:t>
      </w:r>
      <w:proofErr w:type="spellStart"/>
      <w:r w:rsidR="00E75F7E" w:rsidRPr="00C505C4">
        <w:rPr>
          <w:rFonts w:asciiTheme="minorHAnsi" w:hAnsiTheme="minorHAnsi" w:cstheme="minorHAnsi"/>
          <w:i/>
          <w:sz w:val="22"/>
          <w:szCs w:val="22"/>
        </w:rPr>
        <w:t>późn</w:t>
      </w:r>
      <w:proofErr w:type="spellEnd"/>
      <w:r w:rsidR="00E75F7E" w:rsidRPr="00C505C4">
        <w:rPr>
          <w:rFonts w:asciiTheme="minorHAnsi" w:hAnsiTheme="minorHAnsi" w:cstheme="minorHAnsi"/>
          <w:i/>
          <w:sz w:val="22"/>
          <w:szCs w:val="22"/>
        </w:rPr>
        <w:t>. zm</w:t>
      </w:r>
      <w:r w:rsidRPr="00C505C4">
        <w:rPr>
          <w:rFonts w:asciiTheme="minorHAnsi" w:hAnsiTheme="minorHAnsi" w:cstheme="minorHAnsi"/>
          <w:i/>
          <w:iCs/>
          <w:sz w:val="22"/>
          <w:szCs w:val="22"/>
        </w:rPr>
        <w:t>.) oraz ustawy  z dnia 18 marca 2008 r. o zasadach uznawania kwalifikacji zawodowych nabytych w państwach członkowskich Unii Europejskiej (Dz. U. Nr 63, poz. 394.).</w:t>
      </w:r>
    </w:p>
    <w:p w:rsidR="007E1BE8" w:rsidRPr="00C505C4" w:rsidRDefault="007E1BE8" w:rsidP="00C505C4">
      <w:pPr>
        <w:jc w:val="both"/>
        <w:rPr>
          <w:rFonts w:asciiTheme="minorHAnsi" w:hAnsiTheme="minorHAnsi" w:cstheme="minorHAnsi"/>
          <w:sz w:val="22"/>
          <w:szCs w:val="22"/>
        </w:rPr>
      </w:pPr>
    </w:p>
    <w:p w:rsidR="00D643FC" w:rsidRPr="00C505C4" w:rsidRDefault="00CC2099" w:rsidP="00C505C4">
      <w:pPr>
        <w:ind w:left="709" w:hanging="709"/>
        <w:jc w:val="both"/>
        <w:rPr>
          <w:rFonts w:asciiTheme="minorHAnsi" w:hAnsiTheme="minorHAnsi" w:cstheme="minorHAnsi"/>
          <w:color w:val="FF0000"/>
          <w:sz w:val="22"/>
          <w:szCs w:val="22"/>
        </w:rPr>
      </w:pPr>
      <w:r w:rsidRPr="00C505C4">
        <w:rPr>
          <w:rFonts w:asciiTheme="minorHAnsi" w:hAnsiTheme="minorHAnsi" w:cstheme="minorHAnsi"/>
          <w:sz w:val="22"/>
          <w:szCs w:val="22"/>
        </w:rPr>
        <w:t>5.1.</w:t>
      </w:r>
      <w:r w:rsidR="00A70AFE" w:rsidRPr="00C505C4">
        <w:rPr>
          <w:rFonts w:asciiTheme="minorHAnsi" w:hAnsiTheme="minorHAnsi" w:cstheme="minorHAnsi"/>
          <w:sz w:val="22"/>
          <w:szCs w:val="22"/>
        </w:rPr>
        <w:t>4</w:t>
      </w:r>
      <w:r w:rsidR="00EA0E43" w:rsidRPr="00C505C4">
        <w:rPr>
          <w:rFonts w:asciiTheme="minorHAnsi" w:hAnsiTheme="minorHAnsi" w:cstheme="minorHAnsi"/>
          <w:sz w:val="22"/>
          <w:szCs w:val="22"/>
        </w:rPr>
        <w:tab/>
        <w:t xml:space="preserve">Nie podlegają wykluczeniu z postępowania o udzielenie zamówienia na mocy art. 24 </w:t>
      </w:r>
      <w:r w:rsidR="008D0B7C" w:rsidRPr="00C505C4">
        <w:rPr>
          <w:rFonts w:asciiTheme="minorHAnsi" w:hAnsiTheme="minorHAnsi" w:cstheme="minorHAnsi"/>
          <w:sz w:val="22"/>
          <w:szCs w:val="22"/>
        </w:rPr>
        <w:t xml:space="preserve"> ust. </w:t>
      </w:r>
      <w:r w:rsidR="00D643FC" w:rsidRPr="00C505C4">
        <w:rPr>
          <w:rFonts w:asciiTheme="minorHAnsi" w:hAnsiTheme="minorHAnsi" w:cstheme="minorHAnsi"/>
          <w:sz w:val="22"/>
          <w:szCs w:val="22"/>
        </w:rPr>
        <w:t>1 pkt.12-23 i ust.</w:t>
      </w:r>
      <w:r w:rsidR="005D1D5F" w:rsidRPr="00C505C4">
        <w:rPr>
          <w:rFonts w:asciiTheme="minorHAnsi" w:hAnsiTheme="minorHAnsi" w:cstheme="minorHAnsi"/>
          <w:sz w:val="22"/>
          <w:szCs w:val="22"/>
        </w:rPr>
        <w:t xml:space="preserve"> 5</w:t>
      </w:r>
      <w:r w:rsidR="00E76411" w:rsidRPr="00C505C4">
        <w:rPr>
          <w:rFonts w:asciiTheme="minorHAnsi" w:hAnsiTheme="minorHAnsi" w:cstheme="minorHAnsi"/>
          <w:sz w:val="22"/>
          <w:szCs w:val="22"/>
        </w:rPr>
        <w:t xml:space="preserve"> </w:t>
      </w:r>
      <w:r w:rsidR="0087261F" w:rsidRPr="00C505C4">
        <w:rPr>
          <w:rFonts w:asciiTheme="minorHAnsi" w:hAnsiTheme="minorHAnsi" w:cstheme="minorHAnsi"/>
          <w:sz w:val="22"/>
          <w:szCs w:val="22"/>
        </w:rPr>
        <w:t xml:space="preserve">ustawy </w:t>
      </w:r>
      <w:proofErr w:type="spellStart"/>
      <w:r w:rsidR="0087261F" w:rsidRPr="00C505C4">
        <w:rPr>
          <w:rFonts w:asciiTheme="minorHAnsi" w:hAnsiTheme="minorHAnsi" w:cstheme="minorHAnsi"/>
          <w:sz w:val="22"/>
          <w:szCs w:val="22"/>
        </w:rPr>
        <w:t>Pzp</w:t>
      </w:r>
      <w:proofErr w:type="spellEnd"/>
      <w:r w:rsidR="0087261F" w:rsidRPr="00C505C4">
        <w:rPr>
          <w:rFonts w:asciiTheme="minorHAnsi" w:hAnsiTheme="minorHAnsi" w:cstheme="minorHAnsi"/>
          <w:sz w:val="22"/>
          <w:szCs w:val="22"/>
        </w:rPr>
        <w:t>.</w:t>
      </w:r>
      <w:r w:rsidR="00187EAF" w:rsidRPr="00C505C4">
        <w:rPr>
          <w:rFonts w:asciiTheme="minorHAnsi" w:hAnsiTheme="minorHAnsi" w:cstheme="minorHAnsi"/>
          <w:sz w:val="22"/>
          <w:szCs w:val="22"/>
        </w:rPr>
        <w:t xml:space="preserve"> </w:t>
      </w:r>
      <w:r w:rsidR="0087261F" w:rsidRPr="00C505C4">
        <w:rPr>
          <w:rFonts w:asciiTheme="minorHAnsi" w:hAnsiTheme="minorHAnsi" w:cstheme="minorHAnsi"/>
          <w:sz w:val="22"/>
          <w:szCs w:val="22"/>
        </w:rPr>
        <w:t>Szczegóły dotyczące podstaw wykluczenia określa pkt. 5.2. SIWZ.</w:t>
      </w:r>
    </w:p>
    <w:p w:rsidR="00250A00" w:rsidRPr="00C505C4" w:rsidRDefault="00237093" w:rsidP="00C505C4">
      <w:pPr>
        <w:ind w:left="709" w:hanging="709"/>
        <w:jc w:val="both"/>
        <w:rPr>
          <w:rFonts w:asciiTheme="minorHAnsi" w:hAnsiTheme="minorHAnsi" w:cstheme="minorHAnsi"/>
          <w:i/>
          <w:color w:val="C00000"/>
          <w:sz w:val="22"/>
          <w:szCs w:val="22"/>
        </w:rPr>
      </w:pPr>
      <w:r w:rsidRPr="00C505C4">
        <w:rPr>
          <w:rFonts w:asciiTheme="minorHAnsi" w:hAnsiTheme="minorHAnsi" w:cstheme="minorHAnsi"/>
          <w:color w:val="FF0000"/>
          <w:sz w:val="22"/>
          <w:szCs w:val="22"/>
        </w:rPr>
        <w:tab/>
      </w:r>
    </w:p>
    <w:p w:rsidR="006F3C9A" w:rsidRPr="00C505C4" w:rsidRDefault="00523C33"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5.2</w:t>
      </w:r>
      <w:r w:rsidR="006F3C9A" w:rsidRPr="00C505C4">
        <w:rPr>
          <w:rFonts w:asciiTheme="minorHAnsi" w:hAnsiTheme="minorHAnsi" w:cstheme="minorHAnsi"/>
          <w:sz w:val="22"/>
          <w:szCs w:val="22"/>
        </w:rPr>
        <w:tab/>
      </w:r>
      <w:r w:rsidR="006F3C9A" w:rsidRPr="00C505C4">
        <w:rPr>
          <w:rFonts w:asciiTheme="minorHAnsi" w:hAnsiTheme="minorHAnsi" w:cstheme="minorHAnsi"/>
          <w:b/>
          <w:sz w:val="22"/>
          <w:szCs w:val="22"/>
          <w:u w:val="single"/>
        </w:rPr>
        <w:t>Z ubiegania o zamówienie publiczne wyklucza się Wykonawców, którzy:</w:t>
      </w:r>
    </w:p>
    <w:p w:rsidR="0087261F" w:rsidRPr="00C505C4" w:rsidRDefault="006F3C9A"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5.2.1</w:t>
      </w:r>
      <w:r w:rsidRPr="00C505C4">
        <w:rPr>
          <w:rFonts w:asciiTheme="minorHAnsi" w:hAnsiTheme="minorHAnsi" w:cstheme="minorHAnsi"/>
          <w:sz w:val="22"/>
          <w:szCs w:val="22"/>
        </w:rPr>
        <w:tab/>
      </w:r>
      <w:r w:rsidR="0087261F" w:rsidRPr="00C505C4">
        <w:rPr>
          <w:rFonts w:asciiTheme="minorHAnsi" w:hAnsiTheme="minorHAnsi" w:cstheme="minorHAnsi"/>
          <w:sz w:val="22"/>
          <w:szCs w:val="22"/>
        </w:rPr>
        <w:t xml:space="preserve">Zgodnie z art. 24 ust. 1 </w:t>
      </w:r>
      <w:proofErr w:type="spellStart"/>
      <w:r w:rsidR="0087261F" w:rsidRPr="00C505C4">
        <w:rPr>
          <w:rFonts w:asciiTheme="minorHAnsi" w:hAnsiTheme="minorHAnsi" w:cstheme="minorHAnsi"/>
          <w:sz w:val="22"/>
          <w:szCs w:val="22"/>
        </w:rPr>
        <w:t>Pzp</w:t>
      </w:r>
      <w:proofErr w:type="spellEnd"/>
      <w:r w:rsidR="0087261F" w:rsidRPr="00C505C4">
        <w:rPr>
          <w:rFonts w:asciiTheme="minorHAnsi" w:hAnsiTheme="minorHAnsi" w:cstheme="minorHAnsi"/>
          <w:sz w:val="22"/>
          <w:szCs w:val="22"/>
        </w:rPr>
        <w:t xml:space="preserve"> z postępowania o udzielenie zamówienia wyklucza się:</w:t>
      </w:r>
    </w:p>
    <w:p w:rsidR="0087261F" w:rsidRPr="00C505C4" w:rsidRDefault="0087261F" w:rsidP="00C505C4">
      <w:pPr>
        <w:numPr>
          <w:ilvl w:val="2"/>
          <w:numId w:val="20"/>
        </w:numPr>
        <w:tabs>
          <w:tab w:val="left" w:pos="1418"/>
        </w:tabs>
        <w:autoSpaceDN w:val="0"/>
        <w:ind w:left="1418" w:hanging="425"/>
        <w:jc w:val="both"/>
        <w:rPr>
          <w:rFonts w:asciiTheme="minorHAnsi" w:hAnsiTheme="minorHAnsi" w:cstheme="minorHAnsi"/>
          <w:sz w:val="22"/>
          <w:szCs w:val="22"/>
        </w:rPr>
      </w:pPr>
      <w:r w:rsidRPr="00C505C4">
        <w:rPr>
          <w:rFonts w:asciiTheme="minorHAnsi" w:hAnsiTheme="minorHAnsi" w:cstheme="minorHAnsi"/>
          <w:sz w:val="22"/>
          <w:szCs w:val="22"/>
        </w:rPr>
        <w:t>wykonawcę, który nie wykazał spełniania warunków udziału w postępowaniu lub nie wykazał braku podstaw wykluczenia;</w:t>
      </w:r>
    </w:p>
    <w:p w:rsidR="0087261F" w:rsidRPr="00C505C4" w:rsidRDefault="0087261F" w:rsidP="00C505C4">
      <w:pPr>
        <w:numPr>
          <w:ilvl w:val="2"/>
          <w:numId w:val="20"/>
        </w:numPr>
        <w:tabs>
          <w:tab w:val="left" w:pos="1418"/>
        </w:tabs>
        <w:autoSpaceDN w:val="0"/>
        <w:ind w:left="1418" w:hanging="425"/>
        <w:jc w:val="both"/>
        <w:rPr>
          <w:rFonts w:asciiTheme="minorHAnsi" w:hAnsiTheme="minorHAnsi" w:cstheme="minorHAnsi"/>
          <w:sz w:val="22"/>
          <w:szCs w:val="22"/>
        </w:rPr>
      </w:pPr>
      <w:r w:rsidRPr="00C505C4">
        <w:rPr>
          <w:rFonts w:asciiTheme="minorHAnsi" w:hAnsiTheme="minorHAnsi" w:cstheme="minorHAnsi"/>
          <w:sz w:val="22"/>
          <w:szCs w:val="22"/>
        </w:rPr>
        <w:t>wykonawcę będącego osobą fizyczną, którego prawomocnie skazano za przestępstwo:</w:t>
      </w:r>
    </w:p>
    <w:p w:rsidR="0087261F" w:rsidRPr="00C505C4" w:rsidRDefault="0087261F" w:rsidP="00C505C4">
      <w:pPr>
        <w:numPr>
          <w:ilvl w:val="2"/>
          <w:numId w:val="21"/>
        </w:numPr>
        <w:tabs>
          <w:tab w:val="left" w:pos="1843"/>
        </w:tabs>
        <w:autoSpaceDN w:val="0"/>
        <w:ind w:left="1843" w:hanging="425"/>
        <w:jc w:val="both"/>
        <w:rPr>
          <w:rFonts w:asciiTheme="minorHAnsi" w:hAnsiTheme="minorHAnsi" w:cstheme="minorHAnsi"/>
          <w:sz w:val="22"/>
          <w:szCs w:val="22"/>
        </w:rPr>
      </w:pPr>
      <w:r w:rsidRPr="00C505C4">
        <w:rPr>
          <w:rFonts w:asciiTheme="minorHAnsi" w:hAnsiTheme="minorHAnsi" w:cstheme="minorHAnsi"/>
          <w:sz w:val="22"/>
          <w:szCs w:val="22"/>
        </w:rPr>
        <w:t>o którym mowa w art. 165a, art. 181-188, art. 189a, art. 218-221, art. 228-230a, art. 250a, art. 258 lub art. 270-309 ustawy z dnia 6 czerwca 1997 r. - Kodeks karny (</w:t>
      </w:r>
      <w:proofErr w:type="spellStart"/>
      <w:r w:rsidR="00C82E92" w:rsidRPr="00C505C4">
        <w:rPr>
          <w:rFonts w:asciiTheme="minorHAnsi" w:hAnsiTheme="minorHAnsi" w:cstheme="minorHAnsi"/>
          <w:sz w:val="22"/>
          <w:szCs w:val="22"/>
        </w:rPr>
        <w:t>t.j</w:t>
      </w:r>
      <w:proofErr w:type="spellEnd"/>
      <w:r w:rsidR="00C82E92" w:rsidRPr="00C505C4">
        <w:rPr>
          <w:rFonts w:asciiTheme="minorHAnsi" w:hAnsiTheme="minorHAnsi" w:cstheme="minorHAnsi"/>
          <w:sz w:val="22"/>
          <w:szCs w:val="22"/>
        </w:rPr>
        <w:t xml:space="preserve">. </w:t>
      </w:r>
      <w:r w:rsidRPr="00C505C4">
        <w:rPr>
          <w:rFonts w:asciiTheme="minorHAnsi" w:hAnsiTheme="minorHAnsi" w:cstheme="minorHAnsi"/>
          <w:sz w:val="22"/>
          <w:szCs w:val="22"/>
        </w:rPr>
        <w:t>Dz. U.</w:t>
      </w:r>
      <w:r w:rsidR="00C82E92" w:rsidRPr="00C505C4">
        <w:rPr>
          <w:rFonts w:asciiTheme="minorHAnsi" w:hAnsiTheme="minorHAnsi" w:cstheme="minorHAnsi"/>
          <w:sz w:val="22"/>
          <w:szCs w:val="22"/>
        </w:rPr>
        <w:t xml:space="preserve"> z 2016 r., poz.1137)</w:t>
      </w:r>
      <w:r w:rsidRPr="00C505C4">
        <w:rPr>
          <w:rFonts w:asciiTheme="minorHAnsi" w:hAnsiTheme="minorHAnsi" w:cstheme="minorHAnsi"/>
          <w:sz w:val="22"/>
          <w:szCs w:val="22"/>
        </w:rPr>
        <w:t xml:space="preserve"> lub art. 46 lub art. 48 ustawy z dnia 25 czerwca 2010 r. o sporcie (Dz. U. z 2016 r. poz. 176),</w:t>
      </w:r>
    </w:p>
    <w:p w:rsidR="0087261F" w:rsidRPr="00C505C4" w:rsidRDefault="0087261F" w:rsidP="00C505C4">
      <w:pPr>
        <w:numPr>
          <w:ilvl w:val="2"/>
          <w:numId w:val="21"/>
        </w:numPr>
        <w:tabs>
          <w:tab w:val="left" w:pos="1843"/>
        </w:tabs>
        <w:autoSpaceDN w:val="0"/>
        <w:ind w:left="1843" w:hanging="425"/>
        <w:jc w:val="both"/>
        <w:rPr>
          <w:rFonts w:asciiTheme="minorHAnsi" w:hAnsiTheme="minorHAnsi" w:cstheme="minorHAnsi"/>
          <w:sz w:val="22"/>
          <w:szCs w:val="22"/>
        </w:rPr>
      </w:pPr>
      <w:r w:rsidRPr="00C505C4">
        <w:rPr>
          <w:rFonts w:asciiTheme="minorHAnsi" w:hAnsiTheme="minorHAnsi" w:cstheme="minorHAnsi"/>
          <w:sz w:val="22"/>
          <w:szCs w:val="22"/>
        </w:rPr>
        <w:t>o charakterze terrorystycznym, o którym mowa w art. 115 § 20 ustawy z dnia 6 czerwca 1997 r. - Kodeks karny,</w:t>
      </w:r>
    </w:p>
    <w:p w:rsidR="0087261F" w:rsidRPr="00C505C4" w:rsidRDefault="0087261F" w:rsidP="00C505C4">
      <w:pPr>
        <w:numPr>
          <w:ilvl w:val="2"/>
          <w:numId w:val="21"/>
        </w:numPr>
        <w:tabs>
          <w:tab w:val="left" w:pos="1843"/>
        </w:tabs>
        <w:autoSpaceDN w:val="0"/>
        <w:ind w:left="1843" w:hanging="425"/>
        <w:jc w:val="both"/>
        <w:rPr>
          <w:rFonts w:asciiTheme="minorHAnsi" w:hAnsiTheme="minorHAnsi" w:cstheme="minorHAnsi"/>
          <w:sz w:val="22"/>
          <w:szCs w:val="22"/>
        </w:rPr>
      </w:pPr>
      <w:r w:rsidRPr="00C505C4">
        <w:rPr>
          <w:rFonts w:asciiTheme="minorHAnsi" w:hAnsiTheme="minorHAnsi" w:cstheme="minorHAnsi"/>
          <w:sz w:val="22"/>
          <w:szCs w:val="22"/>
        </w:rPr>
        <w:t>skarbowe,</w:t>
      </w:r>
    </w:p>
    <w:p w:rsidR="0087261F" w:rsidRPr="00C505C4" w:rsidRDefault="0087261F" w:rsidP="00C505C4">
      <w:pPr>
        <w:numPr>
          <w:ilvl w:val="2"/>
          <w:numId w:val="21"/>
        </w:numPr>
        <w:tabs>
          <w:tab w:val="left" w:pos="1843"/>
        </w:tabs>
        <w:autoSpaceDN w:val="0"/>
        <w:ind w:left="1843" w:hanging="425"/>
        <w:jc w:val="both"/>
        <w:rPr>
          <w:rFonts w:asciiTheme="minorHAnsi" w:hAnsiTheme="minorHAnsi" w:cstheme="minorHAnsi"/>
          <w:sz w:val="22"/>
          <w:szCs w:val="22"/>
        </w:rPr>
      </w:pPr>
      <w:r w:rsidRPr="00C505C4">
        <w:rPr>
          <w:rFonts w:asciiTheme="minorHAnsi" w:hAnsiTheme="minorHAnsi" w:cstheme="minorHAnsi"/>
          <w:sz w:val="22"/>
          <w:szCs w:val="22"/>
        </w:rPr>
        <w:t>o którym mowa w art. 9 lub art. 10 ustawy z dnia 15 czerwca 2012 r. o skutkach powierzania wykonywania pracy cudzoziemcom przebywającym wbrew przepisom na terytorium Rzeczypospolitej Polskiej (Dz. U. poz. 769);</w:t>
      </w:r>
    </w:p>
    <w:p w:rsidR="0087261F" w:rsidRPr="00C505C4" w:rsidRDefault="0087261F" w:rsidP="00C505C4">
      <w:pPr>
        <w:numPr>
          <w:ilvl w:val="2"/>
          <w:numId w:val="22"/>
        </w:numPr>
        <w:tabs>
          <w:tab w:val="left" w:pos="1418"/>
        </w:tabs>
        <w:autoSpaceDN w:val="0"/>
        <w:ind w:left="1418" w:hanging="425"/>
        <w:jc w:val="both"/>
        <w:rPr>
          <w:rFonts w:asciiTheme="minorHAnsi" w:hAnsiTheme="minorHAnsi" w:cstheme="minorHAnsi"/>
          <w:sz w:val="22"/>
          <w:szCs w:val="22"/>
        </w:rPr>
      </w:pPr>
      <w:r w:rsidRPr="00C505C4">
        <w:rPr>
          <w:rFonts w:asciiTheme="minorHAnsi" w:hAnsiTheme="minorHAnsi" w:cstheme="minorHAnsi"/>
          <w:sz w:val="22"/>
          <w:szCs w:val="22"/>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5.4. </w:t>
      </w:r>
      <w:proofErr w:type="spellStart"/>
      <w:r w:rsidRPr="00C505C4">
        <w:rPr>
          <w:rFonts w:asciiTheme="minorHAnsi" w:hAnsiTheme="minorHAnsi" w:cstheme="minorHAnsi"/>
          <w:sz w:val="22"/>
          <w:szCs w:val="22"/>
        </w:rPr>
        <w:t>ppkt</w:t>
      </w:r>
      <w:proofErr w:type="spellEnd"/>
      <w:r w:rsidRPr="00C505C4">
        <w:rPr>
          <w:rFonts w:asciiTheme="minorHAnsi" w:hAnsiTheme="minorHAnsi" w:cstheme="minorHAnsi"/>
          <w:sz w:val="22"/>
          <w:szCs w:val="22"/>
        </w:rPr>
        <w:t xml:space="preserve"> 2 SIWZ; </w:t>
      </w:r>
    </w:p>
    <w:p w:rsidR="0087261F" w:rsidRPr="00C505C4" w:rsidRDefault="0087261F" w:rsidP="00C505C4">
      <w:pPr>
        <w:numPr>
          <w:ilvl w:val="2"/>
          <w:numId w:val="22"/>
        </w:numPr>
        <w:tabs>
          <w:tab w:val="left" w:pos="1418"/>
        </w:tabs>
        <w:autoSpaceDN w:val="0"/>
        <w:ind w:left="1418" w:hanging="425"/>
        <w:jc w:val="both"/>
        <w:rPr>
          <w:rFonts w:asciiTheme="minorHAnsi" w:hAnsiTheme="minorHAnsi" w:cstheme="minorHAnsi"/>
          <w:sz w:val="22"/>
          <w:szCs w:val="22"/>
        </w:rPr>
      </w:pPr>
      <w:r w:rsidRPr="00C505C4">
        <w:rPr>
          <w:rFonts w:asciiTheme="minorHAnsi" w:hAnsiTheme="minorHAnsi" w:cstheme="minorHAnsi"/>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87261F" w:rsidRPr="00C505C4" w:rsidRDefault="0087261F" w:rsidP="00C505C4">
      <w:pPr>
        <w:numPr>
          <w:ilvl w:val="2"/>
          <w:numId w:val="22"/>
        </w:numPr>
        <w:tabs>
          <w:tab w:val="left" w:pos="1418"/>
        </w:tabs>
        <w:autoSpaceDN w:val="0"/>
        <w:ind w:left="1418" w:hanging="425"/>
        <w:jc w:val="both"/>
        <w:rPr>
          <w:rFonts w:asciiTheme="minorHAnsi" w:hAnsiTheme="minorHAnsi" w:cstheme="minorHAnsi"/>
          <w:sz w:val="22"/>
          <w:szCs w:val="22"/>
        </w:rPr>
      </w:pPr>
      <w:r w:rsidRPr="00C505C4">
        <w:rPr>
          <w:rFonts w:asciiTheme="minorHAnsi" w:hAnsiTheme="minorHAnsi" w:cstheme="minorHAnsi"/>
          <w:sz w:val="22"/>
          <w:szCs w:val="22"/>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87261F" w:rsidRPr="00C505C4" w:rsidRDefault="0087261F" w:rsidP="00C505C4">
      <w:pPr>
        <w:numPr>
          <w:ilvl w:val="2"/>
          <w:numId w:val="22"/>
        </w:numPr>
        <w:tabs>
          <w:tab w:val="left" w:pos="1418"/>
        </w:tabs>
        <w:autoSpaceDN w:val="0"/>
        <w:ind w:left="1418" w:hanging="425"/>
        <w:jc w:val="both"/>
        <w:rPr>
          <w:rFonts w:asciiTheme="minorHAnsi" w:hAnsiTheme="minorHAnsi" w:cstheme="minorHAnsi"/>
          <w:sz w:val="22"/>
          <w:szCs w:val="22"/>
        </w:rPr>
      </w:pPr>
      <w:r w:rsidRPr="00C505C4">
        <w:rPr>
          <w:rFonts w:asciiTheme="minorHAnsi" w:hAnsiTheme="minorHAnsi" w:cstheme="minorHAnsi"/>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rsidR="0087261F" w:rsidRPr="00C505C4" w:rsidRDefault="0087261F" w:rsidP="00C505C4">
      <w:pPr>
        <w:numPr>
          <w:ilvl w:val="2"/>
          <w:numId w:val="22"/>
        </w:numPr>
        <w:tabs>
          <w:tab w:val="left" w:pos="1418"/>
        </w:tabs>
        <w:autoSpaceDN w:val="0"/>
        <w:ind w:left="1418" w:hanging="425"/>
        <w:jc w:val="both"/>
        <w:rPr>
          <w:rFonts w:asciiTheme="minorHAnsi" w:hAnsiTheme="minorHAnsi" w:cstheme="minorHAnsi"/>
          <w:sz w:val="22"/>
          <w:szCs w:val="22"/>
        </w:rPr>
      </w:pPr>
      <w:r w:rsidRPr="00C505C4">
        <w:rPr>
          <w:rFonts w:asciiTheme="minorHAnsi" w:hAnsiTheme="minorHAnsi" w:cstheme="minorHAnsi"/>
          <w:sz w:val="22"/>
          <w:szCs w:val="22"/>
        </w:rPr>
        <w:t>wykonawcę, który bezprawnie wpływał lub próbował wpłynąć na czynności zamawiającego lub pozyskać informacje poufne, mogące dać mu przewagę w postępowaniu o udzielenie zamówienia;</w:t>
      </w:r>
    </w:p>
    <w:p w:rsidR="0087261F" w:rsidRPr="00C505C4" w:rsidRDefault="0087261F" w:rsidP="00C505C4">
      <w:pPr>
        <w:numPr>
          <w:ilvl w:val="2"/>
          <w:numId w:val="22"/>
        </w:numPr>
        <w:tabs>
          <w:tab w:val="left" w:pos="1418"/>
        </w:tabs>
        <w:autoSpaceDN w:val="0"/>
        <w:ind w:left="1418" w:hanging="425"/>
        <w:jc w:val="both"/>
        <w:rPr>
          <w:rFonts w:asciiTheme="minorHAnsi" w:hAnsiTheme="minorHAnsi" w:cstheme="minorHAnsi"/>
          <w:sz w:val="22"/>
          <w:szCs w:val="22"/>
        </w:rPr>
      </w:pPr>
      <w:r w:rsidRPr="00C505C4">
        <w:rPr>
          <w:rFonts w:asciiTheme="minorHAnsi" w:hAnsiTheme="minorHAnsi" w:cstheme="minorHAnsi"/>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87261F" w:rsidRPr="00C505C4" w:rsidRDefault="0087261F" w:rsidP="00C505C4">
      <w:pPr>
        <w:numPr>
          <w:ilvl w:val="2"/>
          <w:numId w:val="22"/>
        </w:numPr>
        <w:tabs>
          <w:tab w:val="left" w:pos="1418"/>
        </w:tabs>
        <w:autoSpaceDN w:val="0"/>
        <w:ind w:left="1418" w:hanging="425"/>
        <w:jc w:val="both"/>
        <w:rPr>
          <w:rFonts w:asciiTheme="minorHAnsi" w:hAnsiTheme="minorHAnsi" w:cstheme="minorHAnsi"/>
          <w:sz w:val="22"/>
          <w:szCs w:val="22"/>
        </w:rPr>
      </w:pPr>
      <w:r w:rsidRPr="00C505C4">
        <w:rPr>
          <w:rFonts w:asciiTheme="minorHAnsi" w:hAnsiTheme="minorHAnsi" w:cstheme="minorHAnsi"/>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rsidR="0087261F" w:rsidRPr="00C505C4" w:rsidRDefault="0087261F" w:rsidP="00C505C4">
      <w:pPr>
        <w:numPr>
          <w:ilvl w:val="2"/>
          <w:numId w:val="22"/>
        </w:numPr>
        <w:tabs>
          <w:tab w:val="left" w:pos="1418"/>
        </w:tabs>
        <w:autoSpaceDN w:val="0"/>
        <w:ind w:left="1418" w:hanging="425"/>
        <w:jc w:val="both"/>
        <w:rPr>
          <w:rFonts w:asciiTheme="minorHAnsi" w:hAnsiTheme="minorHAnsi" w:cstheme="minorHAnsi"/>
          <w:sz w:val="22"/>
          <w:szCs w:val="22"/>
        </w:rPr>
      </w:pPr>
      <w:r w:rsidRPr="00C505C4">
        <w:rPr>
          <w:rFonts w:asciiTheme="minorHAnsi" w:hAnsiTheme="minorHAnsi" w:cstheme="minorHAnsi"/>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w:t>
      </w:r>
      <w:r w:rsidR="00EF275D" w:rsidRPr="00C505C4">
        <w:rPr>
          <w:rFonts w:asciiTheme="minorHAnsi" w:hAnsiTheme="minorHAnsi" w:cstheme="minorHAnsi"/>
          <w:sz w:val="22"/>
          <w:szCs w:val="22"/>
        </w:rPr>
        <w:t>6</w:t>
      </w:r>
      <w:r w:rsidRPr="00C505C4">
        <w:rPr>
          <w:rFonts w:asciiTheme="minorHAnsi" w:hAnsiTheme="minorHAnsi" w:cstheme="minorHAnsi"/>
          <w:sz w:val="22"/>
          <w:szCs w:val="22"/>
        </w:rPr>
        <w:t xml:space="preserve"> r. poz. 1</w:t>
      </w:r>
      <w:r w:rsidR="00EF275D" w:rsidRPr="00C505C4">
        <w:rPr>
          <w:rFonts w:asciiTheme="minorHAnsi" w:hAnsiTheme="minorHAnsi" w:cstheme="minorHAnsi"/>
          <w:sz w:val="22"/>
          <w:szCs w:val="22"/>
        </w:rPr>
        <w:t>541</w:t>
      </w:r>
      <w:r w:rsidRPr="00C505C4">
        <w:rPr>
          <w:rFonts w:asciiTheme="minorHAnsi" w:hAnsiTheme="minorHAnsi" w:cstheme="minorHAnsi"/>
          <w:sz w:val="22"/>
          <w:szCs w:val="22"/>
        </w:rPr>
        <w:t>);</w:t>
      </w:r>
    </w:p>
    <w:p w:rsidR="0087261F" w:rsidRPr="00C505C4" w:rsidRDefault="0087261F" w:rsidP="00C505C4">
      <w:pPr>
        <w:numPr>
          <w:ilvl w:val="2"/>
          <w:numId w:val="22"/>
        </w:numPr>
        <w:tabs>
          <w:tab w:val="left" w:pos="1418"/>
        </w:tabs>
        <w:autoSpaceDN w:val="0"/>
        <w:ind w:left="1418" w:hanging="425"/>
        <w:jc w:val="both"/>
        <w:rPr>
          <w:rFonts w:asciiTheme="minorHAnsi" w:hAnsiTheme="minorHAnsi" w:cstheme="minorHAnsi"/>
          <w:sz w:val="22"/>
          <w:szCs w:val="22"/>
        </w:rPr>
      </w:pPr>
      <w:r w:rsidRPr="00C505C4">
        <w:rPr>
          <w:rFonts w:asciiTheme="minorHAnsi" w:hAnsiTheme="minorHAnsi" w:cstheme="minorHAnsi"/>
          <w:sz w:val="22"/>
          <w:szCs w:val="22"/>
        </w:rPr>
        <w:t>wykonawcę, wobec którego orzeczono tytułem środka zapobiegawczego zakaz ubiegania się o zamówienia publiczne;</w:t>
      </w:r>
    </w:p>
    <w:p w:rsidR="0087261F" w:rsidRPr="00C505C4" w:rsidRDefault="0087261F" w:rsidP="00C505C4">
      <w:pPr>
        <w:numPr>
          <w:ilvl w:val="2"/>
          <w:numId w:val="22"/>
        </w:numPr>
        <w:tabs>
          <w:tab w:val="left" w:pos="1418"/>
        </w:tabs>
        <w:autoSpaceDN w:val="0"/>
        <w:ind w:left="1418" w:hanging="425"/>
        <w:jc w:val="both"/>
        <w:rPr>
          <w:rFonts w:asciiTheme="minorHAnsi" w:hAnsiTheme="minorHAnsi" w:cstheme="minorHAnsi"/>
          <w:sz w:val="22"/>
          <w:szCs w:val="22"/>
        </w:rPr>
      </w:pPr>
      <w:r w:rsidRPr="00C505C4">
        <w:rPr>
          <w:rFonts w:asciiTheme="minorHAnsi" w:hAnsiTheme="minorHAnsi" w:cstheme="minorHAnsi"/>
          <w:sz w:val="22"/>
          <w:szCs w:val="22"/>
        </w:rPr>
        <w:t>wykonawców, którzy należąc do tej samej grupy kapitałowej, w rozumieniu ustawy z dnia 16 lutego 2007 r. o ochronie konkurencji i konsumentów (</w:t>
      </w:r>
      <w:proofErr w:type="spellStart"/>
      <w:r w:rsidR="00EF275D" w:rsidRPr="00C505C4">
        <w:rPr>
          <w:rFonts w:asciiTheme="minorHAnsi" w:hAnsiTheme="minorHAnsi" w:cstheme="minorHAnsi"/>
          <w:sz w:val="22"/>
          <w:szCs w:val="22"/>
        </w:rPr>
        <w:t>t.j</w:t>
      </w:r>
      <w:proofErr w:type="spellEnd"/>
      <w:r w:rsidR="00EF275D" w:rsidRPr="00C505C4">
        <w:rPr>
          <w:rFonts w:asciiTheme="minorHAnsi" w:hAnsiTheme="minorHAnsi" w:cstheme="minorHAnsi"/>
          <w:sz w:val="22"/>
          <w:szCs w:val="22"/>
        </w:rPr>
        <w:t xml:space="preserve">. </w:t>
      </w:r>
      <w:r w:rsidRPr="00C505C4">
        <w:rPr>
          <w:rFonts w:asciiTheme="minorHAnsi" w:hAnsiTheme="minorHAnsi" w:cstheme="minorHAnsi"/>
          <w:sz w:val="22"/>
          <w:szCs w:val="22"/>
        </w:rPr>
        <w:t xml:space="preserve">Dz. U. z 2015 r. poz. 184, </w:t>
      </w:r>
      <w:r w:rsidR="00EF275D" w:rsidRPr="00C505C4">
        <w:rPr>
          <w:rFonts w:asciiTheme="minorHAnsi" w:hAnsiTheme="minorHAnsi" w:cstheme="minorHAnsi"/>
          <w:sz w:val="22"/>
          <w:szCs w:val="22"/>
        </w:rPr>
        <w:t>ze zm.</w:t>
      </w:r>
      <w:r w:rsidRPr="00C505C4">
        <w:rPr>
          <w:rFonts w:asciiTheme="minorHAnsi" w:hAnsiTheme="minorHAnsi" w:cstheme="minorHAnsi"/>
          <w:sz w:val="22"/>
          <w:szCs w:val="22"/>
        </w:rPr>
        <w:t>), złożyli odrębne oferty, oferty częściowe lub wnioski o dopuszczenie do udziału w postępowaniu, chyba że wykażą, że istniejące między nimi powiązania nie prowadzą do zakłócenia konkurencji w postępowaniu o udzielenie zamówienia.</w:t>
      </w:r>
    </w:p>
    <w:p w:rsidR="00EF275D" w:rsidRPr="00C505C4" w:rsidRDefault="00EF275D" w:rsidP="00C505C4">
      <w:pPr>
        <w:jc w:val="both"/>
        <w:rPr>
          <w:rFonts w:asciiTheme="minorHAnsi" w:hAnsiTheme="minorHAnsi" w:cstheme="minorHAnsi"/>
          <w:sz w:val="22"/>
          <w:szCs w:val="22"/>
        </w:rPr>
      </w:pPr>
    </w:p>
    <w:p w:rsidR="0087261F" w:rsidRPr="00C505C4" w:rsidRDefault="00CF294F"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5.2.2</w:t>
      </w:r>
      <w:r w:rsidR="005D2C6E" w:rsidRPr="00C505C4">
        <w:rPr>
          <w:rFonts w:asciiTheme="minorHAnsi" w:hAnsiTheme="minorHAnsi" w:cstheme="minorHAnsi"/>
          <w:sz w:val="22"/>
          <w:szCs w:val="22"/>
        </w:rPr>
        <w:tab/>
      </w:r>
      <w:r w:rsidR="0087261F" w:rsidRPr="00C505C4">
        <w:rPr>
          <w:rFonts w:asciiTheme="minorHAnsi" w:hAnsiTheme="minorHAnsi" w:cstheme="minorHAnsi"/>
          <w:sz w:val="22"/>
          <w:szCs w:val="22"/>
        </w:rPr>
        <w:t xml:space="preserve">Na podstawie art. 24 ust. 5 </w:t>
      </w:r>
      <w:proofErr w:type="spellStart"/>
      <w:r w:rsidR="0087261F" w:rsidRPr="00C505C4">
        <w:rPr>
          <w:rFonts w:asciiTheme="minorHAnsi" w:hAnsiTheme="minorHAnsi" w:cstheme="minorHAnsi"/>
          <w:sz w:val="22"/>
          <w:szCs w:val="22"/>
        </w:rPr>
        <w:t>Pzp</w:t>
      </w:r>
      <w:proofErr w:type="spellEnd"/>
      <w:r w:rsidR="0087261F" w:rsidRPr="00C505C4">
        <w:rPr>
          <w:rFonts w:asciiTheme="minorHAnsi" w:hAnsiTheme="minorHAnsi" w:cstheme="minorHAnsi"/>
          <w:sz w:val="22"/>
          <w:szCs w:val="22"/>
        </w:rPr>
        <w:t xml:space="preserve"> z postępowania o udzielenie zamówienia zamawiający wyklucza również wykonawcę:</w:t>
      </w:r>
    </w:p>
    <w:p w:rsidR="0087261F" w:rsidRPr="00C505C4" w:rsidRDefault="0087261F" w:rsidP="00C505C4">
      <w:pPr>
        <w:pStyle w:val="pkt"/>
        <w:numPr>
          <w:ilvl w:val="0"/>
          <w:numId w:val="23"/>
        </w:numPr>
        <w:tabs>
          <w:tab w:val="left" w:pos="1418"/>
        </w:tabs>
        <w:autoSpaceDE w:val="0"/>
        <w:autoSpaceDN w:val="0"/>
        <w:spacing w:before="0" w:after="0"/>
        <w:ind w:left="1418" w:hanging="425"/>
        <w:rPr>
          <w:rFonts w:asciiTheme="minorHAnsi" w:hAnsiTheme="minorHAnsi" w:cstheme="minorHAnsi"/>
          <w:sz w:val="22"/>
          <w:szCs w:val="22"/>
        </w:rPr>
      </w:pPr>
      <w:r w:rsidRPr="00C505C4">
        <w:rPr>
          <w:rFonts w:asciiTheme="minorHAnsi" w:hAnsiTheme="minorHAnsi" w:cstheme="minorHAnsi"/>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EF275D" w:rsidRPr="00C505C4">
        <w:rPr>
          <w:rFonts w:asciiTheme="minorHAnsi" w:hAnsiTheme="minorHAnsi" w:cstheme="minorHAnsi"/>
          <w:sz w:val="22"/>
          <w:szCs w:val="22"/>
        </w:rPr>
        <w:t>t.j</w:t>
      </w:r>
      <w:proofErr w:type="spellEnd"/>
      <w:r w:rsidR="00EF275D" w:rsidRPr="00C505C4">
        <w:rPr>
          <w:rFonts w:asciiTheme="minorHAnsi" w:hAnsiTheme="minorHAnsi" w:cstheme="minorHAnsi"/>
          <w:sz w:val="22"/>
          <w:szCs w:val="22"/>
        </w:rPr>
        <w:t xml:space="preserve">. </w:t>
      </w:r>
      <w:r w:rsidRPr="00C505C4">
        <w:rPr>
          <w:rFonts w:asciiTheme="minorHAnsi" w:hAnsiTheme="minorHAnsi" w:cstheme="minorHAnsi"/>
          <w:sz w:val="22"/>
          <w:szCs w:val="22"/>
        </w:rPr>
        <w:t>Dz. U. z 201</w:t>
      </w:r>
      <w:r w:rsidR="00EF275D" w:rsidRPr="00C505C4">
        <w:rPr>
          <w:rFonts w:asciiTheme="minorHAnsi" w:hAnsiTheme="minorHAnsi" w:cstheme="minorHAnsi"/>
          <w:sz w:val="22"/>
          <w:szCs w:val="22"/>
        </w:rPr>
        <w:t>6 r. poz. 1574 ze zm.</w:t>
      </w:r>
      <w:r w:rsidRPr="00C505C4">
        <w:rPr>
          <w:rFonts w:asciiTheme="minorHAnsi" w:hAnsiTheme="minorHAnsi" w:cstheme="minorHAnsi"/>
          <w:sz w:val="22"/>
          <w:szCs w:val="22"/>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00EF275D" w:rsidRPr="00C505C4">
        <w:rPr>
          <w:rFonts w:asciiTheme="minorHAnsi" w:hAnsiTheme="minorHAnsi" w:cstheme="minorHAnsi"/>
          <w:sz w:val="22"/>
          <w:szCs w:val="22"/>
        </w:rPr>
        <w:t>t.j</w:t>
      </w:r>
      <w:proofErr w:type="spellEnd"/>
      <w:r w:rsidR="00EF275D" w:rsidRPr="00C505C4">
        <w:rPr>
          <w:rFonts w:asciiTheme="minorHAnsi" w:hAnsiTheme="minorHAnsi" w:cstheme="minorHAnsi"/>
          <w:sz w:val="22"/>
          <w:szCs w:val="22"/>
        </w:rPr>
        <w:t xml:space="preserve">. </w:t>
      </w:r>
      <w:r w:rsidRPr="00C505C4">
        <w:rPr>
          <w:rFonts w:asciiTheme="minorHAnsi" w:hAnsiTheme="minorHAnsi" w:cstheme="minorHAnsi"/>
          <w:sz w:val="22"/>
          <w:szCs w:val="22"/>
        </w:rPr>
        <w:t>Dz. U. z 2015 r. poz. 233</w:t>
      </w:r>
      <w:r w:rsidR="00EF275D" w:rsidRPr="00C505C4">
        <w:rPr>
          <w:rFonts w:asciiTheme="minorHAnsi" w:hAnsiTheme="minorHAnsi" w:cstheme="minorHAnsi"/>
          <w:sz w:val="22"/>
          <w:szCs w:val="22"/>
        </w:rPr>
        <w:t xml:space="preserve"> ze zm.</w:t>
      </w:r>
      <w:r w:rsidRPr="00C505C4">
        <w:rPr>
          <w:rFonts w:asciiTheme="minorHAnsi" w:hAnsiTheme="minorHAnsi" w:cstheme="minorHAnsi"/>
          <w:sz w:val="22"/>
          <w:szCs w:val="22"/>
        </w:rPr>
        <w:t xml:space="preserve">); </w:t>
      </w:r>
    </w:p>
    <w:p w:rsidR="0087261F" w:rsidRPr="00C505C4" w:rsidRDefault="0087261F" w:rsidP="00C505C4">
      <w:pPr>
        <w:pStyle w:val="pkt"/>
        <w:numPr>
          <w:ilvl w:val="0"/>
          <w:numId w:val="23"/>
        </w:numPr>
        <w:tabs>
          <w:tab w:val="left" w:pos="1418"/>
        </w:tabs>
        <w:autoSpaceDE w:val="0"/>
        <w:autoSpaceDN w:val="0"/>
        <w:spacing w:before="0" w:after="0"/>
        <w:ind w:left="1418" w:hanging="425"/>
        <w:rPr>
          <w:rFonts w:asciiTheme="minorHAnsi" w:hAnsiTheme="minorHAnsi" w:cstheme="minorHAnsi"/>
          <w:sz w:val="22"/>
          <w:szCs w:val="22"/>
        </w:rPr>
      </w:pPr>
      <w:r w:rsidRPr="00C505C4">
        <w:rPr>
          <w:rFonts w:asciiTheme="minorHAnsi" w:hAnsiTheme="minorHAnsi" w:cstheme="minorHAnsi"/>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87261F" w:rsidRPr="00C505C4" w:rsidRDefault="0087261F" w:rsidP="00C505C4">
      <w:pPr>
        <w:pStyle w:val="pkt"/>
        <w:numPr>
          <w:ilvl w:val="0"/>
          <w:numId w:val="23"/>
        </w:numPr>
        <w:tabs>
          <w:tab w:val="left" w:pos="1418"/>
        </w:tabs>
        <w:autoSpaceDE w:val="0"/>
        <w:autoSpaceDN w:val="0"/>
        <w:spacing w:before="0" w:after="0"/>
        <w:ind w:left="1418" w:hanging="425"/>
        <w:rPr>
          <w:rFonts w:asciiTheme="minorHAnsi" w:hAnsiTheme="minorHAnsi" w:cstheme="minorHAnsi"/>
          <w:sz w:val="22"/>
          <w:szCs w:val="22"/>
        </w:rPr>
      </w:pPr>
      <w:r w:rsidRPr="00C505C4">
        <w:rPr>
          <w:rFonts w:asciiTheme="minorHAnsi" w:hAnsiTheme="minorHAnsi" w:cstheme="minorHAnsi"/>
          <w:sz w:val="22"/>
          <w:szCs w:val="22"/>
        </w:rPr>
        <w:t xml:space="preserve">jeżeli wykonawca lub osoby, o których mowa w art. 24 ust. 1 pkt 14 </w:t>
      </w:r>
      <w:proofErr w:type="spellStart"/>
      <w:r w:rsidRPr="00C505C4">
        <w:rPr>
          <w:rFonts w:asciiTheme="minorHAnsi" w:hAnsiTheme="minorHAnsi" w:cstheme="minorHAnsi"/>
          <w:sz w:val="22"/>
          <w:szCs w:val="22"/>
        </w:rPr>
        <w:t>Pzp</w:t>
      </w:r>
      <w:proofErr w:type="spellEnd"/>
      <w:r w:rsidRPr="00C505C4">
        <w:rPr>
          <w:rFonts w:asciiTheme="minorHAnsi" w:hAnsiTheme="minorHAnsi" w:cstheme="minorHAnsi"/>
          <w:sz w:val="22"/>
          <w:szCs w:val="22"/>
        </w:rPr>
        <w:t xml:space="preserve">, uprawnione do reprezentowania wykonawcy pozostają w relacjach określonych w art. 17 ust. 1 pkt 2-4 </w:t>
      </w:r>
      <w:proofErr w:type="spellStart"/>
      <w:r w:rsidRPr="00C505C4">
        <w:rPr>
          <w:rFonts w:asciiTheme="minorHAnsi" w:hAnsiTheme="minorHAnsi" w:cstheme="minorHAnsi"/>
          <w:sz w:val="22"/>
          <w:szCs w:val="22"/>
        </w:rPr>
        <w:t>Pzp</w:t>
      </w:r>
      <w:proofErr w:type="spellEnd"/>
      <w:r w:rsidRPr="00C505C4">
        <w:rPr>
          <w:rFonts w:asciiTheme="minorHAnsi" w:hAnsiTheme="minorHAnsi" w:cstheme="minorHAnsi"/>
          <w:sz w:val="22"/>
          <w:szCs w:val="22"/>
        </w:rPr>
        <w:t xml:space="preserve"> z: </w:t>
      </w:r>
    </w:p>
    <w:p w:rsidR="0087261F" w:rsidRPr="00C505C4" w:rsidRDefault="0087261F" w:rsidP="00C505C4">
      <w:pPr>
        <w:numPr>
          <w:ilvl w:val="2"/>
          <w:numId w:val="24"/>
        </w:numPr>
        <w:tabs>
          <w:tab w:val="left" w:pos="1843"/>
        </w:tabs>
        <w:autoSpaceDE w:val="0"/>
        <w:autoSpaceDN w:val="0"/>
        <w:ind w:left="1843" w:hanging="425"/>
        <w:rPr>
          <w:rFonts w:asciiTheme="minorHAnsi" w:hAnsiTheme="minorHAnsi" w:cstheme="minorHAnsi"/>
          <w:sz w:val="22"/>
          <w:szCs w:val="22"/>
        </w:rPr>
      </w:pPr>
      <w:r w:rsidRPr="00C505C4">
        <w:rPr>
          <w:rFonts w:asciiTheme="minorHAnsi" w:hAnsiTheme="minorHAnsi" w:cstheme="minorHAnsi"/>
          <w:sz w:val="22"/>
          <w:szCs w:val="22"/>
        </w:rPr>
        <w:t xml:space="preserve">zamawiającym, </w:t>
      </w:r>
    </w:p>
    <w:p w:rsidR="0087261F" w:rsidRPr="00C505C4" w:rsidRDefault="0087261F" w:rsidP="00C505C4">
      <w:pPr>
        <w:numPr>
          <w:ilvl w:val="2"/>
          <w:numId w:val="24"/>
        </w:numPr>
        <w:tabs>
          <w:tab w:val="left" w:pos="1843"/>
        </w:tabs>
        <w:autoSpaceDE w:val="0"/>
        <w:autoSpaceDN w:val="0"/>
        <w:ind w:left="1843" w:hanging="425"/>
        <w:rPr>
          <w:rFonts w:asciiTheme="minorHAnsi" w:hAnsiTheme="minorHAnsi" w:cstheme="minorHAnsi"/>
          <w:sz w:val="22"/>
          <w:szCs w:val="22"/>
        </w:rPr>
      </w:pPr>
      <w:r w:rsidRPr="00C505C4">
        <w:rPr>
          <w:rFonts w:asciiTheme="minorHAnsi" w:hAnsiTheme="minorHAnsi" w:cstheme="minorHAnsi"/>
          <w:sz w:val="22"/>
          <w:szCs w:val="22"/>
        </w:rPr>
        <w:t xml:space="preserve">osobami uprawnionymi do reprezentowania zamawiającego, </w:t>
      </w:r>
    </w:p>
    <w:p w:rsidR="0087261F" w:rsidRPr="00C505C4" w:rsidRDefault="0087261F" w:rsidP="00C505C4">
      <w:pPr>
        <w:numPr>
          <w:ilvl w:val="2"/>
          <w:numId w:val="24"/>
        </w:numPr>
        <w:tabs>
          <w:tab w:val="left" w:pos="1843"/>
        </w:tabs>
        <w:autoSpaceDE w:val="0"/>
        <w:autoSpaceDN w:val="0"/>
        <w:ind w:left="1843" w:hanging="425"/>
        <w:rPr>
          <w:rFonts w:asciiTheme="minorHAnsi" w:hAnsiTheme="minorHAnsi" w:cstheme="minorHAnsi"/>
          <w:sz w:val="22"/>
          <w:szCs w:val="22"/>
        </w:rPr>
      </w:pPr>
      <w:r w:rsidRPr="00C505C4">
        <w:rPr>
          <w:rFonts w:asciiTheme="minorHAnsi" w:hAnsiTheme="minorHAnsi" w:cstheme="minorHAnsi"/>
          <w:sz w:val="22"/>
          <w:szCs w:val="22"/>
        </w:rPr>
        <w:t xml:space="preserve">członkami komisji przetargowej, </w:t>
      </w:r>
    </w:p>
    <w:p w:rsidR="0087261F" w:rsidRPr="00C505C4" w:rsidRDefault="0087261F" w:rsidP="00C505C4">
      <w:pPr>
        <w:numPr>
          <w:ilvl w:val="2"/>
          <w:numId w:val="24"/>
        </w:numPr>
        <w:tabs>
          <w:tab w:val="left" w:pos="1843"/>
        </w:tabs>
        <w:autoSpaceDE w:val="0"/>
        <w:autoSpaceDN w:val="0"/>
        <w:ind w:left="1843" w:hanging="425"/>
        <w:rPr>
          <w:rFonts w:asciiTheme="minorHAnsi" w:hAnsiTheme="minorHAnsi" w:cstheme="minorHAnsi"/>
          <w:sz w:val="22"/>
          <w:szCs w:val="22"/>
        </w:rPr>
      </w:pPr>
      <w:r w:rsidRPr="00C505C4">
        <w:rPr>
          <w:rFonts w:asciiTheme="minorHAnsi" w:hAnsiTheme="minorHAnsi" w:cstheme="minorHAnsi"/>
          <w:sz w:val="22"/>
          <w:szCs w:val="22"/>
        </w:rPr>
        <w:t xml:space="preserve">osobami, które złożyły oświadczenie, o którym mowa w art. 17 ust. 2a </w:t>
      </w:r>
      <w:proofErr w:type="spellStart"/>
      <w:r w:rsidRPr="00C505C4">
        <w:rPr>
          <w:rFonts w:asciiTheme="minorHAnsi" w:hAnsiTheme="minorHAnsi" w:cstheme="minorHAnsi"/>
          <w:sz w:val="22"/>
          <w:szCs w:val="22"/>
        </w:rPr>
        <w:t>Pzp</w:t>
      </w:r>
      <w:proofErr w:type="spellEnd"/>
    </w:p>
    <w:p w:rsidR="0087261F" w:rsidRPr="00C505C4" w:rsidRDefault="0087261F" w:rsidP="00C505C4">
      <w:pPr>
        <w:pStyle w:val="pkt"/>
        <w:numPr>
          <w:ilvl w:val="0"/>
          <w:numId w:val="25"/>
        </w:numPr>
        <w:tabs>
          <w:tab w:val="left" w:pos="1418"/>
        </w:tabs>
        <w:autoSpaceDE w:val="0"/>
        <w:autoSpaceDN w:val="0"/>
        <w:spacing w:before="0" w:after="0"/>
        <w:ind w:left="1418" w:hanging="425"/>
        <w:rPr>
          <w:rFonts w:asciiTheme="minorHAnsi" w:hAnsiTheme="minorHAnsi" w:cstheme="minorHAnsi"/>
          <w:sz w:val="22"/>
          <w:szCs w:val="22"/>
        </w:rPr>
      </w:pPr>
      <w:r w:rsidRPr="00C505C4">
        <w:rPr>
          <w:rFonts w:asciiTheme="minorHAnsi" w:hAnsiTheme="minorHAnsi" w:cstheme="minorHAnsi"/>
          <w:sz w:val="22"/>
          <w:szCs w:val="22"/>
        </w:rPr>
        <w:t>chyba że jest możliwe zapewnienie bezstronności po stronie zamawiającego w inny sposób niż przez wykluczenie wykonawcy z udziału w postępowaniu;</w:t>
      </w:r>
    </w:p>
    <w:p w:rsidR="0087261F" w:rsidRPr="00C505C4" w:rsidRDefault="0087261F" w:rsidP="00C505C4">
      <w:pPr>
        <w:pStyle w:val="pkt"/>
        <w:numPr>
          <w:ilvl w:val="0"/>
          <w:numId w:val="23"/>
        </w:numPr>
        <w:autoSpaceDE w:val="0"/>
        <w:autoSpaceDN w:val="0"/>
        <w:spacing w:before="0" w:after="0"/>
        <w:ind w:left="1418" w:hanging="425"/>
        <w:rPr>
          <w:rFonts w:asciiTheme="minorHAnsi" w:hAnsiTheme="minorHAnsi" w:cstheme="minorHAnsi"/>
          <w:sz w:val="22"/>
          <w:szCs w:val="22"/>
        </w:rPr>
      </w:pPr>
      <w:r w:rsidRPr="00C505C4">
        <w:rPr>
          <w:rFonts w:asciiTheme="minorHAnsi" w:hAnsiTheme="minorHAnsi" w:cstheme="minorHAnsi"/>
          <w:sz w:val="22"/>
          <w:szCs w:val="22"/>
        </w:rPr>
        <w:t xml:space="preserve">który, z przyczyn leżących po jego stronie, nie wykonał albo nienależycie wykonał w istotnym stopniu wcześniejszą umowę w sprawie zamówienia publicznego lub umowę koncesji, zawartą z zamawiającym, o którym mowa w art. 3 ust. 1 pkt 1-4 </w:t>
      </w:r>
      <w:proofErr w:type="spellStart"/>
      <w:r w:rsidRPr="00C505C4">
        <w:rPr>
          <w:rFonts w:asciiTheme="minorHAnsi" w:hAnsiTheme="minorHAnsi" w:cstheme="minorHAnsi"/>
          <w:sz w:val="22"/>
          <w:szCs w:val="22"/>
        </w:rPr>
        <w:t>Pzp</w:t>
      </w:r>
      <w:proofErr w:type="spellEnd"/>
      <w:r w:rsidRPr="00C505C4">
        <w:rPr>
          <w:rFonts w:asciiTheme="minorHAnsi" w:hAnsiTheme="minorHAnsi" w:cstheme="minorHAnsi"/>
          <w:sz w:val="22"/>
          <w:szCs w:val="22"/>
        </w:rPr>
        <w:t xml:space="preserve">, co doprowadziło do rozwiązania umowy lub zasądzenia odszkodowania; </w:t>
      </w:r>
    </w:p>
    <w:p w:rsidR="0087261F" w:rsidRPr="00C505C4" w:rsidRDefault="0087261F" w:rsidP="00C505C4">
      <w:pPr>
        <w:pStyle w:val="pkt"/>
        <w:numPr>
          <w:ilvl w:val="0"/>
          <w:numId w:val="23"/>
        </w:numPr>
        <w:autoSpaceDE w:val="0"/>
        <w:autoSpaceDN w:val="0"/>
        <w:spacing w:before="0" w:after="0"/>
        <w:ind w:left="1418" w:hanging="425"/>
        <w:rPr>
          <w:rFonts w:asciiTheme="minorHAnsi" w:hAnsiTheme="minorHAnsi" w:cstheme="minorHAnsi"/>
          <w:sz w:val="22"/>
          <w:szCs w:val="22"/>
        </w:rPr>
      </w:pPr>
      <w:r w:rsidRPr="00C505C4">
        <w:rPr>
          <w:rFonts w:asciiTheme="minorHAnsi" w:hAnsiTheme="minorHAnsi" w:cstheme="minorHAnsi"/>
          <w:sz w:val="22"/>
          <w:szCs w:val="22"/>
        </w:rPr>
        <w:t xml:space="preserve">będącego osobą fizyczną, którego prawomocnie skazano za wykroczenie przeciwko prawom pracownika lub wykroczenie przeciwko środowisku, jeżeli za jego popełnienie wymierzono karę aresztu, ograniczenia wolności lub karę grzywny nie niższą niż 3000 złotych; </w:t>
      </w:r>
    </w:p>
    <w:p w:rsidR="0087261F" w:rsidRPr="00C505C4" w:rsidRDefault="0087261F" w:rsidP="00C505C4">
      <w:pPr>
        <w:pStyle w:val="pkt"/>
        <w:numPr>
          <w:ilvl w:val="0"/>
          <w:numId w:val="23"/>
        </w:numPr>
        <w:autoSpaceDE w:val="0"/>
        <w:autoSpaceDN w:val="0"/>
        <w:spacing w:before="0" w:after="0"/>
        <w:ind w:left="1418" w:hanging="425"/>
        <w:rPr>
          <w:rFonts w:asciiTheme="minorHAnsi" w:hAnsiTheme="minorHAnsi" w:cstheme="minorHAnsi"/>
          <w:sz w:val="22"/>
          <w:szCs w:val="22"/>
        </w:rPr>
      </w:pPr>
      <w:r w:rsidRPr="00C505C4">
        <w:rPr>
          <w:rFonts w:asciiTheme="minorHAnsi" w:hAnsiTheme="minorHAnsi" w:cstheme="minorHAnsi"/>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wykroczenie, o którym mowa w pkt 5; </w:t>
      </w:r>
    </w:p>
    <w:p w:rsidR="0087261F" w:rsidRPr="00C505C4" w:rsidRDefault="0087261F" w:rsidP="00C505C4">
      <w:pPr>
        <w:pStyle w:val="pkt"/>
        <w:numPr>
          <w:ilvl w:val="0"/>
          <w:numId w:val="23"/>
        </w:numPr>
        <w:autoSpaceDE w:val="0"/>
        <w:autoSpaceDN w:val="0"/>
        <w:spacing w:before="0" w:after="0"/>
        <w:ind w:left="1418" w:hanging="425"/>
        <w:rPr>
          <w:rFonts w:asciiTheme="minorHAnsi" w:hAnsiTheme="minorHAnsi" w:cstheme="minorHAnsi"/>
          <w:sz w:val="22"/>
          <w:szCs w:val="22"/>
        </w:rPr>
      </w:pPr>
      <w:r w:rsidRPr="00C505C4">
        <w:rPr>
          <w:rFonts w:asciiTheme="minorHAnsi" w:hAnsiTheme="minorHAnsi" w:cstheme="minorHAnsi"/>
          <w:sz w:val="22"/>
          <w:szCs w:val="22"/>
        </w:rPr>
        <w:t xml:space="preserve">wobec którego wydano ostateczną decyzję administracyjną o naruszeniu obowiązków wynikających z przepisów prawa pracy, prawa ochrony środowiska lub przepisów o zabezpieczeniu społecznym, jeżeli wymierzono tą decyzją karę pieniężną nie niższą niż 3000 złotych; </w:t>
      </w:r>
    </w:p>
    <w:p w:rsidR="0087261F" w:rsidRPr="00C505C4" w:rsidRDefault="0087261F" w:rsidP="00C505C4">
      <w:pPr>
        <w:pStyle w:val="pkt"/>
        <w:numPr>
          <w:ilvl w:val="0"/>
          <w:numId w:val="23"/>
        </w:numPr>
        <w:autoSpaceDE w:val="0"/>
        <w:autoSpaceDN w:val="0"/>
        <w:spacing w:before="0" w:after="0"/>
        <w:ind w:left="1418" w:hanging="425"/>
        <w:rPr>
          <w:rFonts w:asciiTheme="minorHAnsi" w:hAnsiTheme="minorHAnsi" w:cstheme="minorHAnsi"/>
          <w:sz w:val="22"/>
          <w:szCs w:val="22"/>
        </w:rPr>
      </w:pPr>
      <w:r w:rsidRPr="00C505C4">
        <w:rPr>
          <w:rFonts w:asciiTheme="minorHAnsi" w:hAnsiTheme="minorHAnsi" w:cstheme="minorHAnsi"/>
          <w:sz w:val="22"/>
          <w:szCs w:val="22"/>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w:t>
      </w:r>
      <w:proofErr w:type="spellStart"/>
      <w:r w:rsidRPr="00C505C4">
        <w:rPr>
          <w:rFonts w:asciiTheme="minorHAnsi" w:hAnsiTheme="minorHAnsi" w:cstheme="minorHAnsi"/>
          <w:sz w:val="22"/>
          <w:szCs w:val="22"/>
        </w:rPr>
        <w:t>Pzp</w:t>
      </w:r>
      <w:proofErr w:type="spellEnd"/>
      <w:r w:rsidRPr="00C505C4">
        <w:rPr>
          <w:rFonts w:asciiTheme="minorHAnsi" w:hAnsiTheme="minorHAnsi" w:cstheme="minorHAnsi"/>
          <w:sz w:val="22"/>
          <w:szCs w:val="22"/>
        </w:rPr>
        <w:t>, chyba że wykonawca dokonał płatności należnych podatków, opłat lub składek na ubezpieczenia społeczne lub zdrowotne wraz z odsetkami lub grzywnami lub zawarł wiążące porozumienie w sprawie spłaty tych należności.</w:t>
      </w:r>
    </w:p>
    <w:p w:rsidR="00250A00" w:rsidRPr="00C505C4" w:rsidRDefault="00250A00" w:rsidP="00C505C4">
      <w:pPr>
        <w:ind w:left="709" w:hanging="709"/>
        <w:jc w:val="both"/>
        <w:rPr>
          <w:rFonts w:asciiTheme="minorHAnsi" w:hAnsiTheme="minorHAnsi" w:cstheme="minorHAnsi"/>
          <w:sz w:val="22"/>
          <w:szCs w:val="22"/>
        </w:rPr>
      </w:pPr>
    </w:p>
    <w:p w:rsidR="00671219" w:rsidRPr="00C505C4" w:rsidRDefault="00523C33"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5.3</w:t>
      </w:r>
      <w:r w:rsidR="00671219" w:rsidRPr="00C505C4">
        <w:rPr>
          <w:rFonts w:asciiTheme="minorHAnsi" w:hAnsiTheme="minorHAnsi" w:cstheme="minorHAnsi"/>
          <w:sz w:val="22"/>
          <w:szCs w:val="22"/>
        </w:rPr>
        <w:tab/>
      </w:r>
      <w:r w:rsidR="009600DC" w:rsidRPr="00C505C4">
        <w:rPr>
          <w:rFonts w:asciiTheme="minorHAnsi" w:hAnsiTheme="minorHAnsi" w:cstheme="minorHAnsi"/>
          <w:b/>
          <w:sz w:val="22"/>
          <w:szCs w:val="22"/>
          <w:u w:val="single"/>
        </w:rPr>
        <w:t>Zamawiający</w:t>
      </w:r>
      <w:r w:rsidR="00671219" w:rsidRPr="00C505C4">
        <w:rPr>
          <w:rFonts w:asciiTheme="minorHAnsi" w:hAnsiTheme="minorHAnsi" w:cstheme="minorHAnsi"/>
          <w:b/>
          <w:sz w:val="22"/>
          <w:szCs w:val="22"/>
          <w:u w:val="single"/>
        </w:rPr>
        <w:t xml:space="preserve"> odrzuci ofertę jeżeli:</w:t>
      </w:r>
    </w:p>
    <w:p w:rsidR="009600DC" w:rsidRPr="00C505C4" w:rsidRDefault="009600DC"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5.3.1</w:t>
      </w:r>
      <w:r w:rsidRPr="00C505C4">
        <w:rPr>
          <w:rFonts w:asciiTheme="minorHAnsi" w:hAnsiTheme="minorHAnsi" w:cstheme="minorHAnsi"/>
          <w:sz w:val="22"/>
          <w:szCs w:val="22"/>
        </w:rPr>
        <w:tab/>
        <w:t>Jest niezgodna z ustawą.</w:t>
      </w:r>
    </w:p>
    <w:p w:rsidR="009600DC" w:rsidRPr="00C505C4" w:rsidRDefault="009600DC"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5.3.2</w:t>
      </w:r>
      <w:r w:rsidRPr="00C505C4">
        <w:rPr>
          <w:rFonts w:asciiTheme="minorHAnsi" w:hAnsiTheme="minorHAnsi" w:cstheme="minorHAnsi"/>
          <w:sz w:val="22"/>
          <w:szCs w:val="22"/>
        </w:rPr>
        <w:tab/>
        <w:t>Jej treść nie odpowiada SIWZ, z zastrzeżeniem art.87 ust. 2 pkt. 3 ustawy.</w:t>
      </w:r>
    </w:p>
    <w:p w:rsidR="009600DC" w:rsidRPr="00C505C4" w:rsidRDefault="009600DC"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5.3.3</w:t>
      </w:r>
      <w:r w:rsidRPr="00C505C4">
        <w:rPr>
          <w:rFonts w:asciiTheme="minorHAnsi" w:hAnsiTheme="minorHAnsi" w:cstheme="minorHAnsi"/>
          <w:sz w:val="22"/>
          <w:szCs w:val="22"/>
        </w:rPr>
        <w:tab/>
        <w:t>Jej złożenie stanowi czyn nieuczciwej konku</w:t>
      </w:r>
      <w:r w:rsidR="00333434" w:rsidRPr="00C505C4">
        <w:rPr>
          <w:rFonts w:asciiTheme="minorHAnsi" w:hAnsiTheme="minorHAnsi" w:cstheme="minorHAnsi"/>
          <w:sz w:val="22"/>
          <w:szCs w:val="22"/>
        </w:rPr>
        <w:t>rencji w rozumieniu przepisów o </w:t>
      </w:r>
      <w:r w:rsidRPr="00C505C4">
        <w:rPr>
          <w:rFonts w:asciiTheme="minorHAnsi" w:hAnsiTheme="minorHAnsi" w:cstheme="minorHAnsi"/>
          <w:sz w:val="22"/>
          <w:szCs w:val="22"/>
        </w:rPr>
        <w:t>zwalczaniu nieuczciwej konkurencji.</w:t>
      </w:r>
    </w:p>
    <w:p w:rsidR="009600DC" w:rsidRPr="00C505C4" w:rsidRDefault="009600DC"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5.3.4</w:t>
      </w:r>
      <w:r w:rsidRPr="00C505C4">
        <w:rPr>
          <w:rFonts w:asciiTheme="minorHAnsi" w:hAnsiTheme="minorHAnsi" w:cstheme="minorHAnsi"/>
          <w:sz w:val="22"/>
          <w:szCs w:val="22"/>
        </w:rPr>
        <w:tab/>
        <w:t>Zawiera rażąco niską cenę w stosunku do przedmiotu zamówienia.</w:t>
      </w:r>
    </w:p>
    <w:p w:rsidR="009600DC" w:rsidRPr="00C505C4" w:rsidRDefault="009600DC"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5.3.5</w:t>
      </w:r>
      <w:r w:rsidRPr="00C505C4">
        <w:rPr>
          <w:rFonts w:asciiTheme="minorHAnsi" w:hAnsiTheme="minorHAnsi" w:cstheme="minorHAnsi"/>
          <w:sz w:val="22"/>
          <w:szCs w:val="22"/>
        </w:rPr>
        <w:tab/>
        <w:t>Złożona została przez Wykonawcę wykluczo</w:t>
      </w:r>
      <w:r w:rsidR="00333434" w:rsidRPr="00C505C4">
        <w:rPr>
          <w:rFonts w:asciiTheme="minorHAnsi" w:hAnsiTheme="minorHAnsi" w:cstheme="minorHAnsi"/>
          <w:sz w:val="22"/>
          <w:szCs w:val="22"/>
        </w:rPr>
        <w:t>nego z udziału w postępowaniu o </w:t>
      </w:r>
      <w:r w:rsidRPr="00C505C4">
        <w:rPr>
          <w:rFonts w:asciiTheme="minorHAnsi" w:hAnsiTheme="minorHAnsi" w:cstheme="minorHAnsi"/>
          <w:sz w:val="22"/>
          <w:szCs w:val="22"/>
        </w:rPr>
        <w:t>udzielenie zamówienia.</w:t>
      </w:r>
    </w:p>
    <w:p w:rsidR="009600DC" w:rsidRPr="00C505C4" w:rsidRDefault="009600DC"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5.3.6</w:t>
      </w:r>
      <w:r w:rsidRPr="00C505C4">
        <w:rPr>
          <w:rFonts w:asciiTheme="minorHAnsi" w:hAnsiTheme="minorHAnsi" w:cstheme="minorHAnsi"/>
          <w:sz w:val="22"/>
          <w:szCs w:val="22"/>
        </w:rPr>
        <w:tab/>
        <w:t>Zawiera błędy w obliczeniu ceny.</w:t>
      </w:r>
    </w:p>
    <w:p w:rsidR="009600DC" w:rsidRPr="00C505C4" w:rsidRDefault="009600DC"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5.3.7</w:t>
      </w:r>
      <w:r w:rsidRPr="00C505C4">
        <w:rPr>
          <w:rFonts w:asciiTheme="minorHAnsi" w:hAnsiTheme="minorHAnsi" w:cstheme="minorHAnsi"/>
          <w:sz w:val="22"/>
          <w:szCs w:val="22"/>
        </w:rPr>
        <w:tab/>
        <w:t xml:space="preserve">Wykonawca w terminie </w:t>
      </w:r>
      <w:r w:rsidR="009840E1" w:rsidRPr="00C505C4">
        <w:rPr>
          <w:rFonts w:asciiTheme="minorHAnsi" w:hAnsiTheme="minorHAnsi" w:cstheme="minorHAnsi"/>
          <w:sz w:val="22"/>
          <w:szCs w:val="22"/>
        </w:rPr>
        <w:t>3</w:t>
      </w:r>
      <w:r w:rsidRPr="00C505C4">
        <w:rPr>
          <w:rFonts w:asciiTheme="minorHAnsi" w:hAnsiTheme="minorHAnsi" w:cstheme="minorHAnsi"/>
          <w:sz w:val="22"/>
          <w:szCs w:val="22"/>
        </w:rPr>
        <w:t xml:space="preserve"> dni liczonych od dnia doręczenia zawiadomienia nie zgodził się na poprawienie omyłki, o których mowa w art. 87 ust. 2 pkt. 3 ustawy.</w:t>
      </w:r>
    </w:p>
    <w:p w:rsidR="009840E1" w:rsidRPr="00C505C4" w:rsidRDefault="00C2241F" w:rsidP="00C505C4">
      <w:pPr>
        <w:ind w:left="709" w:hanging="709"/>
        <w:jc w:val="both"/>
        <w:rPr>
          <w:rFonts w:asciiTheme="minorHAnsi" w:hAnsiTheme="minorHAnsi" w:cstheme="minorHAnsi"/>
          <w:bCs/>
          <w:sz w:val="22"/>
          <w:szCs w:val="22"/>
        </w:rPr>
      </w:pPr>
      <w:r w:rsidRPr="00C505C4">
        <w:rPr>
          <w:rFonts w:asciiTheme="minorHAnsi" w:hAnsiTheme="minorHAnsi" w:cstheme="minorHAnsi"/>
          <w:sz w:val="22"/>
          <w:szCs w:val="22"/>
        </w:rPr>
        <w:t>5.3.8</w:t>
      </w:r>
      <w:r w:rsidRPr="00C505C4">
        <w:rPr>
          <w:rFonts w:asciiTheme="minorHAnsi" w:hAnsiTheme="minorHAnsi" w:cstheme="minorHAnsi"/>
          <w:sz w:val="22"/>
          <w:szCs w:val="22"/>
        </w:rPr>
        <w:tab/>
      </w:r>
      <w:r w:rsidR="00B30E09" w:rsidRPr="00C505C4">
        <w:rPr>
          <w:rFonts w:asciiTheme="minorHAnsi" w:hAnsiTheme="minorHAnsi" w:cstheme="minorHAnsi"/>
          <w:bCs/>
          <w:sz w:val="22"/>
          <w:szCs w:val="22"/>
        </w:rPr>
        <w:t>W</w:t>
      </w:r>
      <w:r w:rsidR="009840E1" w:rsidRPr="00C505C4">
        <w:rPr>
          <w:rFonts w:asciiTheme="minorHAnsi" w:hAnsiTheme="minorHAnsi" w:cstheme="minorHAnsi"/>
          <w:bCs/>
          <w:sz w:val="22"/>
          <w:szCs w:val="22"/>
        </w:rPr>
        <w:t>ykonawca nie wyraził zgody, o której mowa w art. 85 ust. 2, na przedłużenie terminu związania ofertą;</w:t>
      </w:r>
    </w:p>
    <w:p w:rsidR="009840E1" w:rsidRPr="00AA47DF" w:rsidRDefault="009840E1"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5.3.</w:t>
      </w:r>
      <w:r w:rsidR="00AF0B4F" w:rsidRPr="00C505C4">
        <w:rPr>
          <w:rFonts w:asciiTheme="minorHAnsi" w:hAnsiTheme="minorHAnsi" w:cstheme="minorHAnsi"/>
          <w:sz w:val="22"/>
          <w:szCs w:val="22"/>
        </w:rPr>
        <w:t>9</w:t>
      </w:r>
      <w:r w:rsidRPr="00C505C4">
        <w:rPr>
          <w:rFonts w:asciiTheme="minorHAnsi" w:hAnsiTheme="minorHAnsi" w:cstheme="minorHAnsi"/>
          <w:sz w:val="22"/>
          <w:szCs w:val="22"/>
        </w:rPr>
        <w:tab/>
      </w:r>
      <w:r w:rsidR="00B30E09" w:rsidRPr="00C505C4">
        <w:rPr>
          <w:rFonts w:asciiTheme="minorHAnsi" w:hAnsiTheme="minorHAnsi" w:cstheme="minorHAnsi"/>
          <w:bCs/>
          <w:sz w:val="22"/>
          <w:szCs w:val="22"/>
        </w:rPr>
        <w:t>J</w:t>
      </w:r>
      <w:r w:rsidRPr="00C505C4">
        <w:rPr>
          <w:rFonts w:asciiTheme="minorHAnsi" w:hAnsiTheme="minorHAnsi" w:cstheme="minorHAnsi"/>
          <w:bCs/>
          <w:sz w:val="22"/>
          <w:szCs w:val="22"/>
        </w:rPr>
        <w:t>ej przyjęcie naruszałoby bezpieczeństwo publiczne lub istotny interes bezpieczeństwa państwa, a tego bezpieczeństwa lub interesu nie można zagwarantować w inny sposób</w:t>
      </w:r>
      <w:r w:rsidR="00AA47DF" w:rsidRPr="00AA47DF">
        <w:rPr>
          <w:rFonts w:asciiTheme="minorHAnsi" w:hAnsiTheme="minorHAnsi" w:cstheme="minorHAnsi"/>
          <w:bCs/>
          <w:sz w:val="22"/>
          <w:szCs w:val="22"/>
        </w:rPr>
        <w:t>;</w:t>
      </w:r>
    </w:p>
    <w:p w:rsidR="009600DC" w:rsidRDefault="009600DC"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5.3.</w:t>
      </w:r>
      <w:r w:rsidR="00A70AFE" w:rsidRPr="00C505C4">
        <w:rPr>
          <w:rFonts w:asciiTheme="minorHAnsi" w:hAnsiTheme="minorHAnsi" w:cstheme="minorHAnsi"/>
          <w:sz w:val="22"/>
          <w:szCs w:val="22"/>
        </w:rPr>
        <w:t>1</w:t>
      </w:r>
      <w:r w:rsidR="00AF0B4F" w:rsidRPr="00C505C4">
        <w:rPr>
          <w:rFonts w:asciiTheme="minorHAnsi" w:hAnsiTheme="minorHAnsi" w:cstheme="minorHAnsi"/>
          <w:sz w:val="22"/>
          <w:szCs w:val="22"/>
        </w:rPr>
        <w:t>0</w:t>
      </w:r>
      <w:r w:rsidRPr="00C505C4">
        <w:rPr>
          <w:rFonts w:asciiTheme="minorHAnsi" w:hAnsiTheme="minorHAnsi" w:cstheme="minorHAnsi"/>
          <w:sz w:val="22"/>
          <w:szCs w:val="22"/>
        </w:rPr>
        <w:tab/>
        <w:t>Jest nieważna na podstawie odrębnych przepisów.</w:t>
      </w:r>
    </w:p>
    <w:p w:rsidR="00FA2C1C" w:rsidRPr="00C505C4" w:rsidRDefault="00FA2C1C" w:rsidP="00C505C4">
      <w:pPr>
        <w:ind w:left="709" w:hanging="709"/>
        <w:jc w:val="both"/>
        <w:rPr>
          <w:rFonts w:asciiTheme="minorHAnsi" w:hAnsiTheme="minorHAnsi" w:cstheme="minorHAnsi"/>
          <w:sz w:val="22"/>
          <w:szCs w:val="22"/>
        </w:rPr>
      </w:pPr>
    </w:p>
    <w:p w:rsidR="009600DC" w:rsidRPr="00C505C4" w:rsidRDefault="00523C33" w:rsidP="00C505C4">
      <w:pPr>
        <w:ind w:left="709" w:hanging="709"/>
        <w:jc w:val="both"/>
        <w:rPr>
          <w:rFonts w:asciiTheme="minorHAnsi" w:hAnsiTheme="minorHAnsi" w:cstheme="minorHAnsi"/>
          <w:b/>
          <w:sz w:val="22"/>
          <w:szCs w:val="22"/>
        </w:rPr>
      </w:pPr>
      <w:r w:rsidRPr="00C505C4">
        <w:rPr>
          <w:rFonts w:asciiTheme="minorHAnsi" w:hAnsiTheme="minorHAnsi" w:cstheme="minorHAnsi"/>
          <w:sz w:val="22"/>
          <w:szCs w:val="22"/>
        </w:rPr>
        <w:t>5.4</w:t>
      </w:r>
      <w:r w:rsidR="000E74CD" w:rsidRPr="00C505C4">
        <w:rPr>
          <w:rFonts w:asciiTheme="minorHAnsi" w:hAnsiTheme="minorHAnsi" w:cstheme="minorHAnsi"/>
          <w:sz w:val="22"/>
          <w:szCs w:val="22"/>
        </w:rPr>
        <w:tab/>
      </w:r>
      <w:r w:rsidR="000E74CD" w:rsidRPr="00C505C4">
        <w:rPr>
          <w:rFonts w:asciiTheme="minorHAnsi" w:hAnsiTheme="minorHAnsi" w:cstheme="minorHAnsi"/>
          <w:b/>
          <w:sz w:val="22"/>
          <w:szCs w:val="22"/>
        </w:rPr>
        <w:t>Ofertę Wykonawcy wykluczonego uznaje się za odrzuconą.</w:t>
      </w:r>
    </w:p>
    <w:p w:rsidR="000E74CD" w:rsidRPr="00C505C4" w:rsidRDefault="000E74CD"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5.5</w:t>
      </w:r>
      <w:r w:rsidRPr="00C505C4">
        <w:rPr>
          <w:rFonts w:asciiTheme="minorHAnsi" w:hAnsiTheme="minorHAnsi" w:cstheme="minorHAnsi"/>
          <w:sz w:val="22"/>
          <w:szCs w:val="22"/>
        </w:rPr>
        <w:tab/>
        <w:t>Ocena spełnienia warunków udziału w postępowani</w:t>
      </w:r>
      <w:r w:rsidR="00333434" w:rsidRPr="00C505C4">
        <w:rPr>
          <w:rFonts w:asciiTheme="minorHAnsi" w:hAnsiTheme="minorHAnsi" w:cstheme="minorHAnsi"/>
          <w:sz w:val="22"/>
          <w:szCs w:val="22"/>
        </w:rPr>
        <w:t>u dokonywana będzie w oparciu o </w:t>
      </w:r>
      <w:r w:rsidRPr="00C505C4">
        <w:rPr>
          <w:rFonts w:asciiTheme="minorHAnsi" w:hAnsiTheme="minorHAnsi" w:cstheme="minorHAnsi"/>
          <w:sz w:val="22"/>
          <w:szCs w:val="22"/>
        </w:rPr>
        <w:t>oświadczenia złożone przez Wykonawcę w niniejszym postępowaniu metodą warunku granicznego „spełnia/</w:t>
      </w:r>
      <w:proofErr w:type="spellStart"/>
      <w:r w:rsidRPr="00C505C4">
        <w:rPr>
          <w:rFonts w:asciiTheme="minorHAnsi" w:hAnsiTheme="minorHAnsi" w:cstheme="minorHAnsi"/>
          <w:sz w:val="22"/>
          <w:szCs w:val="22"/>
        </w:rPr>
        <w:t>niespełn</w:t>
      </w:r>
      <w:r w:rsidR="00A25BB5" w:rsidRPr="00C505C4">
        <w:rPr>
          <w:rFonts w:asciiTheme="minorHAnsi" w:hAnsiTheme="minorHAnsi" w:cstheme="minorHAnsi"/>
          <w:sz w:val="22"/>
          <w:szCs w:val="22"/>
        </w:rPr>
        <w:t>i</w:t>
      </w:r>
      <w:r w:rsidRPr="00C505C4">
        <w:rPr>
          <w:rFonts w:asciiTheme="minorHAnsi" w:hAnsiTheme="minorHAnsi" w:cstheme="minorHAnsi"/>
          <w:sz w:val="22"/>
          <w:szCs w:val="22"/>
        </w:rPr>
        <w:t>a</w:t>
      </w:r>
      <w:proofErr w:type="spellEnd"/>
      <w:r w:rsidRPr="00C505C4">
        <w:rPr>
          <w:rFonts w:asciiTheme="minorHAnsi" w:hAnsiTheme="minorHAnsi" w:cstheme="minorHAnsi"/>
          <w:sz w:val="22"/>
          <w:szCs w:val="22"/>
        </w:rPr>
        <w:t>”.</w:t>
      </w:r>
    </w:p>
    <w:p w:rsidR="000E74CD" w:rsidRPr="00C505C4" w:rsidRDefault="000E74CD"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5.6</w:t>
      </w:r>
      <w:r w:rsidRPr="00C505C4">
        <w:rPr>
          <w:rFonts w:asciiTheme="minorHAnsi" w:hAnsiTheme="minorHAnsi" w:cstheme="minorHAnsi"/>
          <w:sz w:val="22"/>
          <w:szCs w:val="22"/>
        </w:rPr>
        <w:tab/>
        <w:t>Wykonawca ma prawo złożyć tylko jedną ofertę.</w:t>
      </w:r>
    </w:p>
    <w:p w:rsidR="000E74CD" w:rsidRPr="00C505C4" w:rsidRDefault="000E74CD"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5.7</w:t>
      </w:r>
      <w:r w:rsidRPr="00C505C4">
        <w:rPr>
          <w:rFonts w:asciiTheme="minorHAnsi" w:hAnsiTheme="minorHAnsi" w:cstheme="minorHAnsi"/>
          <w:sz w:val="22"/>
          <w:szCs w:val="22"/>
        </w:rPr>
        <w:tab/>
        <w:t>Wykonawca ponosi wszelkie koszty związane z przygotowaniem i złożeniem oferty.</w:t>
      </w:r>
    </w:p>
    <w:p w:rsidR="004F121C" w:rsidRPr="00C505C4" w:rsidRDefault="004F121C" w:rsidP="00C505C4">
      <w:pPr>
        <w:ind w:left="709" w:hanging="709"/>
        <w:jc w:val="both"/>
        <w:rPr>
          <w:rFonts w:asciiTheme="minorHAnsi" w:hAnsiTheme="minorHAnsi" w:cstheme="minorHAnsi"/>
          <w:sz w:val="22"/>
          <w:szCs w:val="22"/>
        </w:rPr>
      </w:pPr>
    </w:p>
    <w:p w:rsidR="00874B32" w:rsidRPr="00C505C4" w:rsidRDefault="00874B32" w:rsidP="00C505C4">
      <w:pPr>
        <w:ind w:left="709" w:hanging="709"/>
        <w:jc w:val="both"/>
        <w:rPr>
          <w:rFonts w:asciiTheme="minorHAnsi" w:hAnsiTheme="minorHAnsi" w:cstheme="minorHAnsi"/>
          <w:b/>
          <w:sz w:val="22"/>
          <w:szCs w:val="22"/>
          <w:u w:val="single"/>
        </w:rPr>
      </w:pPr>
      <w:r w:rsidRPr="00C505C4">
        <w:rPr>
          <w:rFonts w:asciiTheme="minorHAnsi" w:hAnsiTheme="minorHAnsi" w:cstheme="minorHAnsi"/>
          <w:b/>
          <w:sz w:val="22"/>
          <w:szCs w:val="22"/>
        </w:rPr>
        <w:t>6.0</w:t>
      </w:r>
      <w:r w:rsidRPr="00C505C4">
        <w:rPr>
          <w:rFonts w:asciiTheme="minorHAnsi" w:hAnsiTheme="minorHAnsi" w:cstheme="minorHAnsi"/>
          <w:b/>
          <w:sz w:val="22"/>
          <w:szCs w:val="22"/>
        </w:rPr>
        <w:tab/>
      </w:r>
      <w:r w:rsidR="00EA0C56" w:rsidRPr="00C505C4">
        <w:rPr>
          <w:rFonts w:asciiTheme="minorHAnsi" w:hAnsiTheme="minorHAnsi" w:cstheme="minorHAnsi"/>
          <w:b/>
          <w:sz w:val="22"/>
          <w:szCs w:val="22"/>
          <w:u w:val="single"/>
        </w:rPr>
        <w:t>Wykaz oświadczeń lub dokumentów, potwierdzających spełnianie warunków udziału w postępowaniu oraz brak podstaw wykluczenia:</w:t>
      </w:r>
    </w:p>
    <w:p w:rsidR="00874B32" w:rsidRPr="00C505C4" w:rsidRDefault="00523C33"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6.1</w:t>
      </w:r>
      <w:r w:rsidR="00874B32" w:rsidRPr="00C505C4">
        <w:rPr>
          <w:rFonts w:asciiTheme="minorHAnsi" w:hAnsiTheme="minorHAnsi" w:cstheme="minorHAnsi"/>
          <w:sz w:val="22"/>
          <w:szCs w:val="22"/>
        </w:rPr>
        <w:tab/>
      </w:r>
      <w:r w:rsidR="00D413B1" w:rsidRPr="00C505C4">
        <w:rPr>
          <w:rFonts w:asciiTheme="minorHAnsi" w:hAnsiTheme="minorHAnsi" w:cstheme="minorHAnsi"/>
          <w:sz w:val="22"/>
          <w:szCs w:val="22"/>
          <w:u w:val="single"/>
        </w:rPr>
        <w:t>Na o</w:t>
      </w:r>
      <w:r w:rsidR="00874B32" w:rsidRPr="00C505C4">
        <w:rPr>
          <w:rFonts w:asciiTheme="minorHAnsi" w:hAnsiTheme="minorHAnsi" w:cstheme="minorHAnsi"/>
          <w:sz w:val="22"/>
          <w:szCs w:val="22"/>
          <w:u w:val="single"/>
        </w:rPr>
        <w:t>fert</w:t>
      </w:r>
      <w:r w:rsidR="00D413B1" w:rsidRPr="00C505C4">
        <w:rPr>
          <w:rFonts w:asciiTheme="minorHAnsi" w:hAnsiTheme="minorHAnsi" w:cstheme="minorHAnsi"/>
          <w:sz w:val="22"/>
          <w:szCs w:val="22"/>
          <w:u w:val="single"/>
        </w:rPr>
        <w:t>ę składają się</w:t>
      </w:r>
      <w:r w:rsidR="00874B32" w:rsidRPr="00C505C4">
        <w:rPr>
          <w:rFonts w:asciiTheme="minorHAnsi" w:hAnsiTheme="minorHAnsi" w:cstheme="minorHAnsi"/>
          <w:sz w:val="22"/>
          <w:szCs w:val="22"/>
          <w:u w:val="single"/>
        </w:rPr>
        <w:t xml:space="preserve"> następujące dokumenty </w:t>
      </w:r>
      <w:r w:rsidR="00D413B1" w:rsidRPr="00C505C4">
        <w:rPr>
          <w:rFonts w:asciiTheme="minorHAnsi" w:hAnsiTheme="minorHAnsi" w:cstheme="minorHAnsi"/>
          <w:sz w:val="22"/>
          <w:szCs w:val="22"/>
          <w:u w:val="single"/>
        </w:rPr>
        <w:t>i załączniki</w:t>
      </w:r>
      <w:r w:rsidR="00874B32" w:rsidRPr="00C505C4">
        <w:rPr>
          <w:rFonts w:asciiTheme="minorHAnsi" w:hAnsiTheme="minorHAnsi" w:cstheme="minorHAnsi"/>
          <w:sz w:val="22"/>
          <w:szCs w:val="22"/>
        </w:rPr>
        <w:t>:</w:t>
      </w:r>
    </w:p>
    <w:p w:rsidR="001C1713" w:rsidRPr="00C505C4" w:rsidRDefault="00874B32"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6.1.1</w:t>
      </w:r>
      <w:r w:rsidRPr="00C505C4">
        <w:rPr>
          <w:rFonts w:asciiTheme="minorHAnsi" w:hAnsiTheme="minorHAnsi" w:cstheme="minorHAnsi"/>
          <w:sz w:val="22"/>
          <w:szCs w:val="22"/>
        </w:rPr>
        <w:tab/>
        <w:t xml:space="preserve">formularz ofertowy – sporządzony według </w:t>
      </w:r>
      <w:r w:rsidR="00E9335A" w:rsidRPr="00C505C4">
        <w:rPr>
          <w:rFonts w:asciiTheme="minorHAnsi" w:hAnsiTheme="minorHAnsi" w:cstheme="minorHAnsi"/>
          <w:sz w:val="22"/>
          <w:szCs w:val="22"/>
        </w:rPr>
        <w:t xml:space="preserve">wzoru </w:t>
      </w:r>
      <w:r w:rsidRPr="00C505C4">
        <w:rPr>
          <w:rFonts w:asciiTheme="minorHAnsi" w:hAnsiTheme="minorHAnsi" w:cstheme="minorHAnsi"/>
          <w:sz w:val="22"/>
          <w:szCs w:val="22"/>
        </w:rPr>
        <w:t>załączonego do SIWZ (</w:t>
      </w:r>
      <w:r w:rsidR="00A95D20" w:rsidRPr="00C505C4">
        <w:rPr>
          <w:rFonts w:asciiTheme="minorHAnsi" w:hAnsiTheme="minorHAnsi" w:cstheme="minorHAnsi"/>
          <w:b/>
          <w:sz w:val="22"/>
          <w:szCs w:val="22"/>
        </w:rPr>
        <w:t>Z</w:t>
      </w:r>
      <w:r w:rsidRPr="00C505C4">
        <w:rPr>
          <w:rFonts w:asciiTheme="minorHAnsi" w:hAnsiTheme="minorHAnsi" w:cstheme="minorHAnsi"/>
          <w:b/>
          <w:sz w:val="22"/>
          <w:szCs w:val="22"/>
        </w:rPr>
        <w:t>ałącznik</w:t>
      </w:r>
      <w:r w:rsidR="004F121C" w:rsidRPr="00C505C4">
        <w:rPr>
          <w:rFonts w:asciiTheme="minorHAnsi" w:hAnsiTheme="minorHAnsi" w:cstheme="minorHAnsi"/>
          <w:b/>
          <w:sz w:val="22"/>
          <w:szCs w:val="22"/>
        </w:rPr>
        <w:t xml:space="preserve"> </w:t>
      </w:r>
      <w:r w:rsidRPr="00C505C4">
        <w:rPr>
          <w:rFonts w:asciiTheme="minorHAnsi" w:hAnsiTheme="minorHAnsi" w:cstheme="minorHAnsi"/>
          <w:b/>
          <w:sz w:val="22"/>
          <w:szCs w:val="22"/>
        </w:rPr>
        <w:t>nr 1</w:t>
      </w:r>
      <w:r w:rsidRPr="00C505C4">
        <w:rPr>
          <w:rFonts w:asciiTheme="minorHAnsi" w:hAnsiTheme="minorHAnsi" w:cstheme="minorHAnsi"/>
          <w:sz w:val="22"/>
          <w:szCs w:val="22"/>
        </w:rPr>
        <w:t>).</w:t>
      </w:r>
    </w:p>
    <w:p w:rsidR="00CC0693" w:rsidRPr="00C505C4" w:rsidRDefault="002D534E"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6.2</w:t>
      </w:r>
      <w:r w:rsidRPr="00C505C4">
        <w:rPr>
          <w:rFonts w:asciiTheme="minorHAnsi" w:hAnsiTheme="minorHAnsi" w:cstheme="minorHAnsi"/>
          <w:sz w:val="22"/>
          <w:szCs w:val="22"/>
        </w:rPr>
        <w:tab/>
      </w:r>
      <w:r w:rsidR="0044079B" w:rsidRPr="00C505C4">
        <w:rPr>
          <w:rFonts w:asciiTheme="minorHAnsi" w:hAnsiTheme="minorHAnsi" w:cstheme="minorHAnsi"/>
          <w:sz w:val="22"/>
          <w:szCs w:val="22"/>
          <w:u w:val="single"/>
        </w:rPr>
        <w:t>Do oferty Wykonawca zobowiązany jest dołączyć</w:t>
      </w:r>
      <w:r w:rsidR="007E1BE8" w:rsidRPr="00C505C4">
        <w:rPr>
          <w:rFonts w:asciiTheme="minorHAnsi" w:hAnsiTheme="minorHAnsi" w:cstheme="minorHAnsi"/>
          <w:sz w:val="22"/>
          <w:szCs w:val="22"/>
        </w:rPr>
        <w:t>:</w:t>
      </w:r>
    </w:p>
    <w:p w:rsidR="002859E7" w:rsidRPr="00C505C4" w:rsidRDefault="002859E7"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6.2.</w:t>
      </w:r>
      <w:r w:rsidR="00D026BC" w:rsidRPr="00C505C4">
        <w:rPr>
          <w:rFonts w:asciiTheme="minorHAnsi" w:hAnsiTheme="minorHAnsi" w:cstheme="minorHAnsi"/>
          <w:sz w:val="22"/>
          <w:szCs w:val="22"/>
        </w:rPr>
        <w:t>1</w:t>
      </w:r>
      <w:r w:rsidRPr="00C505C4">
        <w:rPr>
          <w:rFonts w:asciiTheme="minorHAnsi" w:hAnsiTheme="minorHAnsi" w:cstheme="minorHAnsi"/>
          <w:sz w:val="22"/>
          <w:szCs w:val="22"/>
        </w:rPr>
        <w:tab/>
      </w:r>
      <w:r w:rsidR="00D57A51" w:rsidRPr="00C505C4">
        <w:rPr>
          <w:rFonts w:asciiTheme="minorHAnsi" w:hAnsiTheme="minorHAnsi" w:cstheme="minorHAnsi"/>
          <w:sz w:val="22"/>
          <w:szCs w:val="22"/>
        </w:rPr>
        <w:t>Aktualne na dzień składania ofert o</w:t>
      </w:r>
      <w:r w:rsidR="00F1318E" w:rsidRPr="00C505C4">
        <w:rPr>
          <w:rFonts w:asciiTheme="minorHAnsi" w:hAnsiTheme="minorHAnsi" w:cstheme="minorHAnsi"/>
          <w:sz w:val="22"/>
          <w:szCs w:val="22"/>
        </w:rPr>
        <w:t>świadczenie Wykonawcy o spełnieniu warunków udziału w postępowaniu z art. 22</w:t>
      </w:r>
      <w:r w:rsidR="00D4360D" w:rsidRPr="00C505C4">
        <w:rPr>
          <w:rFonts w:asciiTheme="minorHAnsi" w:hAnsiTheme="minorHAnsi" w:cstheme="minorHAnsi"/>
          <w:sz w:val="22"/>
          <w:szCs w:val="22"/>
        </w:rPr>
        <w:t xml:space="preserve"> ust.1b </w:t>
      </w:r>
      <w:r w:rsidR="00F1318E" w:rsidRPr="00C505C4">
        <w:rPr>
          <w:rFonts w:asciiTheme="minorHAnsi" w:hAnsiTheme="minorHAnsi" w:cstheme="minorHAnsi"/>
          <w:sz w:val="22"/>
          <w:szCs w:val="22"/>
        </w:rPr>
        <w:t>Prawo zamówień publicznych sporządzone wg wzoru dołączonego do SIWZ (</w:t>
      </w:r>
      <w:r w:rsidR="00A95D20" w:rsidRPr="00C505C4">
        <w:rPr>
          <w:rFonts w:asciiTheme="minorHAnsi" w:hAnsiTheme="minorHAnsi" w:cstheme="minorHAnsi"/>
          <w:b/>
          <w:sz w:val="22"/>
          <w:szCs w:val="22"/>
        </w:rPr>
        <w:t>Z</w:t>
      </w:r>
      <w:r w:rsidR="00F1318E" w:rsidRPr="00C505C4">
        <w:rPr>
          <w:rFonts w:asciiTheme="minorHAnsi" w:hAnsiTheme="minorHAnsi" w:cstheme="minorHAnsi"/>
          <w:b/>
          <w:sz w:val="22"/>
          <w:szCs w:val="22"/>
        </w:rPr>
        <w:t xml:space="preserve">ałącznik nr </w:t>
      </w:r>
      <w:r w:rsidR="00E9335A" w:rsidRPr="00C505C4">
        <w:rPr>
          <w:rFonts w:asciiTheme="minorHAnsi" w:hAnsiTheme="minorHAnsi" w:cstheme="minorHAnsi"/>
          <w:b/>
          <w:sz w:val="22"/>
          <w:szCs w:val="22"/>
        </w:rPr>
        <w:t>2</w:t>
      </w:r>
      <w:r w:rsidR="00F1318E" w:rsidRPr="00C505C4">
        <w:rPr>
          <w:rFonts w:asciiTheme="minorHAnsi" w:hAnsiTheme="minorHAnsi" w:cstheme="minorHAnsi"/>
          <w:sz w:val="22"/>
          <w:szCs w:val="22"/>
        </w:rPr>
        <w:t>)</w:t>
      </w:r>
      <w:r w:rsidR="006E2AF3" w:rsidRPr="00C505C4">
        <w:rPr>
          <w:rFonts w:asciiTheme="minorHAnsi" w:hAnsiTheme="minorHAnsi" w:cstheme="minorHAnsi"/>
          <w:sz w:val="22"/>
          <w:szCs w:val="22"/>
        </w:rPr>
        <w:t>.</w:t>
      </w:r>
    </w:p>
    <w:p w:rsidR="00F1318E" w:rsidRPr="00C505C4" w:rsidRDefault="00F1318E"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6.2.</w:t>
      </w:r>
      <w:r w:rsidR="00D026BC" w:rsidRPr="00C505C4">
        <w:rPr>
          <w:rFonts w:asciiTheme="minorHAnsi" w:hAnsiTheme="minorHAnsi" w:cstheme="minorHAnsi"/>
          <w:sz w:val="22"/>
          <w:szCs w:val="22"/>
        </w:rPr>
        <w:t>2</w:t>
      </w:r>
      <w:r w:rsidRPr="00C505C4">
        <w:rPr>
          <w:rFonts w:asciiTheme="minorHAnsi" w:hAnsiTheme="minorHAnsi" w:cstheme="minorHAnsi"/>
          <w:sz w:val="22"/>
          <w:szCs w:val="22"/>
        </w:rPr>
        <w:tab/>
      </w:r>
      <w:r w:rsidR="00D57A51" w:rsidRPr="00C505C4">
        <w:rPr>
          <w:rFonts w:asciiTheme="minorHAnsi" w:hAnsiTheme="minorHAnsi" w:cstheme="minorHAnsi"/>
          <w:sz w:val="22"/>
          <w:szCs w:val="22"/>
        </w:rPr>
        <w:t xml:space="preserve">Aktualne na dzień składania ofert </w:t>
      </w:r>
      <w:r w:rsidRPr="00C505C4">
        <w:rPr>
          <w:rFonts w:asciiTheme="minorHAnsi" w:hAnsiTheme="minorHAnsi" w:cstheme="minorHAnsi"/>
          <w:sz w:val="22"/>
          <w:szCs w:val="22"/>
        </w:rPr>
        <w:t>Oświadczenie Wykonawcy o braku podstaw do wykluczenia sporządzone wg wzoru dołączonego do SIWZ (</w:t>
      </w:r>
      <w:r w:rsidR="00A95D20" w:rsidRPr="00C505C4">
        <w:rPr>
          <w:rFonts w:asciiTheme="minorHAnsi" w:hAnsiTheme="minorHAnsi" w:cstheme="minorHAnsi"/>
          <w:b/>
          <w:sz w:val="22"/>
          <w:szCs w:val="22"/>
        </w:rPr>
        <w:t>Z</w:t>
      </w:r>
      <w:r w:rsidRPr="00C505C4">
        <w:rPr>
          <w:rFonts w:asciiTheme="minorHAnsi" w:hAnsiTheme="minorHAnsi" w:cstheme="minorHAnsi"/>
          <w:b/>
          <w:sz w:val="22"/>
          <w:szCs w:val="22"/>
        </w:rPr>
        <w:t xml:space="preserve">ałącznik nr </w:t>
      </w:r>
      <w:r w:rsidR="00E9335A" w:rsidRPr="00C505C4">
        <w:rPr>
          <w:rFonts w:asciiTheme="minorHAnsi" w:hAnsiTheme="minorHAnsi" w:cstheme="minorHAnsi"/>
          <w:b/>
          <w:sz w:val="22"/>
          <w:szCs w:val="22"/>
        </w:rPr>
        <w:t>3</w:t>
      </w:r>
      <w:r w:rsidRPr="00C505C4">
        <w:rPr>
          <w:rFonts w:asciiTheme="minorHAnsi" w:hAnsiTheme="minorHAnsi" w:cstheme="minorHAnsi"/>
          <w:sz w:val="22"/>
          <w:szCs w:val="22"/>
        </w:rPr>
        <w:t>)</w:t>
      </w:r>
      <w:r w:rsidR="006E2AF3" w:rsidRPr="00C505C4">
        <w:rPr>
          <w:rFonts w:asciiTheme="minorHAnsi" w:hAnsiTheme="minorHAnsi" w:cstheme="minorHAnsi"/>
          <w:sz w:val="22"/>
          <w:szCs w:val="22"/>
        </w:rPr>
        <w:t>.</w:t>
      </w:r>
      <w:r w:rsidR="00D57A51" w:rsidRPr="00C505C4">
        <w:rPr>
          <w:rFonts w:asciiTheme="minorHAnsi" w:hAnsiTheme="minorHAnsi" w:cstheme="minorHAnsi"/>
          <w:color w:val="FF0000"/>
          <w:sz w:val="22"/>
          <w:szCs w:val="22"/>
        </w:rPr>
        <w:t xml:space="preserve"> </w:t>
      </w:r>
      <w:r w:rsidR="00D57A51" w:rsidRPr="00C505C4">
        <w:rPr>
          <w:rFonts w:asciiTheme="minorHAnsi" w:hAnsiTheme="minorHAnsi" w:cstheme="minorHAnsi"/>
          <w:sz w:val="22"/>
          <w:szCs w:val="22"/>
        </w:rPr>
        <w:t>Informacja zawarte w oświadczeniu będą stanowić wstępne potwierdzenie, że Wykonawca nie podlega wykluczeniu.</w:t>
      </w:r>
    </w:p>
    <w:p w:rsidR="006E2AF3" w:rsidRPr="00C505C4" w:rsidRDefault="006E2AF3" w:rsidP="00C505C4">
      <w:pPr>
        <w:ind w:left="709" w:hanging="709"/>
        <w:jc w:val="both"/>
        <w:rPr>
          <w:rFonts w:asciiTheme="minorHAnsi" w:hAnsiTheme="minorHAnsi" w:cstheme="minorHAnsi"/>
          <w:sz w:val="22"/>
          <w:szCs w:val="22"/>
          <w:u w:val="single"/>
        </w:rPr>
      </w:pPr>
      <w:r w:rsidRPr="00C505C4">
        <w:rPr>
          <w:rFonts w:asciiTheme="minorHAnsi" w:hAnsiTheme="minorHAnsi" w:cstheme="minorHAnsi"/>
          <w:sz w:val="22"/>
          <w:szCs w:val="22"/>
        </w:rPr>
        <w:t>6.3</w:t>
      </w:r>
      <w:r w:rsidRPr="00C505C4">
        <w:rPr>
          <w:rFonts w:asciiTheme="minorHAnsi" w:hAnsiTheme="minorHAnsi" w:cstheme="minorHAnsi"/>
          <w:sz w:val="22"/>
          <w:szCs w:val="22"/>
        </w:rPr>
        <w:tab/>
      </w:r>
      <w:r w:rsidR="002859E7" w:rsidRPr="00C505C4">
        <w:rPr>
          <w:rFonts w:asciiTheme="minorHAnsi" w:hAnsiTheme="minorHAnsi" w:cstheme="minorHAnsi"/>
          <w:sz w:val="22"/>
          <w:szCs w:val="22"/>
          <w:u w:val="single"/>
        </w:rPr>
        <w:t xml:space="preserve">W celu </w:t>
      </w:r>
      <w:r w:rsidR="00CA508C" w:rsidRPr="00C505C4">
        <w:rPr>
          <w:rFonts w:asciiTheme="minorHAnsi" w:hAnsiTheme="minorHAnsi" w:cstheme="minorHAnsi"/>
          <w:sz w:val="22"/>
          <w:szCs w:val="22"/>
          <w:u w:val="single"/>
        </w:rPr>
        <w:t>potwierdzenia spełnienia przez wykonawcę warunków udziału w postępowaniu dotyczących zdolności technicznej lub zawodowej zmawiający żąda następujących dokumentów:</w:t>
      </w:r>
    </w:p>
    <w:p w:rsidR="00270D6C" w:rsidRPr="00AA47DF" w:rsidRDefault="006E2AF3"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6.3.1</w:t>
      </w:r>
      <w:r w:rsidRPr="00C505C4">
        <w:rPr>
          <w:rFonts w:asciiTheme="minorHAnsi" w:hAnsiTheme="minorHAnsi" w:cstheme="minorHAnsi"/>
          <w:sz w:val="22"/>
          <w:szCs w:val="22"/>
        </w:rPr>
        <w:tab/>
      </w:r>
      <w:r w:rsidR="00270D6C" w:rsidRPr="00C505C4">
        <w:rPr>
          <w:rFonts w:asciiTheme="minorHAnsi" w:hAnsiTheme="minorHAnsi" w:cstheme="minorHAnsi"/>
          <w:sz w:val="22"/>
          <w:szCs w:val="22"/>
        </w:rPr>
        <w:t xml:space="preserve">Wykazu </w:t>
      </w:r>
      <w:r w:rsidR="008C7A19" w:rsidRPr="00C505C4">
        <w:rPr>
          <w:rFonts w:asciiTheme="minorHAnsi" w:hAnsiTheme="minorHAnsi" w:cstheme="minorHAnsi"/>
          <w:sz w:val="22"/>
          <w:szCs w:val="22"/>
        </w:rPr>
        <w:t xml:space="preserve">dostaw lub </w:t>
      </w:r>
      <w:r w:rsidR="00270D6C" w:rsidRPr="00C505C4">
        <w:rPr>
          <w:rFonts w:asciiTheme="minorHAnsi" w:hAnsiTheme="minorHAnsi" w:cstheme="minorHAnsi"/>
          <w:sz w:val="22"/>
          <w:szCs w:val="22"/>
        </w:rPr>
        <w:t>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w:t>
      </w:r>
      <w:r w:rsidR="008C7A19" w:rsidRPr="00C505C4">
        <w:rPr>
          <w:rFonts w:asciiTheme="minorHAnsi" w:hAnsiTheme="minorHAnsi" w:cstheme="minorHAnsi"/>
          <w:sz w:val="22"/>
          <w:szCs w:val="22"/>
        </w:rPr>
        <w:t xml:space="preserve"> </w:t>
      </w:r>
      <w:r w:rsidR="00270D6C" w:rsidRPr="00C505C4">
        <w:rPr>
          <w:rFonts w:asciiTheme="minorHAnsi" w:hAnsiTheme="minorHAnsi" w:cstheme="minorHAnsi"/>
          <w:sz w:val="22"/>
          <w:szCs w:val="22"/>
        </w:rPr>
        <w:t>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7E5E30" w:rsidRDefault="006B1F31" w:rsidP="00071EBE">
      <w:pPr>
        <w:ind w:left="709" w:hanging="1"/>
        <w:jc w:val="both"/>
        <w:rPr>
          <w:rFonts w:asciiTheme="minorHAnsi" w:hAnsiTheme="minorHAnsi" w:cstheme="minorHAnsi"/>
          <w:sz w:val="22"/>
          <w:szCs w:val="22"/>
        </w:rPr>
      </w:pPr>
      <w:r w:rsidRPr="00C505C4">
        <w:rPr>
          <w:rFonts w:asciiTheme="minorHAnsi" w:hAnsiTheme="minorHAnsi" w:cstheme="minorHAnsi"/>
          <w:sz w:val="22"/>
          <w:szCs w:val="22"/>
        </w:rPr>
        <w:t>(</w:t>
      </w:r>
      <w:r w:rsidRPr="00C505C4">
        <w:rPr>
          <w:rFonts w:asciiTheme="minorHAnsi" w:hAnsiTheme="minorHAnsi" w:cstheme="minorHAnsi"/>
          <w:b/>
          <w:sz w:val="22"/>
          <w:szCs w:val="22"/>
        </w:rPr>
        <w:t>Załącznik nr 4</w:t>
      </w:r>
      <w:r w:rsidRPr="00C505C4">
        <w:rPr>
          <w:rFonts w:asciiTheme="minorHAnsi" w:hAnsiTheme="minorHAnsi" w:cstheme="minorHAnsi"/>
          <w:sz w:val="22"/>
          <w:szCs w:val="22"/>
        </w:rPr>
        <w:t>).</w:t>
      </w:r>
    </w:p>
    <w:p w:rsidR="0074400A" w:rsidRPr="00C505C4" w:rsidRDefault="006B1F31" w:rsidP="00071EBE">
      <w:pPr>
        <w:ind w:left="709" w:hanging="1"/>
        <w:jc w:val="both"/>
        <w:rPr>
          <w:rFonts w:asciiTheme="minorHAnsi" w:hAnsiTheme="minorHAnsi" w:cstheme="minorHAnsi"/>
          <w:sz w:val="22"/>
          <w:szCs w:val="22"/>
        </w:rPr>
      </w:pPr>
      <w:r w:rsidRPr="00C505C4">
        <w:rPr>
          <w:rFonts w:asciiTheme="minorHAnsi" w:hAnsiTheme="minorHAnsi" w:cstheme="minorHAnsi"/>
          <w:sz w:val="22"/>
          <w:szCs w:val="22"/>
        </w:rPr>
        <w:t>W przypadku, gdy Wykonawca załączy dokumenty zawierające kwoty wyrażone w walutach innych niż PLN, Zamawiający przeliczy je na PLN. Do przeliczenia zostanie zastosowany średni kurs walut NBP obowiązujący w dniu publikacji ogłoszenia o przedmiotowym zamówieniu w Biuletynie Zamówień Publicznych.</w:t>
      </w:r>
      <w:r w:rsidR="00AF6ABD" w:rsidRPr="00C505C4">
        <w:rPr>
          <w:rFonts w:asciiTheme="minorHAnsi" w:hAnsiTheme="minorHAnsi" w:cstheme="minorHAnsi"/>
          <w:sz w:val="22"/>
          <w:szCs w:val="22"/>
        </w:rPr>
        <w:t xml:space="preserve"> </w:t>
      </w:r>
      <w:r w:rsidRPr="00C505C4">
        <w:rPr>
          <w:rFonts w:asciiTheme="minorHAnsi" w:hAnsiTheme="minorHAnsi" w:cstheme="minorHAnsi"/>
          <w:sz w:val="22"/>
          <w:szCs w:val="22"/>
        </w:rPr>
        <w:t>Ocena będzie dokonywana na podstawie formuły spełnia/nie spełnia.</w:t>
      </w:r>
    </w:p>
    <w:p w:rsidR="002C3977" w:rsidRPr="00C505C4" w:rsidRDefault="0074400A"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6.4</w:t>
      </w:r>
      <w:r w:rsidRPr="00C505C4">
        <w:rPr>
          <w:rFonts w:asciiTheme="minorHAnsi" w:hAnsiTheme="minorHAnsi" w:cstheme="minorHAnsi"/>
          <w:sz w:val="22"/>
          <w:szCs w:val="22"/>
        </w:rPr>
        <w:tab/>
      </w:r>
      <w:r w:rsidRPr="00C505C4">
        <w:rPr>
          <w:rFonts w:asciiTheme="minorHAnsi" w:hAnsiTheme="minorHAnsi" w:cstheme="minorHAnsi"/>
          <w:b/>
          <w:sz w:val="22"/>
          <w:szCs w:val="22"/>
        </w:rPr>
        <w:t>Wykonawca</w:t>
      </w:r>
      <w:r w:rsidR="00373EA9" w:rsidRPr="00C505C4">
        <w:rPr>
          <w:rFonts w:asciiTheme="minorHAnsi" w:hAnsiTheme="minorHAnsi" w:cstheme="minorHAnsi"/>
          <w:b/>
          <w:sz w:val="22"/>
          <w:szCs w:val="22"/>
        </w:rPr>
        <w:t>,</w:t>
      </w:r>
      <w:r w:rsidRPr="00C505C4">
        <w:rPr>
          <w:rFonts w:asciiTheme="minorHAnsi" w:hAnsiTheme="minorHAnsi" w:cstheme="minorHAnsi"/>
          <w:b/>
          <w:sz w:val="22"/>
          <w:szCs w:val="22"/>
        </w:rPr>
        <w:t xml:space="preserve"> w terminie 3 dni</w:t>
      </w:r>
      <w:r w:rsidRPr="00C505C4">
        <w:rPr>
          <w:rFonts w:asciiTheme="minorHAnsi" w:hAnsiTheme="minorHAnsi" w:cstheme="minorHAnsi"/>
          <w:sz w:val="22"/>
          <w:szCs w:val="22"/>
        </w:rPr>
        <w:t xml:space="preserve"> od dnia zamieszczenia na stronie internetowej informacji, o której mowa w art. 86 ust. </w:t>
      </w:r>
      <w:r w:rsidR="00373EA9" w:rsidRPr="00C505C4">
        <w:rPr>
          <w:rFonts w:asciiTheme="minorHAnsi" w:hAnsiTheme="minorHAnsi" w:cstheme="minorHAnsi"/>
          <w:sz w:val="22"/>
          <w:szCs w:val="22"/>
        </w:rPr>
        <w:t>5</w:t>
      </w:r>
      <w:r w:rsidRPr="00C505C4">
        <w:rPr>
          <w:rFonts w:asciiTheme="minorHAnsi" w:hAnsiTheme="minorHAnsi" w:cstheme="minorHAnsi"/>
          <w:sz w:val="22"/>
          <w:szCs w:val="22"/>
        </w:rPr>
        <w:t xml:space="preserve"> ustawy PZP, </w:t>
      </w:r>
      <w:r w:rsidRPr="00C505C4">
        <w:rPr>
          <w:rFonts w:asciiTheme="minorHAnsi" w:hAnsiTheme="minorHAnsi" w:cstheme="minorHAnsi"/>
          <w:b/>
          <w:sz w:val="22"/>
          <w:szCs w:val="22"/>
        </w:rPr>
        <w:t>przekaże zamawiającemu oświadczenie</w:t>
      </w:r>
      <w:r w:rsidRPr="00C505C4">
        <w:rPr>
          <w:rFonts w:asciiTheme="minorHAnsi" w:hAnsiTheme="minorHAnsi" w:cstheme="minorHAnsi"/>
          <w:sz w:val="22"/>
          <w:szCs w:val="22"/>
        </w:rPr>
        <w:t xml:space="preserv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r w:rsidR="00A313C3" w:rsidRPr="00C505C4">
        <w:rPr>
          <w:rFonts w:asciiTheme="minorHAnsi" w:hAnsiTheme="minorHAnsi" w:cstheme="minorHAnsi"/>
          <w:sz w:val="22"/>
          <w:szCs w:val="22"/>
        </w:rPr>
        <w:t xml:space="preserve"> (</w:t>
      </w:r>
      <w:r w:rsidR="00A313C3" w:rsidRPr="00C505C4">
        <w:rPr>
          <w:rFonts w:asciiTheme="minorHAnsi" w:hAnsiTheme="minorHAnsi" w:cstheme="minorHAnsi"/>
          <w:b/>
          <w:sz w:val="22"/>
          <w:szCs w:val="22"/>
        </w:rPr>
        <w:t>Załącznik nr 8</w:t>
      </w:r>
      <w:r w:rsidR="00A313C3" w:rsidRPr="00C505C4">
        <w:rPr>
          <w:rFonts w:asciiTheme="minorHAnsi" w:hAnsiTheme="minorHAnsi" w:cstheme="minorHAnsi"/>
          <w:sz w:val="22"/>
          <w:szCs w:val="22"/>
        </w:rPr>
        <w:t>)</w:t>
      </w:r>
      <w:r w:rsidRPr="00C505C4">
        <w:rPr>
          <w:rFonts w:asciiTheme="minorHAnsi" w:hAnsiTheme="minorHAnsi" w:cstheme="minorHAnsi"/>
          <w:sz w:val="22"/>
          <w:szCs w:val="22"/>
        </w:rPr>
        <w:t>.</w:t>
      </w:r>
    </w:p>
    <w:p w:rsidR="00CA508C" w:rsidRPr="00C505C4" w:rsidRDefault="00CA508C"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6.5</w:t>
      </w:r>
      <w:r w:rsidRPr="00C505C4">
        <w:rPr>
          <w:rFonts w:asciiTheme="minorHAnsi" w:hAnsiTheme="minorHAnsi" w:cstheme="minorHAnsi"/>
          <w:sz w:val="22"/>
          <w:szCs w:val="22"/>
        </w:rPr>
        <w:tab/>
        <w:t xml:space="preserve">Zgodnie z art. 24 ust. 8 </w:t>
      </w:r>
      <w:proofErr w:type="spellStart"/>
      <w:r w:rsidRPr="00C505C4">
        <w:rPr>
          <w:rFonts w:asciiTheme="minorHAnsi" w:hAnsiTheme="minorHAnsi" w:cstheme="minorHAnsi"/>
          <w:sz w:val="22"/>
          <w:szCs w:val="22"/>
        </w:rPr>
        <w:t>Pzp</w:t>
      </w:r>
      <w:proofErr w:type="spellEnd"/>
      <w:r w:rsidRPr="00C505C4">
        <w:rPr>
          <w:rFonts w:asciiTheme="minorHAnsi" w:hAnsiTheme="minorHAnsi" w:cstheme="minorHAnsi"/>
          <w:sz w:val="22"/>
          <w:szCs w:val="22"/>
        </w:rPr>
        <w:t xml:space="preserve"> wykonawca, który podlega wykluczeniu na podstawie art. 24 ust. 1 pkt 13 i 14 oraz 16-20 lub ust. 5 </w:t>
      </w:r>
      <w:proofErr w:type="spellStart"/>
      <w:r w:rsidRPr="00C505C4">
        <w:rPr>
          <w:rFonts w:asciiTheme="minorHAnsi" w:hAnsiTheme="minorHAnsi" w:cstheme="minorHAnsi"/>
          <w:sz w:val="22"/>
          <w:szCs w:val="22"/>
        </w:rPr>
        <w:t>Pzp</w:t>
      </w:r>
      <w:proofErr w:type="spellEnd"/>
      <w:r w:rsidRPr="00C505C4">
        <w:rPr>
          <w:rFonts w:asciiTheme="minorHAnsi" w:hAnsiTheme="minorHAnsi" w:cstheme="minorHAnsi"/>
          <w:sz w:val="22"/>
          <w:szCs w:val="22"/>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CA508C" w:rsidRPr="00C505C4" w:rsidRDefault="00CA508C"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6.6</w:t>
      </w:r>
      <w:r w:rsidRPr="00C505C4">
        <w:rPr>
          <w:rFonts w:asciiTheme="minorHAnsi" w:hAnsiTheme="minorHAnsi" w:cstheme="minorHAnsi"/>
          <w:sz w:val="22"/>
          <w:szCs w:val="22"/>
        </w:rPr>
        <w:tab/>
        <w:t xml:space="preserve">Wykonawca nie podlega wykluczeniu, jeżeli zamawiający, uwzględniając wagę i szczególne okoliczności czynu wykonawcy, uzna za wystarczające dowody przedstawione na podstawie art. 24 ust. 8 </w:t>
      </w:r>
      <w:proofErr w:type="spellStart"/>
      <w:r w:rsidRPr="00C505C4">
        <w:rPr>
          <w:rFonts w:asciiTheme="minorHAnsi" w:hAnsiTheme="minorHAnsi" w:cstheme="minorHAnsi"/>
          <w:sz w:val="22"/>
          <w:szCs w:val="22"/>
        </w:rPr>
        <w:t>Pzp</w:t>
      </w:r>
      <w:proofErr w:type="spellEnd"/>
      <w:r w:rsidRPr="00C505C4">
        <w:rPr>
          <w:rFonts w:asciiTheme="minorHAnsi" w:hAnsiTheme="minorHAnsi" w:cstheme="minorHAnsi"/>
          <w:sz w:val="22"/>
          <w:szCs w:val="22"/>
        </w:rPr>
        <w:t>.</w:t>
      </w:r>
    </w:p>
    <w:p w:rsidR="00CA508C" w:rsidRPr="00C505C4" w:rsidRDefault="00CA508C"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6.7</w:t>
      </w:r>
      <w:r w:rsidRPr="00C505C4">
        <w:rPr>
          <w:rFonts w:asciiTheme="minorHAnsi" w:hAnsiTheme="minorHAnsi" w:cstheme="minorHAnsi"/>
          <w:sz w:val="22"/>
          <w:szCs w:val="22"/>
        </w:rPr>
        <w:tab/>
        <w:t xml:space="preserve">Zamawiający może wezwać wykonawcę, którego oferta została najwyżej oceniona, do złożenia w wyznaczonym, nie krótszym niż 5 dni, terminie aktualnych na dzień złożenia oświadczeń lub dokumentów potwierdzających okoliczności, o których mowa w art. 25 ust. 1 </w:t>
      </w:r>
      <w:proofErr w:type="spellStart"/>
      <w:r w:rsidRPr="00C505C4">
        <w:rPr>
          <w:rFonts w:asciiTheme="minorHAnsi" w:hAnsiTheme="minorHAnsi" w:cstheme="minorHAnsi"/>
          <w:sz w:val="22"/>
          <w:szCs w:val="22"/>
        </w:rPr>
        <w:t>Pzp</w:t>
      </w:r>
      <w:proofErr w:type="spellEnd"/>
      <w:r w:rsidRPr="00C505C4">
        <w:rPr>
          <w:rFonts w:asciiTheme="minorHAnsi" w:hAnsiTheme="minorHAnsi" w:cstheme="minorHAnsi"/>
          <w:sz w:val="22"/>
          <w:szCs w:val="22"/>
        </w:rPr>
        <w:t>.</w:t>
      </w:r>
    </w:p>
    <w:p w:rsidR="007D5832" w:rsidRPr="00C505C4" w:rsidRDefault="00CA508C" w:rsidP="00C505C4">
      <w:pPr>
        <w:ind w:left="709" w:hanging="709"/>
        <w:jc w:val="both"/>
        <w:rPr>
          <w:rFonts w:asciiTheme="minorHAnsi" w:hAnsiTheme="minorHAnsi" w:cstheme="minorHAnsi"/>
          <w:color w:val="FF0000"/>
          <w:sz w:val="22"/>
          <w:szCs w:val="22"/>
        </w:rPr>
      </w:pPr>
      <w:r w:rsidRPr="00C505C4">
        <w:rPr>
          <w:rFonts w:asciiTheme="minorHAnsi" w:hAnsiTheme="minorHAnsi" w:cstheme="minorHAnsi"/>
          <w:sz w:val="22"/>
          <w:szCs w:val="22"/>
        </w:rPr>
        <w:t>6.8</w:t>
      </w:r>
      <w:r w:rsidR="007D5832" w:rsidRPr="00C505C4">
        <w:rPr>
          <w:rFonts w:asciiTheme="minorHAnsi" w:hAnsiTheme="minorHAnsi" w:cstheme="minorHAnsi"/>
          <w:sz w:val="22"/>
          <w:szCs w:val="22"/>
        </w:rPr>
        <w:tab/>
      </w:r>
      <w:r w:rsidR="00AF6E0E" w:rsidRPr="00C505C4">
        <w:rPr>
          <w:rFonts w:asciiTheme="minorHAnsi" w:hAnsiTheme="minorHAnsi" w:cstheme="minorHAnsi"/>
          <w:sz w:val="22"/>
          <w:szCs w:val="22"/>
        </w:rPr>
        <w:t xml:space="preserve">Zgodnie z art. 24aa ust. 1 </w:t>
      </w:r>
      <w:proofErr w:type="spellStart"/>
      <w:r w:rsidR="00AF6E0E" w:rsidRPr="00C505C4">
        <w:rPr>
          <w:rFonts w:asciiTheme="minorHAnsi" w:hAnsiTheme="minorHAnsi" w:cstheme="minorHAnsi"/>
          <w:sz w:val="22"/>
          <w:szCs w:val="22"/>
        </w:rPr>
        <w:t>Pzp</w:t>
      </w:r>
      <w:proofErr w:type="spellEnd"/>
      <w:r w:rsidR="00AF6E0E" w:rsidRPr="00C505C4">
        <w:rPr>
          <w:rFonts w:asciiTheme="minorHAnsi" w:hAnsiTheme="minorHAnsi" w:cstheme="minorHAnsi"/>
          <w:sz w:val="22"/>
          <w:szCs w:val="22"/>
        </w:rPr>
        <w:t xml:space="preserve"> </w:t>
      </w:r>
      <w:r w:rsidR="007D5832" w:rsidRPr="00C505C4">
        <w:rPr>
          <w:rFonts w:asciiTheme="minorHAnsi" w:hAnsiTheme="minorHAnsi" w:cstheme="minorHAnsi"/>
          <w:sz w:val="22"/>
          <w:szCs w:val="22"/>
        </w:rPr>
        <w:t>Zamawiający prowadząc postępowanie, najpierw dokona oceny ofert, a następnie zbada, czy wykonawca, którego oferta została oceniona jako najkorzystniejsza, nie podlega wykluczeniu oraz spełnia warunki udziału w postępowaniu</w:t>
      </w:r>
      <w:r w:rsidR="00A75CF5">
        <w:rPr>
          <w:rFonts w:asciiTheme="minorHAnsi" w:hAnsiTheme="minorHAnsi" w:cstheme="minorHAnsi"/>
          <w:sz w:val="22"/>
          <w:szCs w:val="22"/>
        </w:rPr>
        <w:t>.</w:t>
      </w:r>
    </w:p>
    <w:p w:rsidR="00200A2F" w:rsidRPr="00C505C4" w:rsidRDefault="00CA508C"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6.9</w:t>
      </w:r>
      <w:r w:rsidR="00200A2F" w:rsidRPr="00C505C4">
        <w:rPr>
          <w:rFonts w:asciiTheme="minorHAnsi" w:hAnsiTheme="minorHAnsi" w:cstheme="minorHAnsi"/>
          <w:sz w:val="22"/>
          <w:szCs w:val="22"/>
        </w:rPr>
        <w:tab/>
      </w:r>
      <w:r w:rsidR="002859E7" w:rsidRPr="00C505C4">
        <w:rPr>
          <w:rFonts w:asciiTheme="minorHAnsi" w:hAnsiTheme="minorHAnsi" w:cstheme="minorHAnsi"/>
          <w:sz w:val="22"/>
          <w:szCs w:val="22"/>
          <w:u w:val="single"/>
        </w:rPr>
        <w:t>Dokumenty wymagane w przypadku składania oferty wspólnej</w:t>
      </w:r>
      <w:r w:rsidR="002859E7" w:rsidRPr="00C505C4">
        <w:rPr>
          <w:rFonts w:asciiTheme="minorHAnsi" w:hAnsiTheme="minorHAnsi" w:cstheme="minorHAnsi"/>
          <w:sz w:val="22"/>
          <w:szCs w:val="22"/>
        </w:rPr>
        <w:t xml:space="preserve">: </w:t>
      </w:r>
    </w:p>
    <w:p w:rsidR="00200A2F" w:rsidRPr="00C505C4" w:rsidRDefault="00CA508C" w:rsidP="00C505C4">
      <w:pPr>
        <w:pStyle w:val="WW-Tekstpodstawowy3"/>
        <w:spacing w:line="240" w:lineRule="auto"/>
        <w:ind w:left="709" w:hanging="709"/>
        <w:rPr>
          <w:rFonts w:asciiTheme="minorHAnsi" w:hAnsiTheme="minorHAnsi" w:cstheme="minorHAnsi"/>
          <w:color w:val="auto"/>
          <w:sz w:val="22"/>
          <w:szCs w:val="22"/>
        </w:rPr>
      </w:pPr>
      <w:r w:rsidRPr="00C505C4">
        <w:rPr>
          <w:rFonts w:asciiTheme="minorHAnsi" w:hAnsiTheme="minorHAnsi" w:cstheme="minorHAnsi"/>
          <w:color w:val="auto"/>
          <w:sz w:val="22"/>
          <w:szCs w:val="22"/>
        </w:rPr>
        <w:t>6.9</w:t>
      </w:r>
      <w:r w:rsidR="00200A2F" w:rsidRPr="00C505C4">
        <w:rPr>
          <w:rFonts w:asciiTheme="minorHAnsi" w:hAnsiTheme="minorHAnsi" w:cstheme="minorHAnsi"/>
          <w:color w:val="auto"/>
          <w:sz w:val="22"/>
          <w:szCs w:val="22"/>
        </w:rPr>
        <w:t>.1</w:t>
      </w:r>
      <w:r w:rsidR="00200A2F" w:rsidRPr="00C505C4">
        <w:rPr>
          <w:rFonts w:asciiTheme="minorHAnsi" w:hAnsiTheme="minorHAnsi" w:cstheme="minorHAnsi"/>
          <w:color w:val="auto"/>
          <w:sz w:val="22"/>
          <w:szCs w:val="22"/>
        </w:rPr>
        <w:tab/>
        <w:t xml:space="preserve">Wykonawcy mogą wspólnie ubiegać się o udzielenie zamówienia. </w:t>
      </w:r>
    </w:p>
    <w:p w:rsidR="00200A2F" w:rsidRPr="00C505C4" w:rsidRDefault="00200A2F" w:rsidP="00C505C4">
      <w:pPr>
        <w:ind w:left="709"/>
        <w:jc w:val="both"/>
        <w:rPr>
          <w:rFonts w:asciiTheme="minorHAnsi" w:hAnsiTheme="minorHAnsi" w:cstheme="minorHAnsi"/>
          <w:sz w:val="22"/>
          <w:szCs w:val="22"/>
        </w:rPr>
      </w:pPr>
      <w:r w:rsidRPr="00C505C4">
        <w:rPr>
          <w:rFonts w:asciiTheme="minorHAnsi" w:hAnsiTheme="minorHAnsi" w:cstheme="minorHAnsi"/>
          <w:sz w:val="22"/>
          <w:szCs w:val="22"/>
        </w:rPr>
        <w:t xml:space="preserve">Zgodnie z art. 23 ustawy, przepisy ustawy i zapisy SIWZ dotyczące Wykonawcy stosuje się odpowiednio do Wykonawców wspólnie ubiegających się o udzielenie zamówienia. W takim przypadku Wykonawcy: </w:t>
      </w:r>
    </w:p>
    <w:p w:rsidR="00200A2F" w:rsidRPr="00C505C4" w:rsidRDefault="00200A2F" w:rsidP="00C505C4">
      <w:pPr>
        <w:pStyle w:val="Tekstpodstawowy"/>
        <w:numPr>
          <w:ilvl w:val="0"/>
          <w:numId w:val="6"/>
        </w:numPr>
        <w:spacing w:line="240" w:lineRule="auto"/>
        <w:ind w:right="57"/>
        <w:rPr>
          <w:rFonts w:asciiTheme="minorHAnsi" w:hAnsiTheme="minorHAnsi" w:cstheme="minorHAnsi"/>
          <w:b w:val="0"/>
          <w:sz w:val="22"/>
          <w:szCs w:val="22"/>
        </w:rPr>
      </w:pPr>
      <w:r w:rsidRPr="00C505C4">
        <w:rPr>
          <w:rFonts w:asciiTheme="minorHAnsi" w:hAnsiTheme="minorHAnsi" w:cstheme="minorHAnsi"/>
          <w:b w:val="0"/>
          <w:sz w:val="22"/>
          <w:szCs w:val="22"/>
        </w:rPr>
        <w:t>ponoszą solidarną odpowiedzialność za niewykonanie lub nienależyte wykonanie zobowiązania</w:t>
      </w:r>
      <w:r w:rsidR="00FB6736" w:rsidRPr="00C505C4">
        <w:rPr>
          <w:rFonts w:asciiTheme="minorHAnsi" w:hAnsiTheme="minorHAnsi" w:cstheme="minorHAnsi"/>
          <w:b w:val="0"/>
          <w:sz w:val="22"/>
          <w:szCs w:val="22"/>
        </w:rPr>
        <w:t>,</w:t>
      </w:r>
    </w:p>
    <w:p w:rsidR="00200A2F" w:rsidRPr="00C505C4" w:rsidRDefault="00200A2F" w:rsidP="00C505C4">
      <w:pPr>
        <w:pStyle w:val="Tekstpodstawowy"/>
        <w:numPr>
          <w:ilvl w:val="0"/>
          <w:numId w:val="6"/>
        </w:numPr>
        <w:spacing w:line="240" w:lineRule="auto"/>
        <w:ind w:right="57"/>
        <w:rPr>
          <w:rFonts w:asciiTheme="minorHAnsi" w:hAnsiTheme="minorHAnsi" w:cstheme="minorHAnsi"/>
          <w:b w:val="0"/>
          <w:sz w:val="22"/>
          <w:szCs w:val="22"/>
        </w:rPr>
      </w:pPr>
      <w:r w:rsidRPr="00C505C4">
        <w:rPr>
          <w:rFonts w:asciiTheme="minorHAnsi" w:hAnsiTheme="minorHAnsi" w:cstheme="minorHAnsi"/>
          <w:b w:val="0"/>
          <w:sz w:val="22"/>
          <w:szCs w:val="22"/>
        </w:rPr>
        <w:t>muszą ustanowić Pełnomocnika Wykonawców</w:t>
      </w:r>
      <w:r w:rsidR="00B30E09" w:rsidRPr="00C505C4">
        <w:rPr>
          <w:rFonts w:asciiTheme="minorHAnsi" w:hAnsiTheme="minorHAnsi" w:cstheme="minorHAnsi"/>
          <w:b w:val="0"/>
          <w:sz w:val="22"/>
          <w:szCs w:val="22"/>
        </w:rPr>
        <w:t xml:space="preserve"> </w:t>
      </w:r>
      <w:r w:rsidRPr="00C505C4">
        <w:rPr>
          <w:rFonts w:asciiTheme="minorHAnsi" w:hAnsiTheme="minorHAnsi" w:cstheme="minorHAnsi"/>
          <w:b w:val="0"/>
          <w:sz w:val="22"/>
          <w:szCs w:val="22"/>
        </w:rPr>
        <w:t>występujących wspólnie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w:t>
      </w:r>
      <w:r w:rsidR="00FB6736" w:rsidRPr="00C505C4">
        <w:rPr>
          <w:rFonts w:asciiTheme="minorHAnsi" w:hAnsiTheme="minorHAnsi" w:cstheme="minorHAnsi"/>
          <w:b w:val="0"/>
          <w:sz w:val="22"/>
          <w:szCs w:val="22"/>
        </w:rPr>
        <w:t>,</w:t>
      </w:r>
    </w:p>
    <w:p w:rsidR="00200A2F" w:rsidRPr="00C505C4" w:rsidRDefault="00200A2F" w:rsidP="00C505C4">
      <w:pPr>
        <w:pStyle w:val="Tekstpodstawowy"/>
        <w:numPr>
          <w:ilvl w:val="0"/>
          <w:numId w:val="6"/>
        </w:numPr>
        <w:spacing w:line="240" w:lineRule="auto"/>
        <w:ind w:right="57"/>
        <w:rPr>
          <w:rFonts w:asciiTheme="minorHAnsi" w:hAnsiTheme="minorHAnsi" w:cstheme="minorHAnsi"/>
          <w:b w:val="0"/>
          <w:sz w:val="22"/>
          <w:szCs w:val="22"/>
        </w:rPr>
      </w:pPr>
      <w:r w:rsidRPr="00C505C4">
        <w:rPr>
          <w:rFonts w:asciiTheme="minorHAnsi" w:hAnsiTheme="minorHAnsi" w:cstheme="minorHAnsi"/>
          <w:b w:val="0"/>
          <w:sz w:val="22"/>
          <w:szCs w:val="22"/>
        </w:rPr>
        <w:t>pełnomocnictwo musi jednocześnie wynikać z umowy lub z innej czynności prawnej, mieć formę pisemną, fakt ustanowienia Pełnomocnika musi wynikać z załączonych do oferty dokumentów, wszelka kor</w:t>
      </w:r>
      <w:r w:rsidR="00D80F5C" w:rsidRPr="00C505C4">
        <w:rPr>
          <w:rFonts w:asciiTheme="minorHAnsi" w:hAnsiTheme="minorHAnsi" w:cstheme="minorHAnsi"/>
          <w:b w:val="0"/>
          <w:sz w:val="22"/>
          <w:szCs w:val="22"/>
        </w:rPr>
        <w:t>espondencja prowadzona będzie z </w:t>
      </w:r>
      <w:r w:rsidRPr="00C505C4">
        <w:rPr>
          <w:rFonts w:asciiTheme="minorHAnsi" w:hAnsiTheme="minorHAnsi" w:cstheme="minorHAnsi"/>
          <w:b w:val="0"/>
          <w:sz w:val="22"/>
          <w:szCs w:val="22"/>
        </w:rPr>
        <w:t>Pełnomocnikiem</w:t>
      </w:r>
      <w:r w:rsidR="00FB6736" w:rsidRPr="00C505C4">
        <w:rPr>
          <w:rFonts w:asciiTheme="minorHAnsi" w:hAnsiTheme="minorHAnsi" w:cstheme="minorHAnsi"/>
          <w:b w:val="0"/>
          <w:sz w:val="22"/>
          <w:szCs w:val="22"/>
        </w:rPr>
        <w:t>,</w:t>
      </w:r>
    </w:p>
    <w:p w:rsidR="00200A2F" w:rsidRPr="00C505C4" w:rsidRDefault="009B3840" w:rsidP="00C505C4">
      <w:pPr>
        <w:pStyle w:val="Akapitzlist"/>
        <w:numPr>
          <w:ilvl w:val="0"/>
          <w:numId w:val="6"/>
        </w:numPr>
        <w:jc w:val="both"/>
        <w:rPr>
          <w:rFonts w:asciiTheme="minorHAnsi" w:hAnsiTheme="minorHAnsi" w:cstheme="minorHAnsi"/>
          <w:bCs/>
          <w:sz w:val="22"/>
          <w:szCs w:val="22"/>
        </w:rPr>
      </w:pPr>
      <w:r w:rsidRPr="00C505C4">
        <w:rPr>
          <w:rFonts w:asciiTheme="minorHAnsi" w:hAnsiTheme="minorHAnsi" w:cstheme="minorHAnsi"/>
          <w:sz w:val="22"/>
          <w:szCs w:val="22"/>
        </w:rPr>
        <w:t>przed zawarciem umowy o niniejsze zamówienie publiczne, jeżeli oferta wykonawców wspólnie ubiegających się o zamówienie zostanie wybrana jako najkorzystniejsza, Zamawiający może wezwać do przedstawienia umowy regulującej współpracę tych wykonawców,</w:t>
      </w:r>
    </w:p>
    <w:p w:rsidR="00D80F5C" w:rsidRPr="00C505C4" w:rsidRDefault="00D80F5C" w:rsidP="00C505C4">
      <w:pPr>
        <w:pStyle w:val="Akapitzlist"/>
        <w:numPr>
          <w:ilvl w:val="0"/>
          <w:numId w:val="6"/>
        </w:numPr>
        <w:jc w:val="both"/>
        <w:rPr>
          <w:rFonts w:asciiTheme="minorHAnsi" w:hAnsiTheme="minorHAnsi" w:cstheme="minorHAnsi"/>
          <w:sz w:val="22"/>
          <w:szCs w:val="22"/>
        </w:rPr>
      </w:pPr>
      <w:r w:rsidRPr="00C505C4">
        <w:rPr>
          <w:rFonts w:asciiTheme="minorHAnsi" w:hAnsiTheme="minorHAnsi" w:cstheme="minorHAnsi"/>
          <w:bCs/>
          <w:sz w:val="22"/>
          <w:szCs w:val="22"/>
        </w:rPr>
        <w:t>oferta winna zawierać dokumenty opisane w punktach: 6.2.1., 6.2.2., dla każdego partnera z osobna. Pozostałe dokumenty składane są wspólnie.</w:t>
      </w:r>
    </w:p>
    <w:p w:rsidR="00FE1316" w:rsidRPr="00C505C4" w:rsidRDefault="00CA508C"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6.10</w:t>
      </w:r>
      <w:r w:rsidR="00D80F5C" w:rsidRPr="00C505C4">
        <w:rPr>
          <w:rFonts w:asciiTheme="minorHAnsi" w:hAnsiTheme="minorHAnsi" w:cstheme="minorHAnsi"/>
          <w:sz w:val="22"/>
          <w:szCs w:val="22"/>
        </w:rPr>
        <w:tab/>
      </w:r>
      <w:r w:rsidR="002859E7" w:rsidRPr="00C505C4">
        <w:rPr>
          <w:rFonts w:asciiTheme="minorHAnsi" w:hAnsiTheme="minorHAnsi" w:cstheme="minorHAnsi"/>
          <w:sz w:val="22"/>
          <w:szCs w:val="22"/>
          <w:u w:val="single"/>
        </w:rPr>
        <w:t>Postanowienia dotyczące składanych dokumentów</w:t>
      </w:r>
      <w:r w:rsidR="002859E7" w:rsidRPr="00C505C4">
        <w:rPr>
          <w:rFonts w:asciiTheme="minorHAnsi" w:hAnsiTheme="minorHAnsi" w:cstheme="minorHAnsi"/>
          <w:sz w:val="22"/>
          <w:szCs w:val="22"/>
        </w:rPr>
        <w:t>:</w:t>
      </w:r>
    </w:p>
    <w:p w:rsidR="00FE1316" w:rsidRPr="00C505C4" w:rsidRDefault="00FE1316" w:rsidP="00C505C4">
      <w:pPr>
        <w:ind w:left="851" w:hanging="851"/>
        <w:jc w:val="both"/>
        <w:rPr>
          <w:rFonts w:asciiTheme="minorHAnsi" w:hAnsiTheme="minorHAnsi" w:cstheme="minorHAnsi"/>
          <w:sz w:val="22"/>
          <w:szCs w:val="22"/>
        </w:rPr>
      </w:pPr>
      <w:r w:rsidRPr="00C505C4">
        <w:rPr>
          <w:rFonts w:asciiTheme="minorHAnsi" w:hAnsiTheme="minorHAnsi" w:cstheme="minorHAnsi"/>
          <w:sz w:val="22"/>
          <w:szCs w:val="22"/>
        </w:rPr>
        <w:t>6</w:t>
      </w:r>
      <w:r w:rsidR="002859E7" w:rsidRPr="00C505C4">
        <w:rPr>
          <w:rFonts w:asciiTheme="minorHAnsi" w:hAnsiTheme="minorHAnsi" w:cstheme="minorHAnsi"/>
          <w:sz w:val="22"/>
          <w:szCs w:val="22"/>
        </w:rPr>
        <w:t>.</w:t>
      </w:r>
      <w:r w:rsidR="00CA508C" w:rsidRPr="00C505C4">
        <w:rPr>
          <w:rFonts w:asciiTheme="minorHAnsi" w:hAnsiTheme="minorHAnsi" w:cstheme="minorHAnsi"/>
          <w:sz w:val="22"/>
          <w:szCs w:val="22"/>
        </w:rPr>
        <w:t>10</w:t>
      </w:r>
      <w:r w:rsidRPr="00C505C4">
        <w:rPr>
          <w:rFonts w:asciiTheme="minorHAnsi" w:hAnsiTheme="minorHAnsi" w:cstheme="minorHAnsi"/>
          <w:sz w:val="22"/>
          <w:szCs w:val="22"/>
        </w:rPr>
        <w:t>.</w:t>
      </w:r>
      <w:r w:rsidR="002859E7" w:rsidRPr="00C505C4">
        <w:rPr>
          <w:rFonts w:asciiTheme="minorHAnsi" w:hAnsiTheme="minorHAnsi" w:cstheme="minorHAnsi"/>
          <w:sz w:val="22"/>
          <w:szCs w:val="22"/>
        </w:rPr>
        <w:t>1</w:t>
      </w:r>
      <w:r w:rsidRPr="00C505C4">
        <w:rPr>
          <w:rFonts w:asciiTheme="minorHAnsi" w:hAnsiTheme="minorHAnsi" w:cstheme="minorHAnsi"/>
          <w:sz w:val="22"/>
          <w:szCs w:val="22"/>
        </w:rPr>
        <w:tab/>
      </w:r>
      <w:r w:rsidR="002859E7" w:rsidRPr="00C505C4">
        <w:rPr>
          <w:rFonts w:asciiTheme="minorHAnsi" w:hAnsiTheme="minorHAnsi" w:cstheme="minorHAnsi"/>
          <w:sz w:val="22"/>
          <w:szCs w:val="22"/>
        </w:rPr>
        <w:t>Dokumenty w niniejszym postępowaniu mogą być składane w oryginale lub kopii poświadczonej za zgodność z oryginałem przez Wykonawcę lub osobę/osoby uprawnione do podpisania oferty z dopiskiem "za zgodność z oryginałem".</w:t>
      </w:r>
    </w:p>
    <w:p w:rsidR="00FE1316" w:rsidRPr="00C505C4" w:rsidRDefault="00CA508C" w:rsidP="00C505C4">
      <w:pPr>
        <w:ind w:left="851" w:hanging="851"/>
        <w:jc w:val="both"/>
        <w:rPr>
          <w:rFonts w:asciiTheme="minorHAnsi" w:hAnsiTheme="minorHAnsi" w:cstheme="minorHAnsi"/>
          <w:sz w:val="22"/>
          <w:szCs w:val="22"/>
        </w:rPr>
      </w:pPr>
      <w:r w:rsidRPr="00C505C4">
        <w:rPr>
          <w:rFonts w:asciiTheme="minorHAnsi" w:hAnsiTheme="minorHAnsi" w:cstheme="minorHAnsi"/>
          <w:sz w:val="22"/>
          <w:szCs w:val="22"/>
        </w:rPr>
        <w:t>6.10</w:t>
      </w:r>
      <w:r w:rsidR="002859E7" w:rsidRPr="00C505C4">
        <w:rPr>
          <w:rFonts w:asciiTheme="minorHAnsi" w:hAnsiTheme="minorHAnsi" w:cstheme="minorHAnsi"/>
          <w:sz w:val="22"/>
          <w:szCs w:val="22"/>
        </w:rPr>
        <w:t>.2</w:t>
      </w:r>
      <w:r w:rsidR="00FE1316" w:rsidRPr="00C505C4">
        <w:rPr>
          <w:rFonts w:asciiTheme="minorHAnsi" w:hAnsiTheme="minorHAnsi" w:cstheme="minorHAnsi"/>
          <w:sz w:val="22"/>
          <w:szCs w:val="22"/>
        </w:rPr>
        <w:tab/>
      </w:r>
      <w:r w:rsidR="002859E7" w:rsidRPr="00C505C4">
        <w:rPr>
          <w:rFonts w:asciiTheme="minorHAnsi" w:hAnsiTheme="minorHAnsi" w:cstheme="minorHAnsi"/>
          <w:sz w:val="22"/>
          <w:szCs w:val="22"/>
        </w:rPr>
        <w:t>Oferta, wszystkie wymagane załączniki, składane dokumenty oraz oświadczenia podpisane przez upoważnionego przedstawiciela Wykonawcy wymagają załączenia właściwego pełnomocnictwa lub umocowania prawnego.</w:t>
      </w:r>
    </w:p>
    <w:p w:rsidR="00FE1316" w:rsidRPr="00C505C4" w:rsidRDefault="00CA508C" w:rsidP="00C505C4">
      <w:pPr>
        <w:ind w:left="851" w:hanging="851"/>
        <w:jc w:val="both"/>
        <w:rPr>
          <w:rFonts w:asciiTheme="minorHAnsi" w:hAnsiTheme="minorHAnsi" w:cstheme="minorHAnsi"/>
          <w:sz w:val="22"/>
          <w:szCs w:val="22"/>
        </w:rPr>
      </w:pPr>
      <w:r w:rsidRPr="00C505C4">
        <w:rPr>
          <w:rFonts w:asciiTheme="minorHAnsi" w:hAnsiTheme="minorHAnsi" w:cstheme="minorHAnsi"/>
          <w:sz w:val="22"/>
          <w:szCs w:val="22"/>
        </w:rPr>
        <w:t>6.10</w:t>
      </w:r>
      <w:r w:rsidR="002859E7" w:rsidRPr="00C505C4">
        <w:rPr>
          <w:rFonts w:asciiTheme="minorHAnsi" w:hAnsiTheme="minorHAnsi" w:cstheme="minorHAnsi"/>
          <w:sz w:val="22"/>
          <w:szCs w:val="22"/>
        </w:rPr>
        <w:t>.3</w:t>
      </w:r>
      <w:r w:rsidR="00FE1316" w:rsidRPr="00C505C4">
        <w:rPr>
          <w:rFonts w:asciiTheme="minorHAnsi" w:hAnsiTheme="minorHAnsi" w:cstheme="minorHAnsi"/>
          <w:sz w:val="22"/>
          <w:szCs w:val="22"/>
        </w:rPr>
        <w:tab/>
      </w:r>
      <w:r w:rsidR="002859E7" w:rsidRPr="00C505C4">
        <w:rPr>
          <w:rFonts w:asciiTheme="minorHAnsi" w:hAnsiTheme="minorHAnsi" w:cstheme="minorHAnsi"/>
          <w:sz w:val="22"/>
          <w:szCs w:val="22"/>
        </w:rPr>
        <w:t>Dokumenty sporządzone w języku obcym są składane wraz z tłumaczeniem na język polski.</w:t>
      </w:r>
    </w:p>
    <w:p w:rsidR="00FE1316" w:rsidRPr="00C505C4" w:rsidRDefault="00CA508C" w:rsidP="00C505C4">
      <w:pPr>
        <w:ind w:left="851" w:hanging="851"/>
        <w:jc w:val="both"/>
        <w:rPr>
          <w:rFonts w:asciiTheme="minorHAnsi" w:hAnsiTheme="minorHAnsi" w:cstheme="minorHAnsi"/>
          <w:sz w:val="22"/>
          <w:szCs w:val="22"/>
        </w:rPr>
      </w:pPr>
      <w:r w:rsidRPr="00C505C4">
        <w:rPr>
          <w:rFonts w:asciiTheme="minorHAnsi" w:hAnsiTheme="minorHAnsi" w:cstheme="minorHAnsi"/>
          <w:sz w:val="22"/>
          <w:szCs w:val="22"/>
        </w:rPr>
        <w:t>6.10</w:t>
      </w:r>
      <w:r w:rsidR="002859E7" w:rsidRPr="00C505C4">
        <w:rPr>
          <w:rFonts w:asciiTheme="minorHAnsi" w:hAnsiTheme="minorHAnsi" w:cstheme="minorHAnsi"/>
          <w:sz w:val="22"/>
          <w:szCs w:val="22"/>
        </w:rPr>
        <w:t>.4</w:t>
      </w:r>
      <w:r w:rsidR="00FE1316" w:rsidRPr="00C505C4">
        <w:rPr>
          <w:rFonts w:asciiTheme="minorHAnsi" w:hAnsiTheme="minorHAnsi" w:cstheme="minorHAnsi"/>
          <w:sz w:val="22"/>
          <w:szCs w:val="22"/>
        </w:rPr>
        <w:tab/>
      </w:r>
      <w:r w:rsidR="002859E7" w:rsidRPr="00C505C4">
        <w:rPr>
          <w:rFonts w:asciiTheme="minorHAnsi" w:hAnsiTheme="minorHAnsi" w:cstheme="minorHAnsi"/>
          <w:sz w:val="22"/>
          <w:szCs w:val="22"/>
        </w:rPr>
        <w:t>Zamawiający może żądać przedstawienia oryginału lub notarialnie poświadczonej kopii dokumentu wyłącznie wtedy, gdy złożona przez Wykonawcę kopia dokumentu jest nieczytelna lub budzi wątpliwości, co do jej prawdziwości.</w:t>
      </w:r>
    </w:p>
    <w:p w:rsidR="000B0A7A" w:rsidRPr="00C505C4" w:rsidRDefault="002859E7" w:rsidP="00C505C4">
      <w:pPr>
        <w:ind w:left="851" w:hanging="851"/>
        <w:jc w:val="both"/>
        <w:rPr>
          <w:rFonts w:asciiTheme="minorHAnsi" w:hAnsiTheme="minorHAnsi" w:cstheme="minorHAnsi"/>
          <w:sz w:val="22"/>
          <w:szCs w:val="22"/>
        </w:rPr>
      </w:pPr>
      <w:r w:rsidRPr="00C505C4">
        <w:rPr>
          <w:rFonts w:asciiTheme="minorHAnsi" w:hAnsiTheme="minorHAnsi" w:cstheme="minorHAnsi"/>
          <w:sz w:val="22"/>
          <w:szCs w:val="22"/>
        </w:rPr>
        <w:t>6</w:t>
      </w:r>
      <w:r w:rsidR="00CA508C" w:rsidRPr="00C505C4">
        <w:rPr>
          <w:rFonts w:asciiTheme="minorHAnsi" w:hAnsiTheme="minorHAnsi" w:cstheme="minorHAnsi"/>
          <w:sz w:val="22"/>
          <w:szCs w:val="22"/>
        </w:rPr>
        <w:t>.10</w:t>
      </w:r>
      <w:r w:rsidR="009C0878" w:rsidRPr="00C505C4">
        <w:rPr>
          <w:rFonts w:asciiTheme="minorHAnsi" w:hAnsiTheme="minorHAnsi" w:cstheme="minorHAnsi"/>
          <w:sz w:val="22"/>
          <w:szCs w:val="22"/>
        </w:rPr>
        <w:t>.5</w:t>
      </w:r>
      <w:r w:rsidR="009C0878" w:rsidRPr="00C505C4">
        <w:rPr>
          <w:rFonts w:asciiTheme="minorHAnsi" w:hAnsiTheme="minorHAnsi" w:cstheme="minorHAnsi"/>
          <w:sz w:val="22"/>
          <w:szCs w:val="22"/>
        </w:rPr>
        <w:tab/>
      </w:r>
      <w:r w:rsidR="000B0A7A" w:rsidRPr="00C505C4">
        <w:rPr>
          <w:rFonts w:asciiTheme="minorHAnsi" w:hAnsiTheme="minorHAnsi" w:cstheme="minorHAnsi"/>
          <w:sz w:val="22"/>
          <w:szCs w:val="22"/>
        </w:rPr>
        <w:t xml:space="preserve">Wykonawca, który zamierza powierzyć wykonanie części zamówienia podwykonawcom, w celu wykazania braku istnienia wobec nich podstaw wykluczenia </w:t>
      </w:r>
      <w:r w:rsidR="00D11BF8" w:rsidRPr="00C505C4">
        <w:rPr>
          <w:rFonts w:asciiTheme="minorHAnsi" w:hAnsiTheme="minorHAnsi" w:cstheme="minorHAnsi"/>
          <w:sz w:val="22"/>
          <w:szCs w:val="22"/>
        </w:rPr>
        <w:t>z udziału w postępowaniu</w:t>
      </w:r>
      <w:r w:rsidR="000B0A7A" w:rsidRPr="00C505C4">
        <w:rPr>
          <w:rFonts w:asciiTheme="minorHAnsi" w:hAnsiTheme="minorHAnsi" w:cstheme="minorHAnsi"/>
          <w:sz w:val="22"/>
          <w:szCs w:val="22"/>
        </w:rPr>
        <w:t xml:space="preserve"> zamieszcza informacje o podwykonawcach w oświadczeniu, o którym mowa w art. 25a ust. 1.</w:t>
      </w:r>
      <w:r w:rsidR="009B3840" w:rsidRPr="00C505C4">
        <w:rPr>
          <w:rFonts w:asciiTheme="minorHAnsi" w:hAnsiTheme="minorHAnsi" w:cstheme="minorHAnsi"/>
          <w:sz w:val="22"/>
          <w:szCs w:val="22"/>
        </w:rPr>
        <w:t xml:space="preserve"> (Załącznik nr 3).</w:t>
      </w:r>
    </w:p>
    <w:p w:rsidR="0058705B" w:rsidRPr="00C505C4" w:rsidRDefault="0058705B" w:rsidP="00C505C4">
      <w:pPr>
        <w:ind w:left="851" w:hanging="851"/>
        <w:jc w:val="both"/>
        <w:rPr>
          <w:rFonts w:asciiTheme="minorHAnsi" w:hAnsiTheme="minorHAnsi" w:cstheme="minorHAnsi"/>
          <w:sz w:val="22"/>
          <w:szCs w:val="22"/>
        </w:rPr>
      </w:pPr>
      <w:r w:rsidRPr="00C505C4">
        <w:rPr>
          <w:rFonts w:asciiTheme="minorHAnsi" w:hAnsiTheme="minorHAnsi" w:cstheme="minorHAnsi"/>
          <w:sz w:val="22"/>
          <w:szCs w:val="22"/>
        </w:rPr>
        <w:t>6.</w:t>
      </w:r>
      <w:r w:rsidR="00CA508C" w:rsidRPr="00C505C4">
        <w:rPr>
          <w:rFonts w:asciiTheme="minorHAnsi" w:hAnsiTheme="minorHAnsi" w:cstheme="minorHAnsi"/>
          <w:sz w:val="22"/>
          <w:szCs w:val="22"/>
        </w:rPr>
        <w:t>10</w:t>
      </w:r>
      <w:r w:rsidRPr="00C505C4">
        <w:rPr>
          <w:rFonts w:asciiTheme="minorHAnsi" w:hAnsiTheme="minorHAnsi" w:cstheme="minorHAnsi"/>
          <w:sz w:val="22"/>
          <w:szCs w:val="22"/>
        </w:rPr>
        <w:t>.6</w:t>
      </w:r>
      <w:r w:rsidRPr="00C505C4">
        <w:rPr>
          <w:rFonts w:asciiTheme="minorHAnsi" w:hAnsiTheme="minorHAnsi" w:cstheme="minorHAnsi"/>
          <w:sz w:val="22"/>
          <w:szCs w:val="22"/>
        </w:rPr>
        <w:tab/>
        <w:t xml:space="preserve">Zgodnie z art. 22a ust. 1 </w:t>
      </w:r>
      <w:proofErr w:type="spellStart"/>
      <w:r w:rsidRPr="00C505C4">
        <w:rPr>
          <w:rFonts w:asciiTheme="minorHAnsi" w:hAnsiTheme="minorHAnsi" w:cstheme="minorHAnsi"/>
          <w:sz w:val="22"/>
          <w:szCs w:val="22"/>
        </w:rPr>
        <w:t>Pzp</w:t>
      </w:r>
      <w:proofErr w:type="spellEnd"/>
      <w:r w:rsidRPr="00C505C4">
        <w:rPr>
          <w:rFonts w:asciiTheme="minorHAnsi" w:hAnsiTheme="minorHAnsi" w:cstheme="minorHAnsi"/>
          <w:sz w:val="22"/>
          <w:szCs w:val="22"/>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58705B" w:rsidRPr="00C505C4" w:rsidRDefault="0058705B" w:rsidP="00C505C4">
      <w:pPr>
        <w:ind w:left="851" w:hanging="851"/>
        <w:jc w:val="both"/>
        <w:rPr>
          <w:rFonts w:asciiTheme="minorHAnsi" w:hAnsiTheme="minorHAnsi" w:cstheme="minorHAnsi"/>
          <w:sz w:val="22"/>
          <w:szCs w:val="22"/>
        </w:rPr>
      </w:pPr>
      <w:r w:rsidRPr="00C505C4">
        <w:rPr>
          <w:rFonts w:asciiTheme="minorHAnsi" w:hAnsiTheme="minorHAnsi" w:cstheme="minorHAnsi"/>
          <w:sz w:val="22"/>
          <w:szCs w:val="22"/>
        </w:rPr>
        <w:t>6.</w:t>
      </w:r>
      <w:r w:rsidR="00CA508C" w:rsidRPr="00C505C4">
        <w:rPr>
          <w:rFonts w:asciiTheme="minorHAnsi" w:hAnsiTheme="minorHAnsi" w:cstheme="minorHAnsi"/>
          <w:sz w:val="22"/>
          <w:szCs w:val="22"/>
        </w:rPr>
        <w:t>10</w:t>
      </w:r>
      <w:r w:rsidRPr="00C505C4">
        <w:rPr>
          <w:rFonts w:asciiTheme="minorHAnsi" w:hAnsiTheme="minorHAnsi" w:cstheme="minorHAnsi"/>
          <w:sz w:val="22"/>
          <w:szCs w:val="22"/>
        </w:rPr>
        <w:t>.7</w:t>
      </w:r>
      <w:r w:rsidRPr="00C505C4">
        <w:rPr>
          <w:rFonts w:asciiTheme="minorHAnsi" w:hAnsiTheme="minorHAnsi" w:cstheme="minorHAnsi"/>
          <w:sz w:val="22"/>
          <w:szCs w:val="22"/>
        </w:rPr>
        <w:tab/>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58705B" w:rsidRPr="00C505C4" w:rsidRDefault="00CA508C" w:rsidP="00C505C4">
      <w:pPr>
        <w:ind w:left="851" w:hanging="851"/>
        <w:jc w:val="both"/>
        <w:rPr>
          <w:rFonts w:asciiTheme="minorHAnsi" w:hAnsiTheme="minorHAnsi" w:cstheme="minorHAnsi"/>
          <w:sz w:val="22"/>
          <w:szCs w:val="22"/>
        </w:rPr>
      </w:pPr>
      <w:r w:rsidRPr="00C505C4">
        <w:rPr>
          <w:rFonts w:asciiTheme="minorHAnsi" w:hAnsiTheme="minorHAnsi" w:cstheme="minorHAnsi"/>
          <w:sz w:val="22"/>
          <w:szCs w:val="22"/>
        </w:rPr>
        <w:t>6.10</w:t>
      </w:r>
      <w:r w:rsidR="0058705B" w:rsidRPr="00C505C4">
        <w:rPr>
          <w:rFonts w:asciiTheme="minorHAnsi" w:hAnsiTheme="minorHAnsi" w:cstheme="minorHAnsi"/>
          <w:sz w:val="22"/>
          <w:szCs w:val="22"/>
        </w:rPr>
        <w:t>.8</w:t>
      </w:r>
      <w:r w:rsidR="0058705B" w:rsidRPr="00C505C4">
        <w:rPr>
          <w:rFonts w:asciiTheme="minorHAnsi" w:hAnsiTheme="minorHAnsi" w:cstheme="minorHAnsi"/>
          <w:sz w:val="22"/>
          <w:szCs w:val="22"/>
        </w:rPr>
        <w:tab/>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w:t>
      </w:r>
      <w:r w:rsidR="00D86BBA" w:rsidRPr="00C505C4">
        <w:rPr>
          <w:rFonts w:asciiTheme="minorHAnsi" w:hAnsiTheme="minorHAnsi" w:cstheme="minorHAnsi"/>
          <w:sz w:val="22"/>
          <w:szCs w:val="22"/>
        </w:rPr>
        <w:t xml:space="preserve">pkt 1-8 </w:t>
      </w:r>
      <w:proofErr w:type="spellStart"/>
      <w:r w:rsidR="0058705B" w:rsidRPr="00C505C4">
        <w:rPr>
          <w:rFonts w:asciiTheme="minorHAnsi" w:hAnsiTheme="minorHAnsi" w:cstheme="minorHAnsi"/>
          <w:sz w:val="22"/>
          <w:szCs w:val="22"/>
        </w:rPr>
        <w:t>Pzp</w:t>
      </w:r>
      <w:proofErr w:type="spellEnd"/>
      <w:r w:rsidR="0058705B" w:rsidRPr="00C505C4">
        <w:rPr>
          <w:rFonts w:asciiTheme="minorHAnsi" w:hAnsiTheme="minorHAnsi" w:cstheme="minorHAnsi"/>
          <w:sz w:val="22"/>
          <w:szCs w:val="22"/>
        </w:rPr>
        <w:t>.</w:t>
      </w:r>
    </w:p>
    <w:p w:rsidR="00126720" w:rsidRPr="00C505C4" w:rsidRDefault="00CA508C" w:rsidP="00C505C4">
      <w:pPr>
        <w:ind w:left="851" w:hanging="851"/>
        <w:jc w:val="both"/>
        <w:rPr>
          <w:rFonts w:asciiTheme="minorHAnsi" w:hAnsiTheme="minorHAnsi" w:cstheme="minorHAnsi"/>
          <w:sz w:val="22"/>
          <w:szCs w:val="22"/>
        </w:rPr>
      </w:pPr>
      <w:r w:rsidRPr="00C505C4">
        <w:rPr>
          <w:rFonts w:asciiTheme="minorHAnsi" w:hAnsiTheme="minorHAnsi" w:cstheme="minorHAnsi"/>
          <w:sz w:val="22"/>
          <w:szCs w:val="22"/>
        </w:rPr>
        <w:t>6.10</w:t>
      </w:r>
      <w:r w:rsidR="00126720" w:rsidRPr="00C505C4">
        <w:rPr>
          <w:rFonts w:asciiTheme="minorHAnsi" w:hAnsiTheme="minorHAnsi" w:cstheme="minorHAnsi"/>
          <w:sz w:val="22"/>
          <w:szCs w:val="22"/>
        </w:rPr>
        <w:t>.9</w:t>
      </w:r>
      <w:r w:rsidR="00126720" w:rsidRPr="00C505C4">
        <w:rPr>
          <w:rFonts w:asciiTheme="minorHAnsi" w:hAnsiTheme="minorHAnsi" w:cstheme="minorHAnsi"/>
          <w:sz w:val="22"/>
          <w:szCs w:val="22"/>
        </w:rPr>
        <w:tab/>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126720" w:rsidRPr="00C505C4" w:rsidRDefault="00CA508C" w:rsidP="00C505C4">
      <w:pPr>
        <w:ind w:left="851" w:hanging="851"/>
        <w:jc w:val="both"/>
        <w:rPr>
          <w:rFonts w:asciiTheme="minorHAnsi" w:hAnsiTheme="minorHAnsi" w:cstheme="minorHAnsi"/>
          <w:sz w:val="22"/>
          <w:szCs w:val="22"/>
        </w:rPr>
      </w:pPr>
      <w:r w:rsidRPr="00C505C4">
        <w:rPr>
          <w:rFonts w:asciiTheme="minorHAnsi" w:hAnsiTheme="minorHAnsi" w:cstheme="minorHAnsi"/>
          <w:sz w:val="22"/>
          <w:szCs w:val="22"/>
        </w:rPr>
        <w:t>6.10</w:t>
      </w:r>
      <w:r w:rsidR="00126720" w:rsidRPr="00C505C4">
        <w:rPr>
          <w:rFonts w:asciiTheme="minorHAnsi" w:hAnsiTheme="minorHAnsi" w:cstheme="minorHAnsi"/>
          <w:sz w:val="22"/>
          <w:szCs w:val="22"/>
        </w:rPr>
        <w:t>.10</w:t>
      </w:r>
      <w:r w:rsidR="00126720" w:rsidRPr="00C505C4">
        <w:rPr>
          <w:rFonts w:asciiTheme="minorHAnsi" w:hAnsiTheme="minorHAnsi" w:cstheme="minorHAnsi"/>
          <w:sz w:val="22"/>
          <w:szCs w:val="22"/>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26720" w:rsidRPr="00C505C4" w:rsidRDefault="00CA508C" w:rsidP="00C505C4">
      <w:pPr>
        <w:ind w:left="851" w:hanging="851"/>
        <w:jc w:val="both"/>
        <w:rPr>
          <w:rFonts w:asciiTheme="minorHAnsi" w:hAnsiTheme="minorHAnsi" w:cstheme="minorHAnsi"/>
          <w:sz w:val="22"/>
          <w:szCs w:val="22"/>
        </w:rPr>
      </w:pPr>
      <w:r w:rsidRPr="00C505C4">
        <w:rPr>
          <w:rFonts w:asciiTheme="minorHAnsi" w:hAnsiTheme="minorHAnsi" w:cstheme="minorHAnsi"/>
          <w:sz w:val="22"/>
          <w:szCs w:val="22"/>
        </w:rPr>
        <w:t>6.10</w:t>
      </w:r>
      <w:r w:rsidR="00126720" w:rsidRPr="00C505C4">
        <w:rPr>
          <w:rFonts w:asciiTheme="minorHAnsi" w:hAnsiTheme="minorHAnsi" w:cstheme="minorHAnsi"/>
          <w:sz w:val="22"/>
          <w:szCs w:val="22"/>
        </w:rPr>
        <w:t>.11</w:t>
      </w:r>
      <w:r w:rsidR="00126720" w:rsidRPr="00C505C4">
        <w:rPr>
          <w:rFonts w:asciiTheme="minorHAnsi" w:hAnsiTheme="minorHAnsi" w:cstheme="minorHAnsi"/>
          <w:sz w:val="22"/>
          <w:szCs w:val="22"/>
        </w:rPr>
        <w:tab/>
        <w:t>Jeżeli zdolności techniczne lub zawodowe lub sytuacja ekonomiczna lub finansowa, podmiotu, o którym mowa w art. 22a ust. 1, nie potwierdzają spełnienia przez wykonawcę warunków udziału w postępowaniu lub zachodzą wobec tych podmiotów podstawy wykluczenia, zamawiający żąda, aby wykonawca w terminie określonym przez zamawiającego:</w:t>
      </w:r>
    </w:p>
    <w:p w:rsidR="00126720" w:rsidRPr="00C505C4" w:rsidRDefault="00393332" w:rsidP="00C505C4">
      <w:pPr>
        <w:ind w:left="851" w:firstLine="565"/>
        <w:jc w:val="both"/>
        <w:rPr>
          <w:rFonts w:asciiTheme="minorHAnsi" w:hAnsiTheme="minorHAnsi" w:cstheme="minorHAnsi"/>
          <w:sz w:val="22"/>
          <w:szCs w:val="22"/>
        </w:rPr>
      </w:pPr>
      <w:r w:rsidRPr="00C505C4">
        <w:rPr>
          <w:rFonts w:asciiTheme="minorHAnsi" w:hAnsiTheme="minorHAnsi" w:cstheme="minorHAnsi"/>
          <w:sz w:val="22"/>
          <w:szCs w:val="22"/>
        </w:rPr>
        <w:t xml:space="preserve">1) </w:t>
      </w:r>
      <w:r w:rsidR="00126720" w:rsidRPr="00C505C4">
        <w:rPr>
          <w:rFonts w:asciiTheme="minorHAnsi" w:hAnsiTheme="minorHAnsi" w:cstheme="minorHAnsi"/>
          <w:sz w:val="22"/>
          <w:szCs w:val="22"/>
        </w:rPr>
        <w:t>zastąpił ten podmiot innym podmiotem lub podmiotami lub</w:t>
      </w:r>
    </w:p>
    <w:p w:rsidR="00126720" w:rsidRPr="00C505C4" w:rsidRDefault="00393332" w:rsidP="00C505C4">
      <w:pPr>
        <w:ind w:left="851" w:firstLine="565"/>
        <w:jc w:val="both"/>
        <w:rPr>
          <w:rFonts w:asciiTheme="minorHAnsi" w:hAnsiTheme="minorHAnsi" w:cstheme="minorHAnsi"/>
          <w:sz w:val="22"/>
          <w:szCs w:val="22"/>
        </w:rPr>
      </w:pPr>
      <w:r w:rsidRPr="00C505C4">
        <w:rPr>
          <w:rFonts w:asciiTheme="minorHAnsi" w:hAnsiTheme="minorHAnsi" w:cstheme="minorHAnsi"/>
          <w:sz w:val="22"/>
          <w:szCs w:val="22"/>
        </w:rPr>
        <w:t xml:space="preserve">2) </w:t>
      </w:r>
      <w:r w:rsidR="00126720" w:rsidRPr="00C505C4">
        <w:rPr>
          <w:rFonts w:asciiTheme="minorHAnsi" w:hAnsiTheme="minorHAnsi" w:cstheme="minorHAnsi"/>
          <w:sz w:val="22"/>
          <w:szCs w:val="22"/>
        </w:rPr>
        <w:t>zobowiązał się do osobistego wykonania odpowiedniej części zamówienia, jeżeli wykaże zdolności techniczne lub zawodowe lub sytuację finansową lub ekonomiczną, o których mowa w art. 22a ust. 1.</w:t>
      </w:r>
    </w:p>
    <w:p w:rsidR="00AF6E0E" w:rsidRPr="00C505C4" w:rsidRDefault="00CA508C" w:rsidP="00C505C4">
      <w:pPr>
        <w:ind w:left="851" w:hanging="851"/>
        <w:jc w:val="both"/>
        <w:rPr>
          <w:rFonts w:asciiTheme="minorHAnsi" w:hAnsiTheme="minorHAnsi" w:cstheme="minorHAnsi"/>
          <w:sz w:val="22"/>
          <w:szCs w:val="22"/>
        </w:rPr>
      </w:pPr>
      <w:r w:rsidRPr="00C505C4">
        <w:rPr>
          <w:rFonts w:asciiTheme="minorHAnsi" w:hAnsiTheme="minorHAnsi" w:cstheme="minorHAnsi"/>
          <w:sz w:val="22"/>
          <w:szCs w:val="22"/>
        </w:rPr>
        <w:t>6.10</w:t>
      </w:r>
      <w:r w:rsidR="0058705B" w:rsidRPr="00C505C4">
        <w:rPr>
          <w:rFonts w:asciiTheme="minorHAnsi" w:hAnsiTheme="minorHAnsi" w:cstheme="minorHAnsi"/>
          <w:sz w:val="22"/>
          <w:szCs w:val="22"/>
        </w:rPr>
        <w:t>.</w:t>
      </w:r>
      <w:r w:rsidR="00393332" w:rsidRPr="00C505C4">
        <w:rPr>
          <w:rFonts w:asciiTheme="minorHAnsi" w:hAnsiTheme="minorHAnsi" w:cstheme="minorHAnsi"/>
          <w:sz w:val="22"/>
          <w:szCs w:val="22"/>
        </w:rPr>
        <w:t>12</w:t>
      </w:r>
      <w:r w:rsidR="00AF6E0E" w:rsidRPr="00C505C4">
        <w:rPr>
          <w:rFonts w:asciiTheme="minorHAnsi" w:hAnsiTheme="minorHAnsi" w:cstheme="minorHAnsi"/>
          <w:sz w:val="22"/>
          <w:szCs w:val="22"/>
        </w:rPr>
        <w:tab/>
        <w:t xml:space="preserve">Wykonawca, który powołuje się na zasoby innych podmiotów, w celu wykazania braku istnienia wobec nich podstaw wykluczenia oraz spełniania, w zakresie, w jakim powołuje się na ich zasoby, </w:t>
      </w:r>
      <w:r w:rsidR="00187EAF" w:rsidRPr="00C505C4">
        <w:rPr>
          <w:rFonts w:asciiTheme="minorHAnsi" w:hAnsiTheme="minorHAnsi" w:cstheme="minorHAnsi"/>
          <w:sz w:val="22"/>
          <w:szCs w:val="22"/>
        </w:rPr>
        <w:t xml:space="preserve">zamieszcza informacje </w:t>
      </w:r>
      <w:r w:rsidR="00D11BF8" w:rsidRPr="00C505C4">
        <w:rPr>
          <w:rFonts w:asciiTheme="minorHAnsi" w:hAnsiTheme="minorHAnsi" w:cstheme="minorHAnsi"/>
          <w:sz w:val="22"/>
          <w:szCs w:val="22"/>
        </w:rPr>
        <w:t>o tych podmiotach</w:t>
      </w:r>
      <w:r w:rsidR="00187EAF" w:rsidRPr="00C505C4">
        <w:rPr>
          <w:rFonts w:asciiTheme="minorHAnsi" w:hAnsiTheme="minorHAnsi" w:cstheme="minorHAnsi"/>
          <w:sz w:val="22"/>
          <w:szCs w:val="22"/>
        </w:rPr>
        <w:t xml:space="preserve"> w oświadczeniu, o którym mowa w art. 25a ust. 1.</w:t>
      </w:r>
      <w:r w:rsidR="009B3840" w:rsidRPr="00C505C4">
        <w:rPr>
          <w:rFonts w:asciiTheme="minorHAnsi" w:hAnsiTheme="minorHAnsi" w:cstheme="minorHAnsi"/>
          <w:sz w:val="22"/>
          <w:szCs w:val="22"/>
        </w:rPr>
        <w:t xml:space="preserve"> (Załącznik nr 2 i 3)</w:t>
      </w:r>
    </w:p>
    <w:p w:rsidR="00853B4B" w:rsidRPr="00C505C4" w:rsidRDefault="00853B4B" w:rsidP="00C505C4">
      <w:pPr>
        <w:ind w:left="567" w:hanging="567"/>
        <w:jc w:val="both"/>
        <w:rPr>
          <w:rFonts w:asciiTheme="minorHAnsi" w:eastAsiaTheme="minorHAnsi" w:hAnsiTheme="minorHAnsi" w:cstheme="minorHAnsi"/>
          <w:b/>
          <w:sz w:val="22"/>
          <w:szCs w:val="22"/>
          <w:u w:val="single"/>
          <w:lang w:eastAsia="en-US"/>
        </w:rPr>
      </w:pPr>
      <w:r w:rsidRPr="00C505C4">
        <w:rPr>
          <w:rFonts w:asciiTheme="minorHAnsi" w:hAnsiTheme="minorHAnsi" w:cstheme="minorHAnsi"/>
          <w:b/>
          <w:sz w:val="22"/>
          <w:szCs w:val="22"/>
        </w:rPr>
        <w:t>7.0</w:t>
      </w:r>
      <w:r w:rsidRPr="00C505C4">
        <w:rPr>
          <w:rFonts w:asciiTheme="minorHAnsi" w:hAnsiTheme="minorHAnsi" w:cstheme="minorHAnsi"/>
          <w:b/>
          <w:sz w:val="22"/>
          <w:szCs w:val="22"/>
        </w:rPr>
        <w:tab/>
      </w:r>
      <w:r w:rsidRPr="00C505C4">
        <w:rPr>
          <w:rFonts w:asciiTheme="minorHAnsi" w:hAnsiTheme="minorHAnsi" w:cstheme="minorHAnsi"/>
          <w:b/>
          <w:sz w:val="22"/>
          <w:szCs w:val="22"/>
          <w:u w:val="single"/>
        </w:rPr>
        <w:t xml:space="preserve">Informacja o sposobie porozumiewania się </w:t>
      </w:r>
      <w:r w:rsidR="008D534B" w:rsidRPr="00C505C4">
        <w:rPr>
          <w:rFonts w:asciiTheme="minorHAnsi" w:hAnsiTheme="minorHAnsi" w:cstheme="minorHAnsi"/>
          <w:b/>
          <w:sz w:val="22"/>
          <w:szCs w:val="22"/>
          <w:u w:val="single"/>
        </w:rPr>
        <w:t>Zamawiającego z </w:t>
      </w:r>
      <w:r w:rsidRPr="00C505C4">
        <w:rPr>
          <w:rFonts w:asciiTheme="minorHAnsi" w:hAnsiTheme="minorHAnsi" w:cstheme="minorHAnsi"/>
          <w:b/>
          <w:sz w:val="22"/>
          <w:szCs w:val="22"/>
          <w:u w:val="single"/>
        </w:rPr>
        <w:t>Wykonawcami oraz przekazywan</w:t>
      </w:r>
      <w:r w:rsidR="008D534B" w:rsidRPr="00C505C4">
        <w:rPr>
          <w:rFonts w:asciiTheme="minorHAnsi" w:hAnsiTheme="minorHAnsi" w:cstheme="minorHAnsi"/>
          <w:b/>
          <w:sz w:val="22"/>
          <w:szCs w:val="22"/>
          <w:u w:val="single"/>
        </w:rPr>
        <w:t>ia oświadczeń lub dokumentów, a </w:t>
      </w:r>
      <w:r w:rsidRPr="00C505C4">
        <w:rPr>
          <w:rFonts w:asciiTheme="minorHAnsi" w:hAnsiTheme="minorHAnsi" w:cstheme="minorHAnsi"/>
          <w:b/>
          <w:sz w:val="22"/>
          <w:szCs w:val="22"/>
          <w:u w:val="single"/>
        </w:rPr>
        <w:t>także w</w:t>
      </w:r>
      <w:r w:rsidR="008D534B" w:rsidRPr="00C505C4">
        <w:rPr>
          <w:rFonts w:asciiTheme="minorHAnsi" w:hAnsiTheme="minorHAnsi" w:cstheme="minorHAnsi"/>
          <w:b/>
          <w:sz w:val="22"/>
          <w:szCs w:val="22"/>
          <w:u w:val="single"/>
        </w:rPr>
        <w:t>s</w:t>
      </w:r>
      <w:r w:rsidRPr="00C505C4">
        <w:rPr>
          <w:rFonts w:asciiTheme="minorHAnsi" w:eastAsiaTheme="minorHAnsi" w:hAnsiTheme="minorHAnsi" w:cstheme="minorHAnsi"/>
          <w:b/>
          <w:sz w:val="22"/>
          <w:szCs w:val="22"/>
          <w:u w:val="single"/>
          <w:lang w:eastAsia="en-US"/>
        </w:rPr>
        <w:t>kazania osób upraw</w:t>
      </w:r>
      <w:r w:rsidR="008D534B" w:rsidRPr="00C505C4">
        <w:rPr>
          <w:rFonts w:asciiTheme="minorHAnsi" w:eastAsiaTheme="minorHAnsi" w:hAnsiTheme="minorHAnsi" w:cstheme="minorHAnsi"/>
          <w:b/>
          <w:sz w:val="22"/>
          <w:szCs w:val="22"/>
          <w:u w:val="single"/>
          <w:lang w:eastAsia="en-US"/>
        </w:rPr>
        <w:t>nionych do porozumiewania się z </w:t>
      </w:r>
      <w:r w:rsidRPr="00C505C4">
        <w:rPr>
          <w:rFonts w:asciiTheme="minorHAnsi" w:eastAsiaTheme="minorHAnsi" w:hAnsiTheme="minorHAnsi" w:cstheme="minorHAnsi"/>
          <w:b/>
          <w:sz w:val="22"/>
          <w:szCs w:val="22"/>
          <w:u w:val="single"/>
          <w:lang w:eastAsia="en-US"/>
        </w:rPr>
        <w:t>Wykonawcami</w:t>
      </w:r>
      <w:r w:rsidR="008D534B" w:rsidRPr="00C505C4">
        <w:rPr>
          <w:rFonts w:asciiTheme="minorHAnsi" w:eastAsiaTheme="minorHAnsi" w:hAnsiTheme="minorHAnsi" w:cstheme="minorHAnsi"/>
          <w:b/>
          <w:sz w:val="22"/>
          <w:szCs w:val="22"/>
          <w:u w:val="single"/>
          <w:lang w:eastAsia="en-US"/>
        </w:rPr>
        <w:t>.</w:t>
      </w:r>
    </w:p>
    <w:p w:rsidR="008D534B" w:rsidRPr="00C505C4" w:rsidRDefault="008D534B" w:rsidP="00C505C4">
      <w:pPr>
        <w:numPr>
          <w:ilvl w:val="1"/>
          <w:numId w:val="2"/>
        </w:numPr>
        <w:tabs>
          <w:tab w:val="clear" w:pos="360"/>
          <w:tab w:val="num" w:pos="567"/>
        </w:tabs>
        <w:suppressAutoHyphens w:val="0"/>
        <w:autoSpaceDE w:val="0"/>
        <w:autoSpaceDN w:val="0"/>
        <w:adjustRightInd w:val="0"/>
        <w:ind w:left="567" w:hanging="567"/>
        <w:jc w:val="both"/>
        <w:rPr>
          <w:rFonts w:asciiTheme="minorHAnsi" w:hAnsiTheme="minorHAnsi" w:cstheme="minorHAnsi"/>
          <w:sz w:val="22"/>
          <w:szCs w:val="22"/>
        </w:rPr>
      </w:pPr>
      <w:r w:rsidRPr="00C505C4">
        <w:rPr>
          <w:rFonts w:asciiTheme="minorHAnsi" w:hAnsiTheme="minorHAnsi" w:cstheme="minorHAnsi"/>
          <w:sz w:val="22"/>
          <w:szCs w:val="22"/>
        </w:rPr>
        <w:t>W niniejszym postępowaniu o udzielenie zamówienia publicznego oświadczenia, wnioski, zawiadomienia oraz informacje Zamawiający i Wykonawcy przekazują, zgodnie z wyborem Zamawiającego, pisemnie, fa</w:t>
      </w:r>
      <w:r w:rsidR="00D960FD" w:rsidRPr="00C505C4">
        <w:rPr>
          <w:rFonts w:asciiTheme="minorHAnsi" w:hAnsiTheme="minorHAnsi" w:cstheme="minorHAnsi"/>
          <w:sz w:val="22"/>
          <w:szCs w:val="22"/>
        </w:rPr>
        <w:t>ksem lub drogą elektroniczną, z </w:t>
      </w:r>
      <w:r w:rsidRPr="00C505C4">
        <w:rPr>
          <w:rFonts w:asciiTheme="minorHAnsi" w:hAnsiTheme="minorHAnsi" w:cstheme="minorHAnsi"/>
          <w:sz w:val="22"/>
          <w:szCs w:val="22"/>
        </w:rPr>
        <w:t>zastrzeżeniem iż oświadczenia wymagane w załąc</w:t>
      </w:r>
      <w:r w:rsidR="00D960FD" w:rsidRPr="00C505C4">
        <w:rPr>
          <w:rFonts w:asciiTheme="minorHAnsi" w:hAnsiTheme="minorHAnsi" w:cstheme="minorHAnsi"/>
          <w:sz w:val="22"/>
          <w:szCs w:val="22"/>
        </w:rPr>
        <w:t>zeniu do oferty należy złożyć w </w:t>
      </w:r>
      <w:r w:rsidRPr="00C505C4">
        <w:rPr>
          <w:rFonts w:asciiTheme="minorHAnsi" w:hAnsiTheme="minorHAnsi" w:cstheme="minorHAnsi"/>
          <w:sz w:val="22"/>
          <w:szCs w:val="22"/>
        </w:rPr>
        <w:t>oryginale i dokumenty wymagane w załączeniu do oferty, o któr</w:t>
      </w:r>
      <w:r w:rsidR="00D960FD" w:rsidRPr="00C505C4">
        <w:rPr>
          <w:rFonts w:asciiTheme="minorHAnsi" w:hAnsiTheme="minorHAnsi" w:cstheme="minorHAnsi"/>
          <w:sz w:val="22"/>
          <w:szCs w:val="22"/>
        </w:rPr>
        <w:t>ych mowa w </w:t>
      </w:r>
      <w:r w:rsidR="00725F58" w:rsidRPr="00C505C4">
        <w:rPr>
          <w:rFonts w:asciiTheme="minorHAnsi" w:hAnsiTheme="minorHAnsi" w:cstheme="minorHAnsi"/>
          <w:sz w:val="22"/>
          <w:szCs w:val="22"/>
        </w:rPr>
        <w:t>rozdziale</w:t>
      </w:r>
      <w:r w:rsidRPr="00C505C4">
        <w:rPr>
          <w:rFonts w:asciiTheme="minorHAnsi" w:hAnsiTheme="minorHAnsi" w:cstheme="minorHAnsi"/>
          <w:sz w:val="22"/>
          <w:szCs w:val="22"/>
        </w:rPr>
        <w:t xml:space="preserve"> 6.0 SIWZ należy złożyć w załączeniu do oferty w formie określonej w pkt. 6.2 SIWZ.</w:t>
      </w:r>
    </w:p>
    <w:p w:rsidR="008D534B" w:rsidRPr="00C505C4" w:rsidRDefault="008D534B" w:rsidP="00C505C4">
      <w:pPr>
        <w:numPr>
          <w:ilvl w:val="1"/>
          <w:numId w:val="2"/>
        </w:numPr>
        <w:tabs>
          <w:tab w:val="clear" w:pos="360"/>
          <w:tab w:val="num" w:pos="567"/>
        </w:tabs>
        <w:suppressAutoHyphens w:val="0"/>
        <w:autoSpaceDE w:val="0"/>
        <w:autoSpaceDN w:val="0"/>
        <w:adjustRightInd w:val="0"/>
        <w:ind w:left="567" w:hanging="567"/>
        <w:jc w:val="both"/>
        <w:rPr>
          <w:rFonts w:asciiTheme="minorHAnsi" w:hAnsiTheme="minorHAnsi" w:cstheme="minorHAnsi"/>
          <w:sz w:val="22"/>
          <w:szCs w:val="22"/>
        </w:rPr>
      </w:pPr>
      <w:r w:rsidRPr="00C505C4">
        <w:rPr>
          <w:rFonts w:asciiTheme="minorHAnsi" w:hAnsiTheme="minorHAnsi" w:cstheme="minorHAnsi"/>
          <w:sz w:val="22"/>
          <w:szCs w:val="22"/>
        </w:rPr>
        <w:t>Jeżeli Zamawiający lub Wykonawca przekazują oświadczenia, wnioski, zawiadomienia oraz informacje faksem, każda ze stron na żądanie drugiej niezwłocznie potwierdza fakt ich otrzymania.</w:t>
      </w:r>
    </w:p>
    <w:p w:rsidR="008D534B" w:rsidRPr="00C505C4" w:rsidRDefault="00A42478" w:rsidP="00C505C4">
      <w:pPr>
        <w:pStyle w:val="Tekstpodstawowy"/>
        <w:numPr>
          <w:ilvl w:val="1"/>
          <w:numId w:val="2"/>
        </w:numPr>
        <w:tabs>
          <w:tab w:val="clear" w:pos="360"/>
          <w:tab w:val="num" w:pos="567"/>
        </w:tabs>
        <w:suppressAutoHyphens w:val="0"/>
        <w:spacing w:line="240" w:lineRule="auto"/>
        <w:ind w:left="567" w:hanging="567"/>
        <w:rPr>
          <w:rFonts w:asciiTheme="minorHAnsi" w:hAnsiTheme="minorHAnsi" w:cstheme="minorHAnsi"/>
          <w:b w:val="0"/>
          <w:sz w:val="22"/>
          <w:szCs w:val="22"/>
        </w:rPr>
      </w:pPr>
      <w:r w:rsidRPr="00C505C4">
        <w:rPr>
          <w:rFonts w:asciiTheme="minorHAnsi" w:hAnsiTheme="minorHAnsi" w:cstheme="minorHAnsi"/>
          <w:b w:val="0"/>
          <w:sz w:val="22"/>
          <w:szCs w:val="22"/>
        </w:rPr>
        <w:t>Wykonawca może zwrócić się do Zamawiającego o wyjaśnienie treści SIWZ. Zamawiający jest zobowiązany udzielić wyjaśnień niezwłocznie, jednak nie później niż na 2 dni przed upływem terminu składania ofe</w:t>
      </w:r>
      <w:r w:rsidR="00C15A25" w:rsidRPr="00C505C4">
        <w:rPr>
          <w:rFonts w:asciiTheme="minorHAnsi" w:hAnsiTheme="minorHAnsi" w:cstheme="minorHAnsi"/>
          <w:b w:val="0"/>
          <w:sz w:val="22"/>
          <w:szCs w:val="22"/>
        </w:rPr>
        <w:t>rt, pod warunkiem, że wniosek o </w:t>
      </w:r>
      <w:r w:rsidRPr="00C505C4">
        <w:rPr>
          <w:rFonts w:asciiTheme="minorHAnsi" w:hAnsiTheme="minorHAnsi" w:cstheme="minorHAnsi"/>
          <w:b w:val="0"/>
          <w:sz w:val="22"/>
          <w:szCs w:val="22"/>
        </w:rPr>
        <w:t>wyjaśnienie treści SIWZ wpłynie do Zamawiającego n</w:t>
      </w:r>
      <w:r w:rsidR="00C15A25" w:rsidRPr="00C505C4">
        <w:rPr>
          <w:rFonts w:asciiTheme="minorHAnsi" w:hAnsiTheme="minorHAnsi" w:cstheme="minorHAnsi"/>
          <w:b w:val="0"/>
          <w:sz w:val="22"/>
          <w:szCs w:val="22"/>
        </w:rPr>
        <w:t>ie później niż do końca dnia, w </w:t>
      </w:r>
      <w:r w:rsidRPr="00C505C4">
        <w:rPr>
          <w:rFonts w:asciiTheme="minorHAnsi" w:hAnsiTheme="minorHAnsi" w:cstheme="minorHAnsi"/>
          <w:b w:val="0"/>
          <w:sz w:val="22"/>
          <w:szCs w:val="22"/>
        </w:rPr>
        <w:t>którym upływa połowa wyznaczonego terminu składania ofert. Ewentualne przedłużenie terminu składania ofert nie wpływa na bi</w:t>
      </w:r>
      <w:r w:rsidR="00C15A25" w:rsidRPr="00C505C4">
        <w:rPr>
          <w:rFonts w:asciiTheme="minorHAnsi" w:hAnsiTheme="minorHAnsi" w:cstheme="minorHAnsi"/>
          <w:b w:val="0"/>
          <w:sz w:val="22"/>
          <w:szCs w:val="22"/>
        </w:rPr>
        <w:t>eg terminu składania wniosków o </w:t>
      </w:r>
      <w:r w:rsidRPr="00C505C4">
        <w:rPr>
          <w:rFonts w:asciiTheme="minorHAnsi" w:hAnsiTheme="minorHAnsi" w:cstheme="minorHAnsi"/>
          <w:b w:val="0"/>
          <w:sz w:val="22"/>
          <w:szCs w:val="22"/>
        </w:rPr>
        <w:t>wyjaśnienie treści SIWZ.</w:t>
      </w:r>
    </w:p>
    <w:p w:rsidR="008D534B" w:rsidRPr="002E127D" w:rsidRDefault="008D534B" w:rsidP="00C505C4">
      <w:pPr>
        <w:pStyle w:val="Tekstpodstawowy"/>
        <w:numPr>
          <w:ilvl w:val="1"/>
          <w:numId w:val="2"/>
        </w:numPr>
        <w:tabs>
          <w:tab w:val="clear" w:pos="360"/>
          <w:tab w:val="num" w:pos="567"/>
        </w:tabs>
        <w:suppressAutoHyphens w:val="0"/>
        <w:spacing w:line="240" w:lineRule="auto"/>
        <w:ind w:left="567" w:hanging="567"/>
        <w:rPr>
          <w:rFonts w:asciiTheme="minorHAnsi" w:hAnsiTheme="minorHAnsi" w:cstheme="minorHAnsi"/>
          <w:b w:val="0"/>
          <w:sz w:val="22"/>
          <w:szCs w:val="22"/>
        </w:rPr>
      </w:pPr>
      <w:r w:rsidRPr="00C505C4">
        <w:rPr>
          <w:rFonts w:asciiTheme="minorHAnsi" w:hAnsiTheme="minorHAnsi" w:cstheme="minorHAnsi"/>
          <w:b w:val="0"/>
          <w:sz w:val="22"/>
          <w:szCs w:val="22"/>
        </w:rPr>
        <w:t xml:space="preserve">Treść zapytań wraz z wyjaśnieniami Zamawiający przekazuje Wykonawcom, którym przekazał Specyfikację Istotnych Warunków Zamówienia, bez ujawniania źródła zapytania oraz zamieszcza na stronie internetowej, na której zamieszczono SIWZ – </w:t>
      </w:r>
      <w:r w:rsidR="00EC3216" w:rsidRPr="00C505C4">
        <w:rPr>
          <w:rFonts w:asciiTheme="minorHAnsi" w:hAnsiTheme="minorHAnsi" w:cstheme="minorHAnsi"/>
          <w:sz w:val="22"/>
          <w:szCs w:val="22"/>
        </w:rPr>
        <w:t xml:space="preserve"> </w:t>
      </w:r>
      <w:r w:rsidR="002E127D" w:rsidRPr="002E127D">
        <w:rPr>
          <w:rFonts w:asciiTheme="minorHAnsi" w:hAnsiTheme="minorHAnsi" w:cstheme="minorHAnsi"/>
          <w:b w:val="0"/>
          <w:sz w:val="22"/>
          <w:szCs w:val="22"/>
        </w:rPr>
        <w:t>www.bip_sztutowo.bipgmina.pl</w:t>
      </w:r>
    </w:p>
    <w:p w:rsidR="008D534B" w:rsidRPr="00C505C4" w:rsidRDefault="008D534B" w:rsidP="00C505C4">
      <w:pPr>
        <w:pStyle w:val="Tekstpodstawowy"/>
        <w:numPr>
          <w:ilvl w:val="1"/>
          <w:numId w:val="2"/>
        </w:numPr>
        <w:tabs>
          <w:tab w:val="clear" w:pos="360"/>
          <w:tab w:val="num" w:pos="567"/>
        </w:tabs>
        <w:suppressAutoHyphens w:val="0"/>
        <w:spacing w:line="240" w:lineRule="auto"/>
        <w:ind w:left="567" w:hanging="567"/>
        <w:rPr>
          <w:rFonts w:asciiTheme="minorHAnsi" w:hAnsiTheme="minorHAnsi" w:cstheme="minorHAnsi"/>
          <w:b w:val="0"/>
          <w:sz w:val="22"/>
          <w:szCs w:val="22"/>
        </w:rPr>
      </w:pPr>
      <w:r w:rsidRPr="00C505C4">
        <w:rPr>
          <w:rFonts w:asciiTheme="minorHAnsi" w:hAnsiTheme="minorHAnsi" w:cstheme="minorHAnsi"/>
          <w:b w:val="0"/>
          <w:sz w:val="22"/>
          <w:szCs w:val="22"/>
        </w:rPr>
        <w:t xml:space="preserve">W szczególnie uzasadnionych przypadkach Zamawiający może w każdym czasie przed upływem terminu składania ofert zmodyfikować treść Specyfikacji Istotnych Warunków Zamówienia. Dokonaną w ten sposób modyfikację Zamawiający przekazuje niezwłocznie wszystkim Wykonawcom, którym przekazano Specyfikację Istotnych Warunków Zamówienia oraz zamieszcza na stronie internetowej, na której zamieszczono SIWZ – </w:t>
      </w:r>
      <w:r w:rsidR="007E5E30" w:rsidRPr="002E127D">
        <w:rPr>
          <w:rFonts w:asciiTheme="minorHAnsi" w:hAnsiTheme="minorHAnsi" w:cstheme="minorHAnsi"/>
          <w:sz w:val="22"/>
          <w:szCs w:val="22"/>
        </w:rPr>
        <w:t>www.bip_sztutowo.bipgmina.pl</w:t>
      </w:r>
    </w:p>
    <w:p w:rsidR="008D534B" w:rsidRPr="00C505C4" w:rsidRDefault="008D534B" w:rsidP="00C505C4">
      <w:pPr>
        <w:pStyle w:val="Tekstpodstawowy"/>
        <w:numPr>
          <w:ilvl w:val="1"/>
          <w:numId w:val="2"/>
        </w:numPr>
        <w:tabs>
          <w:tab w:val="clear" w:pos="360"/>
          <w:tab w:val="num" w:pos="567"/>
        </w:tabs>
        <w:suppressAutoHyphens w:val="0"/>
        <w:spacing w:line="240" w:lineRule="auto"/>
        <w:ind w:left="567" w:hanging="567"/>
        <w:rPr>
          <w:rFonts w:asciiTheme="minorHAnsi" w:hAnsiTheme="minorHAnsi" w:cstheme="minorHAnsi"/>
          <w:bCs/>
          <w:sz w:val="22"/>
          <w:szCs w:val="22"/>
        </w:rPr>
      </w:pPr>
      <w:r w:rsidRPr="00C505C4">
        <w:rPr>
          <w:rFonts w:asciiTheme="minorHAnsi" w:hAnsiTheme="minorHAnsi" w:cstheme="minorHAnsi"/>
          <w:bCs/>
          <w:snapToGrid w:val="0"/>
          <w:sz w:val="22"/>
          <w:szCs w:val="22"/>
        </w:rPr>
        <w:t>Osoba uprawniona do porozumiewania się z Wykonawcami:</w:t>
      </w:r>
    </w:p>
    <w:p w:rsidR="007E462C" w:rsidRPr="00C505C4" w:rsidRDefault="008D534B" w:rsidP="00C505C4">
      <w:pPr>
        <w:pStyle w:val="Akapitzlist"/>
        <w:numPr>
          <w:ilvl w:val="2"/>
          <w:numId w:val="2"/>
        </w:numPr>
        <w:jc w:val="both"/>
        <w:rPr>
          <w:rFonts w:asciiTheme="minorHAnsi" w:hAnsiTheme="minorHAnsi" w:cstheme="minorHAnsi"/>
          <w:sz w:val="22"/>
          <w:szCs w:val="22"/>
        </w:rPr>
      </w:pPr>
      <w:r w:rsidRPr="00C505C4">
        <w:rPr>
          <w:rFonts w:asciiTheme="minorHAnsi" w:hAnsiTheme="minorHAnsi" w:cstheme="minorHAnsi"/>
          <w:sz w:val="22"/>
          <w:szCs w:val="22"/>
        </w:rPr>
        <w:t xml:space="preserve">Osobą uprawnioną do porozumiewania się </w:t>
      </w:r>
      <w:r w:rsidR="00D960FD" w:rsidRPr="00C505C4">
        <w:rPr>
          <w:rFonts w:asciiTheme="minorHAnsi" w:hAnsiTheme="minorHAnsi" w:cstheme="minorHAnsi"/>
          <w:sz w:val="22"/>
          <w:szCs w:val="22"/>
        </w:rPr>
        <w:t xml:space="preserve">z </w:t>
      </w:r>
      <w:r w:rsidRPr="00C505C4">
        <w:rPr>
          <w:rFonts w:asciiTheme="minorHAnsi" w:hAnsiTheme="minorHAnsi" w:cstheme="minorHAnsi"/>
          <w:sz w:val="22"/>
          <w:szCs w:val="22"/>
        </w:rPr>
        <w:t xml:space="preserve">Wykonawcami jest p. </w:t>
      </w:r>
      <w:r w:rsidR="00AF6ABD" w:rsidRPr="00C505C4">
        <w:rPr>
          <w:rFonts w:asciiTheme="minorHAnsi" w:hAnsiTheme="minorHAnsi" w:cstheme="minorHAnsi"/>
          <w:sz w:val="22"/>
          <w:szCs w:val="22"/>
        </w:rPr>
        <w:t>Aldona Godek</w:t>
      </w:r>
    </w:p>
    <w:p w:rsidR="008D534B" w:rsidRPr="002E127D" w:rsidRDefault="008D534B" w:rsidP="00C505C4">
      <w:pPr>
        <w:pStyle w:val="Akapitzlist"/>
        <w:jc w:val="both"/>
        <w:rPr>
          <w:rFonts w:asciiTheme="minorHAnsi" w:hAnsiTheme="minorHAnsi" w:cstheme="minorHAnsi"/>
          <w:sz w:val="22"/>
          <w:szCs w:val="22"/>
          <w:lang w:val="de-DE"/>
        </w:rPr>
      </w:pPr>
      <w:proofErr w:type="spellStart"/>
      <w:r w:rsidRPr="002E127D">
        <w:rPr>
          <w:rFonts w:asciiTheme="minorHAnsi" w:hAnsiTheme="minorHAnsi" w:cstheme="minorHAnsi"/>
          <w:sz w:val="22"/>
          <w:szCs w:val="22"/>
          <w:lang w:val="de-DE"/>
        </w:rPr>
        <w:t>e-m</w:t>
      </w:r>
      <w:r w:rsidR="000B1053" w:rsidRPr="002E127D">
        <w:rPr>
          <w:rFonts w:asciiTheme="minorHAnsi" w:hAnsiTheme="minorHAnsi" w:cstheme="minorHAnsi"/>
          <w:sz w:val="22"/>
          <w:szCs w:val="22"/>
          <w:lang w:val="de-DE"/>
        </w:rPr>
        <w:t>a</w:t>
      </w:r>
      <w:r w:rsidRPr="002E127D">
        <w:rPr>
          <w:rFonts w:asciiTheme="minorHAnsi" w:hAnsiTheme="minorHAnsi" w:cstheme="minorHAnsi"/>
          <w:sz w:val="22"/>
          <w:szCs w:val="22"/>
          <w:lang w:val="de-DE"/>
        </w:rPr>
        <w:t>il</w:t>
      </w:r>
      <w:proofErr w:type="spellEnd"/>
      <w:r w:rsidRPr="002E127D">
        <w:rPr>
          <w:rFonts w:asciiTheme="minorHAnsi" w:hAnsiTheme="minorHAnsi" w:cstheme="minorHAnsi"/>
          <w:sz w:val="22"/>
          <w:szCs w:val="22"/>
          <w:lang w:val="de-DE"/>
        </w:rPr>
        <w:t xml:space="preserve">: </w:t>
      </w:r>
      <w:r w:rsidR="002E127D" w:rsidRPr="002E127D">
        <w:rPr>
          <w:rFonts w:asciiTheme="minorHAnsi" w:hAnsiTheme="minorHAnsi" w:cstheme="minorHAnsi"/>
          <w:sz w:val="22"/>
          <w:szCs w:val="22"/>
          <w:lang w:val="en-US"/>
        </w:rPr>
        <w:t>agodek@sztutowo.ug.gov.pl</w:t>
      </w:r>
    </w:p>
    <w:p w:rsidR="00D341CA" w:rsidRPr="00C505C4" w:rsidRDefault="008D534B" w:rsidP="00C505C4">
      <w:pPr>
        <w:pStyle w:val="Akapitzlist"/>
        <w:numPr>
          <w:ilvl w:val="2"/>
          <w:numId w:val="2"/>
        </w:numPr>
        <w:jc w:val="both"/>
        <w:rPr>
          <w:rFonts w:asciiTheme="minorHAnsi" w:hAnsiTheme="minorHAnsi" w:cstheme="minorHAnsi"/>
          <w:sz w:val="22"/>
          <w:szCs w:val="22"/>
        </w:rPr>
      </w:pPr>
      <w:r w:rsidRPr="00C505C4">
        <w:rPr>
          <w:rFonts w:asciiTheme="minorHAnsi" w:hAnsiTheme="minorHAnsi" w:cstheme="minorHAnsi"/>
          <w:sz w:val="22"/>
          <w:szCs w:val="22"/>
        </w:rPr>
        <w:t xml:space="preserve">Informacje udzielane będą w dni robocze w godzinach od </w:t>
      </w:r>
      <w:r w:rsidR="00AF6ABD" w:rsidRPr="00C505C4">
        <w:rPr>
          <w:rFonts w:asciiTheme="minorHAnsi" w:hAnsiTheme="minorHAnsi" w:cstheme="minorHAnsi"/>
          <w:sz w:val="22"/>
          <w:szCs w:val="22"/>
        </w:rPr>
        <w:t>7.30</w:t>
      </w:r>
      <w:r w:rsidRPr="00C505C4">
        <w:rPr>
          <w:rFonts w:asciiTheme="minorHAnsi" w:hAnsiTheme="minorHAnsi" w:cstheme="minorHAnsi"/>
          <w:sz w:val="22"/>
          <w:szCs w:val="22"/>
        </w:rPr>
        <w:t xml:space="preserve"> do </w:t>
      </w:r>
      <w:r w:rsidR="00AF6ABD" w:rsidRPr="00C505C4">
        <w:rPr>
          <w:rFonts w:asciiTheme="minorHAnsi" w:hAnsiTheme="minorHAnsi" w:cstheme="minorHAnsi"/>
          <w:sz w:val="22"/>
          <w:szCs w:val="22"/>
        </w:rPr>
        <w:t>15.30</w:t>
      </w:r>
    </w:p>
    <w:p w:rsidR="00B75FF9" w:rsidRPr="00C505C4" w:rsidRDefault="00B75FF9" w:rsidP="00C505C4">
      <w:pPr>
        <w:pStyle w:val="Akapitzlist"/>
        <w:jc w:val="both"/>
        <w:rPr>
          <w:rFonts w:asciiTheme="minorHAnsi" w:hAnsiTheme="minorHAnsi" w:cstheme="minorHAnsi"/>
          <w:sz w:val="22"/>
          <w:szCs w:val="22"/>
        </w:rPr>
      </w:pPr>
    </w:p>
    <w:p w:rsidR="008D534B" w:rsidRPr="00C505C4" w:rsidRDefault="00B75FF9" w:rsidP="00C505C4">
      <w:pPr>
        <w:widowControl w:val="0"/>
        <w:ind w:left="567" w:hanging="567"/>
        <w:jc w:val="both"/>
        <w:rPr>
          <w:rFonts w:asciiTheme="minorHAnsi" w:hAnsiTheme="minorHAnsi" w:cstheme="minorHAnsi"/>
          <w:b/>
          <w:snapToGrid w:val="0"/>
          <w:sz w:val="22"/>
          <w:szCs w:val="22"/>
          <w:u w:val="single"/>
        </w:rPr>
      </w:pPr>
      <w:r w:rsidRPr="00C505C4">
        <w:rPr>
          <w:rFonts w:asciiTheme="minorHAnsi" w:hAnsiTheme="minorHAnsi" w:cstheme="minorHAnsi"/>
          <w:b/>
          <w:snapToGrid w:val="0"/>
          <w:sz w:val="22"/>
          <w:szCs w:val="22"/>
        </w:rPr>
        <w:t>8</w:t>
      </w:r>
      <w:r w:rsidR="008D534B" w:rsidRPr="00C505C4">
        <w:rPr>
          <w:rFonts w:asciiTheme="minorHAnsi" w:hAnsiTheme="minorHAnsi" w:cstheme="minorHAnsi"/>
          <w:b/>
          <w:snapToGrid w:val="0"/>
          <w:sz w:val="22"/>
          <w:szCs w:val="22"/>
        </w:rPr>
        <w:t>.0</w:t>
      </w:r>
      <w:r w:rsidR="008D534B" w:rsidRPr="00C505C4">
        <w:rPr>
          <w:rFonts w:asciiTheme="minorHAnsi" w:hAnsiTheme="minorHAnsi" w:cstheme="minorHAnsi"/>
          <w:b/>
          <w:snapToGrid w:val="0"/>
          <w:sz w:val="22"/>
          <w:szCs w:val="22"/>
        </w:rPr>
        <w:tab/>
      </w:r>
      <w:r w:rsidR="008D534B" w:rsidRPr="00C505C4">
        <w:rPr>
          <w:rFonts w:asciiTheme="minorHAnsi" w:hAnsiTheme="minorHAnsi" w:cstheme="minorHAnsi"/>
          <w:b/>
          <w:snapToGrid w:val="0"/>
          <w:sz w:val="22"/>
          <w:szCs w:val="22"/>
          <w:u w:val="single"/>
        </w:rPr>
        <w:t>Termin związania ofertą.</w:t>
      </w:r>
    </w:p>
    <w:p w:rsidR="008D534B" w:rsidRPr="00C505C4" w:rsidRDefault="00E5671E" w:rsidP="00C505C4">
      <w:pPr>
        <w:ind w:left="567" w:hanging="567"/>
        <w:jc w:val="both"/>
        <w:rPr>
          <w:rFonts w:asciiTheme="minorHAnsi" w:hAnsiTheme="minorHAnsi" w:cstheme="minorHAnsi"/>
          <w:sz w:val="22"/>
          <w:szCs w:val="22"/>
        </w:rPr>
      </w:pPr>
      <w:r w:rsidRPr="00C505C4">
        <w:rPr>
          <w:rFonts w:asciiTheme="minorHAnsi" w:hAnsiTheme="minorHAnsi" w:cstheme="minorHAnsi"/>
          <w:sz w:val="22"/>
          <w:szCs w:val="22"/>
        </w:rPr>
        <w:t>8</w:t>
      </w:r>
      <w:r w:rsidR="008D534B" w:rsidRPr="00C505C4">
        <w:rPr>
          <w:rFonts w:asciiTheme="minorHAnsi" w:hAnsiTheme="minorHAnsi" w:cstheme="minorHAnsi"/>
          <w:sz w:val="22"/>
          <w:szCs w:val="22"/>
        </w:rPr>
        <w:t>.1</w:t>
      </w:r>
      <w:r w:rsidR="008D534B" w:rsidRPr="00C505C4">
        <w:rPr>
          <w:rFonts w:asciiTheme="minorHAnsi" w:hAnsiTheme="minorHAnsi" w:cstheme="minorHAnsi"/>
          <w:sz w:val="22"/>
          <w:szCs w:val="22"/>
        </w:rPr>
        <w:tab/>
        <w:t>Wykonawca pozostaje związany ofertą przez okres 30 dni.</w:t>
      </w:r>
    </w:p>
    <w:p w:rsidR="008D534B" w:rsidRPr="00C505C4" w:rsidRDefault="00E5671E" w:rsidP="00C505C4">
      <w:pPr>
        <w:ind w:left="567" w:hanging="567"/>
        <w:rPr>
          <w:rFonts w:asciiTheme="minorHAnsi" w:hAnsiTheme="minorHAnsi" w:cstheme="minorHAnsi"/>
          <w:sz w:val="22"/>
          <w:szCs w:val="22"/>
        </w:rPr>
      </w:pPr>
      <w:r w:rsidRPr="00C505C4">
        <w:rPr>
          <w:rFonts w:asciiTheme="minorHAnsi" w:hAnsiTheme="minorHAnsi" w:cstheme="minorHAnsi"/>
          <w:sz w:val="22"/>
          <w:szCs w:val="22"/>
        </w:rPr>
        <w:t>8</w:t>
      </w:r>
      <w:r w:rsidR="008D534B" w:rsidRPr="00C505C4">
        <w:rPr>
          <w:rFonts w:asciiTheme="minorHAnsi" w:hAnsiTheme="minorHAnsi" w:cstheme="minorHAnsi"/>
          <w:sz w:val="22"/>
          <w:szCs w:val="22"/>
        </w:rPr>
        <w:t>.2</w:t>
      </w:r>
      <w:r w:rsidR="008D534B" w:rsidRPr="00C505C4">
        <w:rPr>
          <w:rFonts w:asciiTheme="minorHAnsi" w:hAnsiTheme="minorHAnsi" w:cstheme="minorHAnsi"/>
          <w:sz w:val="22"/>
          <w:szCs w:val="22"/>
        </w:rPr>
        <w:tab/>
        <w:t>Bieg terminu związania ofertą rozpoczyna się wraz z upływem terminu składania ofert.</w:t>
      </w:r>
    </w:p>
    <w:p w:rsidR="00523C33" w:rsidRPr="00C505C4" w:rsidRDefault="00E5671E" w:rsidP="00C505C4">
      <w:pPr>
        <w:suppressAutoHyphens w:val="0"/>
        <w:ind w:left="567" w:hanging="567"/>
        <w:jc w:val="both"/>
        <w:rPr>
          <w:rFonts w:asciiTheme="minorHAnsi" w:hAnsiTheme="minorHAnsi" w:cstheme="minorHAnsi"/>
          <w:sz w:val="22"/>
          <w:szCs w:val="22"/>
        </w:rPr>
      </w:pPr>
      <w:r w:rsidRPr="00C505C4">
        <w:rPr>
          <w:rFonts w:asciiTheme="minorHAnsi" w:hAnsiTheme="minorHAnsi" w:cstheme="minorHAnsi"/>
          <w:sz w:val="22"/>
          <w:szCs w:val="22"/>
        </w:rPr>
        <w:t>8</w:t>
      </w:r>
      <w:r w:rsidR="00FD4274" w:rsidRPr="00C505C4">
        <w:rPr>
          <w:rFonts w:asciiTheme="minorHAnsi" w:hAnsiTheme="minorHAnsi" w:cstheme="minorHAnsi"/>
          <w:sz w:val="22"/>
          <w:szCs w:val="22"/>
        </w:rPr>
        <w:t>.3</w:t>
      </w:r>
      <w:r w:rsidR="00FD4274" w:rsidRPr="00C505C4">
        <w:rPr>
          <w:rFonts w:asciiTheme="minorHAnsi" w:hAnsiTheme="minorHAnsi" w:cstheme="minorHAnsi"/>
          <w:sz w:val="22"/>
          <w:szCs w:val="22"/>
        </w:rPr>
        <w:tab/>
      </w:r>
      <w:r w:rsidR="00523C33" w:rsidRPr="00C505C4">
        <w:rPr>
          <w:rFonts w:asciiTheme="minorHAnsi" w:hAnsiTheme="minorHAnsi" w:cstheme="minorHAnsi"/>
          <w:sz w:val="22"/>
          <w:szCs w:val="22"/>
        </w:rPr>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p>
    <w:p w:rsidR="00390B43" w:rsidRPr="00C505C4" w:rsidRDefault="00390B43" w:rsidP="00C505C4">
      <w:pPr>
        <w:suppressAutoHyphens w:val="0"/>
        <w:ind w:left="567" w:hanging="567"/>
        <w:jc w:val="both"/>
        <w:rPr>
          <w:rFonts w:asciiTheme="minorHAnsi" w:hAnsiTheme="minorHAnsi" w:cstheme="minorHAnsi"/>
          <w:sz w:val="22"/>
          <w:szCs w:val="22"/>
        </w:rPr>
      </w:pPr>
    </w:p>
    <w:p w:rsidR="008D534B" w:rsidRPr="00C505C4" w:rsidRDefault="008D534B" w:rsidP="00C505C4">
      <w:pPr>
        <w:numPr>
          <w:ilvl w:val="0"/>
          <w:numId w:val="1"/>
        </w:numPr>
        <w:tabs>
          <w:tab w:val="num" w:pos="567"/>
        </w:tabs>
        <w:suppressAutoHyphens w:val="0"/>
        <w:jc w:val="both"/>
        <w:rPr>
          <w:rFonts w:asciiTheme="minorHAnsi" w:hAnsiTheme="minorHAnsi" w:cstheme="minorHAnsi"/>
          <w:b/>
          <w:sz w:val="22"/>
          <w:szCs w:val="22"/>
          <w:u w:val="single"/>
        </w:rPr>
      </w:pPr>
      <w:r w:rsidRPr="00C505C4">
        <w:rPr>
          <w:rFonts w:asciiTheme="minorHAnsi" w:hAnsiTheme="minorHAnsi" w:cstheme="minorHAnsi"/>
          <w:b/>
          <w:sz w:val="22"/>
          <w:szCs w:val="22"/>
          <w:u w:val="single"/>
        </w:rPr>
        <w:t>Opis sposobu przygotowywania ofert.</w:t>
      </w:r>
    </w:p>
    <w:p w:rsidR="008D534B" w:rsidRPr="00C505C4" w:rsidRDefault="008D534B" w:rsidP="00C505C4">
      <w:pPr>
        <w:numPr>
          <w:ilvl w:val="1"/>
          <w:numId w:val="1"/>
        </w:numPr>
        <w:tabs>
          <w:tab w:val="left" w:pos="709"/>
        </w:tabs>
        <w:suppressAutoHyphens w:val="0"/>
        <w:ind w:left="709" w:hanging="709"/>
        <w:jc w:val="both"/>
        <w:rPr>
          <w:rFonts w:asciiTheme="minorHAnsi" w:hAnsiTheme="minorHAnsi" w:cstheme="minorHAnsi"/>
          <w:sz w:val="22"/>
          <w:szCs w:val="22"/>
        </w:rPr>
      </w:pPr>
      <w:r w:rsidRPr="00C505C4">
        <w:rPr>
          <w:rFonts w:asciiTheme="minorHAnsi" w:hAnsiTheme="minorHAnsi" w:cstheme="minorHAnsi"/>
          <w:sz w:val="22"/>
          <w:szCs w:val="22"/>
        </w:rPr>
        <w:t xml:space="preserve">Każdy Wykonawca może złożyć tylko </w:t>
      </w:r>
      <w:r w:rsidRPr="00C505C4">
        <w:rPr>
          <w:rFonts w:asciiTheme="minorHAnsi" w:hAnsiTheme="minorHAnsi" w:cstheme="minorHAnsi"/>
          <w:sz w:val="22"/>
          <w:szCs w:val="22"/>
          <w:u w:val="single"/>
        </w:rPr>
        <w:t>jedną ofertę</w:t>
      </w:r>
      <w:r w:rsidRPr="00C505C4">
        <w:rPr>
          <w:rFonts w:asciiTheme="minorHAnsi" w:hAnsiTheme="minorHAnsi" w:cstheme="minorHAnsi"/>
          <w:sz w:val="22"/>
          <w:szCs w:val="22"/>
        </w:rPr>
        <w:t xml:space="preserve"> obejmującą realizację przedmiotu zamówienia. Treść oferty musi odpowiadać treści Specyfikacji Istotnych Warunków Zamówienia. </w:t>
      </w:r>
    </w:p>
    <w:p w:rsidR="008D534B" w:rsidRPr="00C505C4" w:rsidRDefault="008D534B" w:rsidP="00C505C4">
      <w:pPr>
        <w:numPr>
          <w:ilvl w:val="1"/>
          <w:numId w:val="1"/>
        </w:numPr>
        <w:tabs>
          <w:tab w:val="left" w:pos="709"/>
        </w:tabs>
        <w:suppressAutoHyphens w:val="0"/>
        <w:ind w:left="709" w:hanging="709"/>
        <w:jc w:val="both"/>
        <w:rPr>
          <w:rFonts w:asciiTheme="minorHAnsi" w:hAnsiTheme="minorHAnsi" w:cstheme="minorHAnsi"/>
          <w:sz w:val="22"/>
          <w:szCs w:val="22"/>
        </w:rPr>
      </w:pPr>
      <w:r w:rsidRPr="00C505C4">
        <w:rPr>
          <w:rFonts w:asciiTheme="minorHAnsi" w:hAnsiTheme="minorHAnsi" w:cstheme="minorHAnsi"/>
          <w:sz w:val="22"/>
          <w:szCs w:val="22"/>
        </w:rPr>
        <w:t>Ofertę należy sporządzić w języku polskim z zachowaniem formy pisemnej pod rygorem nieważności.</w:t>
      </w:r>
    </w:p>
    <w:p w:rsidR="008D534B" w:rsidRPr="00C505C4" w:rsidRDefault="008D534B" w:rsidP="00C505C4">
      <w:pPr>
        <w:numPr>
          <w:ilvl w:val="1"/>
          <w:numId w:val="1"/>
        </w:numPr>
        <w:tabs>
          <w:tab w:val="left" w:pos="709"/>
        </w:tabs>
        <w:suppressAutoHyphens w:val="0"/>
        <w:ind w:left="709" w:hanging="709"/>
        <w:jc w:val="both"/>
        <w:rPr>
          <w:rFonts w:asciiTheme="minorHAnsi" w:hAnsiTheme="minorHAnsi" w:cstheme="minorHAnsi"/>
          <w:sz w:val="22"/>
          <w:szCs w:val="22"/>
        </w:rPr>
      </w:pPr>
      <w:r w:rsidRPr="00C505C4">
        <w:rPr>
          <w:rFonts w:asciiTheme="minorHAnsi" w:hAnsiTheme="minorHAnsi" w:cstheme="minorHAnsi"/>
          <w:snapToGrid w:val="0"/>
          <w:sz w:val="22"/>
          <w:szCs w:val="22"/>
        </w:rPr>
        <w:t>Wykonawca składa ofertę na własny koszt i ryzyko tzn. ponosi wszelkie konsekwencje oraz koszty związane z przygotowaniem i złożeniem oferty.</w:t>
      </w:r>
    </w:p>
    <w:p w:rsidR="008D534B" w:rsidRPr="00C505C4" w:rsidRDefault="008D534B" w:rsidP="00C505C4">
      <w:pPr>
        <w:numPr>
          <w:ilvl w:val="1"/>
          <w:numId w:val="1"/>
        </w:numPr>
        <w:tabs>
          <w:tab w:val="left" w:pos="709"/>
        </w:tabs>
        <w:suppressAutoHyphens w:val="0"/>
        <w:ind w:left="709" w:hanging="709"/>
        <w:jc w:val="both"/>
        <w:rPr>
          <w:rFonts w:asciiTheme="minorHAnsi" w:hAnsiTheme="minorHAnsi" w:cstheme="minorHAnsi"/>
          <w:sz w:val="22"/>
          <w:szCs w:val="22"/>
        </w:rPr>
      </w:pPr>
      <w:r w:rsidRPr="00C505C4">
        <w:rPr>
          <w:rFonts w:asciiTheme="minorHAnsi" w:hAnsiTheme="minorHAnsi" w:cstheme="minorHAnsi"/>
          <w:snapToGrid w:val="0"/>
          <w:sz w:val="22"/>
          <w:szCs w:val="22"/>
        </w:rPr>
        <w:t>Ofertę należy sporządzić wg Formularza oferty (</w:t>
      </w:r>
      <w:r w:rsidRPr="00C505C4">
        <w:rPr>
          <w:rFonts w:asciiTheme="minorHAnsi" w:hAnsiTheme="minorHAnsi" w:cstheme="minorHAnsi"/>
          <w:b/>
          <w:snapToGrid w:val="0"/>
          <w:sz w:val="22"/>
          <w:szCs w:val="22"/>
        </w:rPr>
        <w:t xml:space="preserve">Załącznik nr </w:t>
      </w:r>
      <w:r w:rsidRPr="002E127D">
        <w:rPr>
          <w:rFonts w:asciiTheme="minorHAnsi" w:hAnsiTheme="minorHAnsi" w:cstheme="minorHAnsi"/>
          <w:b/>
          <w:snapToGrid w:val="0"/>
          <w:sz w:val="22"/>
          <w:szCs w:val="22"/>
        </w:rPr>
        <w:t>1</w:t>
      </w:r>
      <w:r w:rsidR="00B30E09" w:rsidRPr="002E127D">
        <w:rPr>
          <w:rFonts w:asciiTheme="minorHAnsi" w:hAnsiTheme="minorHAnsi" w:cstheme="minorHAnsi"/>
          <w:b/>
          <w:snapToGrid w:val="0"/>
          <w:sz w:val="22"/>
          <w:szCs w:val="22"/>
        </w:rPr>
        <w:t xml:space="preserve"> </w:t>
      </w:r>
      <w:r w:rsidRPr="002E127D">
        <w:rPr>
          <w:rFonts w:asciiTheme="minorHAnsi" w:hAnsiTheme="minorHAnsi" w:cstheme="minorHAnsi"/>
          <w:b/>
          <w:snapToGrid w:val="0"/>
          <w:sz w:val="22"/>
          <w:szCs w:val="22"/>
        </w:rPr>
        <w:t>do SIWZ</w:t>
      </w:r>
      <w:r w:rsidRPr="00C505C4">
        <w:rPr>
          <w:rFonts w:asciiTheme="minorHAnsi" w:hAnsiTheme="minorHAnsi" w:cstheme="minorHAnsi"/>
          <w:snapToGrid w:val="0"/>
          <w:sz w:val="22"/>
          <w:szCs w:val="22"/>
        </w:rPr>
        <w:t xml:space="preserve">) oraz załączyć wymagane oświadczenia i dokumenty. </w:t>
      </w:r>
    </w:p>
    <w:p w:rsidR="008D534B" w:rsidRPr="00C505C4" w:rsidRDefault="008D534B" w:rsidP="00C505C4">
      <w:pPr>
        <w:numPr>
          <w:ilvl w:val="1"/>
          <w:numId w:val="1"/>
        </w:numPr>
        <w:tabs>
          <w:tab w:val="left" w:pos="709"/>
        </w:tabs>
        <w:suppressAutoHyphens w:val="0"/>
        <w:ind w:left="709" w:hanging="709"/>
        <w:jc w:val="both"/>
        <w:rPr>
          <w:rFonts w:asciiTheme="minorHAnsi" w:hAnsiTheme="minorHAnsi" w:cstheme="minorHAnsi"/>
          <w:sz w:val="22"/>
          <w:szCs w:val="22"/>
        </w:rPr>
      </w:pPr>
      <w:r w:rsidRPr="00C505C4">
        <w:rPr>
          <w:rFonts w:asciiTheme="minorHAnsi" w:hAnsiTheme="minorHAnsi" w:cstheme="minorHAnsi"/>
          <w:sz w:val="22"/>
          <w:szCs w:val="22"/>
        </w:rPr>
        <w:t>Oferta musi być podpisana przez osobę (osoby) uprawnione do składania oświadczeń woli w imieniu Wykonawcy – uprawnienie to powinno wynikać z dokumentów załączonych do oferty.</w:t>
      </w:r>
    </w:p>
    <w:p w:rsidR="008D534B" w:rsidRPr="00C505C4" w:rsidRDefault="008D534B" w:rsidP="00C505C4">
      <w:pPr>
        <w:numPr>
          <w:ilvl w:val="1"/>
          <w:numId w:val="1"/>
        </w:numPr>
        <w:tabs>
          <w:tab w:val="left" w:pos="709"/>
        </w:tabs>
        <w:suppressAutoHyphens w:val="0"/>
        <w:ind w:left="709" w:hanging="709"/>
        <w:jc w:val="both"/>
        <w:rPr>
          <w:rFonts w:asciiTheme="minorHAnsi" w:hAnsiTheme="minorHAnsi" w:cstheme="minorHAnsi"/>
          <w:b/>
          <w:sz w:val="22"/>
          <w:szCs w:val="22"/>
          <w:u w:val="single"/>
        </w:rPr>
      </w:pPr>
      <w:r w:rsidRPr="00C505C4">
        <w:rPr>
          <w:rFonts w:asciiTheme="minorHAnsi" w:hAnsiTheme="minorHAnsi" w:cstheme="minorHAnsi"/>
          <w:sz w:val="22"/>
          <w:szCs w:val="22"/>
        </w:rPr>
        <w:t>Wszystkie zadrukowane strony oferty zaleca się kolejno ponumerować. Wszystkie strony (kartki) zaleca się spiąć (zszyć) w sposób uniemożliwiający dekompletację.</w:t>
      </w:r>
    </w:p>
    <w:p w:rsidR="008D534B" w:rsidRPr="00C505C4" w:rsidRDefault="008D534B" w:rsidP="00C505C4">
      <w:pPr>
        <w:numPr>
          <w:ilvl w:val="1"/>
          <w:numId w:val="1"/>
        </w:numPr>
        <w:tabs>
          <w:tab w:val="left" w:pos="709"/>
        </w:tabs>
        <w:suppressAutoHyphens w:val="0"/>
        <w:ind w:left="709" w:hanging="709"/>
        <w:jc w:val="both"/>
        <w:rPr>
          <w:rFonts w:asciiTheme="minorHAnsi" w:hAnsiTheme="minorHAnsi" w:cstheme="minorHAnsi"/>
          <w:sz w:val="22"/>
          <w:szCs w:val="22"/>
        </w:rPr>
      </w:pPr>
      <w:r w:rsidRPr="00C505C4">
        <w:rPr>
          <w:rFonts w:asciiTheme="minorHAnsi" w:hAnsiTheme="minorHAnsi" w:cstheme="minorHAnsi"/>
          <w:sz w:val="22"/>
          <w:szCs w:val="22"/>
        </w:rPr>
        <w:t>Błędy zaleca się poprawiać poprzez skreślenie, z utrzymaniem czytelności skreślonych wyrażeń lub liczb. Wszelkie poprawki lub zmiany w tekście oferty zaleca się parafować i datować własnoręcznie przez osobę podpisującą ofertę.</w:t>
      </w:r>
    </w:p>
    <w:p w:rsidR="008D534B" w:rsidRPr="00C505C4" w:rsidRDefault="008D534B" w:rsidP="00C505C4">
      <w:pPr>
        <w:numPr>
          <w:ilvl w:val="1"/>
          <w:numId w:val="1"/>
        </w:numPr>
        <w:tabs>
          <w:tab w:val="left" w:pos="709"/>
        </w:tabs>
        <w:suppressAutoHyphens w:val="0"/>
        <w:ind w:left="709" w:hanging="709"/>
        <w:jc w:val="both"/>
        <w:rPr>
          <w:rFonts w:asciiTheme="minorHAnsi" w:hAnsiTheme="minorHAnsi" w:cstheme="minorHAnsi"/>
          <w:sz w:val="22"/>
          <w:szCs w:val="22"/>
        </w:rPr>
      </w:pPr>
      <w:r w:rsidRPr="00C505C4">
        <w:rPr>
          <w:rFonts w:asciiTheme="minorHAnsi" w:hAnsiTheme="minorHAnsi" w:cstheme="minorHAnsi"/>
          <w:sz w:val="22"/>
          <w:szCs w:val="22"/>
        </w:rPr>
        <w:t xml:space="preserve">Ofertę należy złożyć w dwóch nieprzejrzystych, zamkniętych i nienaruszonych kopertach. </w:t>
      </w:r>
    </w:p>
    <w:p w:rsidR="006B1F31" w:rsidRPr="00F076BA" w:rsidRDefault="006B1F31" w:rsidP="00C505C4">
      <w:pPr>
        <w:ind w:left="709"/>
        <w:jc w:val="both"/>
        <w:rPr>
          <w:rFonts w:asciiTheme="minorHAnsi" w:hAnsiTheme="minorHAnsi" w:cstheme="minorHAnsi"/>
          <w:sz w:val="22"/>
          <w:szCs w:val="22"/>
        </w:rPr>
      </w:pPr>
      <w:r w:rsidRPr="00C505C4">
        <w:rPr>
          <w:rFonts w:asciiTheme="minorHAnsi" w:hAnsiTheme="minorHAnsi" w:cstheme="minorHAnsi"/>
          <w:sz w:val="22"/>
          <w:szCs w:val="22"/>
        </w:rPr>
        <w:t xml:space="preserve">Koperta zewnętrzna i wewnętrzna powinna być zaadresowana na adres Zamawiającego oraz posiadać dopisek o treści: </w:t>
      </w:r>
      <w:r w:rsidRPr="00C505C4">
        <w:rPr>
          <w:rFonts w:asciiTheme="minorHAnsi" w:hAnsiTheme="minorHAnsi" w:cstheme="minorHAnsi"/>
          <w:b/>
          <w:sz w:val="22"/>
          <w:szCs w:val="22"/>
        </w:rPr>
        <w:t xml:space="preserve">Oferta na </w:t>
      </w:r>
      <w:r w:rsidR="00913B76" w:rsidRPr="00C505C4">
        <w:rPr>
          <w:rFonts w:asciiTheme="minorHAnsi" w:hAnsiTheme="minorHAnsi" w:cstheme="minorHAnsi"/>
          <w:b/>
          <w:sz w:val="22"/>
          <w:szCs w:val="22"/>
        </w:rPr>
        <w:t>pełnienie czynności Inspektora Nadzoru Inwestorskiego</w:t>
      </w:r>
      <w:r w:rsidRPr="00C505C4">
        <w:rPr>
          <w:rFonts w:asciiTheme="minorHAnsi" w:hAnsiTheme="minorHAnsi" w:cstheme="minorHAnsi"/>
          <w:b/>
          <w:sz w:val="22"/>
          <w:szCs w:val="22"/>
        </w:rPr>
        <w:t xml:space="preserve"> przy realizacji projektu p.n. </w:t>
      </w:r>
      <w:r w:rsidR="002E127D" w:rsidRPr="002E127D">
        <w:rPr>
          <w:rFonts w:asciiTheme="minorHAnsi" w:hAnsiTheme="minorHAnsi" w:cstheme="minorHAnsi"/>
          <w:b/>
          <w:sz w:val="22"/>
          <w:szCs w:val="22"/>
        </w:rPr>
        <w:t xml:space="preserve">„Wymiana instalacji elektrycznej wraz z montażem </w:t>
      </w:r>
      <w:r w:rsidR="002E127D" w:rsidRPr="00F076BA">
        <w:rPr>
          <w:rFonts w:asciiTheme="minorHAnsi" w:hAnsiTheme="minorHAnsi" w:cstheme="minorHAnsi"/>
          <w:b/>
          <w:sz w:val="22"/>
          <w:szCs w:val="22"/>
        </w:rPr>
        <w:t>energooszczędnego oświetlenia w Zespole Szkół w Sztutowie</w:t>
      </w:r>
      <w:r w:rsidR="00E674B1" w:rsidRPr="00F076BA">
        <w:rPr>
          <w:rFonts w:asciiTheme="minorHAnsi" w:hAnsiTheme="minorHAnsi" w:cstheme="minorHAnsi"/>
          <w:b/>
          <w:sz w:val="22"/>
          <w:szCs w:val="22"/>
        </w:rPr>
        <w:t>”</w:t>
      </w:r>
      <w:r w:rsidR="004965AC" w:rsidRPr="00F076BA">
        <w:rPr>
          <w:rFonts w:asciiTheme="minorHAnsi" w:hAnsiTheme="minorHAnsi" w:cstheme="minorHAnsi"/>
          <w:b/>
          <w:sz w:val="22"/>
          <w:szCs w:val="22"/>
        </w:rPr>
        <w:t xml:space="preserve"> </w:t>
      </w:r>
      <w:r w:rsidR="00E674B1" w:rsidRPr="00F076BA">
        <w:rPr>
          <w:rFonts w:asciiTheme="minorHAnsi" w:hAnsiTheme="minorHAnsi" w:cstheme="minorHAnsi"/>
          <w:b/>
          <w:sz w:val="22"/>
          <w:szCs w:val="22"/>
        </w:rPr>
        <w:t>ZP.271.</w:t>
      </w:r>
      <w:r w:rsidR="00F55D24" w:rsidRPr="00F076BA">
        <w:rPr>
          <w:rFonts w:asciiTheme="minorHAnsi" w:hAnsiTheme="minorHAnsi" w:cstheme="minorHAnsi"/>
          <w:b/>
          <w:sz w:val="22"/>
          <w:szCs w:val="22"/>
        </w:rPr>
        <w:t>3</w:t>
      </w:r>
      <w:r w:rsidR="00E674B1" w:rsidRPr="00F076BA">
        <w:rPr>
          <w:rFonts w:asciiTheme="minorHAnsi" w:hAnsiTheme="minorHAnsi" w:cstheme="minorHAnsi"/>
          <w:b/>
          <w:sz w:val="22"/>
          <w:szCs w:val="22"/>
        </w:rPr>
        <w:t>.2017</w:t>
      </w:r>
      <w:r w:rsidRPr="00F076BA">
        <w:rPr>
          <w:rFonts w:asciiTheme="minorHAnsi" w:hAnsiTheme="minorHAnsi" w:cstheme="minorHAnsi"/>
          <w:b/>
          <w:sz w:val="22"/>
          <w:szCs w:val="22"/>
        </w:rPr>
        <w:t xml:space="preserve">. </w:t>
      </w:r>
      <w:r w:rsidRPr="00F076BA">
        <w:rPr>
          <w:rFonts w:asciiTheme="minorHAnsi" w:hAnsiTheme="minorHAnsi" w:cstheme="minorHAnsi"/>
          <w:b/>
          <w:bCs/>
          <w:sz w:val="22"/>
          <w:szCs w:val="22"/>
        </w:rPr>
        <w:t xml:space="preserve">Nie otwierać do dnia </w:t>
      </w:r>
      <w:r w:rsidR="00F076BA" w:rsidRPr="00F076BA">
        <w:rPr>
          <w:rFonts w:asciiTheme="minorHAnsi" w:hAnsiTheme="minorHAnsi" w:cstheme="minorHAnsi"/>
          <w:b/>
          <w:bCs/>
          <w:sz w:val="22"/>
          <w:szCs w:val="22"/>
        </w:rPr>
        <w:t>29</w:t>
      </w:r>
      <w:r w:rsidR="00334B6F" w:rsidRPr="00F076BA">
        <w:rPr>
          <w:rFonts w:asciiTheme="minorHAnsi" w:hAnsiTheme="minorHAnsi" w:cstheme="minorHAnsi"/>
          <w:b/>
          <w:bCs/>
          <w:sz w:val="22"/>
          <w:szCs w:val="22"/>
        </w:rPr>
        <w:t>.</w:t>
      </w:r>
      <w:r w:rsidR="002E127D" w:rsidRPr="00F076BA">
        <w:rPr>
          <w:rFonts w:asciiTheme="minorHAnsi" w:hAnsiTheme="minorHAnsi" w:cstheme="minorHAnsi"/>
          <w:b/>
          <w:bCs/>
          <w:sz w:val="22"/>
          <w:szCs w:val="22"/>
        </w:rPr>
        <w:t>06</w:t>
      </w:r>
      <w:r w:rsidR="00334B6F" w:rsidRPr="00F076BA">
        <w:rPr>
          <w:rFonts w:asciiTheme="minorHAnsi" w:hAnsiTheme="minorHAnsi" w:cstheme="minorHAnsi"/>
          <w:b/>
          <w:bCs/>
          <w:sz w:val="22"/>
          <w:szCs w:val="22"/>
        </w:rPr>
        <w:t xml:space="preserve">.2017 </w:t>
      </w:r>
      <w:r w:rsidRPr="00F076BA">
        <w:rPr>
          <w:rFonts w:asciiTheme="minorHAnsi" w:hAnsiTheme="minorHAnsi" w:cstheme="minorHAnsi"/>
          <w:b/>
          <w:bCs/>
          <w:sz w:val="22"/>
          <w:szCs w:val="22"/>
        </w:rPr>
        <w:t xml:space="preserve">r. do godz. </w:t>
      </w:r>
      <w:r w:rsidR="00334B6F" w:rsidRPr="00F076BA">
        <w:rPr>
          <w:rFonts w:asciiTheme="minorHAnsi" w:hAnsiTheme="minorHAnsi" w:cstheme="minorHAnsi"/>
          <w:b/>
          <w:bCs/>
          <w:sz w:val="22"/>
          <w:szCs w:val="22"/>
        </w:rPr>
        <w:t>11:15</w:t>
      </w:r>
      <w:r w:rsidR="00390B43" w:rsidRPr="00F076BA">
        <w:rPr>
          <w:rFonts w:asciiTheme="minorHAnsi" w:hAnsiTheme="minorHAnsi" w:cstheme="minorHAnsi"/>
          <w:b/>
          <w:bCs/>
          <w:sz w:val="22"/>
          <w:szCs w:val="22"/>
        </w:rPr>
        <w:t xml:space="preserve"> </w:t>
      </w:r>
      <w:r w:rsidRPr="00F076BA">
        <w:rPr>
          <w:rFonts w:asciiTheme="minorHAnsi" w:hAnsiTheme="minorHAnsi" w:cstheme="minorHAnsi"/>
          <w:sz w:val="22"/>
          <w:szCs w:val="22"/>
        </w:rPr>
        <w:t>Dodatkowo koperta wewnętrzna powinna być opieczętowana nazwą i adresem Wykonawcy.</w:t>
      </w:r>
    </w:p>
    <w:p w:rsidR="008D534B" w:rsidRPr="00F076BA" w:rsidRDefault="008D534B" w:rsidP="00C505C4">
      <w:pPr>
        <w:numPr>
          <w:ilvl w:val="1"/>
          <w:numId w:val="1"/>
        </w:numPr>
        <w:tabs>
          <w:tab w:val="left" w:pos="709"/>
        </w:tabs>
        <w:suppressAutoHyphens w:val="0"/>
        <w:ind w:left="709" w:hanging="709"/>
        <w:jc w:val="both"/>
        <w:rPr>
          <w:rFonts w:asciiTheme="minorHAnsi" w:hAnsiTheme="minorHAnsi" w:cstheme="minorHAnsi"/>
          <w:sz w:val="22"/>
          <w:szCs w:val="22"/>
        </w:rPr>
      </w:pPr>
      <w:r w:rsidRPr="00F076BA">
        <w:rPr>
          <w:rFonts w:asciiTheme="minorHAnsi" w:hAnsiTheme="minorHAnsi" w:cstheme="minorHAnsi"/>
          <w:sz w:val="22"/>
          <w:szCs w:val="22"/>
        </w:rPr>
        <w:t xml:space="preserve">Wykonawca może przed upływem terminu do składania ofert zmienić lub wycofać ofertę. W takim przypadku należy powiadomić o tym pisemnie Zamawiającego, składając zmiany lub powiadomienie o wycofaniu oferty według takich samych zasad jak składanie oferty, tj. w kopercie, odpowiednio oznakowanej „zmiana oferty” lub „wycofanie oferty”. </w:t>
      </w:r>
    </w:p>
    <w:p w:rsidR="008D534B" w:rsidRPr="00F076BA" w:rsidRDefault="008D534B" w:rsidP="00C505C4">
      <w:pPr>
        <w:numPr>
          <w:ilvl w:val="1"/>
          <w:numId w:val="1"/>
        </w:numPr>
        <w:tabs>
          <w:tab w:val="left" w:pos="709"/>
        </w:tabs>
        <w:suppressAutoHyphens w:val="0"/>
        <w:ind w:left="709" w:hanging="709"/>
        <w:jc w:val="both"/>
        <w:rPr>
          <w:rFonts w:asciiTheme="minorHAnsi" w:hAnsiTheme="minorHAnsi" w:cstheme="minorHAnsi"/>
          <w:sz w:val="22"/>
          <w:szCs w:val="22"/>
        </w:rPr>
      </w:pPr>
      <w:r w:rsidRPr="00F076BA">
        <w:rPr>
          <w:rFonts w:asciiTheme="minorHAnsi" w:hAnsiTheme="minorHAnsi" w:cstheme="minorHAnsi"/>
          <w:sz w:val="22"/>
          <w:szCs w:val="22"/>
        </w:rPr>
        <w:t>Zamawiający nie ponosi odpowiedzialności za otwarcie oferty w przypadku nieprawidłowego oznaczenia na kopercie zewnętrznej. Zapis pkt. 10.3 SIWZ stosuje się odpowiednio.</w:t>
      </w:r>
    </w:p>
    <w:p w:rsidR="008D534B" w:rsidRPr="00F076BA" w:rsidRDefault="008D534B" w:rsidP="00C505C4">
      <w:pPr>
        <w:numPr>
          <w:ilvl w:val="1"/>
          <w:numId w:val="1"/>
        </w:numPr>
        <w:tabs>
          <w:tab w:val="left" w:pos="709"/>
        </w:tabs>
        <w:suppressAutoHyphens w:val="0"/>
        <w:ind w:left="709" w:hanging="709"/>
        <w:jc w:val="both"/>
        <w:rPr>
          <w:rFonts w:asciiTheme="minorHAnsi" w:hAnsiTheme="minorHAnsi" w:cstheme="minorHAnsi"/>
          <w:sz w:val="22"/>
          <w:szCs w:val="22"/>
        </w:rPr>
      </w:pPr>
      <w:r w:rsidRPr="00F076BA">
        <w:rPr>
          <w:rFonts w:asciiTheme="minorHAnsi" w:hAnsiTheme="minorHAnsi" w:cstheme="minorHAnsi"/>
          <w:sz w:val="22"/>
          <w:szCs w:val="22"/>
        </w:rPr>
        <w:t xml:space="preserve">Oferty składane w postępowaniu o zamówienie publiczne są jawne od chwili ich otwarcia, </w:t>
      </w:r>
      <w:r w:rsidRPr="00F076BA">
        <w:rPr>
          <w:rFonts w:asciiTheme="minorHAnsi" w:hAnsiTheme="minorHAnsi" w:cstheme="minorHAnsi"/>
          <w:sz w:val="22"/>
          <w:szCs w:val="22"/>
          <w:u w:val="single"/>
        </w:rPr>
        <w:t>z wyjątkiem</w:t>
      </w:r>
      <w:r w:rsidRPr="00F076BA">
        <w:rPr>
          <w:rFonts w:asciiTheme="minorHAnsi" w:hAnsiTheme="minorHAnsi" w:cstheme="minorHAnsi"/>
          <w:sz w:val="22"/>
          <w:szCs w:val="22"/>
        </w:rPr>
        <w:t xml:space="preserve"> informacji stanowiących tajemnicę przedsiębiorstwa w rozumieniu przepisów o zwalczaniu nieuczciwej konkurencji, jeżeli Wykonawca </w:t>
      </w:r>
      <w:r w:rsidRPr="00F076BA">
        <w:rPr>
          <w:rFonts w:asciiTheme="minorHAnsi" w:hAnsiTheme="minorHAnsi" w:cstheme="minorHAnsi"/>
          <w:sz w:val="22"/>
          <w:szCs w:val="22"/>
          <w:u w:val="single"/>
        </w:rPr>
        <w:t>nie później niż w terminie składania ofert</w:t>
      </w:r>
      <w:r w:rsidRPr="00F076BA">
        <w:rPr>
          <w:rFonts w:asciiTheme="minorHAnsi" w:hAnsiTheme="minorHAnsi" w:cstheme="minorHAnsi"/>
          <w:sz w:val="22"/>
          <w:szCs w:val="22"/>
        </w:rPr>
        <w:t xml:space="preserve"> zastrzegł, że nie mogą być one udostępnione. Wykonawca nie może zastrzec informacji, o</w:t>
      </w:r>
      <w:r w:rsidR="00B30E09" w:rsidRPr="00F076BA">
        <w:rPr>
          <w:rFonts w:asciiTheme="minorHAnsi" w:hAnsiTheme="minorHAnsi" w:cstheme="minorHAnsi"/>
          <w:sz w:val="22"/>
          <w:szCs w:val="22"/>
        </w:rPr>
        <w:t xml:space="preserve"> </w:t>
      </w:r>
      <w:r w:rsidRPr="00F076BA">
        <w:rPr>
          <w:rFonts w:asciiTheme="minorHAnsi" w:hAnsiTheme="minorHAnsi" w:cstheme="minorHAnsi"/>
          <w:sz w:val="22"/>
          <w:szCs w:val="22"/>
        </w:rPr>
        <w:t xml:space="preserve">których mowa w art. 86 ust. 4 ustawy. </w:t>
      </w:r>
      <w:r w:rsidRPr="00F076BA">
        <w:rPr>
          <w:rFonts w:asciiTheme="minorHAnsi" w:hAnsiTheme="minorHAnsi" w:cstheme="minorHAnsi"/>
          <w:b/>
          <w:sz w:val="22"/>
          <w:szCs w:val="22"/>
        </w:rPr>
        <w:t>Zastrzeżone informacje powinny zostać wskazane w formularzu oferty (Załącznik nr 1 do SIWZ) oraz złożone w</w:t>
      </w:r>
      <w:r w:rsidR="00B30E09" w:rsidRPr="00F076BA">
        <w:rPr>
          <w:rFonts w:asciiTheme="minorHAnsi" w:hAnsiTheme="minorHAnsi" w:cstheme="minorHAnsi"/>
          <w:b/>
          <w:sz w:val="22"/>
          <w:szCs w:val="22"/>
        </w:rPr>
        <w:t xml:space="preserve"> </w:t>
      </w:r>
      <w:r w:rsidRPr="00F076BA">
        <w:rPr>
          <w:rFonts w:asciiTheme="minorHAnsi" w:hAnsiTheme="minorHAnsi" w:cstheme="minorHAnsi"/>
          <w:b/>
          <w:sz w:val="22"/>
          <w:szCs w:val="22"/>
        </w:rPr>
        <w:t>ofercie, w oddzielnej wewnętrznej kopercie oznakowanej napisem: „Tajemnica przedsiębiorstwa”.</w:t>
      </w:r>
      <w:r w:rsidRPr="00F076BA">
        <w:rPr>
          <w:rFonts w:asciiTheme="minorHAnsi" w:hAnsiTheme="minorHAnsi" w:cstheme="minorHAnsi"/>
          <w:sz w:val="22"/>
          <w:szCs w:val="22"/>
        </w:rPr>
        <w:t xml:space="preserve"> W przypadku nie zabezpieczenia przez Wykonawcę w ofercie inf</w:t>
      </w:r>
      <w:r w:rsidR="00767BB8" w:rsidRPr="00F076BA">
        <w:rPr>
          <w:rFonts w:asciiTheme="minorHAnsi" w:hAnsiTheme="minorHAnsi" w:cstheme="minorHAnsi"/>
          <w:sz w:val="22"/>
          <w:szCs w:val="22"/>
        </w:rPr>
        <w:t>ormacji zastrzeżonych zgodnie z </w:t>
      </w:r>
      <w:r w:rsidRPr="00F076BA">
        <w:rPr>
          <w:rFonts w:asciiTheme="minorHAnsi" w:hAnsiTheme="minorHAnsi" w:cstheme="minorHAnsi"/>
          <w:sz w:val="22"/>
          <w:szCs w:val="22"/>
        </w:rPr>
        <w:t>postanowieniami niniejszej SIWZ Wykonawcy nie przysługują żadne roszczenia wobec Zamawiającego. Zapis pkt</w:t>
      </w:r>
      <w:r w:rsidR="00767BB8" w:rsidRPr="00F076BA">
        <w:rPr>
          <w:rFonts w:asciiTheme="minorHAnsi" w:hAnsiTheme="minorHAnsi" w:cstheme="minorHAnsi"/>
          <w:sz w:val="22"/>
          <w:szCs w:val="22"/>
        </w:rPr>
        <w:t>.</w:t>
      </w:r>
      <w:r w:rsidRPr="00F076BA">
        <w:rPr>
          <w:rFonts w:asciiTheme="minorHAnsi" w:hAnsiTheme="minorHAnsi" w:cstheme="minorHAnsi"/>
          <w:sz w:val="22"/>
          <w:szCs w:val="22"/>
        </w:rPr>
        <w:t xml:space="preserve"> 10.3</w:t>
      </w:r>
      <w:r w:rsidR="00767BB8" w:rsidRPr="00F076BA">
        <w:rPr>
          <w:rFonts w:asciiTheme="minorHAnsi" w:hAnsiTheme="minorHAnsi" w:cstheme="minorHAnsi"/>
          <w:sz w:val="22"/>
          <w:szCs w:val="22"/>
        </w:rPr>
        <w:t>.</w:t>
      </w:r>
      <w:r w:rsidRPr="00F076BA">
        <w:rPr>
          <w:rFonts w:asciiTheme="minorHAnsi" w:hAnsiTheme="minorHAnsi" w:cstheme="minorHAnsi"/>
          <w:sz w:val="22"/>
          <w:szCs w:val="22"/>
        </w:rPr>
        <w:t xml:space="preserve"> SIWZ stosuje się odpowiednio. </w:t>
      </w:r>
    </w:p>
    <w:p w:rsidR="00390B43" w:rsidRPr="00F076BA" w:rsidRDefault="00390B43" w:rsidP="00C505C4">
      <w:pPr>
        <w:tabs>
          <w:tab w:val="left" w:pos="709"/>
        </w:tabs>
        <w:suppressAutoHyphens w:val="0"/>
        <w:ind w:left="709"/>
        <w:jc w:val="both"/>
        <w:rPr>
          <w:rFonts w:asciiTheme="minorHAnsi" w:hAnsiTheme="minorHAnsi" w:cstheme="minorHAnsi"/>
          <w:sz w:val="22"/>
          <w:szCs w:val="22"/>
        </w:rPr>
      </w:pPr>
    </w:p>
    <w:p w:rsidR="008D534B" w:rsidRPr="00F076BA" w:rsidRDefault="007A11F9" w:rsidP="00C505C4">
      <w:pPr>
        <w:widowControl w:val="0"/>
        <w:numPr>
          <w:ilvl w:val="0"/>
          <w:numId w:val="1"/>
        </w:numPr>
        <w:tabs>
          <w:tab w:val="num" w:pos="567"/>
        </w:tabs>
        <w:ind w:left="567" w:hanging="567"/>
        <w:jc w:val="both"/>
        <w:rPr>
          <w:rFonts w:asciiTheme="minorHAnsi" w:hAnsiTheme="minorHAnsi" w:cstheme="minorHAnsi"/>
          <w:b/>
          <w:sz w:val="22"/>
          <w:szCs w:val="22"/>
          <w:u w:val="single"/>
        </w:rPr>
      </w:pPr>
      <w:r w:rsidRPr="00F076BA">
        <w:rPr>
          <w:rFonts w:asciiTheme="minorHAnsi" w:hAnsiTheme="minorHAnsi" w:cstheme="minorHAnsi"/>
          <w:b/>
          <w:sz w:val="22"/>
          <w:szCs w:val="22"/>
        </w:rPr>
        <w:tab/>
      </w:r>
      <w:r w:rsidR="008D534B" w:rsidRPr="00F076BA">
        <w:rPr>
          <w:rFonts w:asciiTheme="minorHAnsi" w:hAnsiTheme="minorHAnsi" w:cstheme="minorHAnsi"/>
          <w:b/>
          <w:sz w:val="22"/>
          <w:szCs w:val="22"/>
          <w:u w:val="single"/>
        </w:rPr>
        <w:t>Miejsce oraz termin składania i otwarcia ofert.</w:t>
      </w:r>
    </w:p>
    <w:p w:rsidR="008D534B" w:rsidRPr="00F076BA" w:rsidRDefault="008D534B" w:rsidP="00C505C4">
      <w:pPr>
        <w:widowControl w:val="0"/>
        <w:numPr>
          <w:ilvl w:val="1"/>
          <w:numId w:val="1"/>
        </w:numPr>
        <w:tabs>
          <w:tab w:val="num" w:pos="567"/>
        </w:tabs>
        <w:ind w:left="567" w:hanging="567"/>
        <w:jc w:val="both"/>
        <w:rPr>
          <w:rFonts w:asciiTheme="minorHAnsi" w:hAnsiTheme="minorHAnsi" w:cstheme="minorHAnsi"/>
          <w:b/>
          <w:sz w:val="22"/>
          <w:szCs w:val="22"/>
          <w:shd w:val="clear" w:color="FFFFFF" w:fill="FFFF00"/>
        </w:rPr>
      </w:pPr>
      <w:r w:rsidRPr="00F076BA">
        <w:rPr>
          <w:rFonts w:asciiTheme="minorHAnsi" w:hAnsiTheme="minorHAnsi" w:cstheme="minorHAnsi"/>
          <w:sz w:val="22"/>
          <w:szCs w:val="22"/>
        </w:rPr>
        <w:t>Ofertę należy złoży</w:t>
      </w:r>
      <w:r w:rsidR="00C11E29" w:rsidRPr="00F076BA">
        <w:rPr>
          <w:rFonts w:asciiTheme="minorHAnsi" w:hAnsiTheme="minorHAnsi" w:cstheme="minorHAnsi"/>
          <w:sz w:val="22"/>
          <w:szCs w:val="22"/>
        </w:rPr>
        <w:t xml:space="preserve">ć w siedzibie Zamawiającego, </w:t>
      </w:r>
      <w:r w:rsidR="00EE6EA2" w:rsidRPr="00F076BA">
        <w:rPr>
          <w:rFonts w:asciiTheme="minorHAnsi" w:hAnsiTheme="minorHAnsi" w:cstheme="minorHAnsi"/>
          <w:sz w:val="22"/>
          <w:szCs w:val="22"/>
        </w:rPr>
        <w:t xml:space="preserve">sekretariat – pokój nr </w:t>
      </w:r>
      <w:r w:rsidR="00C505C4" w:rsidRPr="00F076BA">
        <w:rPr>
          <w:rFonts w:asciiTheme="minorHAnsi" w:hAnsiTheme="minorHAnsi" w:cstheme="minorHAnsi"/>
          <w:sz w:val="22"/>
          <w:szCs w:val="22"/>
        </w:rPr>
        <w:t>9</w:t>
      </w:r>
      <w:r w:rsidRPr="00F076BA">
        <w:rPr>
          <w:rFonts w:asciiTheme="minorHAnsi" w:hAnsiTheme="minorHAnsi" w:cstheme="minorHAnsi"/>
          <w:sz w:val="22"/>
          <w:szCs w:val="22"/>
        </w:rPr>
        <w:t xml:space="preserve"> w terminie do dnia</w:t>
      </w:r>
      <w:r w:rsidR="00390B43" w:rsidRPr="00F076BA">
        <w:rPr>
          <w:rFonts w:asciiTheme="minorHAnsi" w:hAnsiTheme="minorHAnsi" w:cstheme="minorHAnsi"/>
          <w:sz w:val="22"/>
          <w:szCs w:val="22"/>
        </w:rPr>
        <w:t xml:space="preserve"> </w:t>
      </w:r>
      <w:r w:rsidR="00F076BA" w:rsidRPr="00F076BA">
        <w:rPr>
          <w:rFonts w:asciiTheme="minorHAnsi" w:hAnsiTheme="minorHAnsi" w:cstheme="minorHAnsi"/>
          <w:b/>
          <w:sz w:val="22"/>
          <w:szCs w:val="22"/>
        </w:rPr>
        <w:t>29</w:t>
      </w:r>
      <w:r w:rsidR="00334B6F" w:rsidRPr="00F076BA">
        <w:rPr>
          <w:rFonts w:asciiTheme="minorHAnsi" w:hAnsiTheme="minorHAnsi" w:cstheme="minorHAnsi"/>
          <w:b/>
          <w:sz w:val="22"/>
          <w:szCs w:val="22"/>
        </w:rPr>
        <w:t>.</w:t>
      </w:r>
      <w:r w:rsidR="00F55D24" w:rsidRPr="00F076BA">
        <w:rPr>
          <w:rFonts w:asciiTheme="minorHAnsi" w:hAnsiTheme="minorHAnsi" w:cstheme="minorHAnsi"/>
          <w:b/>
          <w:sz w:val="22"/>
          <w:szCs w:val="22"/>
        </w:rPr>
        <w:t>06</w:t>
      </w:r>
      <w:r w:rsidR="00334B6F" w:rsidRPr="00F076BA">
        <w:rPr>
          <w:rFonts w:asciiTheme="minorHAnsi" w:hAnsiTheme="minorHAnsi" w:cstheme="minorHAnsi"/>
          <w:b/>
          <w:sz w:val="22"/>
          <w:szCs w:val="22"/>
        </w:rPr>
        <w:t>.2017</w:t>
      </w:r>
      <w:r w:rsidR="00390B43" w:rsidRPr="00F076BA">
        <w:rPr>
          <w:rFonts w:asciiTheme="minorHAnsi" w:hAnsiTheme="minorHAnsi" w:cstheme="minorHAnsi"/>
          <w:sz w:val="22"/>
          <w:szCs w:val="22"/>
        </w:rPr>
        <w:t xml:space="preserve"> roku do godz. </w:t>
      </w:r>
      <w:r w:rsidR="00334B6F" w:rsidRPr="00F076BA">
        <w:rPr>
          <w:rFonts w:asciiTheme="minorHAnsi" w:hAnsiTheme="minorHAnsi" w:cstheme="minorHAnsi"/>
          <w:b/>
          <w:sz w:val="22"/>
          <w:szCs w:val="22"/>
        </w:rPr>
        <w:t>11:00</w:t>
      </w:r>
    </w:p>
    <w:p w:rsidR="008D534B" w:rsidRPr="00F076BA" w:rsidRDefault="008D534B" w:rsidP="00C505C4">
      <w:pPr>
        <w:widowControl w:val="0"/>
        <w:numPr>
          <w:ilvl w:val="1"/>
          <w:numId w:val="1"/>
        </w:numPr>
        <w:tabs>
          <w:tab w:val="num" w:pos="567"/>
        </w:tabs>
        <w:ind w:left="567" w:hanging="567"/>
        <w:jc w:val="both"/>
        <w:rPr>
          <w:rFonts w:asciiTheme="minorHAnsi" w:hAnsiTheme="minorHAnsi" w:cstheme="minorHAnsi"/>
          <w:sz w:val="22"/>
          <w:szCs w:val="22"/>
        </w:rPr>
      </w:pPr>
      <w:r w:rsidRPr="00F076BA">
        <w:rPr>
          <w:rFonts w:asciiTheme="minorHAnsi" w:hAnsiTheme="minorHAnsi" w:cstheme="minorHAnsi"/>
          <w:sz w:val="22"/>
          <w:szCs w:val="22"/>
        </w:rPr>
        <w:t>Wszystkie oferty otrzymane przez Zamawiającego po terminie do składania ofert zwraca się Wykonawcom bez otwierania</w:t>
      </w:r>
      <w:r w:rsidR="006E2020" w:rsidRPr="00F076BA">
        <w:rPr>
          <w:rFonts w:asciiTheme="minorHAnsi" w:hAnsiTheme="minorHAnsi" w:cstheme="minorHAnsi"/>
          <w:sz w:val="22"/>
          <w:szCs w:val="22"/>
        </w:rPr>
        <w:t>.</w:t>
      </w:r>
    </w:p>
    <w:p w:rsidR="008D534B" w:rsidRPr="00C505C4" w:rsidRDefault="008D534B" w:rsidP="00C505C4">
      <w:pPr>
        <w:widowControl w:val="0"/>
        <w:numPr>
          <w:ilvl w:val="1"/>
          <w:numId w:val="1"/>
        </w:numPr>
        <w:tabs>
          <w:tab w:val="num" w:pos="567"/>
        </w:tabs>
        <w:ind w:left="567" w:hanging="567"/>
        <w:jc w:val="both"/>
        <w:rPr>
          <w:rFonts w:asciiTheme="minorHAnsi" w:hAnsiTheme="minorHAnsi" w:cstheme="minorHAnsi"/>
          <w:sz w:val="22"/>
          <w:szCs w:val="22"/>
          <w:shd w:val="clear" w:color="FFFFFF" w:fill="FFFF00"/>
        </w:rPr>
      </w:pPr>
      <w:r w:rsidRPr="00F076BA">
        <w:rPr>
          <w:rFonts w:asciiTheme="minorHAnsi" w:hAnsiTheme="minorHAnsi" w:cstheme="minorHAnsi"/>
          <w:sz w:val="22"/>
          <w:szCs w:val="22"/>
        </w:rPr>
        <w:t xml:space="preserve">Otwarcie ofert nastąpi w siedzibie Zamawiającego, </w:t>
      </w:r>
      <w:r w:rsidR="00EE6EA2" w:rsidRPr="00F076BA">
        <w:rPr>
          <w:rFonts w:asciiTheme="minorHAnsi" w:hAnsiTheme="minorHAnsi" w:cstheme="minorHAnsi"/>
          <w:sz w:val="22"/>
          <w:szCs w:val="22"/>
        </w:rPr>
        <w:t>sala narad</w:t>
      </w:r>
      <w:r w:rsidRPr="00F076BA">
        <w:rPr>
          <w:rFonts w:asciiTheme="minorHAnsi" w:hAnsiTheme="minorHAnsi" w:cstheme="minorHAnsi"/>
          <w:sz w:val="22"/>
          <w:szCs w:val="22"/>
        </w:rPr>
        <w:t xml:space="preserve">, w dniu </w:t>
      </w:r>
      <w:r w:rsidR="00F076BA" w:rsidRPr="00F076BA">
        <w:rPr>
          <w:rFonts w:asciiTheme="minorHAnsi" w:hAnsiTheme="minorHAnsi" w:cstheme="minorHAnsi"/>
          <w:b/>
          <w:sz w:val="22"/>
          <w:szCs w:val="22"/>
        </w:rPr>
        <w:t>29</w:t>
      </w:r>
      <w:r w:rsidR="00334B6F" w:rsidRPr="00F076BA">
        <w:rPr>
          <w:rFonts w:asciiTheme="minorHAnsi" w:hAnsiTheme="minorHAnsi" w:cstheme="minorHAnsi"/>
          <w:b/>
          <w:sz w:val="22"/>
          <w:szCs w:val="22"/>
        </w:rPr>
        <w:t>.</w:t>
      </w:r>
      <w:r w:rsidR="00F55D24" w:rsidRPr="00F076BA">
        <w:rPr>
          <w:rFonts w:asciiTheme="minorHAnsi" w:hAnsiTheme="minorHAnsi" w:cstheme="minorHAnsi"/>
          <w:b/>
          <w:sz w:val="22"/>
          <w:szCs w:val="22"/>
        </w:rPr>
        <w:t>06</w:t>
      </w:r>
      <w:r w:rsidR="00334B6F" w:rsidRPr="00F076BA">
        <w:rPr>
          <w:rFonts w:asciiTheme="minorHAnsi" w:hAnsiTheme="minorHAnsi" w:cstheme="minorHAnsi"/>
          <w:b/>
          <w:sz w:val="22"/>
          <w:szCs w:val="22"/>
        </w:rPr>
        <w:t>.2017</w:t>
      </w:r>
      <w:r w:rsidR="00334B6F" w:rsidRPr="00F076BA">
        <w:rPr>
          <w:rFonts w:asciiTheme="minorHAnsi" w:hAnsiTheme="minorHAnsi" w:cstheme="minorHAnsi"/>
          <w:sz w:val="22"/>
          <w:szCs w:val="22"/>
        </w:rPr>
        <w:t xml:space="preserve"> </w:t>
      </w:r>
      <w:r w:rsidR="00390B43" w:rsidRPr="00F076BA">
        <w:rPr>
          <w:rFonts w:asciiTheme="minorHAnsi" w:hAnsiTheme="minorHAnsi" w:cstheme="minorHAnsi"/>
          <w:sz w:val="22"/>
          <w:szCs w:val="22"/>
        </w:rPr>
        <w:t>roku</w:t>
      </w:r>
      <w:r w:rsidR="00390B43" w:rsidRPr="00C505C4">
        <w:rPr>
          <w:rFonts w:asciiTheme="minorHAnsi" w:hAnsiTheme="minorHAnsi" w:cstheme="minorHAnsi"/>
          <w:sz w:val="22"/>
          <w:szCs w:val="22"/>
        </w:rPr>
        <w:t xml:space="preserve"> </w:t>
      </w:r>
      <w:r w:rsidRPr="00C505C4">
        <w:rPr>
          <w:rFonts w:asciiTheme="minorHAnsi" w:hAnsiTheme="minorHAnsi" w:cstheme="minorHAnsi"/>
          <w:sz w:val="22"/>
          <w:szCs w:val="22"/>
        </w:rPr>
        <w:t xml:space="preserve"> o godz. </w:t>
      </w:r>
      <w:r w:rsidR="00334B6F" w:rsidRPr="00C505C4">
        <w:rPr>
          <w:rFonts w:asciiTheme="minorHAnsi" w:hAnsiTheme="minorHAnsi" w:cstheme="minorHAnsi"/>
          <w:b/>
          <w:sz w:val="22"/>
          <w:szCs w:val="22"/>
        </w:rPr>
        <w:t>11:15</w:t>
      </w:r>
    </w:p>
    <w:p w:rsidR="008D534B" w:rsidRPr="00C505C4" w:rsidRDefault="008D534B" w:rsidP="00C505C4">
      <w:pPr>
        <w:widowControl w:val="0"/>
        <w:numPr>
          <w:ilvl w:val="1"/>
          <w:numId w:val="1"/>
        </w:numPr>
        <w:tabs>
          <w:tab w:val="num" w:pos="567"/>
        </w:tabs>
        <w:ind w:left="567" w:hanging="567"/>
        <w:jc w:val="both"/>
        <w:rPr>
          <w:rFonts w:asciiTheme="minorHAnsi" w:hAnsiTheme="minorHAnsi" w:cstheme="minorHAnsi"/>
          <w:sz w:val="22"/>
          <w:szCs w:val="22"/>
        </w:rPr>
      </w:pPr>
      <w:r w:rsidRPr="00C505C4">
        <w:rPr>
          <w:rFonts w:asciiTheme="minorHAnsi" w:hAnsiTheme="minorHAnsi" w:cstheme="minorHAnsi"/>
          <w:sz w:val="22"/>
          <w:szCs w:val="22"/>
        </w:rPr>
        <w:t xml:space="preserve">Otwarcie ofert jest jawne. </w:t>
      </w:r>
    </w:p>
    <w:p w:rsidR="00390B43" w:rsidRPr="00C505C4" w:rsidRDefault="00390B43" w:rsidP="00C505C4">
      <w:pPr>
        <w:widowControl w:val="0"/>
        <w:tabs>
          <w:tab w:val="num" w:pos="1128"/>
        </w:tabs>
        <w:ind w:left="567"/>
        <w:jc w:val="both"/>
        <w:rPr>
          <w:rFonts w:asciiTheme="minorHAnsi" w:hAnsiTheme="minorHAnsi" w:cstheme="minorHAnsi"/>
          <w:sz w:val="22"/>
          <w:szCs w:val="22"/>
        </w:rPr>
      </w:pPr>
    </w:p>
    <w:p w:rsidR="000B1053" w:rsidRPr="00C505C4" w:rsidRDefault="000B1053" w:rsidP="00C505C4">
      <w:pPr>
        <w:widowControl w:val="0"/>
        <w:tabs>
          <w:tab w:val="left" w:pos="960"/>
          <w:tab w:val="left" w:pos="1068"/>
        </w:tabs>
        <w:ind w:left="567" w:hanging="567"/>
        <w:jc w:val="both"/>
        <w:rPr>
          <w:rFonts w:asciiTheme="minorHAnsi" w:hAnsiTheme="minorHAnsi" w:cstheme="minorHAnsi"/>
          <w:b/>
          <w:sz w:val="22"/>
          <w:szCs w:val="22"/>
          <w:u w:val="single"/>
        </w:rPr>
      </w:pPr>
      <w:r w:rsidRPr="00C505C4">
        <w:rPr>
          <w:rFonts w:asciiTheme="minorHAnsi" w:hAnsiTheme="minorHAnsi" w:cstheme="minorHAnsi"/>
          <w:b/>
          <w:sz w:val="22"/>
          <w:szCs w:val="22"/>
        </w:rPr>
        <w:t>1</w:t>
      </w:r>
      <w:r w:rsidR="007139B4" w:rsidRPr="00C505C4">
        <w:rPr>
          <w:rFonts w:asciiTheme="minorHAnsi" w:hAnsiTheme="minorHAnsi" w:cstheme="minorHAnsi"/>
          <w:b/>
          <w:sz w:val="22"/>
          <w:szCs w:val="22"/>
        </w:rPr>
        <w:t>1</w:t>
      </w:r>
      <w:r w:rsidRPr="00C505C4">
        <w:rPr>
          <w:rFonts w:asciiTheme="minorHAnsi" w:hAnsiTheme="minorHAnsi" w:cstheme="minorHAnsi"/>
          <w:b/>
          <w:sz w:val="22"/>
          <w:szCs w:val="22"/>
        </w:rPr>
        <w:t>.0</w:t>
      </w:r>
      <w:r w:rsidRPr="00C505C4">
        <w:rPr>
          <w:rFonts w:asciiTheme="minorHAnsi" w:hAnsiTheme="minorHAnsi" w:cstheme="minorHAnsi"/>
          <w:b/>
          <w:sz w:val="22"/>
          <w:szCs w:val="22"/>
        </w:rPr>
        <w:tab/>
      </w:r>
      <w:r w:rsidRPr="00C505C4">
        <w:rPr>
          <w:rFonts w:asciiTheme="minorHAnsi" w:hAnsiTheme="minorHAnsi" w:cstheme="minorHAnsi"/>
          <w:b/>
          <w:sz w:val="22"/>
          <w:szCs w:val="22"/>
          <w:u w:val="single"/>
        </w:rPr>
        <w:t xml:space="preserve">Opis sposobu obliczenia ceny </w:t>
      </w:r>
    </w:p>
    <w:p w:rsidR="000B1053" w:rsidRPr="00C505C4" w:rsidRDefault="000B1053" w:rsidP="00C505C4">
      <w:pPr>
        <w:tabs>
          <w:tab w:val="num" w:pos="540"/>
        </w:tabs>
        <w:ind w:left="567" w:hanging="567"/>
        <w:jc w:val="both"/>
        <w:rPr>
          <w:rFonts w:asciiTheme="minorHAnsi" w:hAnsiTheme="minorHAnsi" w:cstheme="minorHAnsi"/>
          <w:sz w:val="22"/>
          <w:szCs w:val="22"/>
        </w:rPr>
      </w:pPr>
      <w:r w:rsidRPr="00C505C4">
        <w:rPr>
          <w:rFonts w:asciiTheme="minorHAnsi" w:hAnsiTheme="minorHAnsi" w:cstheme="minorHAnsi"/>
          <w:sz w:val="22"/>
          <w:szCs w:val="22"/>
        </w:rPr>
        <w:t>1</w:t>
      </w:r>
      <w:r w:rsidR="007139B4" w:rsidRPr="00C505C4">
        <w:rPr>
          <w:rFonts w:asciiTheme="minorHAnsi" w:hAnsiTheme="minorHAnsi" w:cstheme="minorHAnsi"/>
          <w:sz w:val="22"/>
          <w:szCs w:val="22"/>
        </w:rPr>
        <w:t>1</w:t>
      </w:r>
      <w:r w:rsidRPr="00C505C4">
        <w:rPr>
          <w:rFonts w:asciiTheme="minorHAnsi" w:hAnsiTheme="minorHAnsi" w:cstheme="minorHAnsi"/>
          <w:sz w:val="22"/>
          <w:szCs w:val="22"/>
        </w:rPr>
        <w:t>.1</w:t>
      </w:r>
      <w:r w:rsidRPr="00C505C4">
        <w:rPr>
          <w:rFonts w:asciiTheme="minorHAnsi" w:hAnsiTheme="minorHAnsi" w:cstheme="minorHAnsi"/>
          <w:sz w:val="22"/>
          <w:szCs w:val="22"/>
        </w:rPr>
        <w:tab/>
        <w:t>Cenę oferty za realizację całego przedmiotu zamówienia należy wskazać w Formularzu oferty (</w:t>
      </w:r>
      <w:r w:rsidRPr="00C505C4">
        <w:rPr>
          <w:rFonts w:asciiTheme="minorHAnsi" w:hAnsiTheme="minorHAnsi" w:cstheme="minorHAnsi"/>
          <w:b/>
          <w:sz w:val="22"/>
          <w:szCs w:val="22"/>
          <w:u w:val="single"/>
        </w:rPr>
        <w:t>Załącznik nr 1</w:t>
      </w:r>
      <w:r w:rsidR="00B30E09" w:rsidRPr="00C505C4">
        <w:rPr>
          <w:rFonts w:asciiTheme="minorHAnsi" w:hAnsiTheme="minorHAnsi" w:cstheme="minorHAnsi"/>
          <w:b/>
          <w:sz w:val="22"/>
          <w:szCs w:val="22"/>
          <w:u w:val="single"/>
        </w:rPr>
        <w:t xml:space="preserve"> </w:t>
      </w:r>
      <w:r w:rsidRPr="00C505C4">
        <w:rPr>
          <w:rFonts w:asciiTheme="minorHAnsi" w:hAnsiTheme="minorHAnsi" w:cstheme="minorHAnsi"/>
          <w:sz w:val="22"/>
          <w:szCs w:val="22"/>
          <w:u w:val="single"/>
        </w:rPr>
        <w:t>do SIWZ</w:t>
      </w:r>
      <w:r w:rsidRPr="00C505C4">
        <w:rPr>
          <w:rFonts w:asciiTheme="minorHAnsi" w:hAnsiTheme="minorHAnsi" w:cstheme="minorHAnsi"/>
          <w:sz w:val="22"/>
          <w:szCs w:val="22"/>
        </w:rPr>
        <w:t>).</w:t>
      </w:r>
    </w:p>
    <w:p w:rsidR="000B1053" w:rsidRPr="00C505C4" w:rsidRDefault="000B1053" w:rsidP="00C505C4">
      <w:pPr>
        <w:ind w:left="567" w:hanging="567"/>
        <w:jc w:val="both"/>
        <w:rPr>
          <w:rFonts w:asciiTheme="minorHAnsi" w:hAnsiTheme="minorHAnsi" w:cstheme="minorHAnsi"/>
          <w:sz w:val="22"/>
          <w:szCs w:val="22"/>
          <w:u w:val="single"/>
        </w:rPr>
      </w:pPr>
      <w:r w:rsidRPr="00C505C4">
        <w:rPr>
          <w:rFonts w:asciiTheme="minorHAnsi" w:hAnsiTheme="minorHAnsi" w:cstheme="minorHAnsi"/>
          <w:sz w:val="22"/>
          <w:szCs w:val="22"/>
        </w:rPr>
        <w:t>1</w:t>
      </w:r>
      <w:r w:rsidR="007139B4" w:rsidRPr="00C505C4">
        <w:rPr>
          <w:rFonts w:asciiTheme="minorHAnsi" w:hAnsiTheme="minorHAnsi" w:cstheme="minorHAnsi"/>
          <w:sz w:val="22"/>
          <w:szCs w:val="22"/>
        </w:rPr>
        <w:t>1</w:t>
      </w:r>
      <w:r w:rsidRPr="00C505C4">
        <w:rPr>
          <w:rFonts w:asciiTheme="minorHAnsi" w:hAnsiTheme="minorHAnsi" w:cstheme="minorHAnsi"/>
          <w:sz w:val="22"/>
          <w:szCs w:val="22"/>
        </w:rPr>
        <w:t>.2</w:t>
      </w:r>
      <w:r w:rsidRPr="00C505C4">
        <w:rPr>
          <w:rFonts w:asciiTheme="minorHAnsi" w:hAnsiTheme="minorHAnsi" w:cstheme="minorHAnsi"/>
          <w:sz w:val="22"/>
          <w:szCs w:val="22"/>
        </w:rPr>
        <w:tab/>
        <w:t xml:space="preserve">Wykonawca przedstawi w ofercie cenę </w:t>
      </w:r>
      <w:r w:rsidR="000A4235" w:rsidRPr="00C505C4">
        <w:rPr>
          <w:rFonts w:asciiTheme="minorHAnsi" w:hAnsiTheme="minorHAnsi" w:cstheme="minorHAnsi"/>
          <w:sz w:val="22"/>
          <w:szCs w:val="22"/>
        </w:rPr>
        <w:t xml:space="preserve">ryczałtową </w:t>
      </w:r>
      <w:r w:rsidRPr="00C505C4">
        <w:rPr>
          <w:rFonts w:asciiTheme="minorHAnsi" w:hAnsiTheme="minorHAnsi" w:cstheme="minorHAnsi"/>
          <w:sz w:val="22"/>
          <w:szCs w:val="22"/>
        </w:rPr>
        <w:t>obejmującą całość zamówienia sporządzon</w:t>
      </w:r>
      <w:r w:rsidR="000A4235" w:rsidRPr="00C505C4">
        <w:rPr>
          <w:rFonts w:asciiTheme="minorHAnsi" w:hAnsiTheme="minorHAnsi" w:cstheme="minorHAnsi"/>
          <w:sz w:val="22"/>
          <w:szCs w:val="22"/>
        </w:rPr>
        <w:t>ą</w:t>
      </w:r>
      <w:r w:rsidRPr="00C505C4">
        <w:rPr>
          <w:rFonts w:asciiTheme="minorHAnsi" w:hAnsiTheme="minorHAnsi" w:cstheme="minorHAnsi"/>
          <w:sz w:val="22"/>
          <w:szCs w:val="22"/>
        </w:rPr>
        <w:t xml:space="preserve"> na podstawie wymagań niniejszej SIWZ </w:t>
      </w:r>
      <w:r w:rsidR="000A4235" w:rsidRPr="00C505C4">
        <w:rPr>
          <w:rFonts w:asciiTheme="minorHAnsi" w:hAnsiTheme="minorHAnsi" w:cstheme="minorHAnsi"/>
          <w:sz w:val="22"/>
          <w:szCs w:val="22"/>
        </w:rPr>
        <w:t>oraz dokumentacji projektowej i </w:t>
      </w:r>
      <w:r w:rsidR="00767BB8" w:rsidRPr="00C505C4">
        <w:rPr>
          <w:rFonts w:asciiTheme="minorHAnsi" w:hAnsiTheme="minorHAnsi" w:cstheme="minorHAnsi"/>
          <w:sz w:val="22"/>
          <w:szCs w:val="22"/>
        </w:rPr>
        <w:t>S</w:t>
      </w:r>
      <w:r w:rsidRPr="00C505C4">
        <w:rPr>
          <w:rFonts w:asciiTheme="minorHAnsi" w:hAnsiTheme="minorHAnsi" w:cstheme="minorHAnsi"/>
          <w:sz w:val="22"/>
          <w:szCs w:val="22"/>
        </w:rPr>
        <w:t xml:space="preserve">pecyfikacji </w:t>
      </w:r>
      <w:r w:rsidR="00767BB8" w:rsidRPr="00C505C4">
        <w:rPr>
          <w:rFonts w:asciiTheme="minorHAnsi" w:hAnsiTheme="minorHAnsi" w:cstheme="minorHAnsi"/>
          <w:sz w:val="22"/>
          <w:szCs w:val="22"/>
        </w:rPr>
        <w:t>T</w:t>
      </w:r>
      <w:r w:rsidRPr="00C505C4">
        <w:rPr>
          <w:rFonts w:asciiTheme="minorHAnsi" w:hAnsiTheme="minorHAnsi" w:cstheme="minorHAnsi"/>
          <w:sz w:val="22"/>
          <w:szCs w:val="22"/>
        </w:rPr>
        <w:t xml:space="preserve">echnicznej </w:t>
      </w:r>
      <w:r w:rsidR="00767BB8" w:rsidRPr="00C505C4">
        <w:rPr>
          <w:rFonts w:asciiTheme="minorHAnsi" w:hAnsiTheme="minorHAnsi" w:cstheme="minorHAnsi"/>
          <w:sz w:val="22"/>
          <w:szCs w:val="22"/>
        </w:rPr>
        <w:t>W</w:t>
      </w:r>
      <w:r w:rsidRPr="00C505C4">
        <w:rPr>
          <w:rFonts w:asciiTheme="minorHAnsi" w:hAnsiTheme="minorHAnsi" w:cstheme="minorHAnsi"/>
          <w:sz w:val="22"/>
          <w:szCs w:val="22"/>
        </w:rPr>
        <w:t xml:space="preserve">ykonania i </w:t>
      </w:r>
      <w:r w:rsidR="00767BB8" w:rsidRPr="00C505C4">
        <w:rPr>
          <w:rFonts w:asciiTheme="minorHAnsi" w:hAnsiTheme="minorHAnsi" w:cstheme="minorHAnsi"/>
          <w:sz w:val="22"/>
          <w:szCs w:val="22"/>
        </w:rPr>
        <w:t>O</w:t>
      </w:r>
      <w:r w:rsidRPr="00C505C4">
        <w:rPr>
          <w:rFonts w:asciiTheme="minorHAnsi" w:hAnsiTheme="minorHAnsi" w:cstheme="minorHAnsi"/>
          <w:sz w:val="22"/>
          <w:szCs w:val="22"/>
        </w:rPr>
        <w:t xml:space="preserve">dbioru </w:t>
      </w:r>
      <w:r w:rsidR="00767BB8" w:rsidRPr="00C505C4">
        <w:rPr>
          <w:rFonts w:asciiTheme="minorHAnsi" w:hAnsiTheme="minorHAnsi" w:cstheme="minorHAnsi"/>
          <w:sz w:val="22"/>
          <w:szCs w:val="22"/>
        </w:rPr>
        <w:t>R</w:t>
      </w:r>
      <w:r w:rsidRPr="00C505C4">
        <w:rPr>
          <w:rFonts w:asciiTheme="minorHAnsi" w:hAnsiTheme="minorHAnsi" w:cstheme="minorHAnsi"/>
          <w:sz w:val="22"/>
          <w:szCs w:val="22"/>
        </w:rPr>
        <w:t xml:space="preserve">obót (zał. Nr </w:t>
      </w:r>
      <w:r w:rsidR="00F072A5" w:rsidRPr="00C505C4">
        <w:rPr>
          <w:rFonts w:asciiTheme="minorHAnsi" w:hAnsiTheme="minorHAnsi" w:cstheme="minorHAnsi"/>
          <w:sz w:val="22"/>
          <w:szCs w:val="22"/>
        </w:rPr>
        <w:t>6</w:t>
      </w:r>
      <w:r w:rsidRPr="00C505C4">
        <w:rPr>
          <w:rFonts w:asciiTheme="minorHAnsi" w:hAnsiTheme="minorHAnsi" w:cstheme="minorHAnsi"/>
          <w:sz w:val="22"/>
          <w:szCs w:val="22"/>
        </w:rPr>
        <w:t xml:space="preserve"> do SIWZ).</w:t>
      </w:r>
    </w:p>
    <w:p w:rsidR="000B1053" w:rsidRPr="00C505C4" w:rsidRDefault="000B1053" w:rsidP="00C505C4">
      <w:pPr>
        <w:ind w:left="567" w:hanging="567"/>
        <w:jc w:val="both"/>
        <w:rPr>
          <w:rFonts w:asciiTheme="minorHAnsi" w:hAnsiTheme="minorHAnsi" w:cstheme="minorHAnsi"/>
          <w:sz w:val="22"/>
          <w:szCs w:val="22"/>
        </w:rPr>
      </w:pPr>
      <w:r w:rsidRPr="00C505C4">
        <w:rPr>
          <w:rFonts w:asciiTheme="minorHAnsi" w:hAnsiTheme="minorHAnsi" w:cstheme="minorHAnsi"/>
          <w:sz w:val="22"/>
          <w:szCs w:val="22"/>
        </w:rPr>
        <w:t>1</w:t>
      </w:r>
      <w:r w:rsidR="007139B4" w:rsidRPr="00C505C4">
        <w:rPr>
          <w:rFonts w:asciiTheme="minorHAnsi" w:hAnsiTheme="minorHAnsi" w:cstheme="minorHAnsi"/>
          <w:sz w:val="22"/>
          <w:szCs w:val="22"/>
        </w:rPr>
        <w:t>1</w:t>
      </w:r>
      <w:r w:rsidRPr="00C505C4">
        <w:rPr>
          <w:rFonts w:asciiTheme="minorHAnsi" w:hAnsiTheme="minorHAnsi" w:cstheme="minorHAnsi"/>
          <w:sz w:val="22"/>
          <w:szCs w:val="22"/>
        </w:rPr>
        <w:t>.3</w:t>
      </w:r>
      <w:r w:rsidRPr="00C505C4">
        <w:rPr>
          <w:rFonts w:asciiTheme="minorHAnsi" w:hAnsiTheme="minorHAnsi" w:cstheme="minorHAnsi"/>
          <w:sz w:val="22"/>
          <w:szCs w:val="22"/>
        </w:rPr>
        <w:tab/>
        <w:t>Cena oferty ma być wyrażona w PLN zgodnie z polskim systemem płatniczym, z dokładnością do drugiego miejsca po przecinku.</w:t>
      </w:r>
    </w:p>
    <w:p w:rsidR="000B1053" w:rsidRPr="00C505C4" w:rsidRDefault="000B1053" w:rsidP="00C505C4">
      <w:pPr>
        <w:ind w:left="567" w:hanging="567"/>
        <w:jc w:val="both"/>
        <w:rPr>
          <w:rFonts w:asciiTheme="minorHAnsi" w:hAnsiTheme="minorHAnsi" w:cstheme="minorHAnsi"/>
          <w:sz w:val="22"/>
          <w:szCs w:val="22"/>
        </w:rPr>
      </w:pPr>
      <w:r w:rsidRPr="00C505C4">
        <w:rPr>
          <w:rFonts w:asciiTheme="minorHAnsi" w:hAnsiTheme="minorHAnsi" w:cstheme="minorHAnsi"/>
          <w:sz w:val="22"/>
          <w:szCs w:val="22"/>
        </w:rPr>
        <w:t>1</w:t>
      </w:r>
      <w:r w:rsidR="007139B4" w:rsidRPr="00C505C4">
        <w:rPr>
          <w:rFonts w:asciiTheme="minorHAnsi" w:hAnsiTheme="minorHAnsi" w:cstheme="minorHAnsi"/>
          <w:sz w:val="22"/>
          <w:szCs w:val="22"/>
        </w:rPr>
        <w:t>1</w:t>
      </w:r>
      <w:r w:rsidRPr="00C505C4">
        <w:rPr>
          <w:rFonts w:asciiTheme="minorHAnsi" w:hAnsiTheme="minorHAnsi" w:cstheme="minorHAnsi"/>
          <w:sz w:val="22"/>
          <w:szCs w:val="22"/>
        </w:rPr>
        <w:t>.4</w:t>
      </w:r>
      <w:r w:rsidRPr="00C505C4">
        <w:rPr>
          <w:rFonts w:asciiTheme="minorHAnsi" w:hAnsiTheme="minorHAnsi" w:cstheme="minorHAnsi"/>
          <w:sz w:val="22"/>
          <w:szCs w:val="22"/>
        </w:rPr>
        <w:tab/>
        <w:t>Cena zawiera wszelkie koszty niezbędne do wykonania niniejszego zamówienia zgodnie z warunkami SIWZ w tym podatek VAT w ustawowej wysokości.</w:t>
      </w:r>
    </w:p>
    <w:p w:rsidR="0085316E" w:rsidRPr="00C505C4" w:rsidRDefault="0085316E" w:rsidP="00C505C4">
      <w:pPr>
        <w:ind w:left="567" w:hanging="567"/>
        <w:jc w:val="both"/>
        <w:rPr>
          <w:rFonts w:asciiTheme="minorHAnsi" w:hAnsiTheme="minorHAnsi" w:cstheme="minorHAnsi"/>
          <w:sz w:val="22"/>
          <w:szCs w:val="22"/>
        </w:rPr>
      </w:pPr>
    </w:p>
    <w:p w:rsidR="000B1053" w:rsidRPr="00C505C4" w:rsidRDefault="000B1053" w:rsidP="00C505C4">
      <w:pPr>
        <w:pStyle w:val="Tekstpodstawowy2"/>
        <w:spacing w:after="0" w:line="240" w:lineRule="auto"/>
        <w:ind w:left="567" w:hanging="567"/>
        <w:jc w:val="both"/>
        <w:rPr>
          <w:rFonts w:asciiTheme="minorHAnsi" w:hAnsiTheme="minorHAnsi" w:cstheme="minorHAnsi"/>
          <w:b/>
          <w:sz w:val="22"/>
          <w:szCs w:val="22"/>
          <w:u w:val="single"/>
        </w:rPr>
      </w:pPr>
      <w:r w:rsidRPr="00C505C4">
        <w:rPr>
          <w:rFonts w:asciiTheme="minorHAnsi" w:hAnsiTheme="minorHAnsi" w:cstheme="minorHAnsi"/>
          <w:b/>
          <w:sz w:val="22"/>
          <w:szCs w:val="22"/>
        </w:rPr>
        <w:t>1</w:t>
      </w:r>
      <w:r w:rsidR="007139B4" w:rsidRPr="00C505C4">
        <w:rPr>
          <w:rFonts w:asciiTheme="minorHAnsi" w:hAnsiTheme="minorHAnsi" w:cstheme="minorHAnsi"/>
          <w:b/>
          <w:sz w:val="22"/>
          <w:szCs w:val="22"/>
        </w:rPr>
        <w:t>2</w:t>
      </w:r>
      <w:r w:rsidRPr="00C505C4">
        <w:rPr>
          <w:rFonts w:asciiTheme="minorHAnsi" w:hAnsiTheme="minorHAnsi" w:cstheme="minorHAnsi"/>
          <w:b/>
          <w:sz w:val="22"/>
          <w:szCs w:val="22"/>
        </w:rPr>
        <w:t>.0</w:t>
      </w:r>
      <w:r w:rsidRPr="00C505C4">
        <w:rPr>
          <w:rFonts w:asciiTheme="minorHAnsi" w:hAnsiTheme="minorHAnsi" w:cstheme="minorHAnsi"/>
          <w:b/>
          <w:sz w:val="22"/>
          <w:szCs w:val="22"/>
        </w:rPr>
        <w:tab/>
      </w:r>
      <w:r w:rsidRPr="00C505C4">
        <w:rPr>
          <w:rFonts w:asciiTheme="minorHAnsi" w:hAnsiTheme="minorHAnsi" w:cstheme="minorHAnsi"/>
          <w:b/>
          <w:sz w:val="22"/>
          <w:szCs w:val="22"/>
          <w:u w:val="single"/>
        </w:rPr>
        <w:t>Opis kryteriów, którymi Zamawiający będzie się kierował przy wyborze oferty wraz z podaniem znaczenia tych kryteriów i sposobu oceny ofert.</w:t>
      </w:r>
    </w:p>
    <w:p w:rsidR="00CC2099" w:rsidRPr="00C505C4" w:rsidRDefault="000B1053" w:rsidP="00C505C4">
      <w:pPr>
        <w:widowControl w:val="0"/>
        <w:ind w:left="567" w:hanging="567"/>
        <w:jc w:val="both"/>
        <w:rPr>
          <w:rFonts w:asciiTheme="minorHAnsi" w:hAnsiTheme="minorHAnsi" w:cstheme="minorHAnsi"/>
          <w:sz w:val="22"/>
          <w:szCs w:val="22"/>
        </w:rPr>
      </w:pPr>
      <w:r w:rsidRPr="00C505C4">
        <w:rPr>
          <w:rFonts w:asciiTheme="minorHAnsi" w:hAnsiTheme="minorHAnsi" w:cstheme="minorHAnsi"/>
          <w:sz w:val="22"/>
          <w:szCs w:val="22"/>
        </w:rPr>
        <w:t>1</w:t>
      </w:r>
      <w:r w:rsidR="007139B4" w:rsidRPr="00C505C4">
        <w:rPr>
          <w:rFonts w:asciiTheme="minorHAnsi" w:hAnsiTheme="minorHAnsi" w:cstheme="minorHAnsi"/>
          <w:sz w:val="22"/>
          <w:szCs w:val="22"/>
        </w:rPr>
        <w:t>2</w:t>
      </w:r>
      <w:r w:rsidRPr="00C505C4">
        <w:rPr>
          <w:rFonts w:asciiTheme="minorHAnsi" w:hAnsiTheme="minorHAnsi" w:cstheme="minorHAnsi"/>
          <w:sz w:val="22"/>
          <w:szCs w:val="22"/>
        </w:rPr>
        <w:t>.1</w:t>
      </w:r>
      <w:r w:rsidRPr="00C505C4">
        <w:rPr>
          <w:rFonts w:asciiTheme="minorHAnsi" w:hAnsiTheme="minorHAnsi" w:cstheme="minorHAnsi"/>
          <w:sz w:val="22"/>
          <w:szCs w:val="22"/>
        </w:rPr>
        <w:tab/>
      </w:r>
      <w:r w:rsidR="00CC2099" w:rsidRPr="00C505C4">
        <w:rPr>
          <w:rFonts w:asciiTheme="minorHAnsi" w:hAnsiTheme="minorHAnsi" w:cstheme="minorHAnsi"/>
          <w:sz w:val="22"/>
          <w:szCs w:val="22"/>
        </w:rPr>
        <w:t xml:space="preserve">Przy wyborze oferty najkorzystniejszej (ON) Zamawiający będzie kierował </w:t>
      </w:r>
    </w:p>
    <w:p w:rsidR="00CC2099" w:rsidRPr="00C505C4" w:rsidRDefault="00CC2099" w:rsidP="00C505C4">
      <w:pPr>
        <w:widowControl w:val="0"/>
        <w:ind w:left="567"/>
        <w:jc w:val="both"/>
        <w:rPr>
          <w:rFonts w:asciiTheme="minorHAnsi" w:hAnsiTheme="minorHAnsi" w:cstheme="minorHAnsi"/>
          <w:sz w:val="22"/>
          <w:szCs w:val="22"/>
        </w:rPr>
      </w:pPr>
      <w:r w:rsidRPr="00C505C4">
        <w:rPr>
          <w:rFonts w:asciiTheme="minorHAnsi" w:hAnsiTheme="minorHAnsi" w:cstheme="minorHAnsi"/>
          <w:sz w:val="22"/>
          <w:szCs w:val="22"/>
        </w:rPr>
        <w:t>się następującymi kryteriami oceny ofert:</w:t>
      </w:r>
    </w:p>
    <w:p w:rsidR="00CC2099" w:rsidRPr="00C505C4" w:rsidRDefault="00CC2099" w:rsidP="00C505C4">
      <w:pPr>
        <w:widowControl w:val="0"/>
        <w:ind w:left="567"/>
        <w:jc w:val="both"/>
        <w:rPr>
          <w:rFonts w:asciiTheme="minorHAnsi" w:hAnsiTheme="minorHAnsi" w:cstheme="minorHAnsi"/>
          <w:sz w:val="22"/>
          <w:szCs w:val="22"/>
        </w:rPr>
      </w:pPr>
      <w:r w:rsidRPr="00C505C4">
        <w:rPr>
          <w:rFonts w:asciiTheme="minorHAnsi" w:hAnsiTheme="minorHAnsi" w:cstheme="minorHAnsi"/>
          <w:sz w:val="22"/>
          <w:szCs w:val="22"/>
        </w:rPr>
        <w:t>- (C) cena – 60 %;</w:t>
      </w:r>
    </w:p>
    <w:p w:rsidR="000B1053" w:rsidRPr="00C505C4" w:rsidRDefault="006B1DB0" w:rsidP="00C505C4">
      <w:pPr>
        <w:widowControl w:val="0"/>
        <w:ind w:left="567"/>
        <w:jc w:val="both"/>
        <w:rPr>
          <w:rFonts w:asciiTheme="minorHAnsi" w:hAnsiTheme="minorHAnsi" w:cstheme="minorHAnsi"/>
          <w:sz w:val="22"/>
          <w:szCs w:val="22"/>
        </w:rPr>
      </w:pPr>
      <w:r w:rsidRPr="00C505C4">
        <w:rPr>
          <w:rFonts w:asciiTheme="minorHAnsi" w:hAnsiTheme="minorHAnsi" w:cstheme="minorHAnsi"/>
          <w:sz w:val="22"/>
          <w:szCs w:val="22"/>
        </w:rPr>
        <w:t>- (D</w:t>
      </w:r>
      <w:r w:rsidR="00CC2099" w:rsidRPr="00C505C4">
        <w:rPr>
          <w:rFonts w:asciiTheme="minorHAnsi" w:hAnsiTheme="minorHAnsi" w:cstheme="minorHAnsi"/>
          <w:sz w:val="22"/>
          <w:szCs w:val="22"/>
        </w:rPr>
        <w:t xml:space="preserve">) </w:t>
      </w:r>
      <w:r w:rsidRPr="00C505C4">
        <w:rPr>
          <w:rFonts w:asciiTheme="minorHAnsi" w:hAnsiTheme="minorHAnsi" w:cstheme="minorHAnsi"/>
          <w:sz w:val="22"/>
          <w:szCs w:val="22"/>
        </w:rPr>
        <w:t>doświadczenie w zakresie dodatkowych nadzorów</w:t>
      </w:r>
      <w:r w:rsidR="00CC2099" w:rsidRPr="00C505C4">
        <w:rPr>
          <w:rFonts w:asciiTheme="minorHAnsi" w:hAnsiTheme="minorHAnsi" w:cstheme="minorHAnsi"/>
          <w:sz w:val="22"/>
          <w:szCs w:val="22"/>
        </w:rPr>
        <w:t xml:space="preserve"> – 40 %.</w:t>
      </w:r>
      <w:r w:rsidR="000B1053" w:rsidRPr="00C505C4">
        <w:rPr>
          <w:rFonts w:asciiTheme="minorHAnsi" w:hAnsiTheme="minorHAnsi" w:cstheme="minorHAnsi"/>
          <w:sz w:val="22"/>
          <w:szCs w:val="22"/>
        </w:rPr>
        <w:t xml:space="preserve">: </w:t>
      </w:r>
    </w:p>
    <w:p w:rsidR="00CC2099" w:rsidRPr="00C505C4" w:rsidRDefault="00CC2099" w:rsidP="00C505C4">
      <w:pPr>
        <w:widowControl w:val="0"/>
        <w:tabs>
          <w:tab w:val="num" w:pos="1440"/>
        </w:tabs>
        <w:autoSpaceDE w:val="0"/>
        <w:autoSpaceDN w:val="0"/>
        <w:adjustRightInd w:val="0"/>
        <w:ind w:left="720"/>
        <w:jc w:val="both"/>
        <w:rPr>
          <w:rFonts w:asciiTheme="minorHAnsi" w:eastAsia="Verdana,Bold" w:hAnsiTheme="minorHAnsi" w:cstheme="minorHAnsi"/>
          <w:bCs/>
          <w:sz w:val="22"/>
          <w:szCs w:val="22"/>
        </w:rPr>
      </w:pPr>
    </w:p>
    <w:p w:rsidR="00CC2099" w:rsidRPr="00C505C4" w:rsidRDefault="00CC2099" w:rsidP="00C505C4">
      <w:pPr>
        <w:widowControl w:val="0"/>
        <w:numPr>
          <w:ilvl w:val="0"/>
          <w:numId w:val="11"/>
        </w:numPr>
        <w:suppressAutoHyphens w:val="0"/>
        <w:autoSpaceDE w:val="0"/>
        <w:autoSpaceDN w:val="0"/>
        <w:adjustRightInd w:val="0"/>
        <w:ind w:hanging="382"/>
        <w:jc w:val="both"/>
        <w:rPr>
          <w:rFonts w:asciiTheme="minorHAnsi" w:hAnsiTheme="minorHAnsi" w:cstheme="minorHAnsi"/>
          <w:sz w:val="22"/>
          <w:szCs w:val="22"/>
        </w:rPr>
      </w:pPr>
      <w:r w:rsidRPr="00C505C4">
        <w:rPr>
          <w:rFonts w:asciiTheme="minorHAnsi" w:hAnsiTheme="minorHAnsi" w:cstheme="minorHAnsi"/>
          <w:sz w:val="22"/>
          <w:szCs w:val="22"/>
        </w:rPr>
        <w:t xml:space="preserve">Przez kryterium </w:t>
      </w:r>
      <w:r w:rsidRPr="00C505C4">
        <w:rPr>
          <w:rFonts w:asciiTheme="minorHAnsi" w:eastAsia="Verdana,Bold" w:hAnsiTheme="minorHAnsi" w:cstheme="minorHAnsi"/>
          <w:b/>
          <w:bCs/>
          <w:sz w:val="22"/>
          <w:szCs w:val="22"/>
        </w:rPr>
        <w:t xml:space="preserve">cena </w:t>
      </w:r>
      <w:r w:rsidRPr="00C505C4">
        <w:rPr>
          <w:rFonts w:asciiTheme="minorHAnsi" w:hAnsiTheme="minorHAnsi" w:cstheme="minorHAnsi"/>
          <w:sz w:val="22"/>
          <w:szCs w:val="22"/>
        </w:rPr>
        <w:t xml:space="preserve">Zamawiający rozumie całkowity koszt realizacji zamówienia. Do oceny Zamawiający przyjmuje cenę brutto wpisaną przez Wykonawcę </w:t>
      </w:r>
      <w:r w:rsidRPr="00C505C4">
        <w:rPr>
          <w:rFonts w:asciiTheme="minorHAnsi" w:hAnsiTheme="minorHAnsi" w:cstheme="minorHAnsi"/>
          <w:sz w:val="22"/>
          <w:szCs w:val="22"/>
        </w:rPr>
        <w:br/>
        <w:t>w formularzu oferty. Liczba punktów w ramach kryterium ceny zostanie wyliczona zgodnie ze wzorem:</w:t>
      </w:r>
    </w:p>
    <w:p w:rsidR="00CC2099" w:rsidRPr="00C505C4" w:rsidRDefault="00CC2099" w:rsidP="00C505C4">
      <w:pPr>
        <w:widowControl w:val="0"/>
        <w:tabs>
          <w:tab w:val="left" w:pos="720"/>
        </w:tabs>
        <w:autoSpaceDE w:val="0"/>
        <w:autoSpaceDN w:val="0"/>
        <w:adjustRightInd w:val="0"/>
        <w:ind w:left="720"/>
        <w:jc w:val="center"/>
        <w:rPr>
          <w:rFonts w:asciiTheme="minorHAnsi" w:hAnsiTheme="minorHAnsi" w:cstheme="minorHAnsi"/>
          <w:b/>
          <w:sz w:val="22"/>
          <w:szCs w:val="22"/>
        </w:rPr>
      </w:pPr>
      <w:r w:rsidRPr="00C505C4">
        <w:rPr>
          <w:rFonts w:asciiTheme="minorHAnsi" w:hAnsiTheme="minorHAnsi" w:cstheme="minorHAnsi"/>
          <w:b/>
          <w:sz w:val="22"/>
          <w:szCs w:val="22"/>
        </w:rPr>
        <w:t xml:space="preserve">C = ( </w:t>
      </w:r>
      <w:proofErr w:type="spellStart"/>
      <w:r w:rsidRPr="00C505C4">
        <w:rPr>
          <w:rFonts w:asciiTheme="minorHAnsi" w:hAnsiTheme="minorHAnsi" w:cstheme="minorHAnsi"/>
          <w:b/>
          <w:sz w:val="22"/>
          <w:szCs w:val="22"/>
        </w:rPr>
        <w:t>Cmin</w:t>
      </w:r>
      <w:proofErr w:type="spellEnd"/>
      <w:r w:rsidRPr="00C505C4">
        <w:rPr>
          <w:rFonts w:asciiTheme="minorHAnsi" w:hAnsiTheme="minorHAnsi" w:cstheme="minorHAnsi"/>
          <w:b/>
          <w:sz w:val="22"/>
          <w:szCs w:val="22"/>
        </w:rPr>
        <w:t xml:space="preserve"> / </w:t>
      </w:r>
      <w:proofErr w:type="spellStart"/>
      <w:r w:rsidRPr="00C505C4">
        <w:rPr>
          <w:rFonts w:asciiTheme="minorHAnsi" w:hAnsiTheme="minorHAnsi" w:cstheme="minorHAnsi"/>
          <w:b/>
          <w:sz w:val="22"/>
          <w:szCs w:val="22"/>
        </w:rPr>
        <w:t>Cb</w:t>
      </w:r>
      <w:proofErr w:type="spellEnd"/>
      <w:r w:rsidRPr="00C505C4">
        <w:rPr>
          <w:rFonts w:asciiTheme="minorHAnsi" w:hAnsiTheme="minorHAnsi" w:cstheme="minorHAnsi"/>
          <w:b/>
          <w:sz w:val="22"/>
          <w:szCs w:val="22"/>
        </w:rPr>
        <w:t xml:space="preserve"> ) x 100 x 60 %</w:t>
      </w:r>
    </w:p>
    <w:p w:rsidR="00CC2099" w:rsidRPr="00C505C4" w:rsidRDefault="00CC2099" w:rsidP="00C505C4">
      <w:pPr>
        <w:widowControl w:val="0"/>
        <w:tabs>
          <w:tab w:val="left" w:pos="720"/>
        </w:tabs>
        <w:autoSpaceDE w:val="0"/>
        <w:autoSpaceDN w:val="0"/>
        <w:adjustRightInd w:val="0"/>
        <w:ind w:left="720"/>
        <w:jc w:val="both"/>
        <w:rPr>
          <w:rFonts w:asciiTheme="minorHAnsi" w:hAnsiTheme="minorHAnsi" w:cstheme="minorHAnsi"/>
          <w:bCs/>
          <w:sz w:val="22"/>
          <w:szCs w:val="22"/>
        </w:rPr>
      </w:pPr>
      <w:r w:rsidRPr="00C505C4">
        <w:rPr>
          <w:rFonts w:asciiTheme="minorHAnsi" w:hAnsiTheme="minorHAnsi" w:cstheme="minorHAnsi"/>
          <w:bCs/>
          <w:sz w:val="22"/>
          <w:szCs w:val="22"/>
        </w:rPr>
        <w:t>gdzie:</w:t>
      </w:r>
    </w:p>
    <w:p w:rsidR="00CC2099" w:rsidRPr="00C505C4" w:rsidRDefault="00CC2099" w:rsidP="00C505C4">
      <w:pPr>
        <w:widowControl w:val="0"/>
        <w:tabs>
          <w:tab w:val="left" w:pos="720"/>
        </w:tabs>
        <w:autoSpaceDE w:val="0"/>
        <w:autoSpaceDN w:val="0"/>
        <w:adjustRightInd w:val="0"/>
        <w:ind w:left="720"/>
        <w:jc w:val="both"/>
        <w:rPr>
          <w:rFonts w:asciiTheme="minorHAnsi" w:hAnsiTheme="minorHAnsi" w:cstheme="minorHAnsi"/>
          <w:bCs/>
          <w:sz w:val="22"/>
          <w:szCs w:val="22"/>
        </w:rPr>
      </w:pPr>
      <w:r w:rsidRPr="00C505C4">
        <w:rPr>
          <w:rFonts w:asciiTheme="minorHAnsi" w:hAnsiTheme="minorHAnsi" w:cstheme="minorHAnsi"/>
          <w:bCs/>
          <w:sz w:val="22"/>
          <w:szCs w:val="22"/>
        </w:rPr>
        <w:t xml:space="preserve">C – ilość punktów przyznana za cenę, </w:t>
      </w:r>
    </w:p>
    <w:p w:rsidR="00CC2099" w:rsidRPr="00C505C4" w:rsidRDefault="00CC2099" w:rsidP="00C505C4">
      <w:pPr>
        <w:widowControl w:val="0"/>
        <w:tabs>
          <w:tab w:val="left" w:pos="720"/>
        </w:tabs>
        <w:autoSpaceDE w:val="0"/>
        <w:autoSpaceDN w:val="0"/>
        <w:adjustRightInd w:val="0"/>
        <w:ind w:left="720"/>
        <w:jc w:val="both"/>
        <w:rPr>
          <w:rFonts w:asciiTheme="minorHAnsi" w:hAnsiTheme="minorHAnsi" w:cstheme="minorHAnsi"/>
          <w:bCs/>
          <w:sz w:val="22"/>
          <w:szCs w:val="22"/>
        </w:rPr>
      </w:pPr>
      <w:r w:rsidRPr="00C505C4">
        <w:rPr>
          <w:rFonts w:asciiTheme="minorHAnsi" w:hAnsiTheme="minorHAnsi" w:cstheme="minorHAnsi"/>
          <w:bCs/>
          <w:sz w:val="22"/>
          <w:szCs w:val="22"/>
        </w:rPr>
        <w:t xml:space="preserve">C min – najniższa cena w złożonych ofertach, </w:t>
      </w:r>
    </w:p>
    <w:p w:rsidR="00CC2099" w:rsidRPr="00C505C4" w:rsidRDefault="00CC2099" w:rsidP="00C505C4">
      <w:pPr>
        <w:widowControl w:val="0"/>
        <w:tabs>
          <w:tab w:val="left" w:pos="720"/>
        </w:tabs>
        <w:autoSpaceDE w:val="0"/>
        <w:autoSpaceDN w:val="0"/>
        <w:adjustRightInd w:val="0"/>
        <w:ind w:left="720"/>
        <w:jc w:val="both"/>
        <w:rPr>
          <w:rFonts w:asciiTheme="minorHAnsi" w:hAnsiTheme="minorHAnsi" w:cstheme="minorHAnsi"/>
          <w:bCs/>
          <w:sz w:val="22"/>
          <w:szCs w:val="22"/>
        </w:rPr>
      </w:pPr>
      <w:proofErr w:type="spellStart"/>
      <w:r w:rsidRPr="00C505C4">
        <w:rPr>
          <w:rFonts w:asciiTheme="minorHAnsi" w:hAnsiTheme="minorHAnsi" w:cstheme="minorHAnsi"/>
          <w:bCs/>
          <w:sz w:val="22"/>
          <w:szCs w:val="22"/>
        </w:rPr>
        <w:t>Cb</w:t>
      </w:r>
      <w:proofErr w:type="spellEnd"/>
      <w:r w:rsidRPr="00C505C4">
        <w:rPr>
          <w:rFonts w:asciiTheme="minorHAnsi" w:hAnsiTheme="minorHAnsi" w:cstheme="minorHAnsi"/>
          <w:bCs/>
          <w:sz w:val="22"/>
          <w:szCs w:val="22"/>
        </w:rPr>
        <w:t xml:space="preserve"> – cena badanej oferty,</w:t>
      </w:r>
    </w:p>
    <w:p w:rsidR="00CC2099" w:rsidRPr="00C505C4" w:rsidRDefault="00CC2099" w:rsidP="00C505C4">
      <w:pPr>
        <w:widowControl w:val="0"/>
        <w:tabs>
          <w:tab w:val="left" w:pos="720"/>
        </w:tabs>
        <w:autoSpaceDE w:val="0"/>
        <w:autoSpaceDN w:val="0"/>
        <w:adjustRightInd w:val="0"/>
        <w:ind w:left="720"/>
        <w:jc w:val="both"/>
        <w:rPr>
          <w:rFonts w:asciiTheme="minorHAnsi" w:hAnsiTheme="minorHAnsi" w:cstheme="minorHAnsi"/>
          <w:sz w:val="22"/>
          <w:szCs w:val="22"/>
        </w:rPr>
      </w:pPr>
      <w:r w:rsidRPr="00C505C4">
        <w:rPr>
          <w:rFonts w:asciiTheme="minorHAnsi" w:hAnsiTheme="minorHAnsi" w:cstheme="minorHAnsi"/>
          <w:sz w:val="22"/>
          <w:szCs w:val="22"/>
        </w:rPr>
        <w:t>100 - wskaźnik stały,</w:t>
      </w:r>
    </w:p>
    <w:p w:rsidR="00CC2099" w:rsidRPr="00C505C4" w:rsidRDefault="00CC2099" w:rsidP="00C505C4">
      <w:pPr>
        <w:widowControl w:val="0"/>
        <w:tabs>
          <w:tab w:val="left" w:pos="720"/>
        </w:tabs>
        <w:autoSpaceDE w:val="0"/>
        <w:autoSpaceDN w:val="0"/>
        <w:adjustRightInd w:val="0"/>
        <w:ind w:left="720"/>
        <w:jc w:val="both"/>
        <w:rPr>
          <w:rFonts w:asciiTheme="minorHAnsi" w:hAnsiTheme="minorHAnsi" w:cstheme="minorHAnsi"/>
          <w:sz w:val="22"/>
          <w:szCs w:val="22"/>
        </w:rPr>
      </w:pPr>
      <w:r w:rsidRPr="00C505C4">
        <w:rPr>
          <w:rFonts w:asciiTheme="minorHAnsi" w:hAnsiTheme="minorHAnsi" w:cstheme="minorHAnsi"/>
          <w:sz w:val="22"/>
          <w:szCs w:val="22"/>
        </w:rPr>
        <w:t>60 % - procentowe znaczenie kryterium cena.</w:t>
      </w:r>
    </w:p>
    <w:p w:rsidR="00CC2099" w:rsidRPr="00C505C4" w:rsidRDefault="00CC2099" w:rsidP="00C505C4">
      <w:pPr>
        <w:widowControl w:val="0"/>
        <w:tabs>
          <w:tab w:val="left" w:pos="720"/>
        </w:tabs>
        <w:autoSpaceDE w:val="0"/>
        <w:autoSpaceDN w:val="0"/>
        <w:adjustRightInd w:val="0"/>
        <w:ind w:left="720"/>
        <w:jc w:val="both"/>
        <w:rPr>
          <w:rFonts w:asciiTheme="minorHAnsi" w:hAnsiTheme="minorHAnsi" w:cstheme="minorHAnsi"/>
          <w:sz w:val="22"/>
          <w:szCs w:val="22"/>
        </w:rPr>
      </w:pPr>
      <w:r w:rsidRPr="00C505C4">
        <w:rPr>
          <w:rFonts w:asciiTheme="minorHAnsi" w:hAnsiTheme="minorHAnsi" w:cstheme="minorHAnsi"/>
          <w:sz w:val="22"/>
          <w:szCs w:val="22"/>
        </w:rPr>
        <w:t xml:space="preserve">Oferta w kryterium </w:t>
      </w:r>
      <w:r w:rsidRPr="00C505C4">
        <w:rPr>
          <w:rFonts w:asciiTheme="minorHAnsi" w:eastAsia="Verdana,Bold" w:hAnsiTheme="minorHAnsi" w:cstheme="minorHAnsi"/>
          <w:bCs/>
          <w:sz w:val="22"/>
          <w:szCs w:val="22"/>
        </w:rPr>
        <w:t xml:space="preserve">cena  </w:t>
      </w:r>
      <w:r w:rsidRPr="00C505C4">
        <w:rPr>
          <w:rFonts w:asciiTheme="minorHAnsi" w:hAnsiTheme="minorHAnsi" w:cstheme="minorHAnsi"/>
          <w:sz w:val="22"/>
          <w:szCs w:val="22"/>
        </w:rPr>
        <w:t xml:space="preserve">może otrzymać </w:t>
      </w:r>
      <w:r w:rsidRPr="00C505C4">
        <w:rPr>
          <w:rFonts w:asciiTheme="minorHAnsi" w:eastAsia="Verdana,Bold" w:hAnsiTheme="minorHAnsi" w:cstheme="minorHAnsi"/>
          <w:bCs/>
          <w:sz w:val="22"/>
          <w:szCs w:val="22"/>
        </w:rPr>
        <w:t>maksymalnie 60 punktów</w:t>
      </w:r>
      <w:r w:rsidRPr="00C505C4">
        <w:rPr>
          <w:rFonts w:asciiTheme="minorHAnsi" w:hAnsiTheme="minorHAnsi" w:cstheme="minorHAnsi"/>
          <w:sz w:val="22"/>
          <w:szCs w:val="22"/>
        </w:rPr>
        <w:t>.</w:t>
      </w:r>
    </w:p>
    <w:p w:rsidR="00CC2099" w:rsidRPr="00C505C4" w:rsidRDefault="00CC2099" w:rsidP="00C505C4">
      <w:pPr>
        <w:widowControl w:val="0"/>
        <w:tabs>
          <w:tab w:val="left" w:pos="720"/>
        </w:tabs>
        <w:autoSpaceDE w:val="0"/>
        <w:autoSpaceDN w:val="0"/>
        <w:adjustRightInd w:val="0"/>
        <w:ind w:left="720"/>
        <w:jc w:val="both"/>
        <w:rPr>
          <w:rFonts w:asciiTheme="minorHAnsi" w:hAnsiTheme="minorHAnsi" w:cstheme="minorHAnsi"/>
          <w:sz w:val="22"/>
          <w:szCs w:val="22"/>
        </w:rPr>
      </w:pPr>
    </w:p>
    <w:p w:rsidR="00B707D1" w:rsidRPr="00CF2E12" w:rsidRDefault="00CC2099" w:rsidP="00C505C4">
      <w:pPr>
        <w:pStyle w:val="Akapitzlist"/>
        <w:widowControl w:val="0"/>
        <w:numPr>
          <w:ilvl w:val="0"/>
          <w:numId w:val="11"/>
        </w:numPr>
        <w:suppressAutoHyphens w:val="0"/>
        <w:autoSpaceDE w:val="0"/>
        <w:autoSpaceDN w:val="0"/>
        <w:adjustRightInd w:val="0"/>
        <w:ind w:hanging="421"/>
        <w:jc w:val="both"/>
        <w:rPr>
          <w:rFonts w:asciiTheme="minorHAnsi" w:hAnsiTheme="minorHAnsi" w:cstheme="minorHAnsi"/>
          <w:sz w:val="22"/>
          <w:szCs w:val="22"/>
        </w:rPr>
      </w:pPr>
      <w:r w:rsidRPr="00CF2E12">
        <w:rPr>
          <w:rFonts w:asciiTheme="minorHAnsi" w:hAnsiTheme="minorHAnsi" w:cstheme="minorHAnsi"/>
          <w:sz w:val="22"/>
          <w:szCs w:val="22"/>
        </w:rPr>
        <w:t xml:space="preserve">Przez kryterium </w:t>
      </w:r>
      <w:r w:rsidR="00B707D1" w:rsidRPr="00CF2E12">
        <w:rPr>
          <w:rFonts w:asciiTheme="minorHAnsi" w:eastAsia="Verdana,Bold" w:hAnsiTheme="minorHAnsi" w:cstheme="minorHAnsi"/>
          <w:b/>
          <w:bCs/>
          <w:sz w:val="22"/>
          <w:szCs w:val="22"/>
        </w:rPr>
        <w:t>doświadczenie</w:t>
      </w:r>
      <w:r w:rsidRPr="00CF2E12">
        <w:rPr>
          <w:rFonts w:asciiTheme="minorHAnsi" w:eastAsia="Verdana,Bold" w:hAnsiTheme="minorHAnsi" w:cstheme="minorHAnsi"/>
          <w:b/>
          <w:bCs/>
          <w:sz w:val="22"/>
          <w:szCs w:val="22"/>
        </w:rPr>
        <w:t xml:space="preserve">, </w:t>
      </w:r>
      <w:r w:rsidRPr="00CF2E12">
        <w:rPr>
          <w:rFonts w:asciiTheme="minorHAnsi" w:eastAsia="Verdana,Bold" w:hAnsiTheme="minorHAnsi" w:cstheme="minorHAnsi"/>
          <w:bCs/>
          <w:sz w:val="22"/>
          <w:szCs w:val="22"/>
        </w:rPr>
        <w:t>d</w:t>
      </w:r>
      <w:r w:rsidRPr="00CF2E12">
        <w:rPr>
          <w:rFonts w:asciiTheme="minorHAnsi" w:hAnsiTheme="minorHAnsi" w:cstheme="minorHAnsi"/>
          <w:sz w:val="22"/>
          <w:szCs w:val="22"/>
        </w:rPr>
        <w:t xml:space="preserve">o oceny Zamawiający przyjmuje </w:t>
      </w:r>
      <w:r w:rsidR="00B707D1" w:rsidRPr="00CF2E12">
        <w:rPr>
          <w:rFonts w:asciiTheme="minorHAnsi" w:hAnsiTheme="minorHAnsi" w:cstheme="minorHAnsi"/>
          <w:sz w:val="22"/>
          <w:szCs w:val="22"/>
        </w:rPr>
        <w:t>wykazane</w:t>
      </w:r>
      <w:r w:rsidRPr="00CF2E12">
        <w:rPr>
          <w:rFonts w:asciiTheme="minorHAnsi" w:hAnsiTheme="minorHAnsi" w:cstheme="minorHAnsi"/>
          <w:sz w:val="22"/>
          <w:szCs w:val="22"/>
        </w:rPr>
        <w:t xml:space="preserve"> </w:t>
      </w:r>
      <w:r w:rsidRPr="00CF2E12">
        <w:rPr>
          <w:rFonts w:asciiTheme="minorHAnsi" w:hAnsiTheme="minorHAnsi" w:cstheme="minorHAnsi"/>
          <w:sz w:val="22"/>
          <w:szCs w:val="22"/>
        </w:rPr>
        <w:br/>
        <w:t xml:space="preserve">przez Wykonawcę </w:t>
      </w:r>
      <w:r w:rsidR="00B707D1" w:rsidRPr="00CF2E12">
        <w:rPr>
          <w:rFonts w:asciiTheme="minorHAnsi" w:hAnsiTheme="minorHAnsi" w:cstheme="minorHAnsi"/>
          <w:sz w:val="22"/>
          <w:szCs w:val="22"/>
        </w:rPr>
        <w:t xml:space="preserve">dodatkowe doświadczenie w zakresie pełnienia funkcji Inspektora Nadzoru Inwestorskiego przy realizacji projektu inwestycyjnego </w:t>
      </w:r>
      <w:r w:rsidR="00CF2E12" w:rsidRPr="00CF2E12">
        <w:rPr>
          <w:rFonts w:asciiTheme="minorHAnsi" w:hAnsiTheme="minorHAnsi" w:cstheme="minorHAnsi"/>
          <w:sz w:val="22"/>
          <w:szCs w:val="22"/>
        </w:rPr>
        <w:t>polegającego na wymianie instalacji elektrycznej wewnętrznej w budynku użyteczności publicznej lub innym budynku</w:t>
      </w:r>
      <w:r w:rsidR="00B707D1" w:rsidRPr="00CF2E12">
        <w:rPr>
          <w:rFonts w:asciiTheme="minorHAnsi" w:hAnsiTheme="minorHAnsi" w:cstheme="minorHAnsi"/>
          <w:sz w:val="22"/>
          <w:szCs w:val="22"/>
        </w:rPr>
        <w:t xml:space="preserve">, którego wartość wynosi minimum </w:t>
      </w:r>
      <w:r w:rsidR="00A75CF5" w:rsidRPr="00CF2E12">
        <w:rPr>
          <w:rFonts w:asciiTheme="minorHAnsi" w:hAnsiTheme="minorHAnsi" w:cstheme="minorHAnsi"/>
          <w:sz w:val="22"/>
          <w:szCs w:val="22"/>
        </w:rPr>
        <w:t>150</w:t>
      </w:r>
      <w:r w:rsidR="00B707D1" w:rsidRPr="00CF2E12">
        <w:rPr>
          <w:rFonts w:asciiTheme="minorHAnsi" w:hAnsiTheme="minorHAnsi" w:cstheme="minorHAnsi"/>
          <w:sz w:val="22"/>
          <w:szCs w:val="22"/>
        </w:rPr>
        <w:t>.000 złotych brutto</w:t>
      </w:r>
      <w:r w:rsidR="00BA4CC5" w:rsidRPr="00CF2E12">
        <w:rPr>
          <w:rFonts w:asciiTheme="minorHAnsi" w:hAnsiTheme="minorHAnsi" w:cstheme="minorHAnsi"/>
          <w:sz w:val="22"/>
          <w:szCs w:val="22"/>
        </w:rPr>
        <w:t xml:space="preserve"> (każdy)</w:t>
      </w:r>
      <w:r w:rsidR="00B707D1" w:rsidRPr="00CF2E12">
        <w:rPr>
          <w:rFonts w:asciiTheme="minorHAnsi" w:hAnsiTheme="minorHAnsi" w:cstheme="minorHAnsi"/>
          <w:sz w:val="22"/>
          <w:szCs w:val="22"/>
        </w:rPr>
        <w:t>, z podaniem daty i miejsca wykonania, gdzie usługi te zostały wykonane lub wykonywane są należycie w ciągu ostatnich 3 lat przed upływem terminu składania ofert, a jeżeli okres prowadzenia działalności jest krótszy – w tym okresie zamówienia</w:t>
      </w:r>
      <w:r w:rsidR="00F831FF" w:rsidRPr="00CF2E12">
        <w:rPr>
          <w:rFonts w:asciiTheme="minorHAnsi" w:hAnsiTheme="minorHAnsi" w:cstheme="minorHAnsi"/>
          <w:sz w:val="22"/>
          <w:szCs w:val="22"/>
        </w:rPr>
        <w:t>.</w:t>
      </w:r>
      <w:r w:rsidR="00B707D1" w:rsidRPr="00CF2E12">
        <w:rPr>
          <w:rFonts w:asciiTheme="minorHAnsi" w:hAnsiTheme="minorHAnsi" w:cstheme="minorHAnsi"/>
          <w:sz w:val="22"/>
          <w:szCs w:val="22"/>
        </w:rPr>
        <w:t xml:space="preserve"> </w:t>
      </w:r>
    </w:p>
    <w:p w:rsidR="00B707D1" w:rsidRPr="00C505C4" w:rsidRDefault="00CC2099" w:rsidP="00C505C4">
      <w:pPr>
        <w:ind w:left="708"/>
        <w:jc w:val="both"/>
        <w:rPr>
          <w:rFonts w:asciiTheme="minorHAnsi" w:hAnsiTheme="minorHAnsi" w:cstheme="minorHAnsi"/>
          <w:sz w:val="22"/>
          <w:szCs w:val="22"/>
        </w:rPr>
      </w:pPr>
      <w:r w:rsidRPr="00C505C4">
        <w:rPr>
          <w:rFonts w:asciiTheme="minorHAnsi" w:hAnsiTheme="minorHAnsi" w:cstheme="minorHAnsi"/>
          <w:sz w:val="22"/>
          <w:szCs w:val="22"/>
        </w:rPr>
        <w:t>Zgodnie z warunkami SIWZ, minim</w:t>
      </w:r>
      <w:r w:rsidR="00B707D1" w:rsidRPr="00C505C4">
        <w:rPr>
          <w:rFonts w:asciiTheme="minorHAnsi" w:hAnsiTheme="minorHAnsi" w:cstheme="minorHAnsi"/>
          <w:sz w:val="22"/>
          <w:szCs w:val="22"/>
        </w:rPr>
        <w:t>alne doświadczenie</w:t>
      </w:r>
      <w:r w:rsidRPr="00C505C4">
        <w:rPr>
          <w:rFonts w:asciiTheme="minorHAnsi" w:hAnsiTheme="minorHAnsi" w:cstheme="minorHAnsi"/>
          <w:sz w:val="22"/>
          <w:szCs w:val="22"/>
        </w:rPr>
        <w:t xml:space="preserve"> </w:t>
      </w:r>
      <w:r w:rsidR="00B707D1" w:rsidRPr="00C505C4">
        <w:rPr>
          <w:rFonts w:asciiTheme="minorHAnsi" w:hAnsiTheme="minorHAnsi" w:cstheme="minorHAnsi"/>
          <w:sz w:val="22"/>
          <w:szCs w:val="22"/>
        </w:rPr>
        <w:t>w zakresie pełnienia funkcji Inspektora Nadzoru Inwestorskiego przy real</w:t>
      </w:r>
      <w:r w:rsidR="00CF2E12">
        <w:rPr>
          <w:rFonts w:asciiTheme="minorHAnsi" w:hAnsiTheme="minorHAnsi" w:cstheme="minorHAnsi"/>
          <w:sz w:val="22"/>
          <w:szCs w:val="22"/>
        </w:rPr>
        <w:t>izacji projektu inwestycyjnego</w:t>
      </w:r>
      <w:r w:rsidR="00B707D1" w:rsidRPr="00C505C4">
        <w:rPr>
          <w:rFonts w:asciiTheme="minorHAnsi" w:hAnsiTheme="minorHAnsi" w:cstheme="minorHAnsi"/>
          <w:sz w:val="22"/>
          <w:szCs w:val="22"/>
        </w:rPr>
        <w:t xml:space="preserve"> wynosi: </w:t>
      </w:r>
      <w:r w:rsidR="00B707D1" w:rsidRPr="00C505C4">
        <w:rPr>
          <w:rFonts w:asciiTheme="minorHAnsi" w:hAnsiTheme="minorHAnsi" w:cstheme="minorHAnsi"/>
          <w:b/>
          <w:sz w:val="22"/>
          <w:szCs w:val="22"/>
        </w:rPr>
        <w:t xml:space="preserve">1 </w:t>
      </w:r>
      <w:r w:rsidR="00BA4CC5" w:rsidRPr="00C505C4">
        <w:rPr>
          <w:rFonts w:asciiTheme="minorHAnsi" w:hAnsiTheme="minorHAnsi" w:cstheme="minorHAnsi"/>
          <w:b/>
          <w:sz w:val="22"/>
          <w:szCs w:val="22"/>
        </w:rPr>
        <w:t>doświadczenie.</w:t>
      </w:r>
    </w:p>
    <w:p w:rsidR="00B707D1" w:rsidRPr="00C505C4" w:rsidRDefault="00B707D1" w:rsidP="00C505C4">
      <w:pPr>
        <w:ind w:left="708"/>
        <w:jc w:val="both"/>
        <w:rPr>
          <w:rFonts w:asciiTheme="minorHAnsi" w:hAnsiTheme="minorHAnsi" w:cstheme="minorHAnsi"/>
          <w:sz w:val="22"/>
          <w:szCs w:val="22"/>
        </w:rPr>
      </w:pPr>
    </w:p>
    <w:p w:rsidR="00CC2099" w:rsidRPr="00C505C4" w:rsidRDefault="00CC2099" w:rsidP="00C505C4">
      <w:pPr>
        <w:ind w:left="708"/>
        <w:jc w:val="both"/>
        <w:rPr>
          <w:rFonts w:asciiTheme="minorHAnsi" w:hAnsiTheme="minorHAnsi" w:cstheme="minorHAnsi"/>
          <w:sz w:val="22"/>
          <w:szCs w:val="22"/>
        </w:rPr>
      </w:pPr>
      <w:r w:rsidRPr="00C505C4">
        <w:rPr>
          <w:rFonts w:asciiTheme="minorHAnsi" w:hAnsiTheme="minorHAnsi" w:cstheme="minorHAnsi"/>
          <w:sz w:val="22"/>
          <w:szCs w:val="22"/>
        </w:rPr>
        <w:t>Zamawiający przy obliczeniu punktów w tym kryterium zastosuje następujące wyliczenie:</w:t>
      </w:r>
    </w:p>
    <w:p w:rsidR="00CC2099" w:rsidRPr="00C505C4" w:rsidRDefault="00CC2099" w:rsidP="00C505C4">
      <w:pPr>
        <w:ind w:left="708"/>
        <w:jc w:val="both"/>
        <w:rPr>
          <w:rFonts w:asciiTheme="minorHAnsi" w:hAnsiTheme="minorHAnsi" w:cstheme="minorHAnsi"/>
          <w:sz w:val="22"/>
          <w:szCs w:val="22"/>
        </w:rPr>
      </w:pPr>
      <w:r w:rsidRPr="00C505C4">
        <w:rPr>
          <w:rFonts w:asciiTheme="minorHAnsi" w:hAnsiTheme="minorHAnsi" w:cstheme="minorHAnsi"/>
          <w:sz w:val="22"/>
          <w:szCs w:val="22"/>
        </w:rPr>
        <w:t xml:space="preserve">Za  ilość </w:t>
      </w:r>
      <w:r w:rsidR="00B707D1" w:rsidRPr="00C505C4">
        <w:rPr>
          <w:rFonts w:asciiTheme="minorHAnsi" w:hAnsiTheme="minorHAnsi" w:cstheme="minorHAnsi"/>
          <w:sz w:val="22"/>
          <w:szCs w:val="22"/>
        </w:rPr>
        <w:t>wykazanych dodatkowych doświadczeń</w:t>
      </w:r>
      <w:r w:rsidR="00F831FF" w:rsidRPr="00C505C4">
        <w:rPr>
          <w:rFonts w:asciiTheme="minorHAnsi" w:hAnsiTheme="minorHAnsi" w:cstheme="minorHAnsi"/>
          <w:sz w:val="22"/>
          <w:szCs w:val="22"/>
        </w:rPr>
        <w:t xml:space="preserve"> </w:t>
      </w:r>
      <w:r w:rsidRPr="00C505C4">
        <w:rPr>
          <w:rFonts w:asciiTheme="minorHAnsi" w:hAnsiTheme="minorHAnsi" w:cstheme="minorHAnsi"/>
          <w:sz w:val="22"/>
          <w:szCs w:val="22"/>
        </w:rPr>
        <w:t xml:space="preserve">Wykonawca może otrzymać maksymalnie </w:t>
      </w:r>
      <w:r w:rsidRPr="00C505C4">
        <w:rPr>
          <w:rFonts w:asciiTheme="minorHAnsi" w:hAnsiTheme="minorHAnsi" w:cstheme="minorHAnsi"/>
          <w:b/>
          <w:sz w:val="22"/>
          <w:szCs w:val="22"/>
        </w:rPr>
        <w:t xml:space="preserve">40 </w:t>
      </w:r>
      <w:r w:rsidRPr="00C505C4">
        <w:rPr>
          <w:rFonts w:asciiTheme="minorHAnsi" w:hAnsiTheme="minorHAnsi" w:cstheme="minorHAnsi"/>
          <w:sz w:val="22"/>
          <w:szCs w:val="22"/>
        </w:rPr>
        <w:t xml:space="preserve"> punktów</w:t>
      </w:r>
      <w:r w:rsidR="0042346C" w:rsidRPr="00C505C4">
        <w:rPr>
          <w:rFonts w:asciiTheme="minorHAnsi" w:hAnsiTheme="minorHAnsi" w:cstheme="minorHAnsi"/>
          <w:b/>
          <w:sz w:val="22"/>
          <w:szCs w:val="22"/>
        </w:rPr>
        <w:t>(</w:t>
      </w:r>
      <w:r w:rsidR="00F831FF" w:rsidRPr="00C505C4">
        <w:rPr>
          <w:rFonts w:asciiTheme="minorHAnsi" w:hAnsiTheme="minorHAnsi" w:cstheme="minorHAnsi"/>
          <w:b/>
          <w:sz w:val="22"/>
          <w:szCs w:val="22"/>
        </w:rPr>
        <w:t>D</w:t>
      </w:r>
      <w:r w:rsidR="0042346C" w:rsidRPr="00C505C4">
        <w:rPr>
          <w:rFonts w:asciiTheme="minorHAnsi" w:hAnsiTheme="minorHAnsi" w:cstheme="minorHAnsi"/>
          <w:b/>
          <w:sz w:val="22"/>
          <w:szCs w:val="22"/>
        </w:rPr>
        <w:t>)</w:t>
      </w:r>
      <w:r w:rsidRPr="00C505C4">
        <w:rPr>
          <w:rFonts w:asciiTheme="minorHAnsi" w:hAnsiTheme="minorHAnsi" w:cstheme="minorHAnsi"/>
          <w:sz w:val="22"/>
          <w:szCs w:val="22"/>
        </w:rPr>
        <w:t xml:space="preserve"> i tak: </w:t>
      </w:r>
    </w:p>
    <w:p w:rsidR="00F831FF" w:rsidRPr="00C505C4" w:rsidRDefault="00F831FF" w:rsidP="00C505C4">
      <w:pPr>
        <w:ind w:left="426" w:hanging="142"/>
        <w:jc w:val="both"/>
        <w:rPr>
          <w:rFonts w:asciiTheme="minorHAnsi" w:hAnsiTheme="minorHAnsi" w:cstheme="minorHAnsi"/>
          <w:b/>
          <w:sz w:val="22"/>
          <w:szCs w:val="22"/>
        </w:rPr>
      </w:pPr>
      <w:r w:rsidRPr="00C505C4">
        <w:rPr>
          <w:rFonts w:asciiTheme="minorHAnsi" w:hAnsiTheme="minorHAnsi" w:cstheme="minorHAnsi"/>
          <w:b/>
          <w:sz w:val="22"/>
          <w:szCs w:val="22"/>
        </w:rPr>
        <w:t>- za wykazanie doświadczenia w postaci nadzoru nad 1 zamówieniem:</w:t>
      </w:r>
      <w:r w:rsidR="00724314" w:rsidRPr="00C505C4">
        <w:rPr>
          <w:rFonts w:asciiTheme="minorHAnsi" w:hAnsiTheme="minorHAnsi" w:cstheme="minorHAnsi"/>
          <w:b/>
          <w:sz w:val="22"/>
          <w:szCs w:val="22"/>
        </w:rPr>
        <w:t xml:space="preserve">   </w:t>
      </w:r>
      <w:r w:rsidRPr="00C505C4">
        <w:rPr>
          <w:rFonts w:asciiTheme="minorHAnsi" w:hAnsiTheme="minorHAnsi" w:cstheme="minorHAnsi"/>
          <w:b/>
          <w:sz w:val="22"/>
          <w:szCs w:val="22"/>
        </w:rPr>
        <w:t xml:space="preserve"> 0 punktów</w:t>
      </w:r>
    </w:p>
    <w:p w:rsidR="00F831FF" w:rsidRPr="00C505C4" w:rsidRDefault="00F831FF" w:rsidP="00C505C4">
      <w:pPr>
        <w:ind w:left="426" w:hanging="142"/>
        <w:jc w:val="both"/>
        <w:rPr>
          <w:rFonts w:asciiTheme="minorHAnsi" w:hAnsiTheme="minorHAnsi" w:cstheme="minorHAnsi"/>
          <w:b/>
          <w:sz w:val="22"/>
          <w:szCs w:val="22"/>
        </w:rPr>
      </w:pPr>
      <w:r w:rsidRPr="00C505C4">
        <w:rPr>
          <w:rFonts w:asciiTheme="minorHAnsi" w:hAnsiTheme="minorHAnsi" w:cstheme="minorHAnsi"/>
          <w:b/>
          <w:sz w:val="22"/>
          <w:szCs w:val="22"/>
        </w:rPr>
        <w:t>- za wykazanie doświadczenia w postaci nadzoru nad 2 zamówieniami: 20 punktów</w:t>
      </w:r>
    </w:p>
    <w:p w:rsidR="00F831FF" w:rsidRPr="00C505C4" w:rsidRDefault="00F831FF" w:rsidP="00C505C4">
      <w:pPr>
        <w:ind w:left="426" w:hanging="142"/>
        <w:jc w:val="both"/>
        <w:rPr>
          <w:rFonts w:asciiTheme="minorHAnsi" w:hAnsiTheme="minorHAnsi" w:cstheme="minorHAnsi"/>
          <w:b/>
          <w:sz w:val="22"/>
          <w:szCs w:val="22"/>
        </w:rPr>
      </w:pPr>
      <w:r w:rsidRPr="00C505C4">
        <w:rPr>
          <w:rFonts w:asciiTheme="minorHAnsi" w:hAnsiTheme="minorHAnsi" w:cstheme="minorHAnsi"/>
          <w:b/>
          <w:sz w:val="22"/>
          <w:szCs w:val="22"/>
        </w:rPr>
        <w:t>- za wykazanie doświadczenia w postaci nadzoru nad 3 zamówieniami: 40 punktów</w:t>
      </w:r>
    </w:p>
    <w:p w:rsidR="00F831FF" w:rsidRPr="00C505C4" w:rsidRDefault="00F831FF" w:rsidP="00C505C4">
      <w:pPr>
        <w:ind w:left="708"/>
        <w:jc w:val="both"/>
        <w:rPr>
          <w:rFonts w:asciiTheme="minorHAnsi" w:hAnsiTheme="minorHAnsi" w:cstheme="minorHAnsi"/>
          <w:sz w:val="22"/>
          <w:szCs w:val="22"/>
        </w:rPr>
      </w:pPr>
    </w:p>
    <w:p w:rsidR="00CC2099" w:rsidRPr="00C505C4" w:rsidRDefault="00CC2099" w:rsidP="00C505C4">
      <w:pPr>
        <w:widowControl w:val="0"/>
        <w:autoSpaceDE w:val="0"/>
        <w:autoSpaceDN w:val="0"/>
        <w:adjustRightInd w:val="0"/>
        <w:ind w:left="708"/>
        <w:jc w:val="both"/>
        <w:rPr>
          <w:rFonts w:asciiTheme="minorHAnsi" w:hAnsiTheme="minorHAnsi" w:cstheme="minorHAnsi"/>
          <w:sz w:val="22"/>
          <w:szCs w:val="22"/>
        </w:rPr>
      </w:pPr>
      <w:r w:rsidRPr="00C505C4">
        <w:rPr>
          <w:rFonts w:asciiTheme="minorHAnsi" w:hAnsiTheme="minorHAnsi" w:cstheme="minorHAnsi"/>
          <w:sz w:val="22"/>
          <w:szCs w:val="22"/>
        </w:rPr>
        <w:t xml:space="preserve">Oferta w kryterium </w:t>
      </w:r>
      <w:r w:rsidR="00F831FF" w:rsidRPr="00C505C4">
        <w:rPr>
          <w:rFonts w:asciiTheme="minorHAnsi" w:eastAsia="Verdana,Bold" w:hAnsiTheme="minorHAnsi" w:cstheme="minorHAnsi"/>
          <w:bCs/>
          <w:sz w:val="22"/>
          <w:szCs w:val="22"/>
        </w:rPr>
        <w:t>doświadczenie</w:t>
      </w:r>
      <w:r w:rsidRPr="00C505C4">
        <w:rPr>
          <w:rFonts w:asciiTheme="minorHAnsi" w:eastAsia="Verdana,Bold" w:hAnsiTheme="minorHAnsi" w:cstheme="minorHAnsi"/>
          <w:bCs/>
          <w:sz w:val="22"/>
          <w:szCs w:val="22"/>
        </w:rPr>
        <w:t xml:space="preserve"> tj.: </w:t>
      </w:r>
      <w:r w:rsidR="00F831FF" w:rsidRPr="00C505C4">
        <w:rPr>
          <w:rFonts w:asciiTheme="minorHAnsi" w:eastAsia="Verdana,Bold" w:hAnsiTheme="minorHAnsi" w:cstheme="minorHAnsi"/>
          <w:bCs/>
          <w:sz w:val="22"/>
          <w:szCs w:val="22"/>
        </w:rPr>
        <w:t>ilość dodatkowych doświadczeń</w:t>
      </w:r>
      <w:r w:rsidRPr="00C505C4">
        <w:rPr>
          <w:rFonts w:asciiTheme="minorHAnsi" w:hAnsiTheme="minorHAnsi" w:cstheme="minorHAnsi"/>
          <w:sz w:val="22"/>
          <w:szCs w:val="22"/>
        </w:rPr>
        <w:t xml:space="preserve"> może otrzymać </w:t>
      </w:r>
      <w:r w:rsidRPr="00C505C4">
        <w:rPr>
          <w:rFonts w:asciiTheme="minorHAnsi" w:eastAsia="Verdana,Bold" w:hAnsiTheme="minorHAnsi" w:cstheme="minorHAnsi"/>
          <w:bCs/>
          <w:sz w:val="22"/>
          <w:szCs w:val="22"/>
        </w:rPr>
        <w:t>maksymalnie 40 punktów</w:t>
      </w:r>
      <w:r w:rsidRPr="00C505C4">
        <w:rPr>
          <w:rFonts w:asciiTheme="minorHAnsi" w:hAnsiTheme="minorHAnsi" w:cstheme="minorHAnsi"/>
          <w:sz w:val="22"/>
          <w:szCs w:val="22"/>
        </w:rPr>
        <w:t>.</w:t>
      </w:r>
    </w:p>
    <w:p w:rsidR="00CC2099" w:rsidRPr="00C505C4" w:rsidRDefault="00CC2099" w:rsidP="00C505C4">
      <w:pPr>
        <w:widowControl w:val="0"/>
        <w:autoSpaceDE w:val="0"/>
        <w:autoSpaceDN w:val="0"/>
        <w:adjustRightInd w:val="0"/>
        <w:ind w:left="720"/>
        <w:jc w:val="both"/>
        <w:rPr>
          <w:rFonts w:asciiTheme="minorHAnsi" w:hAnsiTheme="minorHAnsi" w:cstheme="minorHAnsi"/>
          <w:b/>
          <w:sz w:val="22"/>
          <w:szCs w:val="22"/>
        </w:rPr>
      </w:pPr>
      <w:r w:rsidRPr="00C505C4">
        <w:rPr>
          <w:rFonts w:asciiTheme="minorHAnsi" w:hAnsiTheme="minorHAnsi" w:cstheme="minorHAnsi"/>
          <w:b/>
          <w:sz w:val="22"/>
          <w:szCs w:val="22"/>
        </w:rPr>
        <w:t>Oferta najkorzystniejsza (ON) = (C) + (</w:t>
      </w:r>
      <w:r w:rsidR="00F831FF" w:rsidRPr="00C505C4">
        <w:rPr>
          <w:rFonts w:asciiTheme="minorHAnsi" w:hAnsiTheme="minorHAnsi" w:cstheme="minorHAnsi"/>
          <w:b/>
          <w:sz w:val="22"/>
          <w:szCs w:val="22"/>
        </w:rPr>
        <w:t>D</w:t>
      </w:r>
      <w:r w:rsidRPr="00C505C4">
        <w:rPr>
          <w:rFonts w:asciiTheme="minorHAnsi" w:hAnsiTheme="minorHAnsi" w:cstheme="minorHAnsi"/>
          <w:b/>
          <w:sz w:val="22"/>
          <w:szCs w:val="22"/>
        </w:rPr>
        <w:t>)</w:t>
      </w:r>
    </w:p>
    <w:p w:rsidR="008A5C5D" w:rsidRPr="00C505C4" w:rsidRDefault="008A5C5D" w:rsidP="00C505C4">
      <w:pPr>
        <w:widowControl w:val="0"/>
        <w:autoSpaceDE w:val="0"/>
        <w:autoSpaceDN w:val="0"/>
        <w:adjustRightInd w:val="0"/>
        <w:ind w:left="720"/>
        <w:jc w:val="both"/>
        <w:rPr>
          <w:rFonts w:asciiTheme="minorHAnsi" w:hAnsiTheme="minorHAnsi" w:cstheme="minorHAnsi"/>
          <w:b/>
          <w:sz w:val="22"/>
          <w:szCs w:val="22"/>
        </w:rPr>
      </w:pPr>
    </w:p>
    <w:p w:rsidR="000B1053" w:rsidRPr="00C505C4" w:rsidRDefault="000B1053" w:rsidP="00C505C4">
      <w:pPr>
        <w:pStyle w:val="Tekstpodstawowy21"/>
        <w:spacing w:line="240" w:lineRule="auto"/>
        <w:ind w:left="567" w:hanging="567"/>
        <w:rPr>
          <w:rFonts w:asciiTheme="minorHAnsi" w:hAnsiTheme="minorHAnsi" w:cstheme="minorHAnsi"/>
          <w:b/>
          <w:sz w:val="22"/>
          <w:szCs w:val="22"/>
        </w:rPr>
      </w:pPr>
      <w:r w:rsidRPr="00C505C4">
        <w:rPr>
          <w:rFonts w:asciiTheme="minorHAnsi" w:hAnsiTheme="minorHAnsi" w:cstheme="minorHAnsi"/>
          <w:sz w:val="22"/>
          <w:szCs w:val="22"/>
        </w:rPr>
        <w:t>1</w:t>
      </w:r>
      <w:r w:rsidR="007139B4" w:rsidRPr="00C505C4">
        <w:rPr>
          <w:rFonts w:asciiTheme="minorHAnsi" w:hAnsiTheme="minorHAnsi" w:cstheme="minorHAnsi"/>
          <w:sz w:val="22"/>
          <w:szCs w:val="22"/>
        </w:rPr>
        <w:t>2</w:t>
      </w:r>
      <w:r w:rsidRPr="00C505C4">
        <w:rPr>
          <w:rFonts w:asciiTheme="minorHAnsi" w:hAnsiTheme="minorHAnsi" w:cstheme="minorHAnsi"/>
          <w:sz w:val="22"/>
          <w:szCs w:val="22"/>
        </w:rPr>
        <w:t>.</w:t>
      </w:r>
      <w:r w:rsidR="00523C33" w:rsidRPr="00C505C4">
        <w:rPr>
          <w:rFonts w:asciiTheme="minorHAnsi" w:hAnsiTheme="minorHAnsi" w:cstheme="minorHAnsi"/>
          <w:sz w:val="22"/>
          <w:szCs w:val="22"/>
        </w:rPr>
        <w:t>2</w:t>
      </w:r>
      <w:r w:rsidRPr="00C505C4">
        <w:rPr>
          <w:rFonts w:asciiTheme="minorHAnsi" w:hAnsiTheme="minorHAnsi" w:cstheme="minorHAnsi"/>
          <w:sz w:val="22"/>
          <w:szCs w:val="22"/>
        </w:rPr>
        <w:tab/>
      </w:r>
      <w:r w:rsidRPr="00C505C4">
        <w:rPr>
          <w:rFonts w:asciiTheme="minorHAnsi" w:hAnsiTheme="minorHAnsi" w:cstheme="minorHAnsi"/>
          <w:b/>
          <w:sz w:val="22"/>
          <w:szCs w:val="22"/>
        </w:rPr>
        <w:t>Zamawiający nie przewiduje wyboru najkorzystniejszej oferty z zastosowaniem aukcji elektronicznej.</w:t>
      </w:r>
    </w:p>
    <w:p w:rsidR="0042346C" w:rsidRPr="00C505C4" w:rsidRDefault="0042346C" w:rsidP="00C505C4">
      <w:pPr>
        <w:pStyle w:val="Tekstpodstawowy"/>
        <w:tabs>
          <w:tab w:val="left" w:pos="567"/>
        </w:tabs>
        <w:spacing w:line="240" w:lineRule="auto"/>
        <w:ind w:left="567" w:hanging="567"/>
        <w:rPr>
          <w:rFonts w:asciiTheme="minorHAnsi" w:hAnsiTheme="minorHAnsi" w:cstheme="minorHAnsi"/>
          <w:b w:val="0"/>
          <w:sz w:val="22"/>
          <w:szCs w:val="22"/>
        </w:rPr>
      </w:pPr>
      <w:r w:rsidRPr="00C505C4">
        <w:rPr>
          <w:rFonts w:asciiTheme="minorHAnsi" w:hAnsiTheme="minorHAnsi" w:cstheme="minorHAnsi"/>
          <w:b w:val="0"/>
          <w:sz w:val="22"/>
          <w:szCs w:val="22"/>
        </w:rPr>
        <w:t>12.3</w:t>
      </w:r>
      <w:r w:rsidR="00B30E09" w:rsidRPr="00C505C4">
        <w:rPr>
          <w:rFonts w:asciiTheme="minorHAnsi" w:hAnsiTheme="minorHAnsi" w:cstheme="minorHAnsi"/>
          <w:b w:val="0"/>
          <w:sz w:val="22"/>
          <w:szCs w:val="22"/>
        </w:rPr>
        <w:t xml:space="preserve"> </w:t>
      </w:r>
      <w:r w:rsidRPr="00C505C4">
        <w:rPr>
          <w:rFonts w:asciiTheme="minorHAnsi" w:hAnsiTheme="minorHAnsi" w:cstheme="minorHAnsi"/>
          <w:b w:val="0"/>
          <w:sz w:val="22"/>
          <w:szCs w:val="22"/>
        </w:rPr>
        <w:t xml:space="preserve">Każdy wykonawca, </w:t>
      </w:r>
      <w:r w:rsidRPr="00C505C4">
        <w:rPr>
          <w:rFonts w:asciiTheme="minorHAnsi" w:hAnsiTheme="minorHAnsi" w:cstheme="minorHAnsi"/>
          <w:b w:val="0"/>
          <w:sz w:val="22"/>
          <w:szCs w:val="22"/>
          <w:u w:val="single"/>
        </w:rPr>
        <w:t xml:space="preserve">może zaoferować tylko jedną opcję dodatkowych </w:t>
      </w:r>
      <w:r w:rsidR="00F831FF" w:rsidRPr="00C505C4">
        <w:rPr>
          <w:rFonts w:asciiTheme="minorHAnsi" w:hAnsiTheme="minorHAnsi" w:cstheme="minorHAnsi"/>
          <w:b w:val="0"/>
          <w:sz w:val="22"/>
          <w:szCs w:val="22"/>
          <w:u w:val="single"/>
        </w:rPr>
        <w:t>doświadczeń</w:t>
      </w:r>
      <w:r w:rsidRPr="00C505C4">
        <w:rPr>
          <w:rFonts w:asciiTheme="minorHAnsi" w:hAnsiTheme="minorHAnsi" w:cstheme="minorHAnsi"/>
          <w:b w:val="0"/>
          <w:sz w:val="22"/>
          <w:szCs w:val="22"/>
          <w:u w:val="single"/>
        </w:rPr>
        <w:t xml:space="preserve"> </w:t>
      </w:r>
      <w:r w:rsidRPr="00C505C4">
        <w:rPr>
          <w:rFonts w:asciiTheme="minorHAnsi" w:hAnsiTheme="minorHAnsi" w:cstheme="minorHAnsi"/>
          <w:b w:val="0"/>
          <w:sz w:val="22"/>
          <w:szCs w:val="22"/>
        </w:rPr>
        <w:t xml:space="preserve">za realizacje przedmiotu zamówienia wymieniony w formularzu oferty, który stanowi </w:t>
      </w:r>
      <w:r w:rsidRPr="00F076BA">
        <w:rPr>
          <w:rFonts w:asciiTheme="minorHAnsi" w:hAnsiTheme="minorHAnsi" w:cstheme="minorHAnsi"/>
          <w:iCs/>
          <w:sz w:val="22"/>
          <w:szCs w:val="22"/>
        </w:rPr>
        <w:t>Załącznik nr 1 do SIWZ</w:t>
      </w:r>
      <w:r w:rsidRPr="00C505C4">
        <w:rPr>
          <w:rFonts w:asciiTheme="minorHAnsi" w:hAnsiTheme="minorHAnsi" w:cstheme="minorHAnsi"/>
          <w:b w:val="0"/>
          <w:sz w:val="22"/>
          <w:szCs w:val="22"/>
        </w:rPr>
        <w:t xml:space="preserve">. </w:t>
      </w:r>
    </w:p>
    <w:p w:rsidR="000B1053" w:rsidRPr="00C505C4" w:rsidRDefault="000B1053" w:rsidP="00C505C4">
      <w:pPr>
        <w:pStyle w:val="Tekstpodstawowy21"/>
        <w:spacing w:line="240" w:lineRule="auto"/>
        <w:ind w:left="567" w:hanging="567"/>
        <w:rPr>
          <w:rFonts w:asciiTheme="minorHAnsi" w:hAnsiTheme="minorHAnsi" w:cstheme="minorHAnsi"/>
          <w:sz w:val="22"/>
          <w:szCs w:val="22"/>
        </w:rPr>
      </w:pPr>
      <w:r w:rsidRPr="00C505C4">
        <w:rPr>
          <w:rFonts w:asciiTheme="minorHAnsi" w:hAnsiTheme="minorHAnsi" w:cstheme="minorHAnsi"/>
          <w:sz w:val="22"/>
          <w:szCs w:val="22"/>
        </w:rPr>
        <w:t>1</w:t>
      </w:r>
      <w:r w:rsidR="007139B4" w:rsidRPr="00C505C4">
        <w:rPr>
          <w:rFonts w:asciiTheme="minorHAnsi" w:hAnsiTheme="minorHAnsi" w:cstheme="minorHAnsi"/>
          <w:sz w:val="22"/>
          <w:szCs w:val="22"/>
        </w:rPr>
        <w:t>2</w:t>
      </w:r>
      <w:r w:rsidRPr="00C505C4">
        <w:rPr>
          <w:rFonts w:asciiTheme="minorHAnsi" w:hAnsiTheme="minorHAnsi" w:cstheme="minorHAnsi"/>
          <w:sz w:val="22"/>
          <w:szCs w:val="22"/>
        </w:rPr>
        <w:t>.</w:t>
      </w:r>
      <w:r w:rsidR="0042346C" w:rsidRPr="00C505C4">
        <w:rPr>
          <w:rFonts w:asciiTheme="minorHAnsi" w:hAnsiTheme="minorHAnsi" w:cstheme="minorHAnsi"/>
          <w:sz w:val="22"/>
          <w:szCs w:val="22"/>
        </w:rPr>
        <w:t>4</w:t>
      </w:r>
      <w:r w:rsidRPr="00C505C4">
        <w:rPr>
          <w:rFonts w:asciiTheme="minorHAnsi" w:hAnsiTheme="minorHAnsi" w:cstheme="minorHAnsi"/>
          <w:sz w:val="22"/>
          <w:szCs w:val="22"/>
        </w:rPr>
        <w:tab/>
        <w:t>W toku badania i oceny ofert Zamawiający może żądać od Wykonawców wyjaśnień dotyczących treści złożonych ofert.</w:t>
      </w:r>
    </w:p>
    <w:p w:rsidR="009360BF" w:rsidRPr="00C505C4" w:rsidRDefault="000B1053" w:rsidP="00C505C4">
      <w:pPr>
        <w:pStyle w:val="NormalnyWeb"/>
        <w:shd w:val="clear" w:color="auto" w:fill="FFFFFF"/>
        <w:spacing w:after="0"/>
        <w:ind w:left="567" w:hanging="567"/>
        <w:jc w:val="both"/>
        <w:rPr>
          <w:rFonts w:asciiTheme="minorHAnsi" w:hAnsiTheme="minorHAnsi" w:cstheme="minorHAnsi"/>
          <w:sz w:val="22"/>
          <w:szCs w:val="22"/>
        </w:rPr>
      </w:pPr>
      <w:r w:rsidRPr="00C505C4">
        <w:rPr>
          <w:rFonts w:asciiTheme="minorHAnsi" w:hAnsiTheme="minorHAnsi" w:cstheme="minorHAnsi"/>
          <w:sz w:val="22"/>
          <w:szCs w:val="22"/>
        </w:rPr>
        <w:t>1</w:t>
      </w:r>
      <w:r w:rsidR="007139B4" w:rsidRPr="00C505C4">
        <w:rPr>
          <w:rFonts w:asciiTheme="minorHAnsi" w:hAnsiTheme="minorHAnsi" w:cstheme="minorHAnsi"/>
          <w:sz w:val="22"/>
          <w:szCs w:val="22"/>
        </w:rPr>
        <w:t>2</w:t>
      </w:r>
      <w:r w:rsidRPr="00C505C4">
        <w:rPr>
          <w:rFonts w:asciiTheme="minorHAnsi" w:hAnsiTheme="minorHAnsi" w:cstheme="minorHAnsi"/>
          <w:sz w:val="22"/>
          <w:szCs w:val="22"/>
        </w:rPr>
        <w:t>.</w:t>
      </w:r>
      <w:r w:rsidR="0042346C" w:rsidRPr="00C505C4">
        <w:rPr>
          <w:rFonts w:asciiTheme="minorHAnsi" w:hAnsiTheme="minorHAnsi" w:cstheme="minorHAnsi"/>
          <w:sz w:val="22"/>
          <w:szCs w:val="22"/>
        </w:rPr>
        <w:t>5</w:t>
      </w:r>
      <w:r w:rsidRPr="00C505C4">
        <w:rPr>
          <w:rFonts w:asciiTheme="minorHAnsi" w:hAnsiTheme="minorHAnsi" w:cstheme="minorHAnsi"/>
          <w:sz w:val="22"/>
          <w:szCs w:val="22"/>
        </w:rPr>
        <w:tab/>
        <w:t>Zamawiający poprawia w tekście oferty oczywiste omyłki pisarskie</w:t>
      </w:r>
      <w:r w:rsidR="009360BF" w:rsidRPr="00C505C4">
        <w:rPr>
          <w:rFonts w:asciiTheme="minorHAnsi" w:hAnsiTheme="minorHAnsi" w:cstheme="minorHAnsi"/>
          <w:sz w:val="22"/>
          <w:szCs w:val="22"/>
        </w:rPr>
        <w:t>,</w:t>
      </w:r>
      <w:r w:rsidRPr="00C505C4">
        <w:rPr>
          <w:rFonts w:asciiTheme="minorHAnsi" w:hAnsiTheme="minorHAnsi" w:cstheme="minorHAnsi"/>
          <w:sz w:val="22"/>
          <w:szCs w:val="22"/>
        </w:rPr>
        <w:t xml:space="preserve"> o</w:t>
      </w:r>
      <w:r w:rsidR="009360BF" w:rsidRPr="00C505C4">
        <w:rPr>
          <w:rFonts w:asciiTheme="minorHAnsi" w:hAnsiTheme="minorHAnsi" w:cstheme="minorHAnsi"/>
          <w:sz w:val="22"/>
          <w:szCs w:val="22"/>
        </w:rPr>
        <w:t>czywiste</w:t>
      </w:r>
      <w:r w:rsidRPr="00C505C4">
        <w:rPr>
          <w:rFonts w:asciiTheme="minorHAnsi" w:hAnsiTheme="minorHAnsi" w:cstheme="minorHAnsi"/>
          <w:sz w:val="22"/>
          <w:szCs w:val="22"/>
        </w:rPr>
        <w:t xml:space="preserve"> omyłki rachunkowe</w:t>
      </w:r>
      <w:r w:rsidR="009360BF" w:rsidRPr="00C505C4">
        <w:rPr>
          <w:rFonts w:asciiTheme="minorHAnsi" w:hAnsiTheme="minorHAnsi" w:cstheme="minorHAnsi"/>
          <w:sz w:val="22"/>
          <w:szCs w:val="22"/>
        </w:rPr>
        <w:t>, z uwzględnieniem konsekwencji rachunkowych dokonanych poprawek, inne omyłki polegające na niezgodności oferty ze specyfikacją istotnych warunków zamówienia, niepowodujące istotnych zmian w treści oferty — niezwłocznie zawiadamiając o tym Wykonawcę, którego oferta została poprawiona.</w:t>
      </w:r>
    </w:p>
    <w:p w:rsidR="000B1053" w:rsidRPr="00C505C4" w:rsidRDefault="000B1053" w:rsidP="00C505C4">
      <w:pPr>
        <w:pStyle w:val="Tekstpodstawowy"/>
        <w:numPr>
          <w:ilvl w:val="1"/>
          <w:numId w:val="3"/>
        </w:numPr>
        <w:suppressAutoHyphens w:val="0"/>
        <w:spacing w:line="240" w:lineRule="auto"/>
        <w:rPr>
          <w:rFonts w:asciiTheme="minorHAnsi" w:hAnsiTheme="minorHAnsi" w:cstheme="minorHAnsi"/>
          <w:sz w:val="22"/>
          <w:szCs w:val="22"/>
        </w:rPr>
      </w:pPr>
      <w:r w:rsidRPr="00C505C4">
        <w:rPr>
          <w:rFonts w:asciiTheme="minorHAnsi" w:hAnsiTheme="minorHAnsi" w:cstheme="minorHAnsi"/>
          <w:sz w:val="22"/>
          <w:szCs w:val="22"/>
          <w:u w:val="single"/>
        </w:rPr>
        <w:t>Informacja o formalnościach, jakie powinny zostać dopełnione po wyborze oferty</w:t>
      </w:r>
      <w:r w:rsidR="00A75CF5">
        <w:rPr>
          <w:rFonts w:asciiTheme="minorHAnsi" w:hAnsiTheme="minorHAnsi" w:cstheme="minorHAnsi"/>
          <w:sz w:val="22"/>
          <w:szCs w:val="22"/>
          <w:u w:val="single"/>
        </w:rPr>
        <w:t xml:space="preserve"> </w:t>
      </w:r>
      <w:r w:rsidRPr="00C505C4">
        <w:rPr>
          <w:rFonts w:asciiTheme="minorHAnsi" w:hAnsiTheme="minorHAnsi" w:cstheme="minorHAnsi"/>
          <w:sz w:val="22"/>
          <w:szCs w:val="22"/>
          <w:u w:val="single"/>
        </w:rPr>
        <w:t>w celu zawarcia umowy w sprawie zamówienia publicznego</w:t>
      </w:r>
      <w:r w:rsidRPr="00C505C4">
        <w:rPr>
          <w:rFonts w:asciiTheme="minorHAnsi" w:hAnsiTheme="minorHAnsi" w:cstheme="minorHAnsi"/>
          <w:sz w:val="22"/>
          <w:szCs w:val="22"/>
        </w:rPr>
        <w:t>.</w:t>
      </w:r>
    </w:p>
    <w:p w:rsidR="000B1053" w:rsidRPr="00C505C4" w:rsidRDefault="000B1053" w:rsidP="00C505C4">
      <w:pPr>
        <w:numPr>
          <w:ilvl w:val="1"/>
          <w:numId w:val="3"/>
        </w:numPr>
        <w:tabs>
          <w:tab w:val="clear" w:pos="420"/>
          <w:tab w:val="num" w:pos="567"/>
        </w:tabs>
        <w:suppressAutoHyphens w:val="0"/>
        <w:autoSpaceDE w:val="0"/>
        <w:autoSpaceDN w:val="0"/>
        <w:adjustRightInd w:val="0"/>
        <w:ind w:left="567" w:hanging="567"/>
        <w:jc w:val="both"/>
        <w:rPr>
          <w:rFonts w:asciiTheme="minorHAnsi" w:hAnsiTheme="minorHAnsi" w:cstheme="minorHAnsi"/>
          <w:sz w:val="22"/>
          <w:szCs w:val="22"/>
        </w:rPr>
      </w:pPr>
      <w:r w:rsidRPr="00C505C4">
        <w:rPr>
          <w:rFonts w:asciiTheme="minorHAnsi" w:hAnsiTheme="minorHAnsi" w:cstheme="minorHAnsi"/>
          <w:sz w:val="22"/>
          <w:szCs w:val="22"/>
        </w:rPr>
        <w:t>Niezwłocznie po wyborze najkorzystniejszej oferty Zamawiający zawiadamia Wykonawców, którzy złożyli oferty, o:</w:t>
      </w:r>
    </w:p>
    <w:p w:rsidR="000B1053" w:rsidRPr="00C505C4" w:rsidRDefault="00661C4A" w:rsidP="00C505C4">
      <w:pPr>
        <w:numPr>
          <w:ilvl w:val="0"/>
          <w:numId w:val="4"/>
        </w:numPr>
        <w:tabs>
          <w:tab w:val="num" w:pos="851"/>
        </w:tabs>
        <w:suppressAutoHyphens w:val="0"/>
        <w:autoSpaceDE w:val="0"/>
        <w:autoSpaceDN w:val="0"/>
        <w:adjustRightInd w:val="0"/>
        <w:ind w:left="788" w:hanging="357"/>
        <w:jc w:val="both"/>
        <w:rPr>
          <w:rFonts w:asciiTheme="minorHAnsi" w:hAnsiTheme="minorHAnsi" w:cstheme="minorHAnsi"/>
          <w:sz w:val="22"/>
          <w:szCs w:val="22"/>
        </w:rPr>
      </w:pPr>
      <w:r w:rsidRPr="00C505C4">
        <w:rPr>
          <w:rFonts w:asciiTheme="minorHAnsi" w:hAnsiTheme="minorHAnsi" w:cstheme="minorHAnsi"/>
          <w:bCs/>
          <w:sz w:val="22"/>
          <w:szCs w:val="22"/>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r w:rsidR="000B1053" w:rsidRPr="00C505C4">
        <w:rPr>
          <w:rFonts w:asciiTheme="minorHAnsi" w:hAnsiTheme="minorHAnsi" w:cstheme="minorHAnsi"/>
          <w:sz w:val="22"/>
          <w:szCs w:val="22"/>
        </w:rPr>
        <w:t>,</w:t>
      </w:r>
    </w:p>
    <w:p w:rsidR="00661C4A" w:rsidRPr="00C505C4" w:rsidRDefault="00661C4A" w:rsidP="00C505C4">
      <w:pPr>
        <w:numPr>
          <w:ilvl w:val="0"/>
          <w:numId w:val="4"/>
        </w:numPr>
        <w:tabs>
          <w:tab w:val="num" w:pos="851"/>
        </w:tabs>
        <w:suppressAutoHyphens w:val="0"/>
        <w:autoSpaceDE w:val="0"/>
        <w:autoSpaceDN w:val="0"/>
        <w:adjustRightInd w:val="0"/>
        <w:ind w:left="788" w:hanging="357"/>
        <w:jc w:val="both"/>
        <w:rPr>
          <w:rFonts w:asciiTheme="minorHAnsi" w:hAnsiTheme="minorHAnsi" w:cstheme="minorHAnsi"/>
          <w:sz w:val="22"/>
          <w:szCs w:val="22"/>
        </w:rPr>
      </w:pPr>
      <w:r w:rsidRPr="00C505C4">
        <w:rPr>
          <w:rFonts w:asciiTheme="minorHAnsi" w:hAnsiTheme="minorHAnsi" w:cstheme="minorHAnsi"/>
          <w:bCs/>
          <w:sz w:val="22"/>
          <w:szCs w:val="22"/>
        </w:rPr>
        <w:t>wykonawcach, którzy zostali wykluczeni</w:t>
      </w:r>
    </w:p>
    <w:p w:rsidR="000B1053" w:rsidRPr="00C505C4" w:rsidRDefault="00661C4A" w:rsidP="00C505C4">
      <w:pPr>
        <w:numPr>
          <w:ilvl w:val="0"/>
          <w:numId w:val="4"/>
        </w:numPr>
        <w:suppressAutoHyphens w:val="0"/>
        <w:autoSpaceDE w:val="0"/>
        <w:autoSpaceDN w:val="0"/>
        <w:adjustRightInd w:val="0"/>
        <w:ind w:left="788" w:hanging="357"/>
        <w:jc w:val="both"/>
        <w:rPr>
          <w:rFonts w:asciiTheme="minorHAnsi" w:hAnsiTheme="minorHAnsi" w:cstheme="minorHAnsi"/>
          <w:sz w:val="22"/>
          <w:szCs w:val="22"/>
        </w:rPr>
      </w:pPr>
      <w:r w:rsidRPr="00C505C4">
        <w:rPr>
          <w:rFonts w:asciiTheme="minorHAnsi" w:hAnsiTheme="minorHAnsi" w:cstheme="minorHAnsi"/>
          <w:bCs/>
          <w:sz w:val="22"/>
          <w:szCs w:val="22"/>
        </w:rPr>
        <w:t>wykonawcach, których oferty zostały odrzucone, powodach odrzucenia oferty, a w przypadkach, o których mowa w art. 89 ust. 4 i 5 ustawy, braku równoważności lub braku spełniania wymagań dotyczących wydajności lub funkcjonalności</w:t>
      </w:r>
      <w:r w:rsidR="000B1053" w:rsidRPr="00C505C4">
        <w:rPr>
          <w:rFonts w:asciiTheme="minorHAnsi" w:hAnsiTheme="minorHAnsi" w:cstheme="minorHAnsi"/>
          <w:sz w:val="22"/>
          <w:szCs w:val="22"/>
        </w:rPr>
        <w:t>,</w:t>
      </w:r>
    </w:p>
    <w:p w:rsidR="00661C4A" w:rsidRPr="00C505C4" w:rsidRDefault="00661C4A" w:rsidP="00C505C4">
      <w:pPr>
        <w:numPr>
          <w:ilvl w:val="0"/>
          <w:numId w:val="4"/>
        </w:numPr>
        <w:suppressAutoHyphens w:val="0"/>
        <w:autoSpaceDE w:val="0"/>
        <w:autoSpaceDN w:val="0"/>
        <w:adjustRightInd w:val="0"/>
        <w:ind w:left="788" w:hanging="357"/>
        <w:jc w:val="both"/>
        <w:rPr>
          <w:rFonts w:asciiTheme="minorHAnsi" w:hAnsiTheme="minorHAnsi" w:cstheme="minorHAnsi"/>
          <w:sz w:val="22"/>
          <w:szCs w:val="22"/>
        </w:rPr>
      </w:pPr>
      <w:r w:rsidRPr="00C505C4">
        <w:rPr>
          <w:rFonts w:asciiTheme="minorHAnsi" w:hAnsiTheme="minorHAnsi" w:cstheme="minorHAnsi"/>
          <w:bCs/>
          <w:sz w:val="22"/>
          <w:szCs w:val="22"/>
        </w:rPr>
        <w:t>unieważnieniu postępowania</w:t>
      </w:r>
    </w:p>
    <w:p w:rsidR="000B1053" w:rsidRPr="00C505C4" w:rsidRDefault="000B1053" w:rsidP="00C505C4">
      <w:pPr>
        <w:numPr>
          <w:ilvl w:val="1"/>
          <w:numId w:val="3"/>
        </w:numPr>
        <w:tabs>
          <w:tab w:val="clear" w:pos="420"/>
          <w:tab w:val="left" w:pos="567"/>
          <w:tab w:val="num" w:pos="709"/>
        </w:tabs>
        <w:suppressAutoHyphens w:val="0"/>
        <w:ind w:left="567" w:hanging="567"/>
        <w:jc w:val="both"/>
        <w:rPr>
          <w:rFonts w:asciiTheme="minorHAnsi" w:hAnsiTheme="minorHAnsi" w:cstheme="minorHAnsi"/>
          <w:sz w:val="22"/>
          <w:szCs w:val="22"/>
        </w:rPr>
      </w:pPr>
      <w:r w:rsidRPr="00C505C4">
        <w:rPr>
          <w:rFonts w:asciiTheme="minorHAnsi" w:hAnsiTheme="minorHAnsi" w:cstheme="minorHAnsi"/>
          <w:sz w:val="22"/>
          <w:szCs w:val="22"/>
        </w:rPr>
        <w:t>Niezwłocznie po wyborze najkorzystniejszej oferty Zamawiający zamieszcza informacje, o których mowa w pkt</w:t>
      </w:r>
      <w:r w:rsidR="00767BB8" w:rsidRPr="00C505C4">
        <w:rPr>
          <w:rFonts w:asciiTheme="minorHAnsi" w:hAnsiTheme="minorHAnsi" w:cstheme="minorHAnsi"/>
          <w:sz w:val="22"/>
          <w:szCs w:val="22"/>
        </w:rPr>
        <w:t>.</w:t>
      </w:r>
      <w:r w:rsidRPr="00C505C4">
        <w:rPr>
          <w:rFonts w:asciiTheme="minorHAnsi" w:hAnsiTheme="minorHAnsi" w:cstheme="minorHAnsi"/>
          <w:sz w:val="22"/>
          <w:szCs w:val="22"/>
        </w:rPr>
        <w:t xml:space="preserve"> 1</w:t>
      </w:r>
      <w:r w:rsidR="00142CEA" w:rsidRPr="00C505C4">
        <w:rPr>
          <w:rFonts w:asciiTheme="minorHAnsi" w:hAnsiTheme="minorHAnsi" w:cstheme="minorHAnsi"/>
          <w:sz w:val="22"/>
          <w:szCs w:val="22"/>
        </w:rPr>
        <w:t>3</w:t>
      </w:r>
      <w:r w:rsidRPr="00C505C4">
        <w:rPr>
          <w:rFonts w:asciiTheme="minorHAnsi" w:hAnsiTheme="minorHAnsi" w:cstheme="minorHAnsi"/>
          <w:sz w:val="22"/>
          <w:szCs w:val="22"/>
        </w:rPr>
        <w:t xml:space="preserve">.1 </w:t>
      </w:r>
      <w:proofErr w:type="spellStart"/>
      <w:r w:rsidRPr="00C505C4">
        <w:rPr>
          <w:rFonts w:asciiTheme="minorHAnsi" w:hAnsiTheme="minorHAnsi" w:cstheme="minorHAnsi"/>
          <w:sz w:val="22"/>
          <w:szCs w:val="22"/>
        </w:rPr>
        <w:t>ppkt</w:t>
      </w:r>
      <w:proofErr w:type="spellEnd"/>
      <w:r w:rsidR="00767BB8" w:rsidRPr="00C505C4">
        <w:rPr>
          <w:rFonts w:asciiTheme="minorHAnsi" w:hAnsiTheme="minorHAnsi" w:cstheme="minorHAnsi"/>
          <w:sz w:val="22"/>
          <w:szCs w:val="22"/>
        </w:rPr>
        <w:t>.</w:t>
      </w:r>
      <w:r w:rsidRPr="00C505C4">
        <w:rPr>
          <w:rFonts w:asciiTheme="minorHAnsi" w:hAnsiTheme="minorHAnsi" w:cstheme="minorHAnsi"/>
          <w:sz w:val="22"/>
          <w:szCs w:val="22"/>
        </w:rPr>
        <w:t xml:space="preserve"> 1, również</w:t>
      </w:r>
      <w:r w:rsidR="00C95EBE" w:rsidRPr="00C505C4">
        <w:rPr>
          <w:rFonts w:asciiTheme="minorHAnsi" w:hAnsiTheme="minorHAnsi" w:cstheme="minorHAnsi"/>
          <w:sz w:val="22"/>
          <w:szCs w:val="22"/>
        </w:rPr>
        <w:t xml:space="preserve"> na stronie internetowej oraz w </w:t>
      </w:r>
      <w:r w:rsidRPr="00C505C4">
        <w:rPr>
          <w:rFonts w:asciiTheme="minorHAnsi" w:hAnsiTheme="minorHAnsi" w:cstheme="minorHAnsi"/>
          <w:sz w:val="22"/>
          <w:szCs w:val="22"/>
        </w:rPr>
        <w:t>miejscu publicznie dostępnym w swojej siedzibie.</w:t>
      </w:r>
    </w:p>
    <w:p w:rsidR="000B1053" w:rsidRPr="00C505C4" w:rsidRDefault="000B1053" w:rsidP="00C505C4">
      <w:pPr>
        <w:numPr>
          <w:ilvl w:val="1"/>
          <w:numId w:val="3"/>
        </w:numPr>
        <w:tabs>
          <w:tab w:val="clear" w:pos="420"/>
          <w:tab w:val="left" w:pos="567"/>
          <w:tab w:val="num" w:pos="709"/>
        </w:tabs>
        <w:suppressAutoHyphens w:val="0"/>
        <w:ind w:left="567" w:hanging="567"/>
        <w:jc w:val="both"/>
        <w:rPr>
          <w:rFonts w:asciiTheme="minorHAnsi" w:hAnsiTheme="minorHAnsi" w:cstheme="minorHAnsi"/>
          <w:sz w:val="22"/>
          <w:szCs w:val="22"/>
        </w:rPr>
      </w:pPr>
      <w:r w:rsidRPr="00C505C4">
        <w:rPr>
          <w:rFonts w:asciiTheme="minorHAnsi" w:hAnsiTheme="minorHAnsi" w:cstheme="minorHAnsi"/>
          <w:sz w:val="22"/>
          <w:szCs w:val="22"/>
        </w:rPr>
        <w:t>Jeżeli zostanie wybrana oferta Wykonawców wspólnie ubiegających się o udzielenie niniejszego zamówienia, przed zawarciem umowy w sprawie zamówienia publicznego, wymaga się przedstawienia umowy regulującej współpracę Wykonawców.</w:t>
      </w:r>
    </w:p>
    <w:p w:rsidR="00FD4274" w:rsidRPr="00C505C4" w:rsidRDefault="00FD4274" w:rsidP="00C505C4">
      <w:pPr>
        <w:numPr>
          <w:ilvl w:val="1"/>
          <w:numId w:val="3"/>
        </w:numPr>
        <w:tabs>
          <w:tab w:val="clear" w:pos="420"/>
          <w:tab w:val="num" w:pos="567"/>
        </w:tabs>
        <w:ind w:left="567" w:hanging="567"/>
        <w:jc w:val="both"/>
        <w:rPr>
          <w:rFonts w:asciiTheme="minorHAnsi" w:hAnsiTheme="minorHAnsi" w:cstheme="minorHAnsi"/>
          <w:sz w:val="22"/>
          <w:szCs w:val="22"/>
        </w:rPr>
      </w:pPr>
      <w:r w:rsidRPr="00C505C4">
        <w:rPr>
          <w:rFonts w:asciiTheme="minorHAnsi" w:hAnsiTheme="minorHAnsi" w:cstheme="minorHAnsi"/>
          <w:sz w:val="22"/>
          <w:szCs w:val="22"/>
        </w:rPr>
        <w:t xml:space="preserve">Umowa zostanie zawarta na warunkach określonych we wzorze umowy stanowiącym </w:t>
      </w:r>
      <w:r w:rsidR="00A95D20" w:rsidRPr="00C505C4">
        <w:rPr>
          <w:rFonts w:asciiTheme="minorHAnsi" w:hAnsiTheme="minorHAnsi" w:cstheme="minorHAnsi"/>
          <w:sz w:val="22"/>
          <w:szCs w:val="22"/>
        </w:rPr>
        <w:t>Z</w:t>
      </w:r>
      <w:r w:rsidRPr="00C505C4">
        <w:rPr>
          <w:rFonts w:asciiTheme="minorHAnsi" w:hAnsiTheme="minorHAnsi" w:cstheme="minorHAnsi"/>
          <w:sz w:val="22"/>
          <w:szCs w:val="22"/>
        </w:rPr>
        <w:t xml:space="preserve">ałącznik nr </w:t>
      </w:r>
      <w:r w:rsidR="00847D8D" w:rsidRPr="00C505C4">
        <w:rPr>
          <w:rFonts w:asciiTheme="minorHAnsi" w:hAnsiTheme="minorHAnsi" w:cstheme="minorHAnsi"/>
          <w:sz w:val="22"/>
          <w:szCs w:val="22"/>
        </w:rPr>
        <w:t>5</w:t>
      </w:r>
      <w:r w:rsidRPr="00C505C4">
        <w:rPr>
          <w:rFonts w:asciiTheme="minorHAnsi" w:hAnsiTheme="minorHAnsi" w:cstheme="minorHAnsi"/>
          <w:sz w:val="22"/>
          <w:szCs w:val="22"/>
        </w:rPr>
        <w:t xml:space="preserve"> do SIWZ. Data i miejsce zawarcia umowy zostanie wskazana w zawiadomieniu o wyborze oferty skierowanym do Wykonawcy, którego ofertę wybrano.</w:t>
      </w:r>
    </w:p>
    <w:p w:rsidR="000B1053" w:rsidRPr="00C505C4" w:rsidRDefault="000B1053" w:rsidP="00C505C4">
      <w:pPr>
        <w:numPr>
          <w:ilvl w:val="1"/>
          <w:numId w:val="3"/>
        </w:numPr>
        <w:tabs>
          <w:tab w:val="clear" w:pos="420"/>
          <w:tab w:val="left" w:pos="567"/>
          <w:tab w:val="num" w:pos="709"/>
        </w:tabs>
        <w:suppressAutoHyphens w:val="0"/>
        <w:ind w:left="567" w:hanging="567"/>
        <w:jc w:val="both"/>
        <w:rPr>
          <w:rFonts w:asciiTheme="minorHAnsi" w:hAnsiTheme="minorHAnsi" w:cstheme="minorHAnsi"/>
          <w:sz w:val="22"/>
          <w:szCs w:val="22"/>
        </w:rPr>
      </w:pPr>
      <w:r w:rsidRPr="00C505C4">
        <w:rPr>
          <w:rFonts w:asciiTheme="minorHAnsi" w:hAnsiTheme="minorHAnsi" w:cstheme="minorHAnsi"/>
          <w:sz w:val="22"/>
          <w:szCs w:val="22"/>
        </w:rPr>
        <w:t>Jeżeli Wykonawca, którego oferta została wybrana,</w:t>
      </w:r>
      <w:r w:rsidR="00E82261" w:rsidRPr="00C505C4">
        <w:rPr>
          <w:rFonts w:asciiTheme="minorHAnsi" w:hAnsiTheme="minorHAnsi" w:cstheme="minorHAnsi"/>
          <w:sz w:val="22"/>
          <w:szCs w:val="22"/>
        </w:rPr>
        <w:t xml:space="preserve"> uchyla się od zawarcia umowy w </w:t>
      </w:r>
      <w:r w:rsidRPr="00C505C4">
        <w:rPr>
          <w:rFonts w:asciiTheme="minorHAnsi" w:hAnsiTheme="minorHAnsi" w:cstheme="minorHAnsi"/>
          <w:sz w:val="22"/>
          <w:szCs w:val="22"/>
        </w:rPr>
        <w:t>sprawie zamówienia publicznego Zamawiający wybiera ofertę najkorzystniejszą spośród pozostałych ofert, bez przeprowadzania ich ponownej oceny, chyba, że zachodzą przesłanki unieważnienia postępowania.</w:t>
      </w:r>
    </w:p>
    <w:p w:rsidR="00390B43" w:rsidRPr="00C505C4" w:rsidRDefault="00390B43" w:rsidP="00C505C4">
      <w:pPr>
        <w:tabs>
          <w:tab w:val="left" w:pos="567"/>
        </w:tabs>
        <w:suppressAutoHyphens w:val="0"/>
        <w:ind w:left="567"/>
        <w:jc w:val="both"/>
        <w:rPr>
          <w:rFonts w:asciiTheme="minorHAnsi" w:hAnsiTheme="minorHAnsi" w:cstheme="minorHAnsi"/>
          <w:sz w:val="22"/>
          <w:szCs w:val="22"/>
        </w:rPr>
      </w:pPr>
    </w:p>
    <w:p w:rsidR="000B1053" w:rsidRPr="00C505C4" w:rsidRDefault="000B1053" w:rsidP="00C505C4">
      <w:pPr>
        <w:pStyle w:val="Tekstpodstawowy"/>
        <w:spacing w:line="240" w:lineRule="auto"/>
        <w:ind w:left="567" w:hanging="567"/>
        <w:rPr>
          <w:rFonts w:asciiTheme="minorHAnsi" w:hAnsiTheme="minorHAnsi" w:cstheme="minorHAnsi"/>
          <w:sz w:val="22"/>
          <w:szCs w:val="22"/>
        </w:rPr>
      </w:pPr>
      <w:r w:rsidRPr="00C505C4">
        <w:rPr>
          <w:rFonts w:asciiTheme="minorHAnsi" w:hAnsiTheme="minorHAnsi" w:cstheme="minorHAnsi"/>
          <w:sz w:val="22"/>
          <w:szCs w:val="22"/>
        </w:rPr>
        <w:t>1</w:t>
      </w:r>
      <w:r w:rsidR="00847D8D" w:rsidRPr="00C505C4">
        <w:rPr>
          <w:rFonts w:asciiTheme="minorHAnsi" w:hAnsiTheme="minorHAnsi" w:cstheme="minorHAnsi"/>
          <w:sz w:val="22"/>
          <w:szCs w:val="22"/>
        </w:rPr>
        <w:t>4</w:t>
      </w:r>
      <w:r w:rsidRPr="00C505C4">
        <w:rPr>
          <w:rFonts w:asciiTheme="minorHAnsi" w:hAnsiTheme="minorHAnsi" w:cstheme="minorHAnsi"/>
          <w:sz w:val="22"/>
          <w:szCs w:val="22"/>
        </w:rPr>
        <w:t>.0</w:t>
      </w:r>
      <w:r w:rsidRPr="00C505C4">
        <w:rPr>
          <w:rFonts w:asciiTheme="minorHAnsi" w:hAnsiTheme="minorHAnsi" w:cstheme="minorHAnsi"/>
          <w:sz w:val="22"/>
          <w:szCs w:val="22"/>
        </w:rPr>
        <w:tab/>
      </w:r>
      <w:r w:rsidRPr="00C505C4">
        <w:rPr>
          <w:rFonts w:asciiTheme="minorHAnsi" w:hAnsiTheme="minorHAnsi" w:cstheme="minorHAnsi"/>
          <w:sz w:val="22"/>
          <w:szCs w:val="22"/>
          <w:u w:val="single"/>
        </w:rPr>
        <w:t>Wymagania dotyczące zabezpieczenia należytego wykonania umowy</w:t>
      </w:r>
      <w:r w:rsidRPr="00C505C4">
        <w:rPr>
          <w:rFonts w:asciiTheme="minorHAnsi" w:hAnsiTheme="minorHAnsi" w:cstheme="minorHAnsi"/>
          <w:sz w:val="22"/>
          <w:szCs w:val="22"/>
        </w:rPr>
        <w:t>.</w:t>
      </w:r>
    </w:p>
    <w:p w:rsidR="000B1053" w:rsidRPr="00C505C4" w:rsidRDefault="000B1053" w:rsidP="00C505C4">
      <w:pPr>
        <w:pStyle w:val="Tekstpodstawowy"/>
        <w:spacing w:line="240" w:lineRule="auto"/>
        <w:ind w:left="709" w:hanging="709"/>
        <w:rPr>
          <w:rFonts w:asciiTheme="minorHAnsi" w:hAnsiTheme="minorHAnsi" w:cstheme="minorHAnsi"/>
          <w:b w:val="0"/>
          <w:sz w:val="22"/>
          <w:szCs w:val="22"/>
        </w:rPr>
      </w:pPr>
      <w:r w:rsidRPr="00C505C4">
        <w:rPr>
          <w:rFonts w:asciiTheme="minorHAnsi" w:hAnsiTheme="minorHAnsi" w:cstheme="minorHAnsi"/>
          <w:b w:val="0"/>
          <w:sz w:val="22"/>
          <w:szCs w:val="22"/>
        </w:rPr>
        <w:t>1</w:t>
      </w:r>
      <w:r w:rsidR="00847D8D" w:rsidRPr="00C505C4">
        <w:rPr>
          <w:rFonts w:asciiTheme="minorHAnsi" w:hAnsiTheme="minorHAnsi" w:cstheme="minorHAnsi"/>
          <w:b w:val="0"/>
          <w:sz w:val="22"/>
          <w:szCs w:val="22"/>
        </w:rPr>
        <w:t>4</w:t>
      </w:r>
      <w:r w:rsidRPr="00C505C4">
        <w:rPr>
          <w:rFonts w:asciiTheme="minorHAnsi" w:hAnsiTheme="minorHAnsi" w:cstheme="minorHAnsi"/>
          <w:b w:val="0"/>
          <w:sz w:val="22"/>
          <w:szCs w:val="22"/>
        </w:rPr>
        <w:t>.1</w:t>
      </w:r>
      <w:r w:rsidRPr="00C505C4">
        <w:rPr>
          <w:rFonts w:asciiTheme="minorHAnsi" w:hAnsiTheme="minorHAnsi" w:cstheme="minorHAnsi"/>
          <w:b w:val="0"/>
          <w:sz w:val="22"/>
          <w:szCs w:val="22"/>
        </w:rPr>
        <w:tab/>
        <w:t xml:space="preserve">Zamawiający zgodnie z dyspozycją wyrażoną w art. 147 ust. 1 ustawy żąda zabezpieczenia należytego wykonania umowy. </w:t>
      </w:r>
    </w:p>
    <w:p w:rsidR="000B1053" w:rsidRPr="00C505C4" w:rsidRDefault="000B1053" w:rsidP="00C505C4">
      <w:pPr>
        <w:pStyle w:val="Tekstpodstawowy"/>
        <w:spacing w:line="240" w:lineRule="auto"/>
        <w:ind w:left="709" w:hanging="709"/>
        <w:rPr>
          <w:rFonts w:asciiTheme="minorHAnsi" w:hAnsiTheme="minorHAnsi" w:cstheme="minorHAnsi"/>
          <w:b w:val="0"/>
          <w:sz w:val="22"/>
          <w:szCs w:val="22"/>
        </w:rPr>
      </w:pPr>
      <w:r w:rsidRPr="00C505C4">
        <w:rPr>
          <w:rFonts w:asciiTheme="minorHAnsi" w:hAnsiTheme="minorHAnsi" w:cstheme="minorHAnsi"/>
          <w:b w:val="0"/>
          <w:sz w:val="22"/>
          <w:szCs w:val="22"/>
        </w:rPr>
        <w:t>1</w:t>
      </w:r>
      <w:r w:rsidR="00847D8D" w:rsidRPr="00C505C4">
        <w:rPr>
          <w:rFonts w:asciiTheme="minorHAnsi" w:hAnsiTheme="minorHAnsi" w:cstheme="minorHAnsi"/>
          <w:b w:val="0"/>
          <w:sz w:val="22"/>
          <w:szCs w:val="22"/>
        </w:rPr>
        <w:t>4</w:t>
      </w:r>
      <w:r w:rsidRPr="00C505C4">
        <w:rPr>
          <w:rFonts w:asciiTheme="minorHAnsi" w:hAnsiTheme="minorHAnsi" w:cstheme="minorHAnsi"/>
          <w:b w:val="0"/>
          <w:sz w:val="22"/>
          <w:szCs w:val="22"/>
        </w:rPr>
        <w:t>.2</w:t>
      </w:r>
      <w:r w:rsidRPr="00C505C4">
        <w:rPr>
          <w:rFonts w:asciiTheme="minorHAnsi" w:hAnsiTheme="minorHAnsi" w:cstheme="minorHAnsi"/>
          <w:b w:val="0"/>
          <w:sz w:val="22"/>
          <w:szCs w:val="22"/>
        </w:rPr>
        <w:tab/>
        <w:t>Warunkiem podpisania umowy z Wykonawcą, którego oferta zostanie wybrana jest wniesienie zabezpieczenia należytego wykonania umowy w wysokości 10% ceny całkowitej podanej w ofercie.</w:t>
      </w:r>
    </w:p>
    <w:p w:rsidR="000B1053" w:rsidRPr="00C505C4" w:rsidRDefault="000B1053" w:rsidP="00C505C4">
      <w:pPr>
        <w:pStyle w:val="Tekstpodstawowy"/>
        <w:spacing w:line="240" w:lineRule="auto"/>
        <w:ind w:left="709" w:hanging="709"/>
        <w:rPr>
          <w:rFonts w:asciiTheme="minorHAnsi" w:hAnsiTheme="minorHAnsi" w:cstheme="minorHAnsi"/>
          <w:b w:val="0"/>
          <w:sz w:val="22"/>
          <w:szCs w:val="22"/>
        </w:rPr>
      </w:pPr>
      <w:r w:rsidRPr="00C505C4">
        <w:rPr>
          <w:rFonts w:asciiTheme="minorHAnsi" w:hAnsiTheme="minorHAnsi" w:cstheme="minorHAnsi"/>
          <w:b w:val="0"/>
          <w:sz w:val="22"/>
          <w:szCs w:val="22"/>
        </w:rPr>
        <w:t>1</w:t>
      </w:r>
      <w:r w:rsidR="00847D8D" w:rsidRPr="00C505C4">
        <w:rPr>
          <w:rFonts w:asciiTheme="minorHAnsi" w:hAnsiTheme="minorHAnsi" w:cstheme="minorHAnsi"/>
          <w:b w:val="0"/>
          <w:sz w:val="22"/>
          <w:szCs w:val="22"/>
        </w:rPr>
        <w:t>4</w:t>
      </w:r>
      <w:r w:rsidRPr="00C505C4">
        <w:rPr>
          <w:rFonts w:asciiTheme="minorHAnsi" w:hAnsiTheme="minorHAnsi" w:cstheme="minorHAnsi"/>
          <w:b w:val="0"/>
          <w:sz w:val="22"/>
          <w:szCs w:val="22"/>
        </w:rPr>
        <w:t>.3</w:t>
      </w:r>
      <w:r w:rsidRPr="00C505C4">
        <w:rPr>
          <w:rFonts w:asciiTheme="minorHAnsi" w:hAnsiTheme="minorHAnsi" w:cstheme="minorHAnsi"/>
          <w:b w:val="0"/>
          <w:sz w:val="22"/>
          <w:szCs w:val="22"/>
        </w:rPr>
        <w:tab/>
        <w:t>Wykonawca może wnieść zabezpieczenie w jednej z następujących form:</w:t>
      </w:r>
    </w:p>
    <w:p w:rsidR="000B1053" w:rsidRPr="00C505C4" w:rsidRDefault="000B1053" w:rsidP="00C505C4">
      <w:pPr>
        <w:pStyle w:val="Tekstpodstawowy"/>
        <w:numPr>
          <w:ilvl w:val="0"/>
          <w:numId w:val="5"/>
        </w:numPr>
        <w:tabs>
          <w:tab w:val="clear" w:pos="1494"/>
          <w:tab w:val="num" w:pos="1134"/>
        </w:tabs>
        <w:spacing w:line="240" w:lineRule="auto"/>
        <w:ind w:left="1134" w:hanging="425"/>
        <w:rPr>
          <w:rFonts w:asciiTheme="minorHAnsi" w:hAnsiTheme="minorHAnsi" w:cstheme="minorHAnsi"/>
          <w:b w:val="0"/>
          <w:sz w:val="22"/>
          <w:szCs w:val="22"/>
        </w:rPr>
      </w:pPr>
      <w:r w:rsidRPr="00C505C4">
        <w:rPr>
          <w:rFonts w:asciiTheme="minorHAnsi" w:hAnsiTheme="minorHAnsi" w:cstheme="minorHAnsi"/>
          <w:b w:val="0"/>
          <w:sz w:val="22"/>
          <w:szCs w:val="22"/>
        </w:rPr>
        <w:t>pieniądzu,</w:t>
      </w:r>
    </w:p>
    <w:p w:rsidR="000B1053" w:rsidRPr="00C505C4" w:rsidRDefault="000B1053" w:rsidP="00C505C4">
      <w:pPr>
        <w:pStyle w:val="Tekstpodstawowy"/>
        <w:numPr>
          <w:ilvl w:val="0"/>
          <w:numId w:val="5"/>
        </w:numPr>
        <w:tabs>
          <w:tab w:val="clear" w:pos="1494"/>
          <w:tab w:val="num" w:pos="1134"/>
        </w:tabs>
        <w:spacing w:line="240" w:lineRule="auto"/>
        <w:ind w:left="1134" w:hanging="425"/>
        <w:rPr>
          <w:rFonts w:asciiTheme="minorHAnsi" w:hAnsiTheme="minorHAnsi" w:cstheme="minorHAnsi"/>
          <w:b w:val="0"/>
          <w:sz w:val="22"/>
          <w:szCs w:val="22"/>
        </w:rPr>
      </w:pPr>
      <w:r w:rsidRPr="00C505C4">
        <w:rPr>
          <w:rFonts w:asciiTheme="minorHAnsi" w:hAnsiTheme="minorHAnsi" w:cstheme="minorHAnsi"/>
          <w:b w:val="0"/>
          <w:sz w:val="22"/>
          <w:szCs w:val="22"/>
        </w:rPr>
        <w:t>poręczeniach bankowych lub poręczeniach spółdzielczej kasy oszczędnościowo – kredytowej, z tym że zobowiązanie kasy jest zawsze poręczeniem pieniężnym,</w:t>
      </w:r>
    </w:p>
    <w:p w:rsidR="000B1053" w:rsidRPr="00C505C4" w:rsidRDefault="000B1053" w:rsidP="00C505C4">
      <w:pPr>
        <w:pStyle w:val="Tekstpodstawowy"/>
        <w:numPr>
          <w:ilvl w:val="0"/>
          <w:numId w:val="5"/>
        </w:numPr>
        <w:tabs>
          <w:tab w:val="clear" w:pos="1494"/>
          <w:tab w:val="num" w:pos="1134"/>
        </w:tabs>
        <w:spacing w:line="240" w:lineRule="auto"/>
        <w:ind w:left="1134" w:hanging="425"/>
        <w:rPr>
          <w:rFonts w:asciiTheme="minorHAnsi" w:hAnsiTheme="minorHAnsi" w:cstheme="minorHAnsi"/>
          <w:b w:val="0"/>
          <w:sz w:val="22"/>
          <w:szCs w:val="22"/>
        </w:rPr>
      </w:pPr>
      <w:r w:rsidRPr="00C505C4">
        <w:rPr>
          <w:rFonts w:asciiTheme="minorHAnsi" w:hAnsiTheme="minorHAnsi" w:cstheme="minorHAnsi"/>
          <w:b w:val="0"/>
          <w:sz w:val="22"/>
          <w:szCs w:val="22"/>
        </w:rPr>
        <w:t>gwarancjach bankowych,</w:t>
      </w:r>
    </w:p>
    <w:p w:rsidR="000B1053" w:rsidRPr="00C505C4" w:rsidRDefault="000B1053" w:rsidP="00C505C4">
      <w:pPr>
        <w:pStyle w:val="Tekstpodstawowy"/>
        <w:numPr>
          <w:ilvl w:val="0"/>
          <w:numId w:val="5"/>
        </w:numPr>
        <w:tabs>
          <w:tab w:val="clear" w:pos="1494"/>
          <w:tab w:val="num" w:pos="1134"/>
        </w:tabs>
        <w:spacing w:line="240" w:lineRule="auto"/>
        <w:ind w:left="1134" w:hanging="425"/>
        <w:rPr>
          <w:rFonts w:asciiTheme="minorHAnsi" w:hAnsiTheme="minorHAnsi" w:cstheme="minorHAnsi"/>
          <w:b w:val="0"/>
          <w:sz w:val="22"/>
          <w:szCs w:val="22"/>
        </w:rPr>
      </w:pPr>
      <w:r w:rsidRPr="00C505C4">
        <w:rPr>
          <w:rFonts w:asciiTheme="minorHAnsi" w:hAnsiTheme="minorHAnsi" w:cstheme="minorHAnsi"/>
          <w:b w:val="0"/>
          <w:sz w:val="22"/>
          <w:szCs w:val="22"/>
        </w:rPr>
        <w:t>gwarancjach ubezpieczeniowych,</w:t>
      </w:r>
    </w:p>
    <w:p w:rsidR="000B1053" w:rsidRPr="00C505C4" w:rsidRDefault="000B1053" w:rsidP="00C505C4">
      <w:pPr>
        <w:pStyle w:val="Tekstpodstawowy"/>
        <w:numPr>
          <w:ilvl w:val="0"/>
          <w:numId w:val="5"/>
        </w:numPr>
        <w:tabs>
          <w:tab w:val="clear" w:pos="1494"/>
          <w:tab w:val="num" w:pos="1134"/>
        </w:tabs>
        <w:spacing w:line="240" w:lineRule="auto"/>
        <w:ind w:left="1134" w:hanging="425"/>
        <w:rPr>
          <w:rFonts w:asciiTheme="minorHAnsi" w:hAnsiTheme="minorHAnsi" w:cstheme="minorHAnsi"/>
          <w:b w:val="0"/>
          <w:sz w:val="22"/>
          <w:szCs w:val="22"/>
        </w:rPr>
      </w:pPr>
      <w:r w:rsidRPr="00C505C4">
        <w:rPr>
          <w:rFonts w:asciiTheme="minorHAnsi" w:hAnsiTheme="minorHAnsi" w:cstheme="minorHAnsi"/>
          <w:b w:val="0"/>
          <w:sz w:val="22"/>
          <w:szCs w:val="22"/>
        </w:rPr>
        <w:t>poręczeniach udzielonych przez podmioty, o których mowa w art. 6b ust. 5 pkt</w:t>
      </w:r>
      <w:r w:rsidR="00575CA1" w:rsidRPr="00C505C4">
        <w:rPr>
          <w:rFonts w:asciiTheme="minorHAnsi" w:hAnsiTheme="minorHAnsi" w:cstheme="minorHAnsi"/>
          <w:b w:val="0"/>
          <w:sz w:val="22"/>
          <w:szCs w:val="22"/>
        </w:rPr>
        <w:t>.</w:t>
      </w:r>
      <w:r w:rsidRPr="00C505C4">
        <w:rPr>
          <w:rFonts w:asciiTheme="minorHAnsi" w:hAnsiTheme="minorHAnsi" w:cstheme="minorHAnsi"/>
          <w:b w:val="0"/>
          <w:sz w:val="22"/>
          <w:szCs w:val="22"/>
        </w:rPr>
        <w:t xml:space="preserve"> 2 ustawy z dnia 9 listopada 2000r. o utworzeniu Agencji Rozwoju Przedsiębiorczości.</w:t>
      </w:r>
    </w:p>
    <w:p w:rsidR="000B1053" w:rsidRPr="00C505C4" w:rsidRDefault="000B1053"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1</w:t>
      </w:r>
      <w:r w:rsidR="00847D8D" w:rsidRPr="00C505C4">
        <w:rPr>
          <w:rFonts w:asciiTheme="minorHAnsi" w:hAnsiTheme="minorHAnsi" w:cstheme="minorHAnsi"/>
          <w:sz w:val="22"/>
          <w:szCs w:val="22"/>
        </w:rPr>
        <w:t>4</w:t>
      </w:r>
      <w:r w:rsidRPr="00C505C4">
        <w:rPr>
          <w:rFonts w:asciiTheme="minorHAnsi" w:hAnsiTheme="minorHAnsi" w:cstheme="minorHAnsi"/>
          <w:sz w:val="22"/>
          <w:szCs w:val="22"/>
        </w:rPr>
        <w:t>.4</w:t>
      </w:r>
      <w:r w:rsidRPr="00C505C4">
        <w:rPr>
          <w:rFonts w:asciiTheme="minorHAnsi" w:hAnsiTheme="minorHAnsi" w:cstheme="minorHAnsi"/>
          <w:sz w:val="22"/>
          <w:szCs w:val="22"/>
        </w:rPr>
        <w:tab/>
        <w:t xml:space="preserve">Zabezpieczenie wnoszone w pieniądzu należy wpłacić przelewem na rachunek bankowy </w:t>
      </w:r>
      <w:r w:rsidRPr="007B6ABF">
        <w:rPr>
          <w:rFonts w:asciiTheme="minorHAnsi" w:hAnsiTheme="minorHAnsi" w:cstheme="minorHAnsi"/>
          <w:sz w:val="22"/>
          <w:szCs w:val="22"/>
        </w:rPr>
        <w:t>Zamawiającego</w:t>
      </w:r>
      <w:r w:rsidR="00471EE5" w:rsidRPr="007B6ABF">
        <w:rPr>
          <w:rFonts w:asciiTheme="minorHAnsi" w:hAnsiTheme="minorHAnsi" w:cstheme="minorHAnsi"/>
          <w:sz w:val="22"/>
          <w:szCs w:val="22"/>
        </w:rPr>
        <w:t xml:space="preserve"> </w:t>
      </w:r>
      <w:bookmarkStart w:id="3" w:name="_Hlk485806657"/>
      <w:r w:rsidR="007B6ABF" w:rsidRPr="007B6ABF">
        <w:rPr>
          <w:rFonts w:ascii="Calibri" w:hAnsi="Calibri" w:cs="Arial"/>
          <w:color w:val="000000"/>
          <w:sz w:val="22"/>
          <w:szCs w:val="22"/>
        </w:rPr>
        <w:t xml:space="preserve">Bank Spółdzielczy w Stegnie nr </w:t>
      </w:r>
      <w:bookmarkStart w:id="4" w:name="_Hlk485806686"/>
      <w:r w:rsidR="007B6ABF" w:rsidRPr="007B6ABF">
        <w:rPr>
          <w:rFonts w:ascii="Calibri" w:hAnsi="Calibri" w:cs="Arial"/>
          <w:b/>
          <w:sz w:val="22"/>
          <w:szCs w:val="22"/>
        </w:rPr>
        <w:t>02 8308 0001 0000 0101 2000 0040</w:t>
      </w:r>
      <w:bookmarkEnd w:id="3"/>
      <w:bookmarkEnd w:id="4"/>
      <w:r w:rsidR="00471EE5" w:rsidRPr="007B6ABF">
        <w:rPr>
          <w:rFonts w:asciiTheme="minorHAnsi" w:hAnsiTheme="minorHAnsi" w:cstheme="minorHAnsi"/>
          <w:sz w:val="22"/>
          <w:szCs w:val="22"/>
        </w:rPr>
        <w:t>. W tytule przelewu należy</w:t>
      </w:r>
      <w:r w:rsidR="00471EE5" w:rsidRPr="00C505C4">
        <w:rPr>
          <w:rFonts w:asciiTheme="minorHAnsi" w:hAnsiTheme="minorHAnsi" w:cstheme="minorHAnsi"/>
          <w:sz w:val="22"/>
          <w:szCs w:val="22"/>
        </w:rPr>
        <w:t xml:space="preserve"> wpisać: „Zabezpieczenie należytego wykonania umowy nr ...</w:t>
      </w:r>
      <w:r w:rsidR="007B6ABF">
        <w:rPr>
          <w:rFonts w:asciiTheme="minorHAnsi" w:hAnsiTheme="minorHAnsi" w:cstheme="minorHAnsi"/>
          <w:sz w:val="22"/>
          <w:szCs w:val="22"/>
        </w:rPr>
        <w:t>.....</w:t>
      </w:r>
      <w:r w:rsidR="00471EE5" w:rsidRPr="00C505C4">
        <w:rPr>
          <w:rFonts w:asciiTheme="minorHAnsi" w:hAnsiTheme="minorHAnsi" w:cstheme="minorHAnsi"/>
          <w:sz w:val="22"/>
          <w:szCs w:val="22"/>
        </w:rPr>
        <w:t>. (nr umowy nadany przez Zamawiającego).</w:t>
      </w:r>
      <w:r w:rsidRPr="00C505C4">
        <w:rPr>
          <w:rFonts w:asciiTheme="minorHAnsi" w:hAnsiTheme="minorHAnsi" w:cstheme="minorHAnsi"/>
          <w:sz w:val="22"/>
          <w:szCs w:val="22"/>
        </w:rPr>
        <w:t xml:space="preserve"> </w:t>
      </w:r>
      <w:r w:rsidR="00471EE5" w:rsidRPr="00C505C4">
        <w:rPr>
          <w:rFonts w:asciiTheme="minorHAnsi" w:hAnsiTheme="minorHAnsi" w:cstheme="minorHAnsi"/>
          <w:sz w:val="22"/>
          <w:szCs w:val="22"/>
        </w:rPr>
        <w:t>W</w:t>
      </w:r>
      <w:r w:rsidRPr="00C505C4">
        <w:rPr>
          <w:rFonts w:asciiTheme="minorHAnsi" w:hAnsiTheme="minorHAnsi" w:cstheme="minorHAnsi"/>
          <w:sz w:val="22"/>
          <w:szCs w:val="22"/>
        </w:rPr>
        <w:t xml:space="preserve"> pozostałych formach,</w:t>
      </w:r>
      <w:r w:rsidR="00E82261" w:rsidRPr="00C505C4">
        <w:rPr>
          <w:rFonts w:asciiTheme="minorHAnsi" w:hAnsiTheme="minorHAnsi" w:cstheme="minorHAnsi"/>
          <w:sz w:val="22"/>
          <w:szCs w:val="22"/>
        </w:rPr>
        <w:t xml:space="preserve"> zabezpieczenie należy złożyć </w:t>
      </w:r>
      <w:r w:rsidR="00471EE5" w:rsidRPr="00C505C4">
        <w:rPr>
          <w:rFonts w:asciiTheme="minorHAnsi" w:hAnsiTheme="minorHAnsi" w:cstheme="minorHAnsi"/>
          <w:sz w:val="22"/>
          <w:szCs w:val="22"/>
        </w:rPr>
        <w:t>siedzibie Zamawiającego.</w:t>
      </w:r>
      <w:r w:rsidRPr="00C505C4">
        <w:rPr>
          <w:rFonts w:asciiTheme="minorHAnsi" w:hAnsiTheme="minorHAnsi" w:cstheme="minorHAnsi"/>
          <w:sz w:val="22"/>
          <w:szCs w:val="22"/>
        </w:rPr>
        <w:t xml:space="preserve"> Potwierdzoną przez bank kopię przelewu lub kopię potwierdzenia zdeponowania zabezpieczenia w </w:t>
      </w:r>
      <w:r w:rsidR="00471EE5" w:rsidRPr="00C505C4">
        <w:rPr>
          <w:rFonts w:asciiTheme="minorHAnsi" w:hAnsiTheme="minorHAnsi" w:cstheme="minorHAnsi"/>
          <w:sz w:val="22"/>
          <w:szCs w:val="22"/>
        </w:rPr>
        <w:t>siedzibie</w:t>
      </w:r>
      <w:r w:rsidRPr="00C505C4">
        <w:rPr>
          <w:rFonts w:asciiTheme="minorHAnsi" w:hAnsiTheme="minorHAnsi" w:cstheme="minorHAnsi"/>
          <w:sz w:val="22"/>
          <w:szCs w:val="22"/>
        </w:rPr>
        <w:t xml:space="preserve"> Zamawiającego należy przedłożyć przed podpisaniem umowy.</w:t>
      </w:r>
    </w:p>
    <w:p w:rsidR="000B1053" w:rsidRPr="00C505C4" w:rsidRDefault="000B1053" w:rsidP="00C505C4">
      <w:pPr>
        <w:ind w:left="709" w:hanging="709"/>
        <w:jc w:val="both"/>
        <w:rPr>
          <w:rFonts w:asciiTheme="minorHAnsi" w:hAnsiTheme="minorHAnsi" w:cstheme="minorHAnsi"/>
          <w:spacing w:val="-1"/>
          <w:sz w:val="22"/>
          <w:szCs w:val="22"/>
        </w:rPr>
      </w:pPr>
      <w:r w:rsidRPr="00C505C4">
        <w:rPr>
          <w:rFonts w:asciiTheme="minorHAnsi" w:hAnsiTheme="minorHAnsi" w:cstheme="minorHAnsi"/>
          <w:sz w:val="22"/>
          <w:szCs w:val="22"/>
        </w:rPr>
        <w:t>1</w:t>
      </w:r>
      <w:r w:rsidR="00847D8D" w:rsidRPr="00C505C4">
        <w:rPr>
          <w:rFonts w:asciiTheme="minorHAnsi" w:hAnsiTheme="minorHAnsi" w:cstheme="minorHAnsi"/>
          <w:sz w:val="22"/>
          <w:szCs w:val="22"/>
        </w:rPr>
        <w:t>4</w:t>
      </w:r>
      <w:r w:rsidRPr="00C505C4">
        <w:rPr>
          <w:rFonts w:asciiTheme="minorHAnsi" w:hAnsiTheme="minorHAnsi" w:cstheme="minorHAnsi"/>
          <w:sz w:val="22"/>
          <w:szCs w:val="22"/>
        </w:rPr>
        <w:t>.5</w:t>
      </w:r>
      <w:r w:rsidRPr="00C505C4">
        <w:rPr>
          <w:rFonts w:asciiTheme="minorHAnsi" w:hAnsiTheme="minorHAnsi" w:cstheme="minorHAnsi"/>
          <w:sz w:val="22"/>
          <w:szCs w:val="22"/>
        </w:rPr>
        <w:tab/>
        <w:t xml:space="preserve">Zabezpieczenie wnoszone w innej formie niż w pieniądzu musi być przed podpisaniem umowy zaakceptowana przez Zamawiającego. Wymaga się, aby zabezpieczenie należytego wykonania umowy było bezwarunkowe </w:t>
      </w:r>
      <w:r w:rsidRPr="00C505C4">
        <w:rPr>
          <w:rFonts w:asciiTheme="minorHAnsi" w:hAnsiTheme="minorHAnsi" w:cstheme="minorHAnsi"/>
          <w:spacing w:val="-1"/>
          <w:sz w:val="22"/>
          <w:szCs w:val="22"/>
        </w:rPr>
        <w:t>i płatne na pierwsze żądanie Zamawiającego.</w:t>
      </w:r>
    </w:p>
    <w:p w:rsidR="000B1053" w:rsidRPr="00C505C4" w:rsidRDefault="000B1053" w:rsidP="00C505C4">
      <w:pPr>
        <w:tabs>
          <w:tab w:val="left" w:pos="709"/>
        </w:tabs>
        <w:ind w:left="709" w:hanging="709"/>
        <w:jc w:val="both"/>
        <w:rPr>
          <w:rFonts w:asciiTheme="minorHAnsi" w:hAnsiTheme="minorHAnsi" w:cstheme="minorHAnsi"/>
          <w:sz w:val="22"/>
          <w:szCs w:val="22"/>
        </w:rPr>
      </w:pPr>
      <w:r w:rsidRPr="00C505C4">
        <w:rPr>
          <w:rFonts w:asciiTheme="minorHAnsi" w:hAnsiTheme="minorHAnsi" w:cstheme="minorHAnsi"/>
          <w:sz w:val="22"/>
          <w:szCs w:val="22"/>
        </w:rPr>
        <w:t>1</w:t>
      </w:r>
      <w:r w:rsidR="00847D8D" w:rsidRPr="00C505C4">
        <w:rPr>
          <w:rFonts w:asciiTheme="minorHAnsi" w:hAnsiTheme="minorHAnsi" w:cstheme="minorHAnsi"/>
          <w:sz w:val="22"/>
          <w:szCs w:val="22"/>
        </w:rPr>
        <w:t>4</w:t>
      </w:r>
      <w:r w:rsidRPr="00C505C4">
        <w:rPr>
          <w:rFonts w:asciiTheme="minorHAnsi" w:hAnsiTheme="minorHAnsi" w:cstheme="minorHAnsi"/>
          <w:sz w:val="22"/>
          <w:szCs w:val="22"/>
        </w:rPr>
        <w:t>.6</w:t>
      </w:r>
      <w:r w:rsidRPr="00C505C4">
        <w:rPr>
          <w:rFonts w:asciiTheme="minorHAnsi" w:hAnsiTheme="minorHAnsi" w:cstheme="minorHAnsi"/>
          <w:sz w:val="22"/>
          <w:szCs w:val="22"/>
        </w:rPr>
        <w:tab/>
        <w:t>W trakcie realizacji umowy Wykonawca może dokonać zmiany formy zabezpieczenia na jedną lub kilka form, o których mowa w pkt</w:t>
      </w:r>
      <w:r w:rsidR="0090548F" w:rsidRPr="00C505C4">
        <w:rPr>
          <w:rFonts w:asciiTheme="minorHAnsi" w:hAnsiTheme="minorHAnsi" w:cstheme="minorHAnsi"/>
          <w:sz w:val="22"/>
          <w:szCs w:val="22"/>
        </w:rPr>
        <w:t>.</w:t>
      </w:r>
      <w:r w:rsidRPr="00C505C4">
        <w:rPr>
          <w:rFonts w:asciiTheme="minorHAnsi" w:hAnsiTheme="minorHAnsi" w:cstheme="minorHAnsi"/>
          <w:sz w:val="22"/>
          <w:szCs w:val="22"/>
        </w:rPr>
        <w:t xml:space="preserve"> 1</w:t>
      </w:r>
      <w:r w:rsidR="00847D8D" w:rsidRPr="00C505C4">
        <w:rPr>
          <w:rFonts w:asciiTheme="minorHAnsi" w:hAnsiTheme="minorHAnsi" w:cstheme="minorHAnsi"/>
          <w:sz w:val="22"/>
          <w:szCs w:val="22"/>
        </w:rPr>
        <w:t>4</w:t>
      </w:r>
      <w:r w:rsidRPr="00C505C4">
        <w:rPr>
          <w:rFonts w:asciiTheme="minorHAnsi" w:hAnsiTheme="minorHAnsi" w:cstheme="minorHAnsi"/>
          <w:sz w:val="22"/>
          <w:szCs w:val="22"/>
        </w:rPr>
        <w:t>.3.</w:t>
      </w:r>
    </w:p>
    <w:p w:rsidR="000B1053" w:rsidRPr="00C505C4" w:rsidRDefault="000B1053" w:rsidP="00C505C4">
      <w:pPr>
        <w:tabs>
          <w:tab w:val="left" w:pos="709"/>
        </w:tabs>
        <w:ind w:left="709" w:hanging="709"/>
        <w:jc w:val="both"/>
        <w:rPr>
          <w:rFonts w:asciiTheme="minorHAnsi" w:hAnsiTheme="minorHAnsi" w:cstheme="minorHAnsi"/>
          <w:sz w:val="22"/>
          <w:szCs w:val="22"/>
        </w:rPr>
      </w:pPr>
      <w:r w:rsidRPr="00C505C4">
        <w:rPr>
          <w:rFonts w:asciiTheme="minorHAnsi" w:hAnsiTheme="minorHAnsi" w:cstheme="minorHAnsi"/>
          <w:sz w:val="22"/>
          <w:szCs w:val="22"/>
        </w:rPr>
        <w:t>1</w:t>
      </w:r>
      <w:r w:rsidR="00847D8D" w:rsidRPr="00C505C4">
        <w:rPr>
          <w:rFonts w:asciiTheme="minorHAnsi" w:hAnsiTheme="minorHAnsi" w:cstheme="minorHAnsi"/>
          <w:sz w:val="22"/>
          <w:szCs w:val="22"/>
        </w:rPr>
        <w:t>4</w:t>
      </w:r>
      <w:r w:rsidRPr="00C505C4">
        <w:rPr>
          <w:rFonts w:asciiTheme="minorHAnsi" w:hAnsiTheme="minorHAnsi" w:cstheme="minorHAnsi"/>
          <w:sz w:val="22"/>
          <w:szCs w:val="22"/>
        </w:rPr>
        <w:t>.7</w:t>
      </w:r>
      <w:r w:rsidRPr="00C505C4">
        <w:rPr>
          <w:rFonts w:asciiTheme="minorHAnsi" w:hAnsiTheme="minorHAnsi" w:cstheme="minorHAnsi"/>
          <w:sz w:val="22"/>
          <w:szCs w:val="22"/>
        </w:rPr>
        <w:tab/>
        <w:t>Zmiana formy zabezpieczenia jest dokonywana z zachowaniem ciągłości zabezpieczenia i bez  zmniejszenia jego wysokości.</w:t>
      </w:r>
    </w:p>
    <w:p w:rsidR="000B1053" w:rsidRPr="00C505C4" w:rsidRDefault="000B1053" w:rsidP="00C505C4">
      <w:pPr>
        <w:tabs>
          <w:tab w:val="left" w:pos="709"/>
        </w:tabs>
        <w:ind w:left="709" w:hanging="709"/>
        <w:jc w:val="both"/>
        <w:rPr>
          <w:rFonts w:asciiTheme="minorHAnsi" w:hAnsiTheme="minorHAnsi" w:cstheme="minorHAnsi"/>
          <w:sz w:val="22"/>
          <w:szCs w:val="22"/>
        </w:rPr>
      </w:pPr>
      <w:r w:rsidRPr="00C505C4">
        <w:rPr>
          <w:rFonts w:asciiTheme="minorHAnsi" w:hAnsiTheme="minorHAnsi" w:cstheme="minorHAnsi"/>
          <w:sz w:val="22"/>
          <w:szCs w:val="22"/>
        </w:rPr>
        <w:t>1</w:t>
      </w:r>
      <w:r w:rsidR="00847D8D" w:rsidRPr="00C505C4">
        <w:rPr>
          <w:rFonts w:asciiTheme="minorHAnsi" w:hAnsiTheme="minorHAnsi" w:cstheme="minorHAnsi"/>
          <w:sz w:val="22"/>
          <w:szCs w:val="22"/>
        </w:rPr>
        <w:t>4</w:t>
      </w:r>
      <w:r w:rsidRPr="00C505C4">
        <w:rPr>
          <w:rFonts w:asciiTheme="minorHAnsi" w:hAnsiTheme="minorHAnsi" w:cstheme="minorHAnsi"/>
          <w:sz w:val="22"/>
          <w:szCs w:val="22"/>
        </w:rPr>
        <w:t>.8</w:t>
      </w:r>
      <w:r w:rsidRPr="00C505C4">
        <w:rPr>
          <w:rFonts w:asciiTheme="minorHAnsi" w:hAnsiTheme="minorHAnsi" w:cstheme="minorHAnsi"/>
          <w:sz w:val="22"/>
          <w:szCs w:val="22"/>
        </w:rPr>
        <w:tab/>
        <w:t xml:space="preserve">Zamawiający zwróci w terminie 30 dni od dnia wykonania zamówienia i uznania przez Zamawiającego za należycie wykonane </w:t>
      </w:r>
      <w:r w:rsidR="007139B4" w:rsidRPr="00C505C4">
        <w:rPr>
          <w:rFonts w:asciiTheme="minorHAnsi" w:hAnsiTheme="minorHAnsi" w:cstheme="minorHAnsi"/>
          <w:sz w:val="22"/>
          <w:szCs w:val="22"/>
        </w:rPr>
        <w:t>100</w:t>
      </w:r>
      <w:r w:rsidRPr="00C505C4">
        <w:rPr>
          <w:rFonts w:asciiTheme="minorHAnsi" w:hAnsiTheme="minorHAnsi" w:cstheme="minorHAnsi"/>
          <w:sz w:val="22"/>
          <w:szCs w:val="22"/>
        </w:rPr>
        <w:t>% kwoty zabezpieczenia.</w:t>
      </w:r>
    </w:p>
    <w:p w:rsidR="00390B43" w:rsidRPr="00C505C4" w:rsidRDefault="00390B43" w:rsidP="00C505C4">
      <w:pPr>
        <w:tabs>
          <w:tab w:val="left" w:pos="709"/>
        </w:tabs>
        <w:ind w:left="709" w:hanging="709"/>
        <w:jc w:val="both"/>
        <w:rPr>
          <w:rFonts w:asciiTheme="minorHAnsi" w:hAnsiTheme="minorHAnsi" w:cstheme="minorHAnsi"/>
          <w:sz w:val="22"/>
          <w:szCs w:val="22"/>
        </w:rPr>
      </w:pPr>
    </w:p>
    <w:p w:rsidR="00DA1DEB" w:rsidRPr="00C505C4" w:rsidRDefault="00DA1DEB" w:rsidP="00C505C4">
      <w:pPr>
        <w:tabs>
          <w:tab w:val="left" w:pos="709"/>
        </w:tabs>
        <w:ind w:left="709" w:hanging="709"/>
        <w:jc w:val="both"/>
        <w:rPr>
          <w:rFonts w:asciiTheme="minorHAnsi" w:hAnsiTheme="minorHAnsi" w:cstheme="minorHAnsi"/>
          <w:sz w:val="22"/>
          <w:szCs w:val="22"/>
        </w:rPr>
      </w:pPr>
    </w:p>
    <w:p w:rsidR="000B1053" w:rsidRPr="00C505C4" w:rsidRDefault="000B1053" w:rsidP="00C505C4">
      <w:pPr>
        <w:pStyle w:val="Tekstpodstawowy"/>
        <w:spacing w:line="240" w:lineRule="auto"/>
        <w:ind w:left="567" w:hanging="567"/>
        <w:rPr>
          <w:rFonts w:asciiTheme="minorHAnsi" w:hAnsiTheme="minorHAnsi" w:cstheme="minorHAnsi"/>
          <w:sz w:val="22"/>
          <w:szCs w:val="22"/>
        </w:rPr>
      </w:pPr>
      <w:r w:rsidRPr="00C505C4">
        <w:rPr>
          <w:rFonts w:asciiTheme="minorHAnsi" w:hAnsiTheme="minorHAnsi" w:cstheme="minorHAnsi"/>
          <w:sz w:val="22"/>
          <w:szCs w:val="22"/>
        </w:rPr>
        <w:t>1</w:t>
      </w:r>
      <w:r w:rsidR="00847D8D" w:rsidRPr="00C505C4">
        <w:rPr>
          <w:rFonts w:asciiTheme="minorHAnsi" w:hAnsiTheme="minorHAnsi" w:cstheme="minorHAnsi"/>
          <w:sz w:val="22"/>
          <w:szCs w:val="22"/>
        </w:rPr>
        <w:t>5</w:t>
      </w:r>
      <w:r w:rsidRPr="00C505C4">
        <w:rPr>
          <w:rFonts w:asciiTheme="minorHAnsi" w:hAnsiTheme="minorHAnsi" w:cstheme="minorHAnsi"/>
          <w:sz w:val="22"/>
          <w:szCs w:val="22"/>
        </w:rPr>
        <w:t>.0</w:t>
      </w:r>
      <w:r w:rsidRPr="00C505C4">
        <w:rPr>
          <w:rFonts w:asciiTheme="minorHAnsi" w:hAnsiTheme="minorHAnsi" w:cstheme="minorHAnsi"/>
          <w:sz w:val="22"/>
          <w:szCs w:val="22"/>
        </w:rPr>
        <w:tab/>
      </w:r>
      <w:r w:rsidR="00BD1A85" w:rsidRPr="00C505C4">
        <w:rPr>
          <w:rFonts w:asciiTheme="minorHAnsi" w:hAnsiTheme="minorHAnsi" w:cstheme="minorHAnsi"/>
          <w:sz w:val="22"/>
          <w:szCs w:val="22"/>
          <w:u w:val="single"/>
        </w:rPr>
        <w:t>Projekt</w:t>
      </w:r>
      <w:r w:rsidRPr="00C505C4">
        <w:rPr>
          <w:rFonts w:asciiTheme="minorHAnsi" w:hAnsiTheme="minorHAnsi" w:cstheme="minorHAnsi"/>
          <w:sz w:val="22"/>
          <w:szCs w:val="22"/>
          <w:u w:val="single"/>
        </w:rPr>
        <w:t xml:space="preserve"> umowy w sprawie niniejszego zamówienia publicznego.</w:t>
      </w:r>
    </w:p>
    <w:p w:rsidR="000B1053" w:rsidRPr="00C505C4" w:rsidRDefault="000B1053" w:rsidP="00C505C4">
      <w:pPr>
        <w:ind w:left="567" w:hanging="567"/>
        <w:jc w:val="both"/>
        <w:rPr>
          <w:rFonts w:asciiTheme="minorHAnsi" w:hAnsiTheme="minorHAnsi" w:cstheme="minorHAnsi"/>
          <w:sz w:val="22"/>
          <w:szCs w:val="22"/>
        </w:rPr>
      </w:pPr>
      <w:r w:rsidRPr="00C505C4">
        <w:rPr>
          <w:rFonts w:asciiTheme="minorHAnsi" w:hAnsiTheme="minorHAnsi" w:cstheme="minorHAnsi"/>
          <w:sz w:val="22"/>
          <w:szCs w:val="22"/>
        </w:rPr>
        <w:t>1</w:t>
      </w:r>
      <w:r w:rsidR="00847D8D" w:rsidRPr="00C505C4">
        <w:rPr>
          <w:rFonts w:asciiTheme="minorHAnsi" w:hAnsiTheme="minorHAnsi" w:cstheme="minorHAnsi"/>
          <w:sz w:val="22"/>
          <w:szCs w:val="22"/>
        </w:rPr>
        <w:t>5</w:t>
      </w:r>
      <w:r w:rsidRPr="00C505C4">
        <w:rPr>
          <w:rFonts w:asciiTheme="minorHAnsi" w:hAnsiTheme="minorHAnsi" w:cstheme="minorHAnsi"/>
          <w:sz w:val="22"/>
          <w:szCs w:val="22"/>
        </w:rPr>
        <w:t>.1</w:t>
      </w:r>
      <w:r w:rsidRPr="00C505C4">
        <w:rPr>
          <w:rFonts w:asciiTheme="minorHAnsi" w:hAnsiTheme="minorHAnsi" w:cstheme="minorHAnsi"/>
          <w:sz w:val="22"/>
          <w:szCs w:val="22"/>
        </w:rPr>
        <w:tab/>
      </w:r>
      <w:r w:rsidR="00BD1A85" w:rsidRPr="00C505C4">
        <w:rPr>
          <w:rFonts w:asciiTheme="minorHAnsi" w:hAnsiTheme="minorHAnsi" w:cstheme="minorHAnsi"/>
          <w:sz w:val="22"/>
          <w:szCs w:val="22"/>
        </w:rPr>
        <w:t>Projekt</w:t>
      </w:r>
      <w:r w:rsidRPr="00C505C4">
        <w:rPr>
          <w:rFonts w:asciiTheme="minorHAnsi" w:hAnsiTheme="minorHAnsi" w:cstheme="minorHAnsi"/>
          <w:sz w:val="22"/>
          <w:szCs w:val="22"/>
        </w:rPr>
        <w:t xml:space="preserve"> umowy w sprawie niniejszego zamówi</w:t>
      </w:r>
      <w:r w:rsidR="00767BB8" w:rsidRPr="00C505C4">
        <w:rPr>
          <w:rFonts w:asciiTheme="minorHAnsi" w:hAnsiTheme="minorHAnsi" w:cstheme="minorHAnsi"/>
          <w:sz w:val="22"/>
          <w:szCs w:val="22"/>
        </w:rPr>
        <w:t>enia publicznego zawarty jest w  </w:t>
      </w:r>
      <w:r w:rsidRPr="00C505C4">
        <w:rPr>
          <w:rFonts w:asciiTheme="minorHAnsi" w:hAnsiTheme="minorHAnsi" w:cstheme="minorHAnsi"/>
          <w:sz w:val="22"/>
          <w:szCs w:val="22"/>
          <w:u w:val="single"/>
        </w:rPr>
        <w:t xml:space="preserve">Załączniku nr </w:t>
      </w:r>
      <w:r w:rsidR="00847D8D" w:rsidRPr="00C505C4">
        <w:rPr>
          <w:rFonts w:asciiTheme="minorHAnsi" w:hAnsiTheme="minorHAnsi" w:cstheme="minorHAnsi"/>
          <w:sz w:val="22"/>
          <w:szCs w:val="22"/>
          <w:u w:val="single"/>
        </w:rPr>
        <w:t>5</w:t>
      </w:r>
      <w:r w:rsidRPr="00C505C4">
        <w:rPr>
          <w:rFonts w:asciiTheme="minorHAnsi" w:hAnsiTheme="minorHAnsi" w:cstheme="minorHAnsi"/>
          <w:sz w:val="22"/>
          <w:szCs w:val="22"/>
          <w:u w:val="single"/>
        </w:rPr>
        <w:t xml:space="preserve"> do SIWZ</w:t>
      </w:r>
      <w:r w:rsidRPr="00C505C4">
        <w:rPr>
          <w:rFonts w:asciiTheme="minorHAnsi" w:hAnsiTheme="minorHAnsi" w:cstheme="minorHAnsi"/>
          <w:sz w:val="22"/>
          <w:szCs w:val="22"/>
        </w:rPr>
        <w:t>.</w:t>
      </w:r>
    </w:p>
    <w:p w:rsidR="00390B43" w:rsidRPr="00C505C4" w:rsidRDefault="00390B43" w:rsidP="00C505C4">
      <w:pPr>
        <w:ind w:left="567" w:hanging="567"/>
        <w:jc w:val="both"/>
        <w:rPr>
          <w:rFonts w:asciiTheme="minorHAnsi" w:hAnsiTheme="minorHAnsi" w:cstheme="minorHAnsi"/>
          <w:sz w:val="22"/>
          <w:szCs w:val="22"/>
        </w:rPr>
      </w:pPr>
      <w:bookmarkStart w:id="5" w:name="_GoBack"/>
      <w:bookmarkEnd w:id="5"/>
    </w:p>
    <w:p w:rsidR="000B1053" w:rsidRPr="00C505C4" w:rsidRDefault="000B1053" w:rsidP="00C505C4">
      <w:pPr>
        <w:widowControl w:val="0"/>
        <w:ind w:left="567" w:hanging="567"/>
        <w:jc w:val="both"/>
        <w:rPr>
          <w:rFonts w:asciiTheme="minorHAnsi" w:hAnsiTheme="minorHAnsi" w:cstheme="minorHAnsi"/>
          <w:b/>
          <w:sz w:val="22"/>
          <w:szCs w:val="22"/>
        </w:rPr>
      </w:pPr>
      <w:r w:rsidRPr="00C505C4">
        <w:rPr>
          <w:rFonts w:asciiTheme="minorHAnsi" w:hAnsiTheme="minorHAnsi" w:cstheme="minorHAnsi"/>
          <w:b/>
          <w:sz w:val="22"/>
          <w:szCs w:val="22"/>
        </w:rPr>
        <w:t>1</w:t>
      </w:r>
      <w:r w:rsidR="00847D8D" w:rsidRPr="00C505C4">
        <w:rPr>
          <w:rFonts w:asciiTheme="minorHAnsi" w:hAnsiTheme="minorHAnsi" w:cstheme="minorHAnsi"/>
          <w:b/>
          <w:sz w:val="22"/>
          <w:szCs w:val="22"/>
        </w:rPr>
        <w:t>6</w:t>
      </w:r>
      <w:r w:rsidRPr="00C505C4">
        <w:rPr>
          <w:rFonts w:asciiTheme="minorHAnsi" w:hAnsiTheme="minorHAnsi" w:cstheme="minorHAnsi"/>
          <w:b/>
          <w:sz w:val="22"/>
          <w:szCs w:val="22"/>
        </w:rPr>
        <w:t>.0</w:t>
      </w:r>
      <w:r w:rsidRPr="00C505C4">
        <w:rPr>
          <w:rFonts w:asciiTheme="minorHAnsi" w:hAnsiTheme="minorHAnsi" w:cstheme="minorHAnsi"/>
          <w:b/>
          <w:sz w:val="22"/>
          <w:szCs w:val="22"/>
        </w:rPr>
        <w:tab/>
      </w:r>
      <w:r w:rsidRPr="00C505C4">
        <w:rPr>
          <w:rFonts w:asciiTheme="minorHAnsi" w:hAnsiTheme="minorHAnsi" w:cstheme="minorHAnsi"/>
          <w:b/>
          <w:sz w:val="22"/>
          <w:szCs w:val="22"/>
          <w:u w:val="single"/>
        </w:rPr>
        <w:t>Pouczenie o środkach ochrony prawnej przysługujących Wykonawcy w toku postępowania o udzielenie zamówienia</w:t>
      </w:r>
      <w:r w:rsidRPr="00C505C4">
        <w:rPr>
          <w:rFonts w:asciiTheme="minorHAnsi" w:hAnsiTheme="minorHAnsi" w:cstheme="minorHAnsi"/>
          <w:b/>
          <w:sz w:val="22"/>
          <w:szCs w:val="22"/>
        </w:rPr>
        <w:t>.</w:t>
      </w:r>
    </w:p>
    <w:p w:rsidR="000B1053" w:rsidRPr="00C505C4" w:rsidRDefault="006E2020" w:rsidP="00C505C4">
      <w:pPr>
        <w:pStyle w:val="WW-Tekstpodstawowy2"/>
        <w:widowControl w:val="0"/>
        <w:tabs>
          <w:tab w:val="center" w:pos="5746"/>
          <w:tab w:val="right" w:pos="10282"/>
        </w:tabs>
        <w:spacing w:line="240" w:lineRule="auto"/>
        <w:ind w:left="709" w:hanging="709"/>
        <w:rPr>
          <w:rFonts w:asciiTheme="minorHAnsi" w:hAnsiTheme="minorHAnsi" w:cstheme="minorHAnsi"/>
          <w:sz w:val="22"/>
          <w:szCs w:val="22"/>
        </w:rPr>
      </w:pPr>
      <w:r w:rsidRPr="00C505C4">
        <w:rPr>
          <w:rFonts w:asciiTheme="minorHAnsi" w:hAnsiTheme="minorHAnsi" w:cstheme="minorHAnsi"/>
          <w:sz w:val="22"/>
          <w:szCs w:val="22"/>
        </w:rPr>
        <w:t>1</w:t>
      </w:r>
      <w:r w:rsidR="00847D8D" w:rsidRPr="00C505C4">
        <w:rPr>
          <w:rFonts w:asciiTheme="minorHAnsi" w:hAnsiTheme="minorHAnsi" w:cstheme="minorHAnsi"/>
          <w:sz w:val="22"/>
          <w:szCs w:val="22"/>
        </w:rPr>
        <w:t>6</w:t>
      </w:r>
      <w:r w:rsidRPr="00C505C4">
        <w:rPr>
          <w:rFonts w:asciiTheme="minorHAnsi" w:hAnsiTheme="minorHAnsi" w:cstheme="minorHAnsi"/>
          <w:sz w:val="22"/>
          <w:szCs w:val="22"/>
        </w:rPr>
        <w:t>.1</w:t>
      </w:r>
      <w:r w:rsidRPr="00C505C4">
        <w:rPr>
          <w:rFonts w:asciiTheme="minorHAnsi" w:hAnsiTheme="minorHAnsi" w:cstheme="minorHAnsi"/>
          <w:sz w:val="22"/>
          <w:szCs w:val="22"/>
        </w:rPr>
        <w:tab/>
      </w:r>
      <w:r w:rsidR="000B1053" w:rsidRPr="00C505C4">
        <w:rPr>
          <w:rFonts w:asciiTheme="minorHAnsi" w:hAnsiTheme="minorHAnsi" w:cstheme="minorHAnsi"/>
          <w:sz w:val="22"/>
          <w:szCs w:val="22"/>
        </w:rPr>
        <w:t>Wykonawcom, których interes prawny w uzyskaniu zamówienia doznał lub może doznać uszczerbku w wyniku naruszenia przez Zamawiającego przepisów ustawy, przepisów wykonawczych jak też postanowień niniejszego SIWZ przysługują środki ochrony prawnej przewidziane w Dziale VI (art. 179-183) ustawy Prawo zamówień publicznych.</w:t>
      </w:r>
    </w:p>
    <w:p w:rsidR="006E2020" w:rsidRPr="00C505C4" w:rsidRDefault="006E2020" w:rsidP="00C505C4">
      <w:pPr>
        <w:pStyle w:val="WW-Tekstpodstawowy2"/>
        <w:widowControl w:val="0"/>
        <w:tabs>
          <w:tab w:val="left" w:pos="851"/>
          <w:tab w:val="center" w:pos="5746"/>
          <w:tab w:val="right" w:pos="10282"/>
        </w:tabs>
        <w:spacing w:line="240" w:lineRule="auto"/>
        <w:ind w:left="709" w:hanging="709"/>
        <w:rPr>
          <w:rFonts w:asciiTheme="minorHAnsi" w:hAnsiTheme="minorHAnsi" w:cstheme="minorHAnsi"/>
          <w:sz w:val="22"/>
          <w:szCs w:val="22"/>
        </w:rPr>
      </w:pPr>
      <w:r w:rsidRPr="00C505C4">
        <w:rPr>
          <w:rFonts w:asciiTheme="minorHAnsi" w:hAnsiTheme="minorHAnsi" w:cstheme="minorHAnsi"/>
          <w:sz w:val="22"/>
          <w:szCs w:val="22"/>
        </w:rPr>
        <w:t>1</w:t>
      </w:r>
      <w:r w:rsidR="00847D8D" w:rsidRPr="00C505C4">
        <w:rPr>
          <w:rFonts w:asciiTheme="minorHAnsi" w:hAnsiTheme="minorHAnsi" w:cstheme="minorHAnsi"/>
          <w:sz w:val="22"/>
          <w:szCs w:val="22"/>
        </w:rPr>
        <w:t>6</w:t>
      </w:r>
      <w:r w:rsidRPr="00C505C4">
        <w:rPr>
          <w:rFonts w:asciiTheme="minorHAnsi" w:hAnsiTheme="minorHAnsi" w:cstheme="minorHAnsi"/>
          <w:sz w:val="22"/>
          <w:szCs w:val="22"/>
        </w:rPr>
        <w:t>.</w:t>
      </w:r>
      <w:r w:rsidR="007520DE" w:rsidRPr="00C505C4">
        <w:rPr>
          <w:rFonts w:asciiTheme="minorHAnsi" w:hAnsiTheme="minorHAnsi" w:cstheme="minorHAnsi"/>
          <w:sz w:val="22"/>
          <w:szCs w:val="22"/>
        </w:rPr>
        <w:t>2</w:t>
      </w:r>
      <w:r w:rsidRPr="00C505C4">
        <w:rPr>
          <w:rFonts w:asciiTheme="minorHAnsi" w:hAnsiTheme="minorHAnsi" w:cstheme="minorHAnsi"/>
          <w:sz w:val="22"/>
          <w:szCs w:val="22"/>
        </w:rPr>
        <w:tab/>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W przypadku uznania zasadności przekazanej informacji Zamawiający powtarza czynność albo dokonuje czynnośc</w:t>
      </w:r>
      <w:r w:rsidR="000811E5" w:rsidRPr="00C505C4">
        <w:rPr>
          <w:rFonts w:asciiTheme="minorHAnsi" w:hAnsiTheme="minorHAnsi" w:cstheme="minorHAnsi"/>
          <w:sz w:val="22"/>
          <w:szCs w:val="22"/>
        </w:rPr>
        <w:t>i zaniechanej, informując o </w:t>
      </w:r>
      <w:r w:rsidRPr="00C505C4">
        <w:rPr>
          <w:rFonts w:asciiTheme="minorHAnsi" w:hAnsiTheme="minorHAnsi" w:cstheme="minorHAnsi"/>
          <w:sz w:val="22"/>
          <w:szCs w:val="22"/>
        </w:rPr>
        <w:t>tym Wykonawców w sposób przewidziany w ustawie dla tej czynności.</w:t>
      </w:r>
    </w:p>
    <w:p w:rsidR="00390B43" w:rsidRPr="00C505C4" w:rsidRDefault="00390B43" w:rsidP="00C505C4">
      <w:pPr>
        <w:pStyle w:val="WW-Tekstpodstawowy2"/>
        <w:widowControl w:val="0"/>
        <w:tabs>
          <w:tab w:val="left" w:pos="851"/>
          <w:tab w:val="center" w:pos="5746"/>
          <w:tab w:val="right" w:pos="10282"/>
        </w:tabs>
        <w:spacing w:line="240" w:lineRule="auto"/>
        <w:ind w:left="709" w:hanging="709"/>
        <w:rPr>
          <w:rFonts w:asciiTheme="minorHAnsi" w:hAnsiTheme="minorHAnsi" w:cstheme="minorHAnsi"/>
          <w:sz w:val="22"/>
          <w:szCs w:val="22"/>
        </w:rPr>
      </w:pPr>
    </w:p>
    <w:p w:rsidR="005F5B67" w:rsidRPr="00C505C4" w:rsidRDefault="005F5B67" w:rsidP="00C505C4">
      <w:pPr>
        <w:pStyle w:val="WW-Tekstpodstawowy2"/>
        <w:widowControl w:val="0"/>
        <w:tabs>
          <w:tab w:val="left" w:pos="851"/>
          <w:tab w:val="center" w:pos="5746"/>
          <w:tab w:val="right" w:pos="10282"/>
        </w:tabs>
        <w:spacing w:line="240" w:lineRule="auto"/>
        <w:ind w:left="709" w:hanging="709"/>
        <w:rPr>
          <w:rFonts w:asciiTheme="minorHAnsi" w:hAnsiTheme="minorHAnsi" w:cstheme="minorHAnsi"/>
          <w:b/>
          <w:sz w:val="22"/>
          <w:szCs w:val="22"/>
          <w:u w:val="single"/>
        </w:rPr>
      </w:pPr>
      <w:r w:rsidRPr="00C505C4">
        <w:rPr>
          <w:rFonts w:asciiTheme="minorHAnsi" w:hAnsiTheme="minorHAnsi" w:cstheme="minorHAnsi"/>
          <w:b/>
          <w:sz w:val="22"/>
          <w:szCs w:val="22"/>
        </w:rPr>
        <w:t>1</w:t>
      </w:r>
      <w:r w:rsidR="00847D8D" w:rsidRPr="00C505C4">
        <w:rPr>
          <w:rFonts w:asciiTheme="minorHAnsi" w:hAnsiTheme="minorHAnsi" w:cstheme="minorHAnsi"/>
          <w:b/>
          <w:sz w:val="22"/>
          <w:szCs w:val="22"/>
        </w:rPr>
        <w:t>7</w:t>
      </w:r>
      <w:r w:rsidRPr="00C505C4">
        <w:rPr>
          <w:rFonts w:asciiTheme="minorHAnsi" w:hAnsiTheme="minorHAnsi" w:cstheme="minorHAnsi"/>
          <w:b/>
          <w:sz w:val="22"/>
          <w:szCs w:val="22"/>
        </w:rPr>
        <w:t>.0</w:t>
      </w:r>
      <w:r w:rsidRPr="00C505C4">
        <w:rPr>
          <w:rFonts w:asciiTheme="minorHAnsi" w:hAnsiTheme="minorHAnsi" w:cstheme="minorHAnsi"/>
          <w:b/>
          <w:sz w:val="22"/>
          <w:szCs w:val="22"/>
        </w:rPr>
        <w:tab/>
      </w:r>
      <w:r w:rsidRPr="00C505C4">
        <w:rPr>
          <w:rFonts w:asciiTheme="minorHAnsi" w:hAnsiTheme="minorHAnsi" w:cstheme="minorHAnsi"/>
          <w:b/>
          <w:sz w:val="22"/>
          <w:szCs w:val="22"/>
          <w:u w:val="single"/>
        </w:rPr>
        <w:t>Informacje dodatkowe.</w:t>
      </w:r>
    </w:p>
    <w:p w:rsidR="00CE1B23" w:rsidRPr="00C505C4" w:rsidRDefault="005F5B67"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1</w:t>
      </w:r>
      <w:r w:rsidR="00847D8D" w:rsidRPr="00C505C4">
        <w:rPr>
          <w:rFonts w:asciiTheme="minorHAnsi" w:hAnsiTheme="minorHAnsi" w:cstheme="minorHAnsi"/>
          <w:sz w:val="22"/>
          <w:szCs w:val="22"/>
        </w:rPr>
        <w:t>7</w:t>
      </w:r>
      <w:r w:rsidRPr="00C505C4">
        <w:rPr>
          <w:rFonts w:asciiTheme="minorHAnsi" w:hAnsiTheme="minorHAnsi" w:cstheme="minorHAnsi"/>
          <w:sz w:val="22"/>
          <w:szCs w:val="22"/>
        </w:rPr>
        <w:t>.</w:t>
      </w:r>
      <w:r w:rsidR="007520DE" w:rsidRPr="00C505C4">
        <w:rPr>
          <w:rFonts w:asciiTheme="minorHAnsi" w:hAnsiTheme="minorHAnsi" w:cstheme="minorHAnsi"/>
          <w:sz w:val="22"/>
          <w:szCs w:val="22"/>
        </w:rPr>
        <w:t>1</w:t>
      </w:r>
      <w:r w:rsidRPr="00C505C4">
        <w:rPr>
          <w:rFonts w:asciiTheme="minorHAnsi" w:hAnsiTheme="minorHAnsi" w:cstheme="minorHAnsi"/>
          <w:sz w:val="22"/>
          <w:szCs w:val="22"/>
        </w:rPr>
        <w:tab/>
        <w:t xml:space="preserve">Zgodnie z art.144 </w:t>
      </w:r>
      <w:r w:rsidR="00D960FD" w:rsidRPr="00C505C4">
        <w:rPr>
          <w:rFonts w:asciiTheme="minorHAnsi" w:hAnsiTheme="minorHAnsi" w:cstheme="minorHAnsi"/>
          <w:sz w:val="22"/>
          <w:szCs w:val="22"/>
        </w:rPr>
        <w:t>ustawy</w:t>
      </w:r>
      <w:r w:rsidRPr="00C505C4">
        <w:rPr>
          <w:rFonts w:asciiTheme="minorHAnsi" w:hAnsiTheme="minorHAnsi" w:cstheme="minorHAnsi"/>
          <w:sz w:val="22"/>
          <w:szCs w:val="22"/>
        </w:rPr>
        <w:t xml:space="preserve"> Zamawiający przewiduje możliwość zmian postanowień umowy zawartej w wyniku postępowania w stosunku do treści oferty, na podstawie której dokonano wyboru Wykonawcy. </w:t>
      </w:r>
      <w:r w:rsidR="00CE1B23" w:rsidRPr="00C505C4">
        <w:rPr>
          <w:rFonts w:asciiTheme="minorHAnsi" w:hAnsiTheme="minorHAnsi" w:cstheme="minorHAnsi"/>
          <w:sz w:val="22"/>
          <w:szCs w:val="22"/>
        </w:rPr>
        <w:t xml:space="preserve">Poniższe postanowienia stanowią dopuszczalny katalog zmian, na które Zamawiający może wyrazić zgodę. Nie stanowią jednocześnie zobowiązania do wyrażenia takiej zgody. </w:t>
      </w:r>
    </w:p>
    <w:p w:rsidR="005F5B67" w:rsidRPr="00C505C4" w:rsidRDefault="005F5B67" w:rsidP="00C505C4">
      <w:pPr>
        <w:ind w:left="709"/>
        <w:jc w:val="both"/>
        <w:rPr>
          <w:rFonts w:asciiTheme="minorHAnsi" w:hAnsiTheme="minorHAnsi" w:cstheme="minorHAnsi"/>
          <w:sz w:val="22"/>
          <w:szCs w:val="22"/>
        </w:rPr>
      </w:pPr>
      <w:r w:rsidRPr="00C505C4">
        <w:rPr>
          <w:rFonts w:asciiTheme="minorHAnsi" w:hAnsiTheme="minorHAnsi" w:cstheme="minorHAnsi"/>
          <w:b/>
          <w:sz w:val="22"/>
          <w:szCs w:val="22"/>
        </w:rPr>
        <w:t>Zamawiający określa następujące warunki zmiany</w:t>
      </w:r>
      <w:r w:rsidRPr="00C505C4">
        <w:rPr>
          <w:rFonts w:asciiTheme="minorHAnsi" w:hAnsiTheme="minorHAnsi" w:cstheme="minorHAnsi"/>
          <w:sz w:val="22"/>
          <w:szCs w:val="22"/>
        </w:rPr>
        <w:t>:</w:t>
      </w:r>
    </w:p>
    <w:p w:rsidR="00E859FB" w:rsidRPr="00C505C4" w:rsidRDefault="005F5B67" w:rsidP="00C505C4">
      <w:pPr>
        <w:ind w:left="567" w:hanging="567"/>
        <w:jc w:val="both"/>
        <w:rPr>
          <w:rFonts w:asciiTheme="minorHAnsi" w:hAnsiTheme="minorHAnsi" w:cstheme="minorHAnsi"/>
          <w:sz w:val="22"/>
          <w:szCs w:val="22"/>
        </w:rPr>
      </w:pPr>
      <w:r w:rsidRPr="00C505C4">
        <w:rPr>
          <w:rFonts w:asciiTheme="minorHAnsi" w:hAnsiTheme="minorHAnsi" w:cstheme="minorHAnsi"/>
          <w:sz w:val="22"/>
          <w:szCs w:val="22"/>
        </w:rPr>
        <w:t>1</w:t>
      </w:r>
      <w:r w:rsidR="00847D8D" w:rsidRPr="00C505C4">
        <w:rPr>
          <w:rFonts w:asciiTheme="minorHAnsi" w:hAnsiTheme="minorHAnsi" w:cstheme="minorHAnsi"/>
          <w:sz w:val="22"/>
          <w:szCs w:val="22"/>
        </w:rPr>
        <w:t>7</w:t>
      </w:r>
      <w:r w:rsidRPr="00C505C4">
        <w:rPr>
          <w:rFonts w:asciiTheme="minorHAnsi" w:hAnsiTheme="minorHAnsi" w:cstheme="minorHAnsi"/>
          <w:sz w:val="22"/>
          <w:szCs w:val="22"/>
        </w:rPr>
        <w:t>.</w:t>
      </w:r>
      <w:r w:rsidR="007520DE" w:rsidRPr="00C505C4">
        <w:rPr>
          <w:rFonts w:asciiTheme="minorHAnsi" w:hAnsiTheme="minorHAnsi" w:cstheme="minorHAnsi"/>
          <w:sz w:val="22"/>
          <w:szCs w:val="22"/>
        </w:rPr>
        <w:t>1</w:t>
      </w:r>
      <w:r w:rsidRPr="00C505C4">
        <w:rPr>
          <w:rFonts w:asciiTheme="minorHAnsi" w:hAnsiTheme="minorHAnsi" w:cstheme="minorHAnsi"/>
          <w:sz w:val="22"/>
          <w:szCs w:val="22"/>
        </w:rPr>
        <w:t>.1</w:t>
      </w:r>
      <w:r w:rsidRPr="00C505C4">
        <w:rPr>
          <w:rFonts w:asciiTheme="minorHAnsi" w:hAnsiTheme="minorHAnsi" w:cstheme="minorHAnsi"/>
          <w:sz w:val="22"/>
          <w:szCs w:val="22"/>
        </w:rPr>
        <w:tab/>
      </w:r>
      <w:r w:rsidR="0059025D" w:rsidRPr="00C505C4">
        <w:rPr>
          <w:rFonts w:asciiTheme="minorHAnsi" w:hAnsiTheme="minorHAnsi" w:cstheme="minorHAnsi"/>
          <w:sz w:val="22"/>
          <w:szCs w:val="22"/>
        </w:rPr>
        <w:t>T</w:t>
      </w:r>
      <w:r w:rsidR="00E859FB" w:rsidRPr="00C505C4">
        <w:rPr>
          <w:rFonts w:asciiTheme="minorHAnsi" w:hAnsiTheme="minorHAnsi" w:cstheme="minorHAnsi"/>
          <w:sz w:val="22"/>
          <w:szCs w:val="22"/>
        </w:rPr>
        <w:t>ermin realizacji zamówienia może ulec zmianie:</w:t>
      </w:r>
    </w:p>
    <w:p w:rsidR="0059025D" w:rsidRPr="00C505C4" w:rsidRDefault="0059025D" w:rsidP="00C505C4">
      <w:pPr>
        <w:pStyle w:val="Akapitzlist"/>
        <w:numPr>
          <w:ilvl w:val="0"/>
          <w:numId w:val="8"/>
        </w:numPr>
        <w:ind w:left="709" w:hanging="283"/>
        <w:jc w:val="both"/>
        <w:rPr>
          <w:rFonts w:asciiTheme="minorHAnsi" w:hAnsiTheme="minorHAnsi" w:cstheme="minorHAnsi"/>
          <w:sz w:val="22"/>
          <w:szCs w:val="22"/>
        </w:rPr>
      </w:pPr>
      <w:r w:rsidRPr="00C505C4">
        <w:rPr>
          <w:rFonts w:asciiTheme="minorHAnsi" w:hAnsiTheme="minorHAnsi" w:cstheme="minorHAnsi"/>
          <w:sz w:val="22"/>
          <w:szCs w:val="22"/>
        </w:rPr>
        <w:t>w przypadku udzielenia dotychczasowemu wykonawcy robót budowlanych zamówień dodatkowych lub uzupełniających jeżeli ich wykonanie spowoduje taką konieczność,</w:t>
      </w:r>
    </w:p>
    <w:p w:rsidR="0059025D" w:rsidRPr="00C505C4" w:rsidRDefault="0059025D" w:rsidP="00C505C4">
      <w:pPr>
        <w:pStyle w:val="Akapitzlist"/>
        <w:numPr>
          <w:ilvl w:val="0"/>
          <w:numId w:val="8"/>
        </w:numPr>
        <w:ind w:left="709" w:hanging="283"/>
        <w:jc w:val="both"/>
        <w:rPr>
          <w:rFonts w:asciiTheme="minorHAnsi" w:hAnsiTheme="minorHAnsi" w:cstheme="minorHAnsi"/>
          <w:sz w:val="22"/>
          <w:szCs w:val="22"/>
        </w:rPr>
      </w:pPr>
      <w:r w:rsidRPr="00C505C4">
        <w:rPr>
          <w:rFonts w:asciiTheme="minorHAnsi" w:hAnsiTheme="minorHAnsi" w:cstheme="minorHAnsi"/>
          <w:sz w:val="22"/>
          <w:szCs w:val="22"/>
        </w:rPr>
        <w:t>wystąpienia w trakcie realizacji przedmiotu umowy, długotrwałych – trwających powyżej 7 dni niekorzystnych warunków atmosferycznych, uniemożliwiających wykonywanie robót zgodnie z obowiązującą technologią i zasadami współczesnej wiedzy technicznej, potwierdzonych przez inspektora nadzoru inwestorskiego wpisem do dziennika budowy,</w:t>
      </w:r>
    </w:p>
    <w:p w:rsidR="0059025D" w:rsidRPr="00C505C4" w:rsidRDefault="0059025D" w:rsidP="00C505C4">
      <w:pPr>
        <w:pStyle w:val="Akapitzlist"/>
        <w:numPr>
          <w:ilvl w:val="0"/>
          <w:numId w:val="8"/>
        </w:numPr>
        <w:ind w:left="709" w:hanging="283"/>
        <w:jc w:val="both"/>
        <w:rPr>
          <w:rFonts w:asciiTheme="minorHAnsi" w:hAnsiTheme="minorHAnsi" w:cstheme="minorHAnsi"/>
          <w:sz w:val="22"/>
          <w:szCs w:val="22"/>
        </w:rPr>
      </w:pPr>
      <w:r w:rsidRPr="00C505C4">
        <w:rPr>
          <w:rFonts w:asciiTheme="minorHAnsi" w:hAnsiTheme="minorHAnsi" w:cstheme="minorHAnsi"/>
          <w:sz w:val="22"/>
          <w:szCs w:val="22"/>
        </w:rPr>
        <w:t>wystąpienia siły wyższej</w:t>
      </w:r>
      <w:r w:rsidR="00D361EA" w:rsidRPr="00C505C4">
        <w:rPr>
          <w:rFonts w:asciiTheme="minorHAnsi" w:hAnsiTheme="minorHAnsi" w:cstheme="minorHAnsi"/>
          <w:sz w:val="22"/>
          <w:szCs w:val="22"/>
        </w:rPr>
        <w:t xml:space="preserve"> w rozumieniu Kodeksu cywilnego. Przez siłę wyższą rozumie się zdarzenie niemożliwe do przewidzenia, na które Strony nie mają wpływu i są przez Strony niemożliwe do pokonania, a w szczególności: klęski żywiołowe, wojny, zamknięcie granic uniemożliwiające wykonan</w:t>
      </w:r>
      <w:r w:rsidR="000627E7" w:rsidRPr="00C505C4">
        <w:rPr>
          <w:rFonts w:asciiTheme="minorHAnsi" w:hAnsiTheme="minorHAnsi" w:cstheme="minorHAnsi"/>
          <w:sz w:val="22"/>
          <w:szCs w:val="22"/>
        </w:rPr>
        <w:t>ie umowy w całości lub w części, pod warunkiem dostarczenia w terminie 5 dni od dnia zaistnienia siły wyższej, przez Stronę dotkniętą wystąpienie siły wyższej, dokumentu potwierdzającego zaistnienie siły wyższej wystawionego przez właściwy organ administracji publicznej oraz wskazania wpływu zdarzenia na wykonanie umowy, termin zostanie przedłużony o czas jej trwania.</w:t>
      </w:r>
    </w:p>
    <w:p w:rsidR="0059025D" w:rsidRPr="00C505C4" w:rsidRDefault="0059025D" w:rsidP="00C505C4">
      <w:pPr>
        <w:pStyle w:val="Akapitzlist"/>
        <w:numPr>
          <w:ilvl w:val="0"/>
          <w:numId w:val="8"/>
        </w:numPr>
        <w:ind w:left="709" w:hanging="283"/>
        <w:jc w:val="both"/>
        <w:rPr>
          <w:rFonts w:asciiTheme="minorHAnsi" w:hAnsiTheme="minorHAnsi" w:cstheme="minorHAnsi"/>
          <w:sz w:val="22"/>
          <w:szCs w:val="22"/>
        </w:rPr>
      </w:pPr>
      <w:r w:rsidRPr="00C505C4">
        <w:rPr>
          <w:rFonts w:asciiTheme="minorHAnsi" w:hAnsiTheme="minorHAnsi" w:cstheme="minorHAnsi"/>
          <w:sz w:val="22"/>
          <w:szCs w:val="22"/>
        </w:rPr>
        <w:t>warunki realizacji (m.in. geologiczne, archeologiczne, niewypały i niewybuchy, niezinwentaryzowane instalacje) których nie można było przewidzieć na etapie składania oferty.</w:t>
      </w:r>
    </w:p>
    <w:p w:rsidR="0059025D" w:rsidRPr="00C505C4" w:rsidRDefault="0059025D" w:rsidP="00C505C4">
      <w:pPr>
        <w:pStyle w:val="Akapitzlist"/>
        <w:numPr>
          <w:ilvl w:val="0"/>
          <w:numId w:val="8"/>
        </w:numPr>
        <w:ind w:left="709" w:hanging="283"/>
        <w:jc w:val="both"/>
        <w:rPr>
          <w:rFonts w:asciiTheme="minorHAnsi" w:hAnsiTheme="minorHAnsi" w:cstheme="minorHAnsi"/>
          <w:sz w:val="22"/>
          <w:szCs w:val="22"/>
        </w:rPr>
      </w:pPr>
      <w:r w:rsidRPr="00C505C4">
        <w:rPr>
          <w:rFonts w:asciiTheme="minorHAnsi" w:hAnsiTheme="minorHAnsi" w:cstheme="minorHAnsi"/>
          <w:sz w:val="22"/>
          <w:szCs w:val="22"/>
        </w:rPr>
        <w:t>wykrycia wady projektu budowlanego, której wykrycie było niemożliwe pomimo dołożenia należytej staranności przy sprawdzaniu dokumentacji projektowej.</w:t>
      </w:r>
    </w:p>
    <w:p w:rsidR="00E95AD1" w:rsidRPr="00C505C4" w:rsidRDefault="00E95AD1"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1</w:t>
      </w:r>
      <w:r w:rsidR="00847D8D" w:rsidRPr="00C505C4">
        <w:rPr>
          <w:rFonts w:asciiTheme="minorHAnsi" w:hAnsiTheme="minorHAnsi" w:cstheme="minorHAnsi"/>
          <w:sz w:val="22"/>
          <w:szCs w:val="22"/>
        </w:rPr>
        <w:t>7</w:t>
      </w:r>
      <w:r w:rsidRPr="00C505C4">
        <w:rPr>
          <w:rFonts w:asciiTheme="minorHAnsi" w:hAnsiTheme="minorHAnsi" w:cstheme="minorHAnsi"/>
          <w:sz w:val="22"/>
          <w:szCs w:val="22"/>
        </w:rPr>
        <w:t>.</w:t>
      </w:r>
      <w:r w:rsidR="007520DE" w:rsidRPr="00C505C4">
        <w:rPr>
          <w:rFonts w:asciiTheme="minorHAnsi" w:hAnsiTheme="minorHAnsi" w:cstheme="minorHAnsi"/>
          <w:sz w:val="22"/>
          <w:szCs w:val="22"/>
        </w:rPr>
        <w:t>1</w:t>
      </w:r>
      <w:r w:rsidRPr="00C505C4">
        <w:rPr>
          <w:rFonts w:asciiTheme="minorHAnsi" w:hAnsiTheme="minorHAnsi" w:cstheme="minorHAnsi"/>
          <w:sz w:val="22"/>
          <w:szCs w:val="22"/>
        </w:rPr>
        <w:t>.2</w:t>
      </w:r>
      <w:r w:rsidRPr="00C505C4">
        <w:rPr>
          <w:rFonts w:asciiTheme="minorHAnsi" w:hAnsiTheme="minorHAnsi" w:cstheme="minorHAnsi"/>
          <w:sz w:val="22"/>
          <w:szCs w:val="22"/>
        </w:rPr>
        <w:tab/>
        <w:t>W przypadku zmiany obowiązującej stawki VAT możliwe będzie zawarcie aneksu w</w:t>
      </w:r>
      <w:r w:rsidR="00FD360E" w:rsidRPr="00C505C4">
        <w:rPr>
          <w:rFonts w:asciiTheme="minorHAnsi" w:hAnsiTheme="minorHAnsi" w:cstheme="minorHAnsi"/>
          <w:sz w:val="22"/>
          <w:szCs w:val="22"/>
        </w:rPr>
        <w:t> </w:t>
      </w:r>
      <w:r w:rsidRPr="00C505C4">
        <w:rPr>
          <w:rFonts w:asciiTheme="minorHAnsi" w:hAnsiTheme="minorHAnsi" w:cstheme="minorHAnsi"/>
          <w:sz w:val="22"/>
          <w:szCs w:val="22"/>
        </w:rPr>
        <w:t>zakresie zmiany wynagrodzenia Wykonawcy w zakresie wynikającym ze zmiany stawki VAT,</w:t>
      </w:r>
    </w:p>
    <w:p w:rsidR="00E95AD1" w:rsidRPr="00C505C4" w:rsidRDefault="00E95AD1" w:rsidP="00C505C4">
      <w:pPr>
        <w:ind w:left="709" w:hanging="709"/>
        <w:jc w:val="both"/>
        <w:rPr>
          <w:rFonts w:asciiTheme="minorHAnsi" w:hAnsiTheme="minorHAnsi" w:cstheme="minorHAnsi"/>
          <w:sz w:val="22"/>
          <w:szCs w:val="22"/>
        </w:rPr>
      </w:pPr>
      <w:r w:rsidRPr="00C505C4">
        <w:rPr>
          <w:rFonts w:asciiTheme="minorHAnsi" w:hAnsiTheme="minorHAnsi" w:cstheme="minorHAnsi"/>
          <w:sz w:val="22"/>
          <w:szCs w:val="22"/>
        </w:rPr>
        <w:t>1</w:t>
      </w:r>
      <w:r w:rsidR="00847D8D" w:rsidRPr="00C505C4">
        <w:rPr>
          <w:rFonts w:asciiTheme="minorHAnsi" w:hAnsiTheme="minorHAnsi" w:cstheme="minorHAnsi"/>
          <w:sz w:val="22"/>
          <w:szCs w:val="22"/>
        </w:rPr>
        <w:t>7</w:t>
      </w:r>
      <w:r w:rsidRPr="00C505C4">
        <w:rPr>
          <w:rFonts w:asciiTheme="minorHAnsi" w:hAnsiTheme="minorHAnsi" w:cstheme="minorHAnsi"/>
          <w:sz w:val="22"/>
          <w:szCs w:val="22"/>
        </w:rPr>
        <w:t>.</w:t>
      </w:r>
      <w:r w:rsidR="007520DE" w:rsidRPr="00C505C4">
        <w:rPr>
          <w:rFonts w:asciiTheme="minorHAnsi" w:hAnsiTheme="minorHAnsi" w:cstheme="minorHAnsi"/>
          <w:sz w:val="22"/>
          <w:szCs w:val="22"/>
        </w:rPr>
        <w:t>1</w:t>
      </w:r>
      <w:r w:rsidRPr="00C505C4">
        <w:rPr>
          <w:rFonts w:asciiTheme="minorHAnsi" w:hAnsiTheme="minorHAnsi" w:cstheme="minorHAnsi"/>
          <w:sz w:val="22"/>
          <w:szCs w:val="22"/>
        </w:rPr>
        <w:t>.3</w:t>
      </w:r>
      <w:r w:rsidRPr="00C505C4">
        <w:rPr>
          <w:rFonts w:asciiTheme="minorHAnsi" w:hAnsiTheme="minorHAnsi" w:cstheme="minorHAnsi"/>
          <w:sz w:val="22"/>
          <w:szCs w:val="22"/>
        </w:rPr>
        <w:tab/>
        <w:t xml:space="preserve">W przypadku zmiany osób, które będą uczestniczyć w wykonaniu przedmiotu umowy na inne spełniające warunki określone w SIWZ. Zmiana tych osób nie wymaga aneksu do umowy, </w:t>
      </w:r>
      <w:r w:rsidR="00FD360E" w:rsidRPr="00C505C4">
        <w:rPr>
          <w:rFonts w:asciiTheme="minorHAnsi" w:hAnsiTheme="minorHAnsi" w:cstheme="minorHAnsi"/>
          <w:sz w:val="22"/>
          <w:szCs w:val="22"/>
        </w:rPr>
        <w:t xml:space="preserve">a jedynie </w:t>
      </w:r>
      <w:r w:rsidRPr="00C505C4">
        <w:rPr>
          <w:rFonts w:asciiTheme="minorHAnsi" w:hAnsiTheme="minorHAnsi" w:cstheme="minorHAnsi"/>
          <w:sz w:val="22"/>
          <w:szCs w:val="22"/>
        </w:rPr>
        <w:t xml:space="preserve">wymaga zgody </w:t>
      </w:r>
      <w:r w:rsidR="00FD360E" w:rsidRPr="00C505C4">
        <w:rPr>
          <w:rFonts w:asciiTheme="minorHAnsi" w:hAnsiTheme="minorHAnsi" w:cstheme="minorHAnsi"/>
          <w:sz w:val="22"/>
          <w:szCs w:val="22"/>
        </w:rPr>
        <w:t>Zamawiającego</w:t>
      </w:r>
      <w:r w:rsidRPr="00C505C4">
        <w:rPr>
          <w:rFonts w:asciiTheme="minorHAnsi" w:hAnsiTheme="minorHAnsi" w:cstheme="minorHAnsi"/>
          <w:sz w:val="22"/>
          <w:szCs w:val="22"/>
        </w:rPr>
        <w:t xml:space="preserve"> na zaproponowane osoby</w:t>
      </w:r>
      <w:r w:rsidR="00FD360E" w:rsidRPr="00C505C4">
        <w:rPr>
          <w:rFonts w:asciiTheme="minorHAnsi" w:hAnsiTheme="minorHAnsi" w:cstheme="minorHAnsi"/>
          <w:sz w:val="22"/>
          <w:szCs w:val="22"/>
        </w:rPr>
        <w:t>.</w:t>
      </w:r>
    </w:p>
    <w:p w:rsidR="004F121C" w:rsidRPr="00C505C4" w:rsidRDefault="004F121C" w:rsidP="00C505C4">
      <w:pPr>
        <w:ind w:left="709" w:hanging="709"/>
        <w:jc w:val="both"/>
        <w:rPr>
          <w:rFonts w:asciiTheme="minorHAnsi" w:hAnsiTheme="minorHAnsi" w:cstheme="minorHAnsi"/>
          <w:sz w:val="22"/>
          <w:szCs w:val="22"/>
        </w:rPr>
      </w:pPr>
    </w:p>
    <w:p w:rsidR="00607D11" w:rsidRPr="00C505C4" w:rsidRDefault="004F121C" w:rsidP="00C505C4">
      <w:pPr>
        <w:pStyle w:val="WW-Tekstpodstawowy2"/>
        <w:widowControl w:val="0"/>
        <w:tabs>
          <w:tab w:val="left" w:pos="851"/>
          <w:tab w:val="center" w:pos="5746"/>
          <w:tab w:val="right" w:pos="10282"/>
        </w:tabs>
        <w:spacing w:line="240" w:lineRule="auto"/>
        <w:ind w:left="709" w:hanging="709"/>
        <w:rPr>
          <w:rFonts w:asciiTheme="minorHAnsi" w:hAnsiTheme="minorHAnsi" w:cstheme="minorHAnsi"/>
          <w:b/>
          <w:sz w:val="22"/>
          <w:szCs w:val="22"/>
        </w:rPr>
      </w:pPr>
      <w:r w:rsidRPr="00C505C4">
        <w:rPr>
          <w:rFonts w:asciiTheme="minorHAnsi" w:hAnsiTheme="minorHAnsi" w:cstheme="minorHAnsi"/>
          <w:b/>
          <w:sz w:val="22"/>
          <w:szCs w:val="22"/>
        </w:rPr>
        <w:t>18.0</w:t>
      </w:r>
      <w:r w:rsidRPr="00C505C4">
        <w:rPr>
          <w:rFonts w:asciiTheme="minorHAnsi" w:hAnsiTheme="minorHAnsi" w:cstheme="minorHAnsi"/>
          <w:b/>
          <w:sz w:val="22"/>
          <w:szCs w:val="22"/>
        </w:rPr>
        <w:tab/>
      </w:r>
      <w:r w:rsidR="00607D11" w:rsidRPr="00C505C4">
        <w:rPr>
          <w:rFonts w:asciiTheme="minorHAnsi" w:hAnsiTheme="minorHAnsi" w:cstheme="minorHAnsi"/>
          <w:b/>
          <w:sz w:val="22"/>
          <w:szCs w:val="22"/>
        </w:rPr>
        <w:t xml:space="preserve">Wymagania, o których mowa w art. 29 ust. 3a </w:t>
      </w:r>
      <w:proofErr w:type="spellStart"/>
      <w:r w:rsidR="00607D11" w:rsidRPr="00C505C4">
        <w:rPr>
          <w:rFonts w:asciiTheme="minorHAnsi" w:hAnsiTheme="minorHAnsi" w:cstheme="minorHAnsi"/>
          <w:b/>
          <w:sz w:val="22"/>
          <w:szCs w:val="22"/>
        </w:rPr>
        <w:t>Pzp</w:t>
      </w:r>
      <w:proofErr w:type="spellEnd"/>
      <w:r w:rsidR="00607D11" w:rsidRPr="00C505C4">
        <w:rPr>
          <w:rFonts w:asciiTheme="minorHAnsi" w:hAnsiTheme="minorHAnsi" w:cstheme="minorHAnsi"/>
          <w:b/>
          <w:sz w:val="22"/>
          <w:szCs w:val="22"/>
        </w:rPr>
        <w:t xml:space="preserve"> dla części I - III zamówienia. </w:t>
      </w:r>
    </w:p>
    <w:p w:rsidR="00607D11" w:rsidRPr="00C505C4" w:rsidRDefault="00607D11" w:rsidP="00C505C4">
      <w:pPr>
        <w:pStyle w:val="NormalnyWeb"/>
        <w:tabs>
          <w:tab w:val="left" w:pos="993"/>
        </w:tabs>
        <w:spacing w:after="0"/>
        <w:ind w:left="709"/>
        <w:jc w:val="both"/>
        <w:rPr>
          <w:rFonts w:asciiTheme="minorHAnsi" w:hAnsiTheme="minorHAnsi" w:cstheme="minorHAnsi"/>
          <w:sz w:val="22"/>
          <w:szCs w:val="22"/>
        </w:rPr>
      </w:pPr>
      <w:r w:rsidRPr="00C505C4">
        <w:rPr>
          <w:rFonts w:asciiTheme="minorHAnsi" w:hAnsiTheme="minorHAnsi" w:cstheme="minorHAnsi"/>
          <w:sz w:val="22"/>
          <w:szCs w:val="22"/>
        </w:rPr>
        <w:t xml:space="preserve">Sposób dokumentowania zatrudnienia osób, o których mowa w art. 29 ust. 3a </w:t>
      </w:r>
      <w:proofErr w:type="spellStart"/>
      <w:r w:rsidRPr="00C505C4">
        <w:rPr>
          <w:rFonts w:asciiTheme="minorHAnsi" w:hAnsiTheme="minorHAnsi" w:cstheme="minorHAnsi"/>
          <w:sz w:val="22"/>
          <w:szCs w:val="22"/>
        </w:rPr>
        <w:t>Pzp</w:t>
      </w:r>
      <w:proofErr w:type="spellEnd"/>
      <w:r w:rsidRPr="00C505C4">
        <w:rPr>
          <w:rFonts w:asciiTheme="minorHAnsi" w:hAnsiTheme="minorHAnsi" w:cstheme="minorHAnsi"/>
          <w:sz w:val="22"/>
          <w:szCs w:val="22"/>
        </w:rPr>
        <w:t xml:space="preserve">, uprawnienia zamawiającego w zakresie kontroli spełniania przez wykonawcę wymagań, o których mowa w art. 29 ust. 3a </w:t>
      </w:r>
      <w:proofErr w:type="spellStart"/>
      <w:r w:rsidRPr="00C505C4">
        <w:rPr>
          <w:rFonts w:asciiTheme="minorHAnsi" w:hAnsiTheme="minorHAnsi" w:cstheme="minorHAnsi"/>
          <w:sz w:val="22"/>
          <w:szCs w:val="22"/>
        </w:rPr>
        <w:t>Pzp</w:t>
      </w:r>
      <w:proofErr w:type="spellEnd"/>
      <w:r w:rsidRPr="00C505C4">
        <w:rPr>
          <w:rFonts w:asciiTheme="minorHAnsi" w:hAnsiTheme="minorHAnsi" w:cstheme="minorHAnsi"/>
          <w:sz w:val="22"/>
          <w:szCs w:val="22"/>
        </w:rPr>
        <w:t>, oraz sankcji z tytułu niespełnienia tych wymagań oraz rodzaje czynności niezbędne do realizacji zamówienia, których dotyczą wymagania zatrudnienia na podstawie umowy o pracę przez wykonawcę lub podwykonawcę osób wykonujących czynności w trakcie realizacji zamówienia zostały określone we wzorze umowy stanowiącym Załącznik nr 5 do SIWZ.</w:t>
      </w:r>
    </w:p>
    <w:p w:rsidR="00DA1DEB" w:rsidRPr="00C505C4" w:rsidRDefault="00DA1DEB" w:rsidP="00C505C4">
      <w:pPr>
        <w:pStyle w:val="NormalnyWeb"/>
        <w:tabs>
          <w:tab w:val="left" w:pos="993"/>
        </w:tabs>
        <w:spacing w:after="0"/>
        <w:ind w:left="709"/>
        <w:jc w:val="both"/>
        <w:rPr>
          <w:rFonts w:asciiTheme="minorHAnsi" w:hAnsiTheme="minorHAnsi" w:cstheme="minorHAnsi"/>
          <w:sz w:val="22"/>
          <w:szCs w:val="22"/>
        </w:rPr>
      </w:pPr>
    </w:p>
    <w:p w:rsidR="00DA1DEB" w:rsidRPr="00C505C4" w:rsidRDefault="00DA1DEB" w:rsidP="00C505C4">
      <w:pPr>
        <w:pStyle w:val="NormalnyWeb"/>
        <w:tabs>
          <w:tab w:val="left" w:pos="993"/>
        </w:tabs>
        <w:spacing w:after="0"/>
        <w:ind w:left="709"/>
        <w:jc w:val="both"/>
        <w:rPr>
          <w:rFonts w:asciiTheme="minorHAnsi" w:hAnsiTheme="minorHAnsi" w:cstheme="minorHAnsi"/>
          <w:sz w:val="22"/>
          <w:szCs w:val="22"/>
        </w:rPr>
      </w:pPr>
    </w:p>
    <w:p w:rsidR="000B1053" w:rsidRPr="00C505C4" w:rsidRDefault="000B1053" w:rsidP="00C505C4">
      <w:pPr>
        <w:jc w:val="both"/>
        <w:rPr>
          <w:rFonts w:asciiTheme="minorHAnsi" w:hAnsiTheme="minorHAnsi" w:cstheme="minorHAnsi"/>
          <w:b/>
          <w:sz w:val="22"/>
          <w:szCs w:val="22"/>
          <w:u w:val="single"/>
        </w:rPr>
      </w:pPr>
      <w:r w:rsidRPr="00C505C4">
        <w:rPr>
          <w:rFonts w:asciiTheme="minorHAnsi" w:hAnsiTheme="minorHAnsi" w:cstheme="minorHAnsi"/>
          <w:b/>
          <w:sz w:val="22"/>
          <w:szCs w:val="22"/>
          <w:u w:val="single"/>
        </w:rPr>
        <w:t>ZAŁĄCZNIKI DO SPECYFIKACJI:</w:t>
      </w:r>
    </w:p>
    <w:p w:rsidR="000B1053" w:rsidRPr="00C505C4" w:rsidRDefault="00160DA8" w:rsidP="00C505C4">
      <w:pPr>
        <w:ind w:left="567" w:hanging="567"/>
        <w:rPr>
          <w:rFonts w:asciiTheme="minorHAnsi" w:hAnsiTheme="minorHAnsi" w:cstheme="minorHAnsi"/>
          <w:sz w:val="22"/>
          <w:szCs w:val="22"/>
        </w:rPr>
      </w:pPr>
      <w:r w:rsidRPr="00C505C4">
        <w:rPr>
          <w:rFonts w:asciiTheme="minorHAnsi" w:hAnsiTheme="minorHAnsi" w:cstheme="minorHAnsi"/>
          <w:sz w:val="22"/>
          <w:szCs w:val="22"/>
        </w:rPr>
        <w:t>N</w:t>
      </w:r>
      <w:r w:rsidR="009F7194" w:rsidRPr="00C505C4">
        <w:rPr>
          <w:rFonts w:asciiTheme="minorHAnsi" w:hAnsiTheme="minorHAnsi" w:cstheme="minorHAnsi"/>
          <w:sz w:val="22"/>
          <w:szCs w:val="22"/>
        </w:rPr>
        <w:t>r</w:t>
      </w:r>
      <w:r w:rsidRPr="00C505C4">
        <w:rPr>
          <w:rFonts w:asciiTheme="minorHAnsi" w:hAnsiTheme="minorHAnsi" w:cstheme="minorHAnsi"/>
          <w:sz w:val="22"/>
          <w:szCs w:val="22"/>
        </w:rPr>
        <w:t xml:space="preserve"> 1</w:t>
      </w:r>
      <w:r w:rsidR="00F74CB3" w:rsidRPr="00C505C4">
        <w:rPr>
          <w:rFonts w:asciiTheme="minorHAnsi" w:hAnsiTheme="minorHAnsi" w:cstheme="minorHAnsi"/>
          <w:sz w:val="22"/>
          <w:szCs w:val="22"/>
        </w:rPr>
        <w:t>.</w:t>
      </w:r>
      <w:r w:rsidRPr="00C505C4">
        <w:rPr>
          <w:rFonts w:asciiTheme="minorHAnsi" w:hAnsiTheme="minorHAnsi" w:cstheme="minorHAnsi"/>
          <w:sz w:val="22"/>
          <w:szCs w:val="22"/>
        </w:rPr>
        <w:tab/>
      </w:r>
      <w:r w:rsidR="000B1053" w:rsidRPr="00C505C4">
        <w:rPr>
          <w:rFonts w:asciiTheme="minorHAnsi" w:hAnsiTheme="minorHAnsi" w:cstheme="minorHAnsi"/>
          <w:sz w:val="22"/>
          <w:szCs w:val="22"/>
        </w:rPr>
        <w:t>FORMULARZ OFERTY;</w:t>
      </w:r>
    </w:p>
    <w:p w:rsidR="000B1053" w:rsidRPr="00C505C4" w:rsidRDefault="00160DA8" w:rsidP="00C505C4">
      <w:pPr>
        <w:tabs>
          <w:tab w:val="left" w:pos="426"/>
        </w:tabs>
        <w:ind w:left="567" w:hanging="567"/>
        <w:rPr>
          <w:rFonts w:asciiTheme="minorHAnsi" w:hAnsiTheme="minorHAnsi" w:cstheme="minorHAnsi"/>
          <w:sz w:val="22"/>
          <w:szCs w:val="22"/>
        </w:rPr>
      </w:pPr>
      <w:r w:rsidRPr="00C505C4">
        <w:rPr>
          <w:rFonts w:asciiTheme="minorHAnsi" w:hAnsiTheme="minorHAnsi" w:cstheme="minorHAnsi"/>
          <w:sz w:val="22"/>
          <w:szCs w:val="22"/>
        </w:rPr>
        <w:t>Nr 2</w:t>
      </w:r>
      <w:r w:rsidR="00F74CB3" w:rsidRPr="00C505C4">
        <w:rPr>
          <w:rFonts w:asciiTheme="minorHAnsi" w:hAnsiTheme="minorHAnsi" w:cstheme="minorHAnsi"/>
          <w:sz w:val="22"/>
          <w:szCs w:val="22"/>
        </w:rPr>
        <w:t>.</w:t>
      </w:r>
      <w:r w:rsidRPr="00C505C4">
        <w:rPr>
          <w:rFonts w:asciiTheme="minorHAnsi" w:hAnsiTheme="minorHAnsi" w:cstheme="minorHAnsi"/>
          <w:sz w:val="22"/>
          <w:szCs w:val="22"/>
        </w:rPr>
        <w:tab/>
      </w:r>
      <w:r w:rsidR="000B1053" w:rsidRPr="00C505C4">
        <w:rPr>
          <w:rFonts w:asciiTheme="minorHAnsi" w:hAnsiTheme="minorHAnsi" w:cstheme="minorHAnsi"/>
          <w:sz w:val="22"/>
          <w:szCs w:val="22"/>
        </w:rPr>
        <w:t xml:space="preserve">OŚWIADCZENIE WYKONAWCY W TRYBIE </w:t>
      </w:r>
      <w:r w:rsidR="00C95EBE" w:rsidRPr="00C505C4">
        <w:rPr>
          <w:rFonts w:asciiTheme="minorHAnsi" w:hAnsiTheme="minorHAnsi" w:cstheme="minorHAnsi"/>
          <w:sz w:val="22"/>
          <w:szCs w:val="22"/>
        </w:rPr>
        <w:t xml:space="preserve">ART. </w:t>
      </w:r>
      <w:r w:rsidR="000B1053" w:rsidRPr="00C505C4">
        <w:rPr>
          <w:rFonts w:asciiTheme="minorHAnsi" w:hAnsiTheme="minorHAnsi" w:cstheme="minorHAnsi"/>
          <w:sz w:val="22"/>
          <w:szCs w:val="22"/>
        </w:rPr>
        <w:t>22 UST.1 USTAWY;</w:t>
      </w:r>
    </w:p>
    <w:p w:rsidR="00C95EBE" w:rsidRPr="00C505C4" w:rsidRDefault="00160DA8" w:rsidP="00C505C4">
      <w:pPr>
        <w:tabs>
          <w:tab w:val="left" w:pos="426"/>
        </w:tabs>
        <w:ind w:left="567" w:hanging="567"/>
        <w:rPr>
          <w:rFonts w:asciiTheme="minorHAnsi" w:hAnsiTheme="minorHAnsi" w:cstheme="minorHAnsi"/>
          <w:sz w:val="22"/>
          <w:szCs w:val="22"/>
        </w:rPr>
      </w:pPr>
      <w:r w:rsidRPr="00C505C4">
        <w:rPr>
          <w:rFonts w:asciiTheme="minorHAnsi" w:hAnsiTheme="minorHAnsi" w:cstheme="minorHAnsi"/>
          <w:sz w:val="22"/>
          <w:szCs w:val="22"/>
        </w:rPr>
        <w:t>Nr 3</w:t>
      </w:r>
      <w:r w:rsidR="00F74CB3" w:rsidRPr="00C505C4">
        <w:rPr>
          <w:rFonts w:asciiTheme="minorHAnsi" w:hAnsiTheme="minorHAnsi" w:cstheme="minorHAnsi"/>
          <w:sz w:val="22"/>
          <w:szCs w:val="22"/>
        </w:rPr>
        <w:t>.</w:t>
      </w:r>
      <w:r w:rsidRPr="00C505C4">
        <w:rPr>
          <w:rFonts w:asciiTheme="minorHAnsi" w:hAnsiTheme="minorHAnsi" w:cstheme="minorHAnsi"/>
          <w:sz w:val="22"/>
          <w:szCs w:val="22"/>
        </w:rPr>
        <w:tab/>
      </w:r>
      <w:r w:rsidR="00C95EBE" w:rsidRPr="00C505C4">
        <w:rPr>
          <w:rFonts w:asciiTheme="minorHAnsi" w:hAnsiTheme="minorHAnsi" w:cstheme="minorHAnsi"/>
          <w:sz w:val="22"/>
          <w:szCs w:val="22"/>
        </w:rPr>
        <w:t>OŚWIADCZENIE WYKONAWCY W TRYBIE ART.</w:t>
      </w:r>
      <w:r w:rsidR="007B6ABF">
        <w:rPr>
          <w:rFonts w:asciiTheme="minorHAnsi" w:hAnsiTheme="minorHAnsi" w:cstheme="minorHAnsi"/>
          <w:sz w:val="22"/>
          <w:szCs w:val="22"/>
        </w:rPr>
        <w:t xml:space="preserve"> </w:t>
      </w:r>
      <w:r w:rsidR="00C95EBE" w:rsidRPr="00C505C4">
        <w:rPr>
          <w:rFonts w:asciiTheme="minorHAnsi" w:hAnsiTheme="minorHAnsi" w:cstheme="minorHAnsi"/>
          <w:sz w:val="22"/>
          <w:szCs w:val="22"/>
        </w:rPr>
        <w:t>24 UST. 1 USTAWY;</w:t>
      </w:r>
    </w:p>
    <w:p w:rsidR="000B1053" w:rsidRPr="00C505C4" w:rsidRDefault="00160DA8" w:rsidP="00C505C4">
      <w:pPr>
        <w:pStyle w:val="Tekstpodstawowywcity2"/>
        <w:tabs>
          <w:tab w:val="left" w:pos="426"/>
        </w:tabs>
        <w:spacing w:after="0" w:line="240" w:lineRule="auto"/>
        <w:ind w:left="567" w:hanging="567"/>
        <w:rPr>
          <w:rFonts w:asciiTheme="minorHAnsi" w:hAnsiTheme="minorHAnsi" w:cstheme="minorHAnsi"/>
          <w:sz w:val="22"/>
          <w:szCs w:val="22"/>
        </w:rPr>
      </w:pPr>
      <w:r w:rsidRPr="00C505C4">
        <w:rPr>
          <w:rFonts w:asciiTheme="minorHAnsi" w:hAnsiTheme="minorHAnsi" w:cstheme="minorHAnsi"/>
          <w:sz w:val="22"/>
          <w:szCs w:val="22"/>
        </w:rPr>
        <w:t>Nr 4</w:t>
      </w:r>
      <w:r w:rsidR="00F74CB3" w:rsidRPr="00C505C4">
        <w:rPr>
          <w:rFonts w:asciiTheme="minorHAnsi" w:hAnsiTheme="minorHAnsi" w:cstheme="minorHAnsi"/>
          <w:sz w:val="22"/>
          <w:szCs w:val="22"/>
        </w:rPr>
        <w:t>.</w:t>
      </w:r>
      <w:r w:rsidR="009F7194" w:rsidRPr="00C505C4">
        <w:rPr>
          <w:rFonts w:asciiTheme="minorHAnsi" w:hAnsiTheme="minorHAnsi" w:cstheme="minorHAnsi"/>
          <w:sz w:val="22"/>
          <w:szCs w:val="22"/>
        </w:rPr>
        <w:tab/>
      </w:r>
      <w:r w:rsidR="000B1053" w:rsidRPr="00C505C4">
        <w:rPr>
          <w:rFonts w:asciiTheme="minorHAnsi" w:hAnsiTheme="minorHAnsi" w:cstheme="minorHAnsi"/>
          <w:sz w:val="22"/>
          <w:szCs w:val="22"/>
        </w:rPr>
        <w:t xml:space="preserve">WYKAZ WYKONANYCH </w:t>
      </w:r>
      <w:r w:rsidR="00F9485E" w:rsidRPr="00C505C4">
        <w:rPr>
          <w:rFonts w:asciiTheme="minorHAnsi" w:hAnsiTheme="minorHAnsi" w:cstheme="minorHAnsi"/>
          <w:sz w:val="22"/>
          <w:szCs w:val="22"/>
        </w:rPr>
        <w:t>USŁUG</w:t>
      </w:r>
      <w:r w:rsidR="000B1053" w:rsidRPr="00C505C4">
        <w:rPr>
          <w:rFonts w:asciiTheme="minorHAnsi" w:hAnsiTheme="minorHAnsi" w:cstheme="minorHAnsi"/>
          <w:sz w:val="22"/>
          <w:szCs w:val="22"/>
        </w:rPr>
        <w:t>;</w:t>
      </w:r>
    </w:p>
    <w:p w:rsidR="000B1053" w:rsidRPr="00C505C4" w:rsidRDefault="009F7194" w:rsidP="00C505C4">
      <w:pPr>
        <w:tabs>
          <w:tab w:val="left" w:pos="426"/>
        </w:tabs>
        <w:ind w:left="567" w:hanging="567"/>
        <w:rPr>
          <w:rFonts w:asciiTheme="minorHAnsi" w:hAnsiTheme="minorHAnsi" w:cstheme="minorHAnsi"/>
          <w:sz w:val="22"/>
          <w:szCs w:val="22"/>
        </w:rPr>
      </w:pPr>
      <w:r w:rsidRPr="00C505C4">
        <w:rPr>
          <w:rFonts w:asciiTheme="minorHAnsi" w:hAnsiTheme="minorHAnsi" w:cstheme="minorHAnsi"/>
          <w:sz w:val="22"/>
          <w:szCs w:val="22"/>
        </w:rPr>
        <w:t xml:space="preserve">Nr </w:t>
      </w:r>
      <w:r w:rsidR="00AD4704" w:rsidRPr="00C505C4">
        <w:rPr>
          <w:rFonts w:asciiTheme="minorHAnsi" w:hAnsiTheme="minorHAnsi" w:cstheme="minorHAnsi"/>
          <w:sz w:val="22"/>
          <w:szCs w:val="22"/>
        </w:rPr>
        <w:t>5</w:t>
      </w:r>
      <w:r w:rsidR="00F74CB3" w:rsidRPr="00C505C4">
        <w:rPr>
          <w:rFonts w:asciiTheme="minorHAnsi" w:hAnsiTheme="minorHAnsi" w:cstheme="minorHAnsi"/>
          <w:sz w:val="22"/>
          <w:szCs w:val="22"/>
        </w:rPr>
        <w:t>.</w:t>
      </w:r>
      <w:r w:rsidRPr="00C505C4">
        <w:rPr>
          <w:rFonts w:asciiTheme="minorHAnsi" w:hAnsiTheme="minorHAnsi" w:cstheme="minorHAnsi"/>
          <w:sz w:val="22"/>
          <w:szCs w:val="22"/>
        </w:rPr>
        <w:tab/>
      </w:r>
      <w:r w:rsidR="00DB32A9" w:rsidRPr="00C505C4">
        <w:rPr>
          <w:rFonts w:asciiTheme="minorHAnsi" w:hAnsiTheme="minorHAnsi" w:cstheme="minorHAnsi"/>
          <w:sz w:val="22"/>
          <w:szCs w:val="22"/>
        </w:rPr>
        <w:t>PROJEKT</w:t>
      </w:r>
      <w:r w:rsidR="007B6ABF">
        <w:rPr>
          <w:rFonts w:asciiTheme="minorHAnsi" w:hAnsiTheme="minorHAnsi" w:cstheme="minorHAnsi"/>
          <w:sz w:val="22"/>
          <w:szCs w:val="22"/>
        </w:rPr>
        <w:t xml:space="preserve"> UMOWY</w:t>
      </w:r>
    </w:p>
    <w:p w:rsidR="00A54C5A" w:rsidRPr="00AA47DF" w:rsidRDefault="009F7194" w:rsidP="00C505C4">
      <w:pPr>
        <w:pStyle w:val="Akapitzlist"/>
        <w:ind w:left="567" w:hanging="567"/>
        <w:rPr>
          <w:rStyle w:val="Tytuksiki"/>
          <w:rFonts w:asciiTheme="minorHAnsi" w:hAnsiTheme="minorHAnsi" w:cstheme="minorHAnsi"/>
          <w:b w:val="0"/>
          <w:sz w:val="22"/>
          <w:szCs w:val="22"/>
        </w:rPr>
      </w:pPr>
      <w:r w:rsidRPr="00C505C4">
        <w:rPr>
          <w:rFonts w:asciiTheme="minorHAnsi" w:hAnsiTheme="minorHAnsi" w:cstheme="minorHAnsi"/>
          <w:snapToGrid w:val="0"/>
          <w:sz w:val="22"/>
          <w:szCs w:val="22"/>
        </w:rPr>
        <w:t xml:space="preserve">Nr </w:t>
      </w:r>
      <w:r w:rsidR="00AD4704" w:rsidRPr="00C505C4">
        <w:rPr>
          <w:rFonts w:asciiTheme="minorHAnsi" w:hAnsiTheme="minorHAnsi" w:cstheme="minorHAnsi"/>
          <w:snapToGrid w:val="0"/>
          <w:sz w:val="22"/>
          <w:szCs w:val="22"/>
        </w:rPr>
        <w:t>6</w:t>
      </w:r>
      <w:r w:rsidR="00F74CB3" w:rsidRPr="00C505C4">
        <w:rPr>
          <w:rFonts w:asciiTheme="minorHAnsi" w:hAnsiTheme="minorHAnsi" w:cstheme="minorHAnsi"/>
          <w:snapToGrid w:val="0"/>
          <w:sz w:val="22"/>
          <w:szCs w:val="22"/>
        </w:rPr>
        <w:t>.</w:t>
      </w:r>
      <w:r w:rsidRPr="00C505C4">
        <w:rPr>
          <w:rFonts w:asciiTheme="minorHAnsi" w:hAnsiTheme="minorHAnsi" w:cstheme="minorHAnsi"/>
          <w:snapToGrid w:val="0"/>
          <w:sz w:val="22"/>
          <w:szCs w:val="22"/>
        </w:rPr>
        <w:tab/>
      </w:r>
      <w:r w:rsidR="000B1053" w:rsidRPr="00C505C4">
        <w:rPr>
          <w:rFonts w:asciiTheme="minorHAnsi" w:hAnsiTheme="minorHAnsi" w:cstheme="minorHAnsi"/>
          <w:snapToGrid w:val="0"/>
          <w:sz w:val="22"/>
          <w:szCs w:val="22"/>
        </w:rPr>
        <w:t>D</w:t>
      </w:r>
      <w:r w:rsidRPr="00C505C4">
        <w:rPr>
          <w:rFonts w:asciiTheme="minorHAnsi" w:hAnsiTheme="minorHAnsi" w:cstheme="minorHAnsi"/>
          <w:snapToGrid w:val="0"/>
          <w:sz w:val="22"/>
          <w:szCs w:val="22"/>
        </w:rPr>
        <w:t xml:space="preserve">OKUMENTACJA </w:t>
      </w:r>
      <w:r w:rsidRPr="00AA47DF">
        <w:rPr>
          <w:rFonts w:asciiTheme="minorHAnsi" w:hAnsiTheme="minorHAnsi" w:cstheme="minorHAnsi"/>
          <w:snapToGrid w:val="0"/>
          <w:sz w:val="22"/>
          <w:szCs w:val="22"/>
        </w:rPr>
        <w:t>PROJEKTOWA</w:t>
      </w:r>
      <w:r w:rsidR="000B1053" w:rsidRPr="00AA47DF">
        <w:rPr>
          <w:rStyle w:val="Tytuksiki"/>
          <w:rFonts w:asciiTheme="minorHAnsi" w:hAnsiTheme="minorHAnsi" w:cstheme="minorHAnsi"/>
          <w:b w:val="0"/>
          <w:sz w:val="22"/>
          <w:szCs w:val="22"/>
        </w:rPr>
        <w:t>.</w:t>
      </w:r>
      <w:r w:rsidR="00F41773" w:rsidRPr="00AA47DF">
        <w:rPr>
          <w:rStyle w:val="Tytuksiki"/>
          <w:rFonts w:asciiTheme="minorHAnsi" w:hAnsiTheme="minorHAnsi" w:cstheme="minorHAnsi"/>
          <w:b w:val="0"/>
          <w:sz w:val="22"/>
          <w:szCs w:val="22"/>
        </w:rPr>
        <w:t xml:space="preserve"> </w:t>
      </w:r>
    </w:p>
    <w:p w:rsidR="00F41773" w:rsidRPr="00C505C4" w:rsidRDefault="00F41773" w:rsidP="00C505C4">
      <w:pPr>
        <w:tabs>
          <w:tab w:val="left" w:pos="426"/>
        </w:tabs>
        <w:ind w:left="567" w:hanging="567"/>
        <w:rPr>
          <w:rFonts w:asciiTheme="minorHAnsi" w:hAnsiTheme="minorHAnsi" w:cstheme="minorHAnsi"/>
          <w:sz w:val="22"/>
          <w:szCs w:val="22"/>
        </w:rPr>
      </w:pPr>
      <w:r w:rsidRPr="00C505C4">
        <w:rPr>
          <w:rFonts w:asciiTheme="minorHAnsi" w:hAnsiTheme="minorHAnsi" w:cstheme="minorHAnsi"/>
          <w:sz w:val="22"/>
          <w:szCs w:val="22"/>
        </w:rPr>
        <w:t>Nr 7</w:t>
      </w:r>
      <w:r w:rsidR="005C4E49" w:rsidRPr="00C505C4">
        <w:rPr>
          <w:rFonts w:asciiTheme="minorHAnsi" w:hAnsiTheme="minorHAnsi" w:cstheme="minorHAnsi"/>
          <w:sz w:val="22"/>
          <w:szCs w:val="22"/>
        </w:rPr>
        <w:t>.</w:t>
      </w:r>
      <w:r w:rsidRPr="00C505C4">
        <w:rPr>
          <w:rFonts w:asciiTheme="minorHAnsi" w:hAnsiTheme="minorHAnsi" w:cstheme="minorHAnsi"/>
          <w:sz w:val="22"/>
          <w:szCs w:val="22"/>
        </w:rPr>
        <w:t xml:space="preserve"> </w:t>
      </w:r>
      <w:r w:rsidR="005C4E49" w:rsidRPr="00C505C4">
        <w:rPr>
          <w:rFonts w:asciiTheme="minorHAnsi" w:hAnsiTheme="minorHAnsi" w:cstheme="minorHAnsi"/>
          <w:sz w:val="22"/>
          <w:szCs w:val="22"/>
        </w:rPr>
        <w:t>WZÓR ZOBOWIĄZANIA PODMIOTU TRZECIEGO.</w:t>
      </w:r>
    </w:p>
    <w:p w:rsidR="00227FE3" w:rsidRPr="00C505C4" w:rsidRDefault="00227FE3" w:rsidP="00C505C4">
      <w:pPr>
        <w:tabs>
          <w:tab w:val="left" w:pos="426"/>
        </w:tabs>
        <w:ind w:left="567" w:hanging="567"/>
        <w:rPr>
          <w:rFonts w:asciiTheme="minorHAnsi" w:hAnsiTheme="minorHAnsi" w:cstheme="minorHAnsi"/>
          <w:sz w:val="22"/>
          <w:szCs w:val="22"/>
        </w:rPr>
      </w:pPr>
      <w:r w:rsidRPr="00C505C4">
        <w:rPr>
          <w:rFonts w:asciiTheme="minorHAnsi" w:hAnsiTheme="minorHAnsi" w:cstheme="minorHAnsi"/>
          <w:sz w:val="22"/>
          <w:szCs w:val="22"/>
        </w:rPr>
        <w:t>Nr 8. OŚWIADCZENIE WYKONAWCY O PRZYNALEŻNOŚCI DO GRUPY KAPITAŁOWEJ</w:t>
      </w:r>
    </w:p>
    <w:sectPr w:rsidR="00227FE3" w:rsidRPr="00C505C4" w:rsidSect="004A278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E12" w:rsidRDefault="00CF2E12" w:rsidP="00544BA9">
      <w:r>
        <w:separator/>
      </w:r>
    </w:p>
  </w:endnote>
  <w:endnote w:type="continuationSeparator" w:id="0">
    <w:p w:rsidR="00CF2E12" w:rsidRDefault="00CF2E12" w:rsidP="0054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altName w:val="Times New Roman"/>
    <w:panose1 w:val="00000000000000000000"/>
    <w:charset w:val="00"/>
    <w:family w:val="roman"/>
    <w:notTrueType/>
    <w:pitch w:val="default"/>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36469"/>
      <w:docPartObj>
        <w:docPartGallery w:val="Page Numbers (Bottom of Page)"/>
        <w:docPartUnique/>
      </w:docPartObj>
    </w:sdtPr>
    <w:sdtEndPr/>
    <w:sdtContent>
      <w:p w:rsidR="00CF2E12" w:rsidRPr="00270EEC" w:rsidRDefault="00CF2E12" w:rsidP="002C6DF4">
        <w:pPr>
          <w:pStyle w:val="Stopka"/>
          <w:pBdr>
            <w:top w:val="single" w:sz="4" w:space="1" w:color="auto"/>
          </w:pBdr>
          <w:jc w:val="center"/>
          <w:rPr>
            <w:sz w:val="20"/>
          </w:rPr>
        </w:pPr>
        <w:r w:rsidRPr="00270EEC">
          <w:rPr>
            <w:sz w:val="20"/>
          </w:rPr>
          <w:t>Projekt współfinansowany z Europejskiego Funduszu Rozwoju Regionalnego w ramach Regionalnego Programu Operacyjn</w:t>
        </w:r>
        <w:r>
          <w:rPr>
            <w:sz w:val="20"/>
          </w:rPr>
          <w:t>ego</w:t>
        </w:r>
        <w:r w:rsidRPr="00270EEC">
          <w:rPr>
            <w:sz w:val="20"/>
          </w:rPr>
          <w:t xml:space="preserve"> Województwa Pomorskiego na lata 2014-2020 </w:t>
        </w:r>
      </w:p>
      <w:p w:rsidR="00CF2E12" w:rsidRDefault="00CF2E12" w:rsidP="002C6DF4">
        <w:pPr>
          <w:pStyle w:val="Stopka"/>
          <w:jc w:val="right"/>
        </w:pPr>
        <w:r>
          <w:fldChar w:fldCharType="begin"/>
        </w:r>
        <w:r>
          <w:instrText xml:space="preserve"> PAGE   \* MERGEFORMAT </w:instrText>
        </w:r>
        <w:r>
          <w:fldChar w:fldCharType="separate"/>
        </w:r>
        <w:r w:rsidR="00C6759B">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E12" w:rsidRDefault="00CF2E12" w:rsidP="00544BA9">
      <w:r>
        <w:separator/>
      </w:r>
    </w:p>
  </w:footnote>
  <w:footnote w:type="continuationSeparator" w:id="0">
    <w:p w:rsidR="00CF2E12" w:rsidRDefault="00CF2E12" w:rsidP="00544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E12" w:rsidRDefault="00CF2E12" w:rsidP="00CB6D7B">
    <w:pPr>
      <w:pStyle w:val="Nagwek"/>
    </w:pPr>
    <w:r>
      <w:rPr>
        <w:noProof/>
      </w:rPr>
      <w:drawing>
        <wp:inline distT="0" distB="0" distL="0" distR="0">
          <wp:extent cx="5760720" cy="615926"/>
          <wp:effectExtent l="0" t="0" r="0" b="0"/>
          <wp:docPr id="1" name="Obraz 1"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59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82A71A4"/>
    <w:name w:val="WW8Num1"/>
    <w:lvl w:ilvl="0">
      <w:start w:val="1"/>
      <w:numFmt w:val="decimal"/>
      <w:suff w:val="nothing"/>
      <w:lvlText w:val="%1)"/>
      <w:lvlJc w:val="left"/>
      <w:pPr>
        <w:ind w:left="360" w:hanging="360"/>
      </w:pPr>
    </w:lvl>
    <w:lvl w:ilvl="1">
      <w:start w:val="1"/>
      <w:numFmt w:val="decimal"/>
      <w:suff w:val="nothing"/>
      <w:lvlText w:val="%2."/>
      <w:lvlJc w:val="left"/>
      <w:pPr>
        <w:ind w:left="283" w:hanging="283"/>
      </w:pPr>
      <w:rPr>
        <w:b w:val="0"/>
      </w:r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0000004"/>
    <w:multiLevelType w:val="multilevel"/>
    <w:tmpl w:val="00000004"/>
    <w:name w:val="WW8Num4"/>
    <w:lvl w:ilvl="0">
      <w:start w:val="1"/>
      <w:numFmt w:val="decimal"/>
      <w:suff w:val="nothing"/>
      <w:lvlText w:val="%1)"/>
      <w:lvlJc w:val="left"/>
      <w:pPr>
        <w:ind w:left="786"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 w15:restartNumberingAfterBreak="0">
    <w:nsid w:val="00000005"/>
    <w:multiLevelType w:val="multilevel"/>
    <w:tmpl w:val="66C86BE2"/>
    <w:name w:val="WW8Num5"/>
    <w:lvl w:ilvl="0">
      <w:start w:val="1"/>
      <w:numFmt w:val="decimal"/>
      <w:lvlText w:val="%1)"/>
      <w:lvlJc w:val="left"/>
      <w:pPr>
        <w:tabs>
          <w:tab w:val="num" w:pos="360"/>
        </w:tabs>
        <w:ind w:left="360" w:hanging="360"/>
      </w:pPr>
      <w:rPr>
        <w:rFonts w:hint="default"/>
      </w:rPr>
    </w:lvl>
    <w:lvl w:ilvl="1">
      <w:start w:val="3"/>
      <w:numFmt w:val="decimal"/>
      <w:suff w:val="nothing"/>
      <w:lvlText w:val="%1.%2"/>
      <w:lvlJc w:val="left"/>
      <w:pPr>
        <w:ind w:left="360" w:hanging="360"/>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440" w:hanging="1440"/>
      </w:pPr>
    </w:lvl>
    <w:lvl w:ilvl="7">
      <w:start w:val="1"/>
      <w:numFmt w:val="decimal"/>
      <w:suff w:val="nothing"/>
      <w:lvlText w:val="%1.%2.%3.%4.%5.%6.%7.%8"/>
      <w:lvlJc w:val="left"/>
      <w:pPr>
        <w:ind w:left="1440" w:hanging="1440"/>
      </w:pPr>
    </w:lvl>
    <w:lvl w:ilvl="8">
      <w:start w:val="1"/>
      <w:numFmt w:val="decimal"/>
      <w:suff w:val="nothing"/>
      <w:lvlText w:val="%1.%2.%3.%4.%5.%6.%7.%8.%9"/>
      <w:lvlJc w:val="left"/>
      <w:pPr>
        <w:ind w:left="1440" w:hanging="1440"/>
      </w:pPr>
    </w:lvl>
  </w:abstractNum>
  <w:abstractNum w:abstractNumId="3" w15:restartNumberingAfterBreak="0">
    <w:nsid w:val="00000009"/>
    <w:multiLevelType w:val="multilevel"/>
    <w:tmpl w:val="00000009"/>
    <w:name w:val="WW8Num9"/>
    <w:lvl w:ilvl="0">
      <w:start w:val="1"/>
      <w:numFmt w:val="decimal"/>
      <w:suff w:val="nothing"/>
      <w:lvlText w:val="%1)"/>
      <w:lvlJc w:val="left"/>
      <w:pPr>
        <w:ind w:left="786"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4" w15:restartNumberingAfterBreak="0">
    <w:nsid w:val="0000000F"/>
    <w:multiLevelType w:val="multilevel"/>
    <w:tmpl w:val="59C446FC"/>
    <w:name w:val="WW8Num15"/>
    <w:lvl w:ilvl="0">
      <w:start w:val="1"/>
      <w:numFmt w:val="decimal"/>
      <w:lvlText w:val="%1)"/>
      <w:lvlJc w:val="left"/>
      <w:pPr>
        <w:tabs>
          <w:tab w:val="num" w:pos="644"/>
        </w:tabs>
        <w:ind w:left="644" w:hanging="360"/>
      </w:pPr>
      <w:rPr>
        <w:rFonts w:hint="default"/>
      </w:rPr>
    </w:lvl>
    <w:lvl w:ilvl="1">
      <w:start w:val="1"/>
      <w:numFmt w:val="decimal"/>
      <w:suff w:val="nothing"/>
      <w:lvlText w:val="%1.%2"/>
      <w:lvlJc w:val="left"/>
      <w:pPr>
        <w:ind w:left="1712" w:hanging="720"/>
      </w:pPr>
    </w:lvl>
    <w:lvl w:ilvl="2">
      <w:start w:val="1"/>
      <w:numFmt w:val="decimal"/>
      <w:suff w:val="nothing"/>
      <w:lvlText w:val="%1.%2.%3"/>
      <w:lvlJc w:val="left"/>
      <w:pPr>
        <w:ind w:left="2420" w:hanging="720"/>
      </w:pPr>
    </w:lvl>
    <w:lvl w:ilvl="3">
      <w:start w:val="1"/>
      <w:numFmt w:val="decimal"/>
      <w:suff w:val="nothing"/>
      <w:lvlText w:val="%1.%2.%3.%4"/>
      <w:lvlJc w:val="left"/>
      <w:pPr>
        <w:ind w:left="3488" w:hanging="1080"/>
      </w:pPr>
    </w:lvl>
    <w:lvl w:ilvl="4">
      <w:start w:val="1"/>
      <w:numFmt w:val="decimal"/>
      <w:suff w:val="nothing"/>
      <w:lvlText w:val="%1.%2.%3.%4.%5"/>
      <w:lvlJc w:val="left"/>
      <w:pPr>
        <w:ind w:left="4196" w:hanging="1080"/>
      </w:pPr>
    </w:lvl>
    <w:lvl w:ilvl="5">
      <w:start w:val="1"/>
      <w:numFmt w:val="decimal"/>
      <w:suff w:val="nothing"/>
      <w:lvlText w:val="%1.%2.%3.%4.%5.%6"/>
      <w:lvlJc w:val="left"/>
      <w:pPr>
        <w:ind w:left="5264" w:hanging="1440"/>
      </w:pPr>
    </w:lvl>
    <w:lvl w:ilvl="6">
      <w:start w:val="1"/>
      <w:numFmt w:val="decimal"/>
      <w:suff w:val="nothing"/>
      <w:lvlText w:val="%1.%2.%3.%4.%5.%6.%7"/>
      <w:lvlJc w:val="left"/>
      <w:pPr>
        <w:ind w:left="6332" w:hanging="1800"/>
      </w:pPr>
    </w:lvl>
    <w:lvl w:ilvl="7">
      <w:start w:val="1"/>
      <w:numFmt w:val="decimal"/>
      <w:suff w:val="nothing"/>
      <w:lvlText w:val="%1.%2.%3.%4.%5.%6.%7.%8"/>
      <w:lvlJc w:val="left"/>
      <w:pPr>
        <w:ind w:left="7040" w:hanging="1800"/>
      </w:pPr>
    </w:lvl>
    <w:lvl w:ilvl="8">
      <w:start w:val="1"/>
      <w:numFmt w:val="decimal"/>
      <w:suff w:val="nothing"/>
      <w:lvlText w:val="%1.%2.%3.%4.%5.%6.%7.%8.%9"/>
      <w:lvlJc w:val="left"/>
      <w:pPr>
        <w:ind w:left="8108" w:hanging="2160"/>
      </w:pPr>
    </w:lvl>
  </w:abstractNum>
  <w:abstractNum w:abstractNumId="5" w15:restartNumberingAfterBreak="0">
    <w:nsid w:val="00000017"/>
    <w:multiLevelType w:val="multilevel"/>
    <w:tmpl w:val="133E6EB8"/>
    <w:name w:val="WW8Num90"/>
    <w:lvl w:ilvl="0">
      <w:start w:val="1"/>
      <w:numFmt w:val="decimal"/>
      <w:suff w:val="nothing"/>
      <w:lvlText w:val="%1."/>
      <w:lvlJc w:val="left"/>
      <w:pPr>
        <w:ind w:left="360" w:hanging="360"/>
      </w:pPr>
      <w:rPr>
        <w:rFonts w:ascii="Arial Narrow" w:hAnsi="Arial Narrow" w:hint="default"/>
        <w:sz w:val="24"/>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6" w15:restartNumberingAfterBreak="0">
    <w:nsid w:val="00000019"/>
    <w:multiLevelType w:val="multilevel"/>
    <w:tmpl w:val="00000019"/>
    <w:name w:val="WW8Num103"/>
    <w:lvl w:ilvl="0">
      <w:start w:val="1"/>
      <w:numFmt w:val="decimal"/>
      <w:suff w:val="nothing"/>
      <w:lvlText w:val="%1)"/>
      <w:lvlJc w:val="left"/>
      <w:pPr>
        <w:ind w:left="928"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7" w15:restartNumberingAfterBreak="0">
    <w:nsid w:val="0000001A"/>
    <w:multiLevelType w:val="multilevel"/>
    <w:tmpl w:val="0000001A"/>
    <w:name w:val="WW8Num111"/>
    <w:lvl w:ilvl="0">
      <w:start w:val="1"/>
      <w:numFmt w:val="decimal"/>
      <w:suff w:val="nothing"/>
      <w:lvlText w:val="%1."/>
      <w:lvlJc w:val="left"/>
      <w:pPr>
        <w:ind w:left="6750" w:hanging="360"/>
      </w:pPr>
      <w:rPr>
        <w:b w:val="0"/>
      </w:rPr>
    </w:lvl>
    <w:lvl w:ilvl="1">
      <w:start w:val="1"/>
      <w:numFmt w:val="decimal"/>
      <w:suff w:val="nothing"/>
      <w:lvlText w:val="%2."/>
      <w:lvlJc w:val="left"/>
      <w:pPr>
        <w:ind w:left="6957" w:hanging="283"/>
      </w:pPr>
    </w:lvl>
    <w:lvl w:ilvl="2">
      <w:start w:val="1"/>
      <w:numFmt w:val="decimal"/>
      <w:suff w:val="nothing"/>
      <w:lvlText w:val="%3."/>
      <w:lvlJc w:val="left"/>
      <w:pPr>
        <w:ind w:left="7240" w:hanging="283"/>
      </w:pPr>
    </w:lvl>
    <w:lvl w:ilvl="3">
      <w:start w:val="1"/>
      <w:numFmt w:val="decimal"/>
      <w:suff w:val="nothing"/>
      <w:lvlText w:val="%4."/>
      <w:lvlJc w:val="left"/>
      <w:pPr>
        <w:ind w:left="7524" w:hanging="283"/>
      </w:pPr>
    </w:lvl>
    <w:lvl w:ilvl="4">
      <w:start w:val="1"/>
      <w:numFmt w:val="decimal"/>
      <w:suff w:val="nothing"/>
      <w:lvlText w:val="%5."/>
      <w:lvlJc w:val="left"/>
      <w:pPr>
        <w:ind w:left="7807" w:hanging="283"/>
      </w:pPr>
    </w:lvl>
    <w:lvl w:ilvl="5">
      <w:start w:val="1"/>
      <w:numFmt w:val="decimal"/>
      <w:suff w:val="nothing"/>
      <w:lvlText w:val="%6."/>
      <w:lvlJc w:val="left"/>
      <w:pPr>
        <w:ind w:left="8091" w:hanging="283"/>
      </w:pPr>
    </w:lvl>
    <w:lvl w:ilvl="6">
      <w:start w:val="1"/>
      <w:numFmt w:val="decimal"/>
      <w:suff w:val="nothing"/>
      <w:lvlText w:val="%7."/>
      <w:lvlJc w:val="left"/>
      <w:pPr>
        <w:ind w:left="8374" w:hanging="283"/>
      </w:pPr>
    </w:lvl>
    <w:lvl w:ilvl="7">
      <w:start w:val="1"/>
      <w:numFmt w:val="decimal"/>
      <w:suff w:val="nothing"/>
      <w:lvlText w:val="%8."/>
      <w:lvlJc w:val="left"/>
      <w:pPr>
        <w:ind w:left="8658" w:hanging="283"/>
      </w:pPr>
    </w:lvl>
    <w:lvl w:ilvl="8">
      <w:start w:val="1"/>
      <w:numFmt w:val="decimal"/>
      <w:suff w:val="nothing"/>
      <w:lvlText w:val="%9."/>
      <w:lvlJc w:val="left"/>
      <w:pPr>
        <w:ind w:left="8941" w:hanging="283"/>
      </w:pPr>
    </w:lvl>
  </w:abstractNum>
  <w:abstractNum w:abstractNumId="8" w15:restartNumberingAfterBreak="0">
    <w:nsid w:val="01DA3DC0"/>
    <w:multiLevelType w:val="singleLevel"/>
    <w:tmpl w:val="6DBE9B1E"/>
    <w:name w:val="WW8Num16"/>
    <w:lvl w:ilvl="0">
      <w:start w:val="1"/>
      <w:numFmt w:val="decimal"/>
      <w:lvlText w:val="%1)"/>
      <w:lvlJc w:val="left"/>
      <w:pPr>
        <w:tabs>
          <w:tab w:val="num" w:pos="916"/>
        </w:tabs>
        <w:ind w:left="916" w:hanging="360"/>
      </w:pPr>
      <w:rPr>
        <w:rFonts w:hint="default"/>
      </w:rPr>
    </w:lvl>
  </w:abstractNum>
  <w:abstractNum w:abstractNumId="9" w15:restartNumberingAfterBreak="0">
    <w:nsid w:val="03464B6D"/>
    <w:multiLevelType w:val="multilevel"/>
    <w:tmpl w:val="9CE21334"/>
    <w:lvl w:ilvl="0">
      <w:start w:val="1"/>
      <w:numFmt w:val="decimal"/>
      <w:lvlText w:val="%1)"/>
      <w:lvlJc w:val="left"/>
      <w:pPr>
        <w:ind w:left="1713" w:hanging="360"/>
      </w:pPr>
      <w:rPr>
        <w:rFonts w:ascii="Arial" w:hAnsi="Arial" w:cs="Times New Roman"/>
        <w:b w:val="0"/>
        <w:i w:val="0"/>
        <w:color w:val="auto"/>
        <w:sz w:val="2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0" w15:restartNumberingAfterBreak="0">
    <w:nsid w:val="076554CA"/>
    <w:multiLevelType w:val="hybridMultilevel"/>
    <w:tmpl w:val="4CDADB62"/>
    <w:lvl w:ilvl="0" w:tplc="D9A2995A">
      <w:start w:val="1"/>
      <w:numFmt w:val="bullet"/>
      <w:lvlText w:val=""/>
      <w:lvlJc w:val="left"/>
      <w:pPr>
        <w:ind w:left="1068" w:hanging="360"/>
      </w:pPr>
      <w:rPr>
        <w:rFonts w:ascii="Symbol" w:hAnsi="Symbol" w:hint="default"/>
        <w:color w:val="auto"/>
        <w:sz w:val="24"/>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08490F62"/>
    <w:multiLevelType w:val="multilevel"/>
    <w:tmpl w:val="A32AF23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E07590F"/>
    <w:multiLevelType w:val="hybridMultilevel"/>
    <w:tmpl w:val="A016F2B0"/>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152D186D"/>
    <w:multiLevelType w:val="hybridMultilevel"/>
    <w:tmpl w:val="E66A16F2"/>
    <w:lvl w:ilvl="0" w:tplc="701672E2">
      <w:start w:val="1"/>
      <w:numFmt w:val="lowerLetter"/>
      <w:lvlText w:val="%1)"/>
      <w:lvlJc w:val="left"/>
      <w:pPr>
        <w:ind w:left="1429" w:hanging="360"/>
      </w:pPr>
      <w:rPr>
        <w:rFonts w:hint="default"/>
        <w:color w:val="auto"/>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1A247F9D"/>
    <w:multiLevelType w:val="multilevel"/>
    <w:tmpl w:val="05A4D056"/>
    <w:lvl w:ilvl="0">
      <w:start w:val="1"/>
      <w:numFmt w:val="lowerLetter"/>
      <w:lvlText w:val="%1)"/>
      <w:lvlJc w:val="left"/>
      <w:pPr>
        <w:ind w:left="1470" w:hanging="360"/>
      </w:pPr>
      <w:rPr>
        <w:rFonts w:ascii="Arial" w:hAnsi="Arial"/>
        <w:b w:val="0"/>
        <w:i w:val="0"/>
        <w:color w:val="auto"/>
        <w:sz w:val="20"/>
        <w:szCs w:val="22"/>
      </w:rPr>
    </w:lvl>
    <w:lvl w:ilvl="1">
      <w:start w:val="1"/>
      <w:numFmt w:val="lowerLetter"/>
      <w:lvlText w:val="%2."/>
      <w:lvlJc w:val="left"/>
      <w:pPr>
        <w:ind w:left="2190" w:hanging="360"/>
      </w:pPr>
    </w:lvl>
    <w:lvl w:ilvl="2">
      <w:start w:val="1"/>
      <w:numFmt w:val="lowerLetter"/>
      <w:lvlText w:val="%3)"/>
      <w:lvlJc w:val="left"/>
      <w:pPr>
        <w:ind w:left="2910" w:hanging="180"/>
      </w:pPr>
      <w:rPr>
        <w:rFonts w:ascii="Arial" w:hAnsi="Arial"/>
        <w:b w:val="0"/>
        <w:i w:val="0"/>
        <w:color w:val="auto"/>
        <w:sz w:val="20"/>
        <w:szCs w:val="22"/>
      </w:r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15" w15:restartNumberingAfterBreak="0">
    <w:nsid w:val="1FB22B8D"/>
    <w:multiLevelType w:val="multilevel"/>
    <w:tmpl w:val="EAD0E80A"/>
    <w:lvl w:ilvl="0">
      <w:start w:val="9"/>
      <w:numFmt w:val="decimal"/>
      <w:lvlText w:val="%1.0"/>
      <w:lvlJc w:val="left"/>
      <w:pPr>
        <w:tabs>
          <w:tab w:val="num" w:pos="420"/>
        </w:tabs>
        <w:ind w:left="420" w:hanging="420"/>
      </w:pPr>
      <w:rPr>
        <w:rFonts w:hint="default"/>
        <w:u w:val="none"/>
      </w:rPr>
    </w:lvl>
    <w:lvl w:ilvl="1">
      <w:start w:val="1"/>
      <w:numFmt w:val="decimal"/>
      <w:lvlText w:val="%1.%2"/>
      <w:lvlJc w:val="left"/>
      <w:pPr>
        <w:tabs>
          <w:tab w:val="num" w:pos="1128"/>
        </w:tabs>
        <w:ind w:left="1128" w:hanging="420"/>
      </w:pPr>
      <w:rPr>
        <w:rFonts w:hint="default"/>
        <w:b w:val="0"/>
        <w:color w:val="auto"/>
        <w:u w:val="none"/>
      </w:rPr>
    </w:lvl>
    <w:lvl w:ilvl="2">
      <w:start w:val="1"/>
      <w:numFmt w:val="decimal"/>
      <w:lvlText w:val="%1.%2.%3"/>
      <w:lvlJc w:val="left"/>
      <w:pPr>
        <w:tabs>
          <w:tab w:val="num" w:pos="2136"/>
        </w:tabs>
        <w:ind w:left="2136" w:hanging="720"/>
      </w:pPr>
      <w:rPr>
        <w:rFonts w:hint="default"/>
        <w:u w:val="none"/>
      </w:rPr>
    </w:lvl>
    <w:lvl w:ilvl="3">
      <w:start w:val="1"/>
      <w:numFmt w:val="decimal"/>
      <w:lvlText w:val="%1.%2.%3.%4"/>
      <w:lvlJc w:val="left"/>
      <w:pPr>
        <w:tabs>
          <w:tab w:val="num" w:pos="2844"/>
        </w:tabs>
        <w:ind w:left="2844" w:hanging="720"/>
      </w:pPr>
      <w:rPr>
        <w:rFonts w:hint="default"/>
        <w:u w:val="none"/>
      </w:rPr>
    </w:lvl>
    <w:lvl w:ilvl="4">
      <w:start w:val="1"/>
      <w:numFmt w:val="decimal"/>
      <w:lvlText w:val="%1.%2.%3.%4.%5"/>
      <w:lvlJc w:val="left"/>
      <w:pPr>
        <w:tabs>
          <w:tab w:val="num" w:pos="3912"/>
        </w:tabs>
        <w:ind w:left="3912" w:hanging="1080"/>
      </w:pPr>
      <w:rPr>
        <w:rFonts w:hint="default"/>
        <w:u w:val="none"/>
      </w:rPr>
    </w:lvl>
    <w:lvl w:ilvl="5">
      <w:start w:val="1"/>
      <w:numFmt w:val="decimal"/>
      <w:lvlText w:val="%1.%2.%3.%4.%5.%6"/>
      <w:lvlJc w:val="left"/>
      <w:pPr>
        <w:tabs>
          <w:tab w:val="num" w:pos="4620"/>
        </w:tabs>
        <w:ind w:left="4620" w:hanging="1080"/>
      </w:pPr>
      <w:rPr>
        <w:rFonts w:hint="default"/>
        <w:u w:val="none"/>
      </w:rPr>
    </w:lvl>
    <w:lvl w:ilvl="6">
      <w:start w:val="1"/>
      <w:numFmt w:val="decimal"/>
      <w:lvlText w:val="%1.%2.%3.%4.%5.%6.%7"/>
      <w:lvlJc w:val="left"/>
      <w:pPr>
        <w:tabs>
          <w:tab w:val="num" w:pos="5688"/>
        </w:tabs>
        <w:ind w:left="5688" w:hanging="1440"/>
      </w:pPr>
      <w:rPr>
        <w:rFonts w:hint="default"/>
        <w:u w:val="none"/>
      </w:rPr>
    </w:lvl>
    <w:lvl w:ilvl="7">
      <w:start w:val="1"/>
      <w:numFmt w:val="decimal"/>
      <w:lvlText w:val="%1.%2.%3.%4.%5.%6.%7.%8"/>
      <w:lvlJc w:val="left"/>
      <w:pPr>
        <w:tabs>
          <w:tab w:val="num" w:pos="6396"/>
        </w:tabs>
        <w:ind w:left="6396" w:hanging="1440"/>
      </w:pPr>
      <w:rPr>
        <w:rFonts w:hint="default"/>
        <w:u w:val="none"/>
      </w:rPr>
    </w:lvl>
    <w:lvl w:ilvl="8">
      <w:start w:val="1"/>
      <w:numFmt w:val="decimal"/>
      <w:lvlText w:val="%1.%2.%3.%4.%5.%6.%7.%8.%9"/>
      <w:lvlJc w:val="left"/>
      <w:pPr>
        <w:tabs>
          <w:tab w:val="num" w:pos="7464"/>
        </w:tabs>
        <w:ind w:left="7464" w:hanging="1800"/>
      </w:pPr>
      <w:rPr>
        <w:rFonts w:hint="default"/>
        <w:u w:val="none"/>
      </w:rPr>
    </w:lvl>
  </w:abstractNum>
  <w:abstractNum w:abstractNumId="16" w15:restartNumberingAfterBreak="0">
    <w:nsid w:val="238672B7"/>
    <w:multiLevelType w:val="hybridMultilevel"/>
    <w:tmpl w:val="5E2E9FE8"/>
    <w:name w:val="WW8Num922232"/>
    <w:lvl w:ilvl="0" w:tplc="E7C2BA10">
      <w:start w:val="1"/>
      <w:numFmt w:val="decimal"/>
      <w:lvlText w:val="%1)"/>
      <w:lvlJc w:val="left"/>
      <w:pPr>
        <w:tabs>
          <w:tab w:val="num" w:pos="1380"/>
        </w:tabs>
        <w:ind w:left="1380" w:hanging="360"/>
      </w:pPr>
      <w:rPr>
        <w:rFonts w:hint="default"/>
        <w:b w:val="0"/>
      </w:rPr>
    </w:lvl>
    <w:lvl w:ilvl="1" w:tplc="04150019" w:tentative="1">
      <w:start w:val="1"/>
      <w:numFmt w:val="lowerLetter"/>
      <w:lvlText w:val="%2."/>
      <w:lvlJc w:val="left"/>
      <w:pPr>
        <w:tabs>
          <w:tab w:val="num" w:pos="2100"/>
        </w:tabs>
        <w:ind w:left="2100" w:hanging="360"/>
      </w:pPr>
    </w:lvl>
    <w:lvl w:ilvl="2" w:tplc="0415001B" w:tentative="1">
      <w:start w:val="1"/>
      <w:numFmt w:val="lowerRoman"/>
      <w:lvlText w:val="%3."/>
      <w:lvlJc w:val="right"/>
      <w:pPr>
        <w:tabs>
          <w:tab w:val="num" w:pos="2820"/>
        </w:tabs>
        <w:ind w:left="2820" w:hanging="180"/>
      </w:pPr>
    </w:lvl>
    <w:lvl w:ilvl="3" w:tplc="0415000F" w:tentative="1">
      <w:start w:val="1"/>
      <w:numFmt w:val="decimal"/>
      <w:lvlText w:val="%4."/>
      <w:lvlJc w:val="left"/>
      <w:pPr>
        <w:tabs>
          <w:tab w:val="num" w:pos="3540"/>
        </w:tabs>
        <w:ind w:left="3540" w:hanging="360"/>
      </w:pPr>
    </w:lvl>
    <w:lvl w:ilvl="4" w:tplc="04150019" w:tentative="1">
      <w:start w:val="1"/>
      <w:numFmt w:val="lowerLetter"/>
      <w:lvlText w:val="%5."/>
      <w:lvlJc w:val="left"/>
      <w:pPr>
        <w:tabs>
          <w:tab w:val="num" w:pos="4260"/>
        </w:tabs>
        <w:ind w:left="4260" w:hanging="360"/>
      </w:pPr>
    </w:lvl>
    <w:lvl w:ilvl="5" w:tplc="0415001B" w:tentative="1">
      <w:start w:val="1"/>
      <w:numFmt w:val="lowerRoman"/>
      <w:lvlText w:val="%6."/>
      <w:lvlJc w:val="right"/>
      <w:pPr>
        <w:tabs>
          <w:tab w:val="num" w:pos="4980"/>
        </w:tabs>
        <w:ind w:left="4980" w:hanging="180"/>
      </w:pPr>
    </w:lvl>
    <w:lvl w:ilvl="6" w:tplc="0415000F" w:tentative="1">
      <w:start w:val="1"/>
      <w:numFmt w:val="decimal"/>
      <w:lvlText w:val="%7."/>
      <w:lvlJc w:val="left"/>
      <w:pPr>
        <w:tabs>
          <w:tab w:val="num" w:pos="5700"/>
        </w:tabs>
        <w:ind w:left="5700" w:hanging="360"/>
      </w:pPr>
    </w:lvl>
    <w:lvl w:ilvl="7" w:tplc="04150019" w:tentative="1">
      <w:start w:val="1"/>
      <w:numFmt w:val="lowerLetter"/>
      <w:lvlText w:val="%8."/>
      <w:lvlJc w:val="left"/>
      <w:pPr>
        <w:tabs>
          <w:tab w:val="num" w:pos="6420"/>
        </w:tabs>
        <w:ind w:left="6420" w:hanging="360"/>
      </w:pPr>
    </w:lvl>
    <w:lvl w:ilvl="8" w:tplc="0415001B" w:tentative="1">
      <w:start w:val="1"/>
      <w:numFmt w:val="lowerRoman"/>
      <w:lvlText w:val="%9."/>
      <w:lvlJc w:val="right"/>
      <w:pPr>
        <w:tabs>
          <w:tab w:val="num" w:pos="7140"/>
        </w:tabs>
        <w:ind w:left="7140" w:hanging="180"/>
      </w:pPr>
    </w:lvl>
  </w:abstractNum>
  <w:abstractNum w:abstractNumId="17" w15:restartNumberingAfterBreak="0">
    <w:nsid w:val="244B796B"/>
    <w:multiLevelType w:val="multilevel"/>
    <w:tmpl w:val="B6B23AC2"/>
    <w:lvl w:ilvl="0">
      <w:start w:val="6"/>
      <w:numFmt w:val="decimal"/>
      <w:lvlText w:val="%1."/>
      <w:lvlJc w:val="left"/>
      <w:pPr>
        <w:ind w:left="750" w:hanging="750"/>
      </w:pPr>
    </w:lvl>
    <w:lvl w:ilvl="1">
      <w:start w:val="1"/>
      <w:numFmt w:val="none"/>
      <w:lvlText w:val="5.4.1.%2"/>
      <w:lvlJc w:val="left"/>
      <w:pPr>
        <w:ind w:left="1458" w:hanging="750"/>
      </w:pPr>
    </w:lvl>
    <w:lvl w:ilvl="2">
      <w:start w:val="1"/>
      <w:numFmt w:val="decimal"/>
      <w:lvlText w:val="%3)"/>
      <w:lvlJc w:val="left"/>
      <w:pPr>
        <w:ind w:left="2166" w:hanging="750"/>
      </w:pPr>
      <w:rPr>
        <w:rFonts w:ascii="Arial" w:hAnsi="Arial" w:cs="Times New Roman"/>
        <w:b w:val="0"/>
        <w:bCs w:val="0"/>
        <w:i w:val="0"/>
        <w:iCs w:val="0"/>
        <w:color w:val="auto"/>
        <w:sz w:val="20"/>
        <w:szCs w:val="22"/>
      </w:rPr>
    </w:lvl>
    <w:lvl w:ilvl="3">
      <w:start w:val="1"/>
      <w:numFmt w:val="decimal"/>
      <w:lvlText w:val="%1.%2.%3.%4."/>
      <w:lvlJc w:val="left"/>
      <w:pPr>
        <w:ind w:left="2874" w:hanging="75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8" w15:restartNumberingAfterBreak="0">
    <w:nsid w:val="254344A8"/>
    <w:multiLevelType w:val="hybridMultilevel"/>
    <w:tmpl w:val="DFAEB9A0"/>
    <w:lvl w:ilvl="0" w:tplc="D54C6B74">
      <w:start w:val="1"/>
      <w:numFmt w:val="lowerLetter"/>
      <w:lvlText w:val="%1)"/>
      <w:lvlJc w:val="left"/>
      <w:pPr>
        <w:ind w:left="1429" w:hanging="360"/>
      </w:pPr>
      <w:rPr>
        <w:rFonts w:eastAsia="+mn-ea"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287A1CDE"/>
    <w:multiLevelType w:val="multilevel"/>
    <w:tmpl w:val="6292F134"/>
    <w:lvl w:ilvl="0">
      <w:numFmt w:val="bullet"/>
      <w:lvlText w:val=""/>
      <w:lvlJc w:val="left"/>
      <w:pPr>
        <w:ind w:left="2433" w:hanging="360"/>
      </w:pPr>
      <w:rPr>
        <w:rFonts w:ascii="Symbol" w:hAnsi="Symbol"/>
      </w:rPr>
    </w:lvl>
    <w:lvl w:ilvl="1">
      <w:numFmt w:val="bullet"/>
      <w:lvlText w:val="o"/>
      <w:lvlJc w:val="left"/>
      <w:pPr>
        <w:ind w:left="3153" w:hanging="360"/>
      </w:pPr>
      <w:rPr>
        <w:rFonts w:ascii="Courier New" w:hAnsi="Courier New" w:cs="Courier New"/>
      </w:rPr>
    </w:lvl>
    <w:lvl w:ilvl="2">
      <w:numFmt w:val="bullet"/>
      <w:lvlText w:val=""/>
      <w:lvlJc w:val="left"/>
      <w:pPr>
        <w:ind w:left="3873" w:hanging="360"/>
      </w:pPr>
      <w:rPr>
        <w:rFonts w:ascii="Wingdings" w:hAnsi="Wingdings"/>
      </w:rPr>
    </w:lvl>
    <w:lvl w:ilvl="3">
      <w:numFmt w:val="bullet"/>
      <w:lvlText w:val=""/>
      <w:lvlJc w:val="left"/>
      <w:pPr>
        <w:ind w:left="4593" w:hanging="360"/>
      </w:pPr>
      <w:rPr>
        <w:rFonts w:ascii="Symbol" w:hAnsi="Symbol"/>
      </w:rPr>
    </w:lvl>
    <w:lvl w:ilvl="4">
      <w:numFmt w:val="bullet"/>
      <w:lvlText w:val="o"/>
      <w:lvlJc w:val="left"/>
      <w:pPr>
        <w:ind w:left="5313" w:hanging="360"/>
      </w:pPr>
      <w:rPr>
        <w:rFonts w:ascii="Courier New" w:hAnsi="Courier New" w:cs="Courier New"/>
      </w:rPr>
    </w:lvl>
    <w:lvl w:ilvl="5">
      <w:numFmt w:val="bullet"/>
      <w:lvlText w:val=""/>
      <w:lvlJc w:val="left"/>
      <w:pPr>
        <w:ind w:left="6033" w:hanging="360"/>
      </w:pPr>
      <w:rPr>
        <w:rFonts w:ascii="Wingdings" w:hAnsi="Wingdings"/>
      </w:rPr>
    </w:lvl>
    <w:lvl w:ilvl="6">
      <w:numFmt w:val="bullet"/>
      <w:lvlText w:val=""/>
      <w:lvlJc w:val="left"/>
      <w:pPr>
        <w:ind w:left="6753" w:hanging="360"/>
      </w:pPr>
      <w:rPr>
        <w:rFonts w:ascii="Symbol" w:hAnsi="Symbol"/>
      </w:rPr>
    </w:lvl>
    <w:lvl w:ilvl="7">
      <w:numFmt w:val="bullet"/>
      <w:lvlText w:val="o"/>
      <w:lvlJc w:val="left"/>
      <w:pPr>
        <w:ind w:left="7473" w:hanging="360"/>
      </w:pPr>
      <w:rPr>
        <w:rFonts w:ascii="Courier New" w:hAnsi="Courier New" w:cs="Courier New"/>
      </w:rPr>
    </w:lvl>
    <w:lvl w:ilvl="8">
      <w:numFmt w:val="bullet"/>
      <w:lvlText w:val=""/>
      <w:lvlJc w:val="left"/>
      <w:pPr>
        <w:ind w:left="8193" w:hanging="360"/>
      </w:pPr>
      <w:rPr>
        <w:rFonts w:ascii="Wingdings" w:hAnsi="Wingdings"/>
      </w:rPr>
    </w:lvl>
  </w:abstractNum>
  <w:abstractNum w:abstractNumId="20" w15:restartNumberingAfterBreak="0">
    <w:nsid w:val="368D71D1"/>
    <w:multiLevelType w:val="hybridMultilevel"/>
    <w:tmpl w:val="8A429AEC"/>
    <w:name w:val="WW8Num92"/>
    <w:lvl w:ilvl="0" w:tplc="E7C2BA10">
      <w:start w:val="1"/>
      <w:numFmt w:val="decimal"/>
      <w:lvlText w:val="%1)"/>
      <w:lvlJc w:val="left"/>
      <w:pPr>
        <w:tabs>
          <w:tab w:val="num" w:pos="1287"/>
        </w:tabs>
        <w:ind w:left="1287" w:hanging="360"/>
      </w:pPr>
      <w:rPr>
        <w:rFonts w:hint="default"/>
        <w:b w:val="0"/>
      </w:rPr>
    </w:lvl>
    <w:lvl w:ilvl="1" w:tplc="57A2740A">
      <w:start w:val="5"/>
      <w:numFmt w:val="decimal"/>
      <w:lvlText w:val="%2."/>
      <w:lvlJc w:val="left"/>
      <w:pPr>
        <w:tabs>
          <w:tab w:val="num" w:pos="360"/>
        </w:tabs>
        <w:ind w:left="360" w:hanging="360"/>
      </w:pPr>
      <w:rPr>
        <w:rFonts w:hint="default"/>
        <w:b w:val="0"/>
      </w:rPr>
    </w:lvl>
    <w:lvl w:ilvl="2" w:tplc="6B062C1C">
      <w:start w:val="6"/>
      <w:numFmt w:val="decimal"/>
      <w:lvlText w:val="%3"/>
      <w:lvlJc w:val="left"/>
      <w:pPr>
        <w:tabs>
          <w:tab w:val="num" w:pos="2406"/>
        </w:tabs>
        <w:ind w:left="2406" w:hanging="360"/>
      </w:pPr>
      <w:rPr>
        <w:rFonts w:hint="default"/>
      </w:rPr>
    </w:lvl>
    <w:lvl w:ilvl="3" w:tplc="82962F62">
      <w:start w:val="6"/>
      <w:numFmt w:val="decimal"/>
      <w:lvlText w:val="%4"/>
      <w:lvlJc w:val="left"/>
      <w:pPr>
        <w:tabs>
          <w:tab w:val="num" w:pos="2946"/>
        </w:tabs>
        <w:ind w:left="2946" w:hanging="360"/>
      </w:pPr>
      <w:rPr>
        <w:rFonts w:hint="default"/>
      </w:rPr>
    </w:lvl>
    <w:lvl w:ilvl="4" w:tplc="533210E8">
      <w:start w:val="7"/>
      <w:numFmt w:val="decimal"/>
      <w:lvlText w:val="%5"/>
      <w:lvlJc w:val="left"/>
      <w:pPr>
        <w:tabs>
          <w:tab w:val="num" w:pos="3666"/>
        </w:tabs>
        <w:ind w:left="3666" w:hanging="360"/>
      </w:pPr>
      <w:rPr>
        <w:rFonts w:hint="default"/>
      </w:rPr>
    </w:lvl>
    <w:lvl w:ilvl="5" w:tplc="C8109D46">
      <w:start w:val="3"/>
      <w:numFmt w:val="lowerLetter"/>
      <w:lvlText w:val="%6."/>
      <w:lvlJc w:val="left"/>
      <w:pPr>
        <w:tabs>
          <w:tab w:val="num" w:pos="4566"/>
        </w:tabs>
        <w:ind w:left="4566" w:hanging="360"/>
      </w:pPr>
      <w:rPr>
        <w:rFonts w:hint="default"/>
      </w:r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1" w15:restartNumberingAfterBreak="0">
    <w:nsid w:val="382E725B"/>
    <w:multiLevelType w:val="multilevel"/>
    <w:tmpl w:val="3A80A834"/>
    <w:lvl w:ilvl="0">
      <w:start w:val="14"/>
      <w:numFmt w:val="decimal"/>
      <w:lvlText w:val="%1"/>
      <w:lvlJc w:val="left"/>
      <w:pPr>
        <w:tabs>
          <w:tab w:val="num" w:pos="420"/>
        </w:tabs>
        <w:ind w:left="420" w:hanging="420"/>
      </w:pPr>
      <w:rPr>
        <w:rFonts w:hint="default"/>
      </w:rPr>
    </w:lvl>
    <w:lvl w:ilvl="1">
      <w:numFmt w:val="decimal"/>
      <w:lvlText w:val="13.%2"/>
      <w:lvlJc w:val="center"/>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E3953E3"/>
    <w:multiLevelType w:val="multilevel"/>
    <w:tmpl w:val="E56AD780"/>
    <w:lvl w:ilvl="0">
      <w:start w:val="6"/>
      <w:numFmt w:val="decimal"/>
      <w:lvlText w:val="%1."/>
      <w:lvlJc w:val="left"/>
      <w:pPr>
        <w:ind w:left="750" w:hanging="750"/>
      </w:pPr>
    </w:lvl>
    <w:lvl w:ilvl="1">
      <w:start w:val="1"/>
      <w:numFmt w:val="none"/>
      <w:lvlText w:val="5.4.1.%2"/>
      <w:lvlJc w:val="left"/>
      <w:pPr>
        <w:ind w:left="1458" w:hanging="750"/>
      </w:pPr>
    </w:lvl>
    <w:lvl w:ilvl="2">
      <w:start w:val="3"/>
      <w:numFmt w:val="decimal"/>
      <w:lvlText w:val="%3)"/>
      <w:lvlJc w:val="left"/>
      <w:pPr>
        <w:ind w:left="2166" w:hanging="750"/>
      </w:pPr>
      <w:rPr>
        <w:rFonts w:ascii="Arial" w:hAnsi="Arial" w:cs="Times New Roman"/>
        <w:b w:val="0"/>
        <w:bCs w:val="0"/>
        <w:i w:val="0"/>
        <w:iCs w:val="0"/>
        <w:color w:val="auto"/>
        <w:sz w:val="20"/>
        <w:szCs w:val="22"/>
      </w:rPr>
    </w:lvl>
    <w:lvl w:ilvl="3">
      <w:start w:val="1"/>
      <w:numFmt w:val="decimal"/>
      <w:lvlText w:val="%1.%2.%3.%4."/>
      <w:lvlJc w:val="left"/>
      <w:pPr>
        <w:ind w:left="2874" w:hanging="75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3" w15:restartNumberingAfterBreak="0">
    <w:nsid w:val="47460AAC"/>
    <w:multiLevelType w:val="hybridMultilevel"/>
    <w:tmpl w:val="6F48A2FE"/>
    <w:lvl w:ilvl="0" w:tplc="04150011">
      <w:start w:val="1"/>
      <w:numFmt w:val="decimal"/>
      <w:lvlText w:val="%1)"/>
      <w:lvlJc w:val="left"/>
      <w:pPr>
        <w:ind w:left="1068" w:hanging="360"/>
      </w:pPr>
    </w:lvl>
    <w:lvl w:ilvl="1" w:tplc="04150019">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4" w15:restartNumberingAfterBreak="0">
    <w:nsid w:val="487C0EAF"/>
    <w:multiLevelType w:val="hybridMultilevel"/>
    <w:tmpl w:val="C04249C8"/>
    <w:lvl w:ilvl="0" w:tplc="3B9C3AE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494F1E14"/>
    <w:multiLevelType w:val="hybridMultilevel"/>
    <w:tmpl w:val="08727D82"/>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56082E03"/>
    <w:multiLevelType w:val="hybridMultilevel"/>
    <w:tmpl w:val="C5A4CE28"/>
    <w:name w:val="WW8Num9222"/>
    <w:lvl w:ilvl="0" w:tplc="E7C2BA10">
      <w:start w:val="1"/>
      <w:numFmt w:val="decimal"/>
      <w:lvlText w:val="%1)"/>
      <w:lvlJc w:val="left"/>
      <w:pPr>
        <w:tabs>
          <w:tab w:val="num" w:pos="1494"/>
        </w:tabs>
        <w:ind w:left="1494" w:hanging="360"/>
      </w:pPr>
      <w:rPr>
        <w:rFonts w:hint="default"/>
        <w:b w:val="0"/>
      </w:r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7" w15:restartNumberingAfterBreak="0">
    <w:nsid w:val="5BDF4D91"/>
    <w:multiLevelType w:val="hybridMultilevel"/>
    <w:tmpl w:val="00C4D702"/>
    <w:lvl w:ilvl="0" w:tplc="7182EC74">
      <w:start w:val="1"/>
      <w:numFmt w:val="decimal"/>
      <w:lvlText w:val="%1.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624F498C"/>
    <w:multiLevelType w:val="multilevel"/>
    <w:tmpl w:val="8B56C3EE"/>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FE5C7E"/>
    <w:multiLevelType w:val="hybridMultilevel"/>
    <w:tmpl w:val="12AE2284"/>
    <w:lvl w:ilvl="0" w:tplc="2F9866F4">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69A93EAA"/>
    <w:multiLevelType w:val="hybridMultilevel"/>
    <w:tmpl w:val="65526108"/>
    <w:name w:val="WW8Num1032"/>
    <w:lvl w:ilvl="0" w:tplc="2F3A338A">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2008"/>
        </w:tabs>
        <w:ind w:left="2008" w:hanging="360"/>
      </w:pPr>
    </w:lvl>
    <w:lvl w:ilvl="2" w:tplc="0415001B" w:tentative="1">
      <w:start w:val="1"/>
      <w:numFmt w:val="lowerRoman"/>
      <w:lvlText w:val="%3."/>
      <w:lvlJc w:val="right"/>
      <w:pPr>
        <w:tabs>
          <w:tab w:val="num" w:pos="2728"/>
        </w:tabs>
        <w:ind w:left="2728" w:hanging="180"/>
      </w:pPr>
    </w:lvl>
    <w:lvl w:ilvl="3" w:tplc="0415000F" w:tentative="1">
      <w:start w:val="1"/>
      <w:numFmt w:val="decimal"/>
      <w:lvlText w:val="%4."/>
      <w:lvlJc w:val="left"/>
      <w:pPr>
        <w:tabs>
          <w:tab w:val="num" w:pos="3448"/>
        </w:tabs>
        <w:ind w:left="3448" w:hanging="360"/>
      </w:pPr>
    </w:lvl>
    <w:lvl w:ilvl="4" w:tplc="04150019" w:tentative="1">
      <w:start w:val="1"/>
      <w:numFmt w:val="lowerLetter"/>
      <w:lvlText w:val="%5."/>
      <w:lvlJc w:val="left"/>
      <w:pPr>
        <w:tabs>
          <w:tab w:val="num" w:pos="4168"/>
        </w:tabs>
        <w:ind w:left="4168" w:hanging="360"/>
      </w:pPr>
    </w:lvl>
    <w:lvl w:ilvl="5" w:tplc="0415001B" w:tentative="1">
      <w:start w:val="1"/>
      <w:numFmt w:val="lowerRoman"/>
      <w:lvlText w:val="%6."/>
      <w:lvlJc w:val="right"/>
      <w:pPr>
        <w:tabs>
          <w:tab w:val="num" w:pos="4888"/>
        </w:tabs>
        <w:ind w:left="4888" w:hanging="180"/>
      </w:pPr>
    </w:lvl>
    <w:lvl w:ilvl="6" w:tplc="0415000F" w:tentative="1">
      <w:start w:val="1"/>
      <w:numFmt w:val="decimal"/>
      <w:lvlText w:val="%7."/>
      <w:lvlJc w:val="left"/>
      <w:pPr>
        <w:tabs>
          <w:tab w:val="num" w:pos="5608"/>
        </w:tabs>
        <w:ind w:left="5608" w:hanging="360"/>
      </w:pPr>
    </w:lvl>
    <w:lvl w:ilvl="7" w:tplc="04150019" w:tentative="1">
      <w:start w:val="1"/>
      <w:numFmt w:val="lowerLetter"/>
      <w:lvlText w:val="%8."/>
      <w:lvlJc w:val="left"/>
      <w:pPr>
        <w:tabs>
          <w:tab w:val="num" w:pos="6328"/>
        </w:tabs>
        <w:ind w:left="6328" w:hanging="360"/>
      </w:pPr>
    </w:lvl>
    <w:lvl w:ilvl="8" w:tplc="0415001B" w:tentative="1">
      <w:start w:val="1"/>
      <w:numFmt w:val="lowerRoman"/>
      <w:lvlText w:val="%9."/>
      <w:lvlJc w:val="right"/>
      <w:pPr>
        <w:tabs>
          <w:tab w:val="num" w:pos="7048"/>
        </w:tabs>
        <w:ind w:left="7048" w:hanging="180"/>
      </w:pPr>
    </w:lvl>
  </w:abstractNum>
  <w:abstractNum w:abstractNumId="31" w15:restartNumberingAfterBreak="0">
    <w:nsid w:val="6C1F1D15"/>
    <w:multiLevelType w:val="hybridMultilevel"/>
    <w:tmpl w:val="C71026D8"/>
    <w:lvl w:ilvl="0" w:tplc="EA7428E2">
      <w:start w:val="1"/>
      <w:numFmt w:val="decimal"/>
      <w:lvlText w:val="%1)"/>
      <w:lvlJc w:val="left"/>
      <w:pPr>
        <w:tabs>
          <w:tab w:val="num" w:pos="705"/>
        </w:tabs>
        <w:ind w:left="705" w:hanging="705"/>
      </w:pPr>
      <w:rPr>
        <w:rFonts w:cs="Times New Roman" w:hint="default"/>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CE1389A"/>
    <w:multiLevelType w:val="hybridMultilevel"/>
    <w:tmpl w:val="E00A78F8"/>
    <w:lvl w:ilvl="0" w:tplc="43826478">
      <w:start w:val="1"/>
      <w:numFmt w:val="decimal"/>
      <w:lvlText w:val="%1)"/>
      <w:lvlJc w:val="left"/>
      <w:pPr>
        <w:ind w:left="720" w:hanging="360"/>
      </w:pPr>
      <w:rPr>
        <w:rFonts w:hint="default"/>
        <w:sz w:val="23"/>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5E0C83"/>
    <w:multiLevelType w:val="multilevel"/>
    <w:tmpl w:val="46580EFE"/>
    <w:lvl w:ilvl="0">
      <w:start w:val="1"/>
      <w:numFmt w:val="lowerLetter"/>
      <w:lvlText w:val="%1)"/>
      <w:lvlJc w:val="left"/>
      <w:pPr>
        <w:ind w:left="2433" w:hanging="360"/>
      </w:pPr>
      <w:rPr>
        <w:rFonts w:ascii="Times New Roman" w:hAnsi="Times New Roman"/>
        <w:b w:val="0"/>
        <w:i w:val="0"/>
        <w:color w:val="auto"/>
        <w:sz w:val="24"/>
        <w:szCs w:val="20"/>
      </w:rPr>
    </w:lvl>
    <w:lvl w:ilvl="1">
      <w:start w:val="1"/>
      <w:numFmt w:val="lowerLetter"/>
      <w:lvlText w:val="%2."/>
      <w:lvlJc w:val="left"/>
      <w:pPr>
        <w:ind w:left="3153" w:hanging="360"/>
      </w:pPr>
    </w:lvl>
    <w:lvl w:ilvl="2">
      <w:start w:val="1"/>
      <w:numFmt w:val="lowerLetter"/>
      <w:lvlText w:val="%3)"/>
      <w:lvlJc w:val="left"/>
      <w:pPr>
        <w:ind w:left="3873" w:hanging="180"/>
      </w:pPr>
      <w:rPr>
        <w:rFonts w:ascii="Arial" w:hAnsi="Arial"/>
        <w:b w:val="0"/>
        <w:i w:val="0"/>
        <w:sz w:val="20"/>
      </w:rPr>
    </w:lvl>
    <w:lvl w:ilvl="3">
      <w:start w:val="1"/>
      <w:numFmt w:val="decimal"/>
      <w:lvlText w:val="%4."/>
      <w:lvlJc w:val="left"/>
      <w:pPr>
        <w:ind w:left="4593" w:hanging="360"/>
      </w:pPr>
    </w:lvl>
    <w:lvl w:ilvl="4">
      <w:start w:val="1"/>
      <w:numFmt w:val="lowerLetter"/>
      <w:lvlText w:val="%5."/>
      <w:lvlJc w:val="left"/>
      <w:pPr>
        <w:ind w:left="5313" w:hanging="360"/>
      </w:pPr>
    </w:lvl>
    <w:lvl w:ilvl="5">
      <w:start w:val="1"/>
      <w:numFmt w:val="lowerRoman"/>
      <w:lvlText w:val="%6."/>
      <w:lvlJc w:val="right"/>
      <w:pPr>
        <w:ind w:left="6033" w:hanging="180"/>
      </w:pPr>
    </w:lvl>
    <w:lvl w:ilvl="6">
      <w:start w:val="1"/>
      <w:numFmt w:val="decimal"/>
      <w:lvlText w:val="%7."/>
      <w:lvlJc w:val="left"/>
      <w:pPr>
        <w:ind w:left="6753" w:hanging="360"/>
      </w:pPr>
    </w:lvl>
    <w:lvl w:ilvl="7">
      <w:start w:val="1"/>
      <w:numFmt w:val="lowerLetter"/>
      <w:lvlText w:val="%8."/>
      <w:lvlJc w:val="left"/>
      <w:pPr>
        <w:ind w:left="7473" w:hanging="360"/>
      </w:pPr>
    </w:lvl>
    <w:lvl w:ilvl="8">
      <w:start w:val="1"/>
      <w:numFmt w:val="lowerRoman"/>
      <w:lvlText w:val="%9."/>
      <w:lvlJc w:val="right"/>
      <w:pPr>
        <w:ind w:left="8193" w:hanging="180"/>
      </w:pPr>
    </w:lvl>
  </w:abstractNum>
  <w:abstractNum w:abstractNumId="34" w15:restartNumberingAfterBreak="0">
    <w:nsid w:val="6FCD55C2"/>
    <w:multiLevelType w:val="hybridMultilevel"/>
    <w:tmpl w:val="99BE90A6"/>
    <w:lvl w:ilvl="0" w:tplc="FFFFFFFF">
      <w:start w:val="1"/>
      <w:numFmt w:val="decimal"/>
      <w:lvlText w:val="%1)"/>
      <w:lvlJc w:val="left"/>
      <w:pPr>
        <w:tabs>
          <w:tab w:val="num" w:pos="786"/>
        </w:tabs>
        <w:ind w:left="786" w:hanging="360"/>
      </w:pPr>
    </w:lvl>
    <w:lvl w:ilvl="1" w:tplc="FFFFFFFF">
      <w:start w:val="1"/>
      <w:numFmt w:val="lowerLetter"/>
      <w:lvlText w:val="%2."/>
      <w:lvlJc w:val="left"/>
      <w:pPr>
        <w:tabs>
          <w:tab w:val="num" w:pos="1506"/>
        </w:tabs>
        <w:ind w:left="1506" w:hanging="360"/>
      </w:pPr>
    </w:lvl>
    <w:lvl w:ilvl="2" w:tplc="FFFFFFFF">
      <w:start w:val="1"/>
      <w:numFmt w:val="lowerRoman"/>
      <w:lvlText w:val="%3."/>
      <w:lvlJc w:val="right"/>
      <w:pPr>
        <w:tabs>
          <w:tab w:val="num" w:pos="2226"/>
        </w:tabs>
        <w:ind w:left="2226" w:hanging="180"/>
      </w:pPr>
    </w:lvl>
    <w:lvl w:ilvl="3" w:tplc="FFFFFFFF">
      <w:start w:val="12"/>
      <w:numFmt w:val="decimal"/>
      <w:lvlText w:val="%4."/>
      <w:lvlJc w:val="left"/>
      <w:pPr>
        <w:tabs>
          <w:tab w:val="num" w:pos="2946"/>
        </w:tabs>
        <w:ind w:left="2946" w:hanging="360"/>
      </w:pPr>
      <w:rPr>
        <w:rFonts w:hint="default"/>
      </w:r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35" w15:restartNumberingAfterBreak="0">
    <w:nsid w:val="731F499F"/>
    <w:multiLevelType w:val="hybridMultilevel"/>
    <w:tmpl w:val="2050E39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73393132"/>
    <w:multiLevelType w:val="hybridMultilevel"/>
    <w:tmpl w:val="BD88BFDE"/>
    <w:lvl w:ilvl="0" w:tplc="21A65932">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D04C4D"/>
    <w:multiLevelType w:val="hybridMultilevel"/>
    <w:tmpl w:val="EB06F906"/>
    <w:name w:val="WW8Num10322"/>
    <w:lvl w:ilvl="0" w:tplc="2F3A338A">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2008"/>
        </w:tabs>
        <w:ind w:left="2008" w:hanging="360"/>
      </w:pPr>
    </w:lvl>
    <w:lvl w:ilvl="2" w:tplc="0415001B" w:tentative="1">
      <w:start w:val="1"/>
      <w:numFmt w:val="lowerRoman"/>
      <w:lvlText w:val="%3."/>
      <w:lvlJc w:val="right"/>
      <w:pPr>
        <w:tabs>
          <w:tab w:val="num" w:pos="2728"/>
        </w:tabs>
        <w:ind w:left="2728" w:hanging="180"/>
      </w:pPr>
    </w:lvl>
    <w:lvl w:ilvl="3" w:tplc="0415000F" w:tentative="1">
      <w:start w:val="1"/>
      <w:numFmt w:val="decimal"/>
      <w:lvlText w:val="%4."/>
      <w:lvlJc w:val="left"/>
      <w:pPr>
        <w:tabs>
          <w:tab w:val="num" w:pos="3448"/>
        </w:tabs>
        <w:ind w:left="3448" w:hanging="360"/>
      </w:pPr>
    </w:lvl>
    <w:lvl w:ilvl="4" w:tplc="04150019" w:tentative="1">
      <w:start w:val="1"/>
      <w:numFmt w:val="lowerLetter"/>
      <w:lvlText w:val="%5."/>
      <w:lvlJc w:val="left"/>
      <w:pPr>
        <w:tabs>
          <w:tab w:val="num" w:pos="4168"/>
        </w:tabs>
        <w:ind w:left="4168" w:hanging="360"/>
      </w:pPr>
    </w:lvl>
    <w:lvl w:ilvl="5" w:tplc="0415001B" w:tentative="1">
      <w:start w:val="1"/>
      <w:numFmt w:val="lowerRoman"/>
      <w:lvlText w:val="%6."/>
      <w:lvlJc w:val="right"/>
      <w:pPr>
        <w:tabs>
          <w:tab w:val="num" w:pos="4888"/>
        </w:tabs>
        <w:ind w:left="4888" w:hanging="180"/>
      </w:pPr>
    </w:lvl>
    <w:lvl w:ilvl="6" w:tplc="0415000F" w:tentative="1">
      <w:start w:val="1"/>
      <w:numFmt w:val="decimal"/>
      <w:lvlText w:val="%7."/>
      <w:lvlJc w:val="left"/>
      <w:pPr>
        <w:tabs>
          <w:tab w:val="num" w:pos="5608"/>
        </w:tabs>
        <w:ind w:left="5608" w:hanging="360"/>
      </w:pPr>
    </w:lvl>
    <w:lvl w:ilvl="7" w:tplc="04150019" w:tentative="1">
      <w:start w:val="1"/>
      <w:numFmt w:val="lowerLetter"/>
      <w:lvlText w:val="%8."/>
      <w:lvlJc w:val="left"/>
      <w:pPr>
        <w:tabs>
          <w:tab w:val="num" w:pos="6328"/>
        </w:tabs>
        <w:ind w:left="6328" w:hanging="360"/>
      </w:pPr>
    </w:lvl>
    <w:lvl w:ilvl="8" w:tplc="0415001B" w:tentative="1">
      <w:start w:val="1"/>
      <w:numFmt w:val="lowerRoman"/>
      <w:lvlText w:val="%9."/>
      <w:lvlJc w:val="right"/>
      <w:pPr>
        <w:tabs>
          <w:tab w:val="num" w:pos="7048"/>
        </w:tabs>
        <w:ind w:left="7048" w:hanging="180"/>
      </w:pPr>
    </w:lvl>
  </w:abstractNum>
  <w:abstractNum w:abstractNumId="38" w15:restartNumberingAfterBreak="0">
    <w:nsid w:val="79F33716"/>
    <w:multiLevelType w:val="hybridMultilevel"/>
    <w:tmpl w:val="10120466"/>
    <w:name w:val="WW8Num103223"/>
    <w:lvl w:ilvl="0" w:tplc="2F3A338A">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2008"/>
        </w:tabs>
        <w:ind w:left="2008" w:hanging="360"/>
      </w:pPr>
    </w:lvl>
    <w:lvl w:ilvl="2" w:tplc="0415001B" w:tentative="1">
      <w:start w:val="1"/>
      <w:numFmt w:val="lowerRoman"/>
      <w:lvlText w:val="%3."/>
      <w:lvlJc w:val="right"/>
      <w:pPr>
        <w:tabs>
          <w:tab w:val="num" w:pos="2728"/>
        </w:tabs>
        <w:ind w:left="2728" w:hanging="180"/>
      </w:pPr>
    </w:lvl>
    <w:lvl w:ilvl="3" w:tplc="0415000F" w:tentative="1">
      <w:start w:val="1"/>
      <w:numFmt w:val="decimal"/>
      <w:lvlText w:val="%4."/>
      <w:lvlJc w:val="left"/>
      <w:pPr>
        <w:tabs>
          <w:tab w:val="num" w:pos="3448"/>
        </w:tabs>
        <w:ind w:left="3448" w:hanging="360"/>
      </w:pPr>
    </w:lvl>
    <w:lvl w:ilvl="4" w:tplc="04150019" w:tentative="1">
      <w:start w:val="1"/>
      <w:numFmt w:val="lowerLetter"/>
      <w:lvlText w:val="%5."/>
      <w:lvlJc w:val="left"/>
      <w:pPr>
        <w:tabs>
          <w:tab w:val="num" w:pos="4168"/>
        </w:tabs>
        <w:ind w:left="4168" w:hanging="360"/>
      </w:pPr>
    </w:lvl>
    <w:lvl w:ilvl="5" w:tplc="0415001B" w:tentative="1">
      <w:start w:val="1"/>
      <w:numFmt w:val="lowerRoman"/>
      <w:lvlText w:val="%6."/>
      <w:lvlJc w:val="right"/>
      <w:pPr>
        <w:tabs>
          <w:tab w:val="num" w:pos="4888"/>
        </w:tabs>
        <w:ind w:left="4888" w:hanging="180"/>
      </w:pPr>
    </w:lvl>
    <w:lvl w:ilvl="6" w:tplc="0415000F" w:tentative="1">
      <w:start w:val="1"/>
      <w:numFmt w:val="decimal"/>
      <w:lvlText w:val="%7."/>
      <w:lvlJc w:val="left"/>
      <w:pPr>
        <w:tabs>
          <w:tab w:val="num" w:pos="5608"/>
        </w:tabs>
        <w:ind w:left="5608" w:hanging="360"/>
      </w:pPr>
    </w:lvl>
    <w:lvl w:ilvl="7" w:tplc="04150019" w:tentative="1">
      <w:start w:val="1"/>
      <w:numFmt w:val="lowerLetter"/>
      <w:lvlText w:val="%8."/>
      <w:lvlJc w:val="left"/>
      <w:pPr>
        <w:tabs>
          <w:tab w:val="num" w:pos="6328"/>
        </w:tabs>
        <w:ind w:left="6328" w:hanging="360"/>
      </w:pPr>
    </w:lvl>
    <w:lvl w:ilvl="8" w:tplc="0415001B" w:tentative="1">
      <w:start w:val="1"/>
      <w:numFmt w:val="lowerRoman"/>
      <w:lvlText w:val="%9."/>
      <w:lvlJc w:val="right"/>
      <w:pPr>
        <w:tabs>
          <w:tab w:val="num" w:pos="7048"/>
        </w:tabs>
        <w:ind w:left="7048" w:hanging="180"/>
      </w:pPr>
    </w:lvl>
  </w:abstractNum>
  <w:abstractNum w:abstractNumId="39" w15:restartNumberingAfterBreak="0">
    <w:nsid w:val="7C274A24"/>
    <w:multiLevelType w:val="hybridMultilevel"/>
    <w:tmpl w:val="121C3714"/>
    <w:lvl w:ilvl="0" w:tplc="04150011">
      <w:start w:val="1"/>
      <w:numFmt w:val="decimal"/>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num w:numId="1">
    <w:abstractNumId w:val="15"/>
  </w:num>
  <w:num w:numId="2">
    <w:abstractNumId w:val="11"/>
  </w:num>
  <w:num w:numId="3">
    <w:abstractNumId w:val="21"/>
  </w:num>
  <w:num w:numId="4">
    <w:abstractNumId w:val="34"/>
  </w:num>
  <w:num w:numId="5">
    <w:abstractNumId w:val="26"/>
  </w:num>
  <w:num w:numId="6">
    <w:abstractNumId w:val="12"/>
  </w:num>
  <w:num w:numId="7">
    <w:abstractNumId w:val="10"/>
  </w:num>
  <w:num w:numId="8">
    <w:abstractNumId w:val="25"/>
  </w:num>
  <w:num w:numId="9">
    <w:abstractNumId w:val="36"/>
  </w:num>
  <w:num w:numId="10">
    <w:abstractNumId w:val="29"/>
  </w:num>
  <w:num w:numId="11">
    <w:abstractNumId w:val="31"/>
  </w:num>
  <w:num w:numId="12">
    <w:abstractNumId w:val="39"/>
  </w:num>
  <w:num w:numId="13">
    <w:abstractNumId w:val="24"/>
  </w:num>
  <w:num w:numId="14">
    <w:abstractNumId w:val="13"/>
  </w:num>
  <w:num w:numId="15">
    <w:abstractNumId w:val="18"/>
  </w:num>
  <w:num w:numId="16">
    <w:abstractNumId w:val="27"/>
  </w:num>
  <w:num w:numId="17">
    <w:abstractNumId w:val="32"/>
  </w:num>
  <w:num w:numId="18">
    <w:abstractNumId w:val="35"/>
  </w:num>
  <w:num w:numId="19">
    <w:abstractNumId w:val="28"/>
  </w:num>
  <w:num w:numId="20">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A9"/>
    <w:rsid w:val="00001EF9"/>
    <w:rsid w:val="0000207A"/>
    <w:rsid w:val="0000232A"/>
    <w:rsid w:val="0000511B"/>
    <w:rsid w:val="00007332"/>
    <w:rsid w:val="00007983"/>
    <w:rsid w:val="0001294A"/>
    <w:rsid w:val="00015077"/>
    <w:rsid w:val="00021DFD"/>
    <w:rsid w:val="00024416"/>
    <w:rsid w:val="0002784D"/>
    <w:rsid w:val="00031465"/>
    <w:rsid w:val="00031FBC"/>
    <w:rsid w:val="000340AA"/>
    <w:rsid w:val="00034710"/>
    <w:rsid w:val="00035B05"/>
    <w:rsid w:val="00043AA7"/>
    <w:rsid w:val="00043D9F"/>
    <w:rsid w:val="000456B6"/>
    <w:rsid w:val="00047B42"/>
    <w:rsid w:val="00050EFF"/>
    <w:rsid w:val="000515CC"/>
    <w:rsid w:val="0005427F"/>
    <w:rsid w:val="000545D2"/>
    <w:rsid w:val="000556F5"/>
    <w:rsid w:val="000561F3"/>
    <w:rsid w:val="000627E7"/>
    <w:rsid w:val="00065DAE"/>
    <w:rsid w:val="00067FD2"/>
    <w:rsid w:val="000707B5"/>
    <w:rsid w:val="000710CE"/>
    <w:rsid w:val="00071EBE"/>
    <w:rsid w:val="000726E8"/>
    <w:rsid w:val="00072F77"/>
    <w:rsid w:val="00073A00"/>
    <w:rsid w:val="000811E5"/>
    <w:rsid w:val="000815A8"/>
    <w:rsid w:val="00081DE1"/>
    <w:rsid w:val="00084C12"/>
    <w:rsid w:val="0009348B"/>
    <w:rsid w:val="00095E24"/>
    <w:rsid w:val="00097011"/>
    <w:rsid w:val="000A14BF"/>
    <w:rsid w:val="000A1851"/>
    <w:rsid w:val="000A34EB"/>
    <w:rsid w:val="000A4235"/>
    <w:rsid w:val="000A496D"/>
    <w:rsid w:val="000B005F"/>
    <w:rsid w:val="000B029C"/>
    <w:rsid w:val="000B0512"/>
    <w:rsid w:val="000B0A7A"/>
    <w:rsid w:val="000B1053"/>
    <w:rsid w:val="000B1309"/>
    <w:rsid w:val="000B45A2"/>
    <w:rsid w:val="000B4E58"/>
    <w:rsid w:val="000B672C"/>
    <w:rsid w:val="000B7344"/>
    <w:rsid w:val="000B7962"/>
    <w:rsid w:val="000B798A"/>
    <w:rsid w:val="000C538C"/>
    <w:rsid w:val="000C7B74"/>
    <w:rsid w:val="000D01D9"/>
    <w:rsid w:val="000D0964"/>
    <w:rsid w:val="000D5C18"/>
    <w:rsid w:val="000D7B81"/>
    <w:rsid w:val="000E5280"/>
    <w:rsid w:val="000E74CD"/>
    <w:rsid w:val="000F066A"/>
    <w:rsid w:val="000F16E1"/>
    <w:rsid w:val="000F2AA4"/>
    <w:rsid w:val="000F3204"/>
    <w:rsid w:val="000F4770"/>
    <w:rsid w:val="00100075"/>
    <w:rsid w:val="001029B3"/>
    <w:rsid w:val="00102A9F"/>
    <w:rsid w:val="00106248"/>
    <w:rsid w:val="001062A9"/>
    <w:rsid w:val="00106396"/>
    <w:rsid w:val="00110395"/>
    <w:rsid w:val="00110401"/>
    <w:rsid w:val="0011040F"/>
    <w:rsid w:val="001123F3"/>
    <w:rsid w:val="0011300A"/>
    <w:rsid w:val="00120083"/>
    <w:rsid w:val="001217CE"/>
    <w:rsid w:val="00121C78"/>
    <w:rsid w:val="00123205"/>
    <w:rsid w:val="00123873"/>
    <w:rsid w:val="00125670"/>
    <w:rsid w:val="001259F2"/>
    <w:rsid w:val="00126720"/>
    <w:rsid w:val="00127276"/>
    <w:rsid w:val="00130B77"/>
    <w:rsid w:val="001335D3"/>
    <w:rsid w:val="00134505"/>
    <w:rsid w:val="00135948"/>
    <w:rsid w:val="00135C24"/>
    <w:rsid w:val="00136797"/>
    <w:rsid w:val="0013791B"/>
    <w:rsid w:val="001411FD"/>
    <w:rsid w:val="0014178F"/>
    <w:rsid w:val="00141C49"/>
    <w:rsid w:val="00142A20"/>
    <w:rsid w:val="00142CEA"/>
    <w:rsid w:val="00144836"/>
    <w:rsid w:val="00145000"/>
    <w:rsid w:val="00145235"/>
    <w:rsid w:val="0014575A"/>
    <w:rsid w:val="00146A3A"/>
    <w:rsid w:val="0015179E"/>
    <w:rsid w:val="0015206E"/>
    <w:rsid w:val="00152A06"/>
    <w:rsid w:val="00153CC5"/>
    <w:rsid w:val="00157575"/>
    <w:rsid w:val="00160DA8"/>
    <w:rsid w:val="00163180"/>
    <w:rsid w:val="00164731"/>
    <w:rsid w:val="00165A87"/>
    <w:rsid w:val="00165F34"/>
    <w:rsid w:val="00166431"/>
    <w:rsid w:val="00171DFF"/>
    <w:rsid w:val="00173CFE"/>
    <w:rsid w:val="00174FCA"/>
    <w:rsid w:val="00175326"/>
    <w:rsid w:val="00175A91"/>
    <w:rsid w:val="00177096"/>
    <w:rsid w:val="00180465"/>
    <w:rsid w:val="001813A7"/>
    <w:rsid w:val="00184034"/>
    <w:rsid w:val="00184550"/>
    <w:rsid w:val="00185A8F"/>
    <w:rsid w:val="001872BD"/>
    <w:rsid w:val="00187893"/>
    <w:rsid w:val="00187EAF"/>
    <w:rsid w:val="00190754"/>
    <w:rsid w:val="00191000"/>
    <w:rsid w:val="001935A5"/>
    <w:rsid w:val="00193D69"/>
    <w:rsid w:val="00195954"/>
    <w:rsid w:val="00197821"/>
    <w:rsid w:val="001A0D28"/>
    <w:rsid w:val="001A3BFC"/>
    <w:rsid w:val="001A4557"/>
    <w:rsid w:val="001A6F2D"/>
    <w:rsid w:val="001B13CF"/>
    <w:rsid w:val="001B3FA5"/>
    <w:rsid w:val="001B70B6"/>
    <w:rsid w:val="001C0254"/>
    <w:rsid w:val="001C0A8C"/>
    <w:rsid w:val="001C1713"/>
    <w:rsid w:val="001C255F"/>
    <w:rsid w:val="001C767B"/>
    <w:rsid w:val="001D2B87"/>
    <w:rsid w:val="001D2B9C"/>
    <w:rsid w:val="001D4CEC"/>
    <w:rsid w:val="001D4D57"/>
    <w:rsid w:val="001D4DAF"/>
    <w:rsid w:val="001D4DCD"/>
    <w:rsid w:val="001D5169"/>
    <w:rsid w:val="001D7564"/>
    <w:rsid w:val="001E1799"/>
    <w:rsid w:val="001F4280"/>
    <w:rsid w:val="001F5E99"/>
    <w:rsid w:val="001F71DE"/>
    <w:rsid w:val="00200A2F"/>
    <w:rsid w:val="00204A02"/>
    <w:rsid w:val="00205353"/>
    <w:rsid w:val="00207C20"/>
    <w:rsid w:val="00210EF0"/>
    <w:rsid w:val="00211AEF"/>
    <w:rsid w:val="0021247F"/>
    <w:rsid w:val="00215945"/>
    <w:rsid w:val="00215D72"/>
    <w:rsid w:val="00227FE3"/>
    <w:rsid w:val="002300AA"/>
    <w:rsid w:val="0023020E"/>
    <w:rsid w:val="00231D4A"/>
    <w:rsid w:val="002324D2"/>
    <w:rsid w:val="002332C4"/>
    <w:rsid w:val="00233F36"/>
    <w:rsid w:val="00237093"/>
    <w:rsid w:val="0024497C"/>
    <w:rsid w:val="002451EF"/>
    <w:rsid w:val="0024582A"/>
    <w:rsid w:val="00250069"/>
    <w:rsid w:val="00250A00"/>
    <w:rsid w:val="002544F8"/>
    <w:rsid w:val="00255896"/>
    <w:rsid w:val="00255A58"/>
    <w:rsid w:val="00255DBE"/>
    <w:rsid w:val="00256396"/>
    <w:rsid w:val="00256C43"/>
    <w:rsid w:val="00260D2E"/>
    <w:rsid w:val="0026320B"/>
    <w:rsid w:val="00266C96"/>
    <w:rsid w:val="00270D6C"/>
    <w:rsid w:val="00270DED"/>
    <w:rsid w:val="00270EEC"/>
    <w:rsid w:val="00271A7B"/>
    <w:rsid w:val="00271D79"/>
    <w:rsid w:val="00271F33"/>
    <w:rsid w:val="00284F9E"/>
    <w:rsid w:val="002859E7"/>
    <w:rsid w:val="00290845"/>
    <w:rsid w:val="00291943"/>
    <w:rsid w:val="00292407"/>
    <w:rsid w:val="00296CCB"/>
    <w:rsid w:val="00297D13"/>
    <w:rsid w:val="002A0208"/>
    <w:rsid w:val="002A7530"/>
    <w:rsid w:val="002B5F88"/>
    <w:rsid w:val="002C0602"/>
    <w:rsid w:val="002C0B8D"/>
    <w:rsid w:val="002C218E"/>
    <w:rsid w:val="002C27DF"/>
    <w:rsid w:val="002C3977"/>
    <w:rsid w:val="002C6DF4"/>
    <w:rsid w:val="002D0FD7"/>
    <w:rsid w:val="002D3303"/>
    <w:rsid w:val="002D416D"/>
    <w:rsid w:val="002D4857"/>
    <w:rsid w:val="002D534E"/>
    <w:rsid w:val="002E127D"/>
    <w:rsid w:val="002E32F7"/>
    <w:rsid w:val="002E4AEA"/>
    <w:rsid w:val="002E71CA"/>
    <w:rsid w:val="002F43BF"/>
    <w:rsid w:val="002F7E8F"/>
    <w:rsid w:val="00307417"/>
    <w:rsid w:val="003102A2"/>
    <w:rsid w:val="00312AE7"/>
    <w:rsid w:val="00313888"/>
    <w:rsid w:val="003146BA"/>
    <w:rsid w:val="00314927"/>
    <w:rsid w:val="003174D1"/>
    <w:rsid w:val="00320428"/>
    <w:rsid w:val="00325611"/>
    <w:rsid w:val="00327D14"/>
    <w:rsid w:val="00333434"/>
    <w:rsid w:val="003334EF"/>
    <w:rsid w:val="003336E6"/>
    <w:rsid w:val="00334B6F"/>
    <w:rsid w:val="00337D47"/>
    <w:rsid w:val="003431EE"/>
    <w:rsid w:val="00344F3E"/>
    <w:rsid w:val="00346A26"/>
    <w:rsid w:val="00346D1D"/>
    <w:rsid w:val="003529DB"/>
    <w:rsid w:val="003539DD"/>
    <w:rsid w:val="00354660"/>
    <w:rsid w:val="00362028"/>
    <w:rsid w:val="0036456E"/>
    <w:rsid w:val="00364A72"/>
    <w:rsid w:val="003666AF"/>
    <w:rsid w:val="00367424"/>
    <w:rsid w:val="00367D6D"/>
    <w:rsid w:val="00371BD1"/>
    <w:rsid w:val="00372DAF"/>
    <w:rsid w:val="00372E66"/>
    <w:rsid w:val="00373EA9"/>
    <w:rsid w:val="00374C0A"/>
    <w:rsid w:val="00376A30"/>
    <w:rsid w:val="00377229"/>
    <w:rsid w:val="003836CE"/>
    <w:rsid w:val="0038652C"/>
    <w:rsid w:val="00386AC6"/>
    <w:rsid w:val="003870E5"/>
    <w:rsid w:val="00390B43"/>
    <w:rsid w:val="0039323C"/>
    <w:rsid w:val="00393332"/>
    <w:rsid w:val="003962C3"/>
    <w:rsid w:val="00396A28"/>
    <w:rsid w:val="003A1C27"/>
    <w:rsid w:val="003A2785"/>
    <w:rsid w:val="003A3327"/>
    <w:rsid w:val="003A5155"/>
    <w:rsid w:val="003A70DA"/>
    <w:rsid w:val="003A7660"/>
    <w:rsid w:val="003B3E3A"/>
    <w:rsid w:val="003B44CA"/>
    <w:rsid w:val="003C10AA"/>
    <w:rsid w:val="003C228B"/>
    <w:rsid w:val="003C22EB"/>
    <w:rsid w:val="003C6EBA"/>
    <w:rsid w:val="003D23F8"/>
    <w:rsid w:val="003D654D"/>
    <w:rsid w:val="003E25EB"/>
    <w:rsid w:val="003E2C2C"/>
    <w:rsid w:val="003E6CF5"/>
    <w:rsid w:val="003E75A6"/>
    <w:rsid w:val="003F1836"/>
    <w:rsid w:val="003F510B"/>
    <w:rsid w:val="003F671A"/>
    <w:rsid w:val="003F6A07"/>
    <w:rsid w:val="0040237C"/>
    <w:rsid w:val="00404EE0"/>
    <w:rsid w:val="004050F9"/>
    <w:rsid w:val="0040567B"/>
    <w:rsid w:val="00407CAF"/>
    <w:rsid w:val="00410CE9"/>
    <w:rsid w:val="004114B9"/>
    <w:rsid w:val="00415621"/>
    <w:rsid w:val="0041783D"/>
    <w:rsid w:val="00417941"/>
    <w:rsid w:val="0042075D"/>
    <w:rsid w:val="00421A8A"/>
    <w:rsid w:val="00422D85"/>
    <w:rsid w:val="0042346C"/>
    <w:rsid w:val="00423484"/>
    <w:rsid w:val="00424AC6"/>
    <w:rsid w:val="00425A77"/>
    <w:rsid w:val="00427DD2"/>
    <w:rsid w:val="00431D80"/>
    <w:rsid w:val="00433C92"/>
    <w:rsid w:val="004358AD"/>
    <w:rsid w:val="00435FEF"/>
    <w:rsid w:val="0044079B"/>
    <w:rsid w:val="00450F45"/>
    <w:rsid w:val="004511E3"/>
    <w:rsid w:val="00454EA8"/>
    <w:rsid w:val="0045507B"/>
    <w:rsid w:val="004554E0"/>
    <w:rsid w:val="00455B1F"/>
    <w:rsid w:val="004566B9"/>
    <w:rsid w:val="00456A60"/>
    <w:rsid w:val="00462758"/>
    <w:rsid w:val="00462E11"/>
    <w:rsid w:val="00463E34"/>
    <w:rsid w:val="00467EC4"/>
    <w:rsid w:val="004700E1"/>
    <w:rsid w:val="0047022B"/>
    <w:rsid w:val="00471803"/>
    <w:rsid w:val="00471EE5"/>
    <w:rsid w:val="0047248E"/>
    <w:rsid w:val="0047439D"/>
    <w:rsid w:val="00475962"/>
    <w:rsid w:val="00476275"/>
    <w:rsid w:val="004765DE"/>
    <w:rsid w:val="0048185E"/>
    <w:rsid w:val="00482E36"/>
    <w:rsid w:val="00484066"/>
    <w:rsid w:val="00484495"/>
    <w:rsid w:val="0048596A"/>
    <w:rsid w:val="004869BA"/>
    <w:rsid w:val="0048797B"/>
    <w:rsid w:val="004900BC"/>
    <w:rsid w:val="004909CD"/>
    <w:rsid w:val="00491E66"/>
    <w:rsid w:val="004924F8"/>
    <w:rsid w:val="00493A8E"/>
    <w:rsid w:val="0049431E"/>
    <w:rsid w:val="004965AC"/>
    <w:rsid w:val="004A1C2D"/>
    <w:rsid w:val="004A21A5"/>
    <w:rsid w:val="004A2784"/>
    <w:rsid w:val="004A5E6F"/>
    <w:rsid w:val="004A6F29"/>
    <w:rsid w:val="004B02C0"/>
    <w:rsid w:val="004B0747"/>
    <w:rsid w:val="004B28BA"/>
    <w:rsid w:val="004B2C62"/>
    <w:rsid w:val="004B5EB4"/>
    <w:rsid w:val="004C0C72"/>
    <w:rsid w:val="004C6162"/>
    <w:rsid w:val="004C6A73"/>
    <w:rsid w:val="004C7D76"/>
    <w:rsid w:val="004D7778"/>
    <w:rsid w:val="004E0096"/>
    <w:rsid w:val="004F121C"/>
    <w:rsid w:val="004F2CBB"/>
    <w:rsid w:val="004F3067"/>
    <w:rsid w:val="004F6D17"/>
    <w:rsid w:val="004F6D29"/>
    <w:rsid w:val="004F71CF"/>
    <w:rsid w:val="004F78D1"/>
    <w:rsid w:val="004F7C01"/>
    <w:rsid w:val="0050211D"/>
    <w:rsid w:val="005075CD"/>
    <w:rsid w:val="00517610"/>
    <w:rsid w:val="00520BA5"/>
    <w:rsid w:val="00521CEB"/>
    <w:rsid w:val="00522A54"/>
    <w:rsid w:val="00522F1E"/>
    <w:rsid w:val="00523A5D"/>
    <w:rsid w:val="00523C33"/>
    <w:rsid w:val="005268B0"/>
    <w:rsid w:val="00526CB7"/>
    <w:rsid w:val="00531EE8"/>
    <w:rsid w:val="005341B8"/>
    <w:rsid w:val="00537440"/>
    <w:rsid w:val="00540DFE"/>
    <w:rsid w:val="00542A92"/>
    <w:rsid w:val="005435CC"/>
    <w:rsid w:val="00544BA9"/>
    <w:rsid w:val="00546675"/>
    <w:rsid w:val="005507A0"/>
    <w:rsid w:val="00550E0A"/>
    <w:rsid w:val="0055226E"/>
    <w:rsid w:val="00555730"/>
    <w:rsid w:val="00555875"/>
    <w:rsid w:val="00556D70"/>
    <w:rsid w:val="00557185"/>
    <w:rsid w:val="00557B04"/>
    <w:rsid w:val="00560B98"/>
    <w:rsid w:val="005615B5"/>
    <w:rsid w:val="00561877"/>
    <w:rsid w:val="0056273C"/>
    <w:rsid w:val="00564279"/>
    <w:rsid w:val="00565839"/>
    <w:rsid w:val="00567600"/>
    <w:rsid w:val="00570DCE"/>
    <w:rsid w:val="0057149B"/>
    <w:rsid w:val="00573776"/>
    <w:rsid w:val="00575786"/>
    <w:rsid w:val="00575CA1"/>
    <w:rsid w:val="0058023D"/>
    <w:rsid w:val="0058287F"/>
    <w:rsid w:val="00586E0E"/>
    <w:rsid w:val="0058705B"/>
    <w:rsid w:val="00587330"/>
    <w:rsid w:val="0059025D"/>
    <w:rsid w:val="00591305"/>
    <w:rsid w:val="00591E5D"/>
    <w:rsid w:val="0059366B"/>
    <w:rsid w:val="005953D4"/>
    <w:rsid w:val="005A0D70"/>
    <w:rsid w:val="005A19A6"/>
    <w:rsid w:val="005A2F99"/>
    <w:rsid w:val="005A3986"/>
    <w:rsid w:val="005A3DD2"/>
    <w:rsid w:val="005A4698"/>
    <w:rsid w:val="005A53C7"/>
    <w:rsid w:val="005A6C87"/>
    <w:rsid w:val="005B09E5"/>
    <w:rsid w:val="005B6424"/>
    <w:rsid w:val="005B77E9"/>
    <w:rsid w:val="005C15EA"/>
    <w:rsid w:val="005C4E49"/>
    <w:rsid w:val="005C5BA6"/>
    <w:rsid w:val="005C6169"/>
    <w:rsid w:val="005D1D5F"/>
    <w:rsid w:val="005D2C6E"/>
    <w:rsid w:val="005E7DD1"/>
    <w:rsid w:val="005F095B"/>
    <w:rsid w:val="005F3E6A"/>
    <w:rsid w:val="005F44A7"/>
    <w:rsid w:val="005F4CDD"/>
    <w:rsid w:val="005F5B67"/>
    <w:rsid w:val="005F7D3E"/>
    <w:rsid w:val="005F7FE7"/>
    <w:rsid w:val="00600CBD"/>
    <w:rsid w:val="00603E54"/>
    <w:rsid w:val="00605C3D"/>
    <w:rsid w:val="00606158"/>
    <w:rsid w:val="00607D11"/>
    <w:rsid w:val="00613170"/>
    <w:rsid w:val="006148AF"/>
    <w:rsid w:val="006202AD"/>
    <w:rsid w:val="00623ABF"/>
    <w:rsid w:val="00623ACA"/>
    <w:rsid w:val="00630EF9"/>
    <w:rsid w:val="00631198"/>
    <w:rsid w:val="006476EF"/>
    <w:rsid w:val="00651BC0"/>
    <w:rsid w:val="00653962"/>
    <w:rsid w:val="00654894"/>
    <w:rsid w:val="006549E2"/>
    <w:rsid w:val="00655C70"/>
    <w:rsid w:val="006566EC"/>
    <w:rsid w:val="00661C4A"/>
    <w:rsid w:val="006666E4"/>
    <w:rsid w:val="00667E69"/>
    <w:rsid w:val="00671219"/>
    <w:rsid w:val="006762EE"/>
    <w:rsid w:val="006776AE"/>
    <w:rsid w:val="00677745"/>
    <w:rsid w:val="006830D4"/>
    <w:rsid w:val="00683979"/>
    <w:rsid w:val="0068530A"/>
    <w:rsid w:val="00685BAD"/>
    <w:rsid w:val="006874C9"/>
    <w:rsid w:val="00687991"/>
    <w:rsid w:val="00691DB8"/>
    <w:rsid w:val="006921A7"/>
    <w:rsid w:val="006A41A7"/>
    <w:rsid w:val="006A59ED"/>
    <w:rsid w:val="006A703C"/>
    <w:rsid w:val="006B1A40"/>
    <w:rsid w:val="006B1DB0"/>
    <w:rsid w:val="006B1F31"/>
    <w:rsid w:val="006B331B"/>
    <w:rsid w:val="006B5913"/>
    <w:rsid w:val="006C085F"/>
    <w:rsid w:val="006C1431"/>
    <w:rsid w:val="006C551B"/>
    <w:rsid w:val="006C65E0"/>
    <w:rsid w:val="006C68CA"/>
    <w:rsid w:val="006C7570"/>
    <w:rsid w:val="006D0102"/>
    <w:rsid w:val="006D1AA8"/>
    <w:rsid w:val="006D2678"/>
    <w:rsid w:val="006D54E2"/>
    <w:rsid w:val="006E14E9"/>
    <w:rsid w:val="006E2020"/>
    <w:rsid w:val="006E2AF3"/>
    <w:rsid w:val="006E4DA2"/>
    <w:rsid w:val="006E529B"/>
    <w:rsid w:val="006E542B"/>
    <w:rsid w:val="006F08F9"/>
    <w:rsid w:val="006F2E58"/>
    <w:rsid w:val="006F3C9A"/>
    <w:rsid w:val="006F7758"/>
    <w:rsid w:val="00700840"/>
    <w:rsid w:val="00703DF8"/>
    <w:rsid w:val="00704BF3"/>
    <w:rsid w:val="00704EEB"/>
    <w:rsid w:val="00711227"/>
    <w:rsid w:val="00712C00"/>
    <w:rsid w:val="007139B4"/>
    <w:rsid w:val="0071500B"/>
    <w:rsid w:val="00715554"/>
    <w:rsid w:val="00717529"/>
    <w:rsid w:val="00721C36"/>
    <w:rsid w:val="00724314"/>
    <w:rsid w:val="00725F58"/>
    <w:rsid w:val="00736AF1"/>
    <w:rsid w:val="00736B1E"/>
    <w:rsid w:val="00742BE1"/>
    <w:rsid w:val="00742C45"/>
    <w:rsid w:val="0074400A"/>
    <w:rsid w:val="0074732C"/>
    <w:rsid w:val="00747906"/>
    <w:rsid w:val="007520DE"/>
    <w:rsid w:val="00756B6A"/>
    <w:rsid w:val="00756DE2"/>
    <w:rsid w:val="007611BA"/>
    <w:rsid w:val="007617FE"/>
    <w:rsid w:val="00762CEB"/>
    <w:rsid w:val="00764B75"/>
    <w:rsid w:val="00765931"/>
    <w:rsid w:val="00767BB8"/>
    <w:rsid w:val="00767FAA"/>
    <w:rsid w:val="00772687"/>
    <w:rsid w:val="00772C69"/>
    <w:rsid w:val="00772FC6"/>
    <w:rsid w:val="007747F7"/>
    <w:rsid w:val="00774FC1"/>
    <w:rsid w:val="00775B91"/>
    <w:rsid w:val="0078037D"/>
    <w:rsid w:val="00782A6D"/>
    <w:rsid w:val="00782EB9"/>
    <w:rsid w:val="00784672"/>
    <w:rsid w:val="00786E24"/>
    <w:rsid w:val="00790AA6"/>
    <w:rsid w:val="00791621"/>
    <w:rsid w:val="00792089"/>
    <w:rsid w:val="00793925"/>
    <w:rsid w:val="00795912"/>
    <w:rsid w:val="007959BB"/>
    <w:rsid w:val="007969B8"/>
    <w:rsid w:val="00796F9A"/>
    <w:rsid w:val="007A11F9"/>
    <w:rsid w:val="007A3379"/>
    <w:rsid w:val="007A3DFA"/>
    <w:rsid w:val="007A5A23"/>
    <w:rsid w:val="007A7855"/>
    <w:rsid w:val="007A7D46"/>
    <w:rsid w:val="007B157F"/>
    <w:rsid w:val="007B347B"/>
    <w:rsid w:val="007B6ABF"/>
    <w:rsid w:val="007C055A"/>
    <w:rsid w:val="007C0897"/>
    <w:rsid w:val="007C181A"/>
    <w:rsid w:val="007C1DE0"/>
    <w:rsid w:val="007C1F38"/>
    <w:rsid w:val="007C37C3"/>
    <w:rsid w:val="007C3EAC"/>
    <w:rsid w:val="007C48CD"/>
    <w:rsid w:val="007D1F02"/>
    <w:rsid w:val="007D2692"/>
    <w:rsid w:val="007D4004"/>
    <w:rsid w:val="007D5832"/>
    <w:rsid w:val="007D62DF"/>
    <w:rsid w:val="007E10C4"/>
    <w:rsid w:val="007E1835"/>
    <w:rsid w:val="007E1BE8"/>
    <w:rsid w:val="007E462C"/>
    <w:rsid w:val="007E55D7"/>
    <w:rsid w:val="007E5E30"/>
    <w:rsid w:val="007F22E2"/>
    <w:rsid w:val="007F43B8"/>
    <w:rsid w:val="007F78A2"/>
    <w:rsid w:val="007F7DE2"/>
    <w:rsid w:val="0080161E"/>
    <w:rsid w:val="008070D6"/>
    <w:rsid w:val="00807406"/>
    <w:rsid w:val="00815472"/>
    <w:rsid w:val="00816210"/>
    <w:rsid w:val="00816741"/>
    <w:rsid w:val="00821BF5"/>
    <w:rsid w:val="0082252E"/>
    <w:rsid w:val="00825D6B"/>
    <w:rsid w:val="00826B5C"/>
    <w:rsid w:val="00827F6D"/>
    <w:rsid w:val="008322DB"/>
    <w:rsid w:val="00832E1D"/>
    <w:rsid w:val="00833905"/>
    <w:rsid w:val="00834001"/>
    <w:rsid w:val="008356F8"/>
    <w:rsid w:val="0083793C"/>
    <w:rsid w:val="00840B75"/>
    <w:rsid w:val="00840F73"/>
    <w:rsid w:val="00843F61"/>
    <w:rsid w:val="00845087"/>
    <w:rsid w:val="00845FC3"/>
    <w:rsid w:val="008462B3"/>
    <w:rsid w:val="008474B1"/>
    <w:rsid w:val="00847D8D"/>
    <w:rsid w:val="00852385"/>
    <w:rsid w:val="0085316E"/>
    <w:rsid w:val="00853B4B"/>
    <w:rsid w:val="008549EC"/>
    <w:rsid w:val="00855041"/>
    <w:rsid w:val="00856938"/>
    <w:rsid w:val="00862389"/>
    <w:rsid w:val="00862470"/>
    <w:rsid w:val="0086347D"/>
    <w:rsid w:val="008652BD"/>
    <w:rsid w:val="0086545A"/>
    <w:rsid w:val="00865C61"/>
    <w:rsid w:val="00865E97"/>
    <w:rsid w:val="00866010"/>
    <w:rsid w:val="008665B0"/>
    <w:rsid w:val="00867065"/>
    <w:rsid w:val="00870358"/>
    <w:rsid w:val="0087261F"/>
    <w:rsid w:val="00872D80"/>
    <w:rsid w:val="00873E54"/>
    <w:rsid w:val="00874B32"/>
    <w:rsid w:val="00875BB1"/>
    <w:rsid w:val="00876752"/>
    <w:rsid w:val="00877063"/>
    <w:rsid w:val="00882148"/>
    <w:rsid w:val="00884CB4"/>
    <w:rsid w:val="00886837"/>
    <w:rsid w:val="00887CB7"/>
    <w:rsid w:val="00890BDD"/>
    <w:rsid w:val="00892487"/>
    <w:rsid w:val="0089419F"/>
    <w:rsid w:val="008A2698"/>
    <w:rsid w:val="008A41F3"/>
    <w:rsid w:val="008A4A7E"/>
    <w:rsid w:val="008A5C5D"/>
    <w:rsid w:val="008A792A"/>
    <w:rsid w:val="008B02A8"/>
    <w:rsid w:val="008B0570"/>
    <w:rsid w:val="008B26DF"/>
    <w:rsid w:val="008B3F8F"/>
    <w:rsid w:val="008C1A38"/>
    <w:rsid w:val="008C1CA8"/>
    <w:rsid w:val="008C3727"/>
    <w:rsid w:val="008C7A19"/>
    <w:rsid w:val="008D0B7C"/>
    <w:rsid w:val="008D2D7C"/>
    <w:rsid w:val="008D534B"/>
    <w:rsid w:val="008D5B6E"/>
    <w:rsid w:val="008D5F3B"/>
    <w:rsid w:val="008D5F53"/>
    <w:rsid w:val="008D77FD"/>
    <w:rsid w:val="008E004B"/>
    <w:rsid w:val="008E27B6"/>
    <w:rsid w:val="008E75EA"/>
    <w:rsid w:val="008F01D5"/>
    <w:rsid w:val="008F0E1C"/>
    <w:rsid w:val="008F30B2"/>
    <w:rsid w:val="008F39BD"/>
    <w:rsid w:val="008F480D"/>
    <w:rsid w:val="008F73DD"/>
    <w:rsid w:val="00903C81"/>
    <w:rsid w:val="0090548F"/>
    <w:rsid w:val="00905B58"/>
    <w:rsid w:val="00913B76"/>
    <w:rsid w:val="009148EC"/>
    <w:rsid w:val="009155DE"/>
    <w:rsid w:val="00917F40"/>
    <w:rsid w:val="009202AB"/>
    <w:rsid w:val="0092108B"/>
    <w:rsid w:val="009226E1"/>
    <w:rsid w:val="00925E9A"/>
    <w:rsid w:val="00926D6B"/>
    <w:rsid w:val="0093308D"/>
    <w:rsid w:val="00933FCE"/>
    <w:rsid w:val="009360BF"/>
    <w:rsid w:val="00937D79"/>
    <w:rsid w:val="00950B28"/>
    <w:rsid w:val="009563B1"/>
    <w:rsid w:val="00957BD1"/>
    <w:rsid w:val="009600DC"/>
    <w:rsid w:val="00960DAC"/>
    <w:rsid w:val="00961AC2"/>
    <w:rsid w:val="00961B71"/>
    <w:rsid w:val="00963891"/>
    <w:rsid w:val="0096441C"/>
    <w:rsid w:val="00973A0D"/>
    <w:rsid w:val="009755FF"/>
    <w:rsid w:val="009756CE"/>
    <w:rsid w:val="00975712"/>
    <w:rsid w:val="00976853"/>
    <w:rsid w:val="009771B4"/>
    <w:rsid w:val="00980C47"/>
    <w:rsid w:val="00982936"/>
    <w:rsid w:val="009837A9"/>
    <w:rsid w:val="00983CF3"/>
    <w:rsid w:val="009840E1"/>
    <w:rsid w:val="0098546C"/>
    <w:rsid w:val="0098603E"/>
    <w:rsid w:val="00987C50"/>
    <w:rsid w:val="00987FE6"/>
    <w:rsid w:val="009913F6"/>
    <w:rsid w:val="00991550"/>
    <w:rsid w:val="0099186B"/>
    <w:rsid w:val="00991AB2"/>
    <w:rsid w:val="00994C55"/>
    <w:rsid w:val="0099539F"/>
    <w:rsid w:val="00996660"/>
    <w:rsid w:val="00997C28"/>
    <w:rsid w:val="009A3317"/>
    <w:rsid w:val="009A6BE1"/>
    <w:rsid w:val="009B1774"/>
    <w:rsid w:val="009B3840"/>
    <w:rsid w:val="009B502B"/>
    <w:rsid w:val="009B51B9"/>
    <w:rsid w:val="009C0878"/>
    <w:rsid w:val="009C0DDF"/>
    <w:rsid w:val="009C21E2"/>
    <w:rsid w:val="009C369E"/>
    <w:rsid w:val="009C49C5"/>
    <w:rsid w:val="009D483C"/>
    <w:rsid w:val="009D4D3D"/>
    <w:rsid w:val="009E132E"/>
    <w:rsid w:val="009E1B03"/>
    <w:rsid w:val="009E3BEC"/>
    <w:rsid w:val="009E673C"/>
    <w:rsid w:val="009F133C"/>
    <w:rsid w:val="009F1AAA"/>
    <w:rsid w:val="009F392D"/>
    <w:rsid w:val="009F3DC0"/>
    <w:rsid w:val="009F469A"/>
    <w:rsid w:val="009F4C7E"/>
    <w:rsid w:val="009F7194"/>
    <w:rsid w:val="00A013F3"/>
    <w:rsid w:val="00A019E4"/>
    <w:rsid w:val="00A04E8E"/>
    <w:rsid w:val="00A11EA0"/>
    <w:rsid w:val="00A124C3"/>
    <w:rsid w:val="00A1269E"/>
    <w:rsid w:val="00A12A3F"/>
    <w:rsid w:val="00A1352A"/>
    <w:rsid w:val="00A13628"/>
    <w:rsid w:val="00A169AE"/>
    <w:rsid w:val="00A17204"/>
    <w:rsid w:val="00A17EDB"/>
    <w:rsid w:val="00A22039"/>
    <w:rsid w:val="00A23D7E"/>
    <w:rsid w:val="00A24D95"/>
    <w:rsid w:val="00A25BB5"/>
    <w:rsid w:val="00A26507"/>
    <w:rsid w:val="00A26685"/>
    <w:rsid w:val="00A26AA0"/>
    <w:rsid w:val="00A311FA"/>
    <w:rsid w:val="00A313C3"/>
    <w:rsid w:val="00A318A0"/>
    <w:rsid w:val="00A31A20"/>
    <w:rsid w:val="00A334F8"/>
    <w:rsid w:val="00A33A0B"/>
    <w:rsid w:val="00A3449D"/>
    <w:rsid w:val="00A34801"/>
    <w:rsid w:val="00A40C21"/>
    <w:rsid w:val="00A4133A"/>
    <w:rsid w:val="00A41CC5"/>
    <w:rsid w:val="00A42478"/>
    <w:rsid w:val="00A46439"/>
    <w:rsid w:val="00A4698F"/>
    <w:rsid w:val="00A475BF"/>
    <w:rsid w:val="00A477E8"/>
    <w:rsid w:val="00A51404"/>
    <w:rsid w:val="00A54C5A"/>
    <w:rsid w:val="00A55114"/>
    <w:rsid w:val="00A62065"/>
    <w:rsid w:val="00A628D8"/>
    <w:rsid w:val="00A62B9D"/>
    <w:rsid w:val="00A63813"/>
    <w:rsid w:val="00A63EEA"/>
    <w:rsid w:val="00A6504D"/>
    <w:rsid w:val="00A663E8"/>
    <w:rsid w:val="00A66A13"/>
    <w:rsid w:val="00A67469"/>
    <w:rsid w:val="00A70AFE"/>
    <w:rsid w:val="00A746CC"/>
    <w:rsid w:val="00A74950"/>
    <w:rsid w:val="00A74D4C"/>
    <w:rsid w:val="00A75CF5"/>
    <w:rsid w:val="00A75D24"/>
    <w:rsid w:val="00A778AC"/>
    <w:rsid w:val="00A80550"/>
    <w:rsid w:val="00A81E04"/>
    <w:rsid w:val="00A863E2"/>
    <w:rsid w:val="00A8718C"/>
    <w:rsid w:val="00A91060"/>
    <w:rsid w:val="00A92D5D"/>
    <w:rsid w:val="00A95D20"/>
    <w:rsid w:val="00A96F55"/>
    <w:rsid w:val="00A9746A"/>
    <w:rsid w:val="00AA1926"/>
    <w:rsid w:val="00AA33A1"/>
    <w:rsid w:val="00AA374B"/>
    <w:rsid w:val="00AA47DF"/>
    <w:rsid w:val="00AA6DB2"/>
    <w:rsid w:val="00AA781A"/>
    <w:rsid w:val="00AB03DB"/>
    <w:rsid w:val="00AB2F04"/>
    <w:rsid w:val="00AB5A9E"/>
    <w:rsid w:val="00AB5D76"/>
    <w:rsid w:val="00AB67BE"/>
    <w:rsid w:val="00AB6855"/>
    <w:rsid w:val="00AC0DEE"/>
    <w:rsid w:val="00AC0EE7"/>
    <w:rsid w:val="00AC3283"/>
    <w:rsid w:val="00AC6E72"/>
    <w:rsid w:val="00AC75DA"/>
    <w:rsid w:val="00AD2E30"/>
    <w:rsid w:val="00AD331A"/>
    <w:rsid w:val="00AD4704"/>
    <w:rsid w:val="00AD64E4"/>
    <w:rsid w:val="00AD6FBC"/>
    <w:rsid w:val="00AE40B3"/>
    <w:rsid w:val="00AF090D"/>
    <w:rsid w:val="00AF0965"/>
    <w:rsid w:val="00AF0A6A"/>
    <w:rsid w:val="00AF0B4F"/>
    <w:rsid w:val="00AF1876"/>
    <w:rsid w:val="00AF1BAF"/>
    <w:rsid w:val="00AF3A1C"/>
    <w:rsid w:val="00AF6094"/>
    <w:rsid w:val="00AF6ABD"/>
    <w:rsid w:val="00AF6E0E"/>
    <w:rsid w:val="00B00938"/>
    <w:rsid w:val="00B02369"/>
    <w:rsid w:val="00B02C64"/>
    <w:rsid w:val="00B03816"/>
    <w:rsid w:val="00B042B6"/>
    <w:rsid w:val="00B05727"/>
    <w:rsid w:val="00B07121"/>
    <w:rsid w:val="00B07353"/>
    <w:rsid w:val="00B1164B"/>
    <w:rsid w:val="00B11EA9"/>
    <w:rsid w:val="00B1366E"/>
    <w:rsid w:val="00B13EF0"/>
    <w:rsid w:val="00B177DB"/>
    <w:rsid w:val="00B22EFF"/>
    <w:rsid w:val="00B23D3F"/>
    <w:rsid w:val="00B24AAE"/>
    <w:rsid w:val="00B269B4"/>
    <w:rsid w:val="00B27640"/>
    <w:rsid w:val="00B2779A"/>
    <w:rsid w:val="00B30E09"/>
    <w:rsid w:val="00B31557"/>
    <w:rsid w:val="00B4238E"/>
    <w:rsid w:val="00B436ED"/>
    <w:rsid w:val="00B45986"/>
    <w:rsid w:val="00B47C9B"/>
    <w:rsid w:val="00B51DD8"/>
    <w:rsid w:val="00B55166"/>
    <w:rsid w:val="00B55BBE"/>
    <w:rsid w:val="00B571F9"/>
    <w:rsid w:val="00B62C75"/>
    <w:rsid w:val="00B63924"/>
    <w:rsid w:val="00B64009"/>
    <w:rsid w:val="00B65E28"/>
    <w:rsid w:val="00B66426"/>
    <w:rsid w:val="00B6695E"/>
    <w:rsid w:val="00B707D1"/>
    <w:rsid w:val="00B724CE"/>
    <w:rsid w:val="00B75502"/>
    <w:rsid w:val="00B75FF9"/>
    <w:rsid w:val="00B76345"/>
    <w:rsid w:val="00B76BEA"/>
    <w:rsid w:val="00B85A4E"/>
    <w:rsid w:val="00B86EBE"/>
    <w:rsid w:val="00B90B2D"/>
    <w:rsid w:val="00B93031"/>
    <w:rsid w:val="00B9420D"/>
    <w:rsid w:val="00B94D74"/>
    <w:rsid w:val="00B9542A"/>
    <w:rsid w:val="00B96053"/>
    <w:rsid w:val="00B966D7"/>
    <w:rsid w:val="00BA4CC5"/>
    <w:rsid w:val="00BA4E34"/>
    <w:rsid w:val="00BA75EA"/>
    <w:rsid w:val="00BB0712"/>
    <w:rsid w:val="00BB096F"/>
    <w:rsid w:val="00BB12F5"/>
    <w:rsid w:val="00BB3F30"/>
    <w:rsid w:val="00BB54D3"/>
    <w:rsid w:val="00BB5FA8"/>
    <w:rsid w:val="00BB6042"/>
    <w:rsid w:val="00BC1101"/>
    <w:rsid w:val="00BC4235"/>
    <w:rsid w:val="00BC57A2"/>
    <w:rsid w:val="00BD1A85"/>
    <w:rsid w:val="00BD6361"/>
    <w:rsid w:val="00BD7315"/>
    <w:rsid w:val="00BD7570"/>
    <w:rsid w:val="00BD7A02"/>
    <w:rsid w:val="00BE1460"/>
    <w:rsid w:val="00BE5CED"/>
    <w:rsid w:val="00BF4E00"/>
    <w:rsid w:val="00BF5FD6"/>
    <w:rsid w:val="00C00E41"/>
    <w:rsid w:val="00C013F6"/>
    <w:rsid w:val="00C020C7"/>
    <w:rsid w:val="00C03610"/>
    <w:rsid w:val="00C101AC"/>
    <w:rsid w:val="00C10428"/>
    <w:rsid w:val="00C1135C"/>
    <w:rsid w:val="00C11E29"/>
    <w:rsid w:val="00C1259D"/>
    <w:rsid w:val="00C12FC5"/>
    <w:rsid w:val="00C13B75"/>
    <w:rsid w:val="00C13DFE"/>
    <w:rsid w:val="00C143A5"/>
    <w:rsid w:val="00C15A25"/>
    <w:rsid w:val="00C1667C"/>
    <w:rsid w:val="00C2241F"/>
    <w:rsid w:val="00C22888"/>
    <w:rsid w:val="00C239E4"/>
    <w:rsid w:val="00C2479D"/>
    <w:rsid w:val="00C24C97"/>
    <w:rsid w:val="00C2579F"/>
    <w:rsid w:val="00C26254"/>
    <w:rsid w:val="00C3394E"/>
    <w:rsid w:val="00C347DA"/>
    <w:rsid w:val="00C409F3"/>
    <w:rsid w:val="00C41F3F"/>
    <w:rsid w:val="00C43CD0"/>
    <w:rsid w:val="00C43D81"/>
    <w:rsid w:val="00C47510"/>
    <w:rsid w:val="00C505C4"/>
    <w:rsid w:val="00C552E8"/>
    <w:rsid w:val="00C55F62"/>
    <w:rsid w:val="00C6042A"/>
    <w:rsid w:val="00C60BF7"/>
    <w:rsid w:val="00C62379"/>
    <w:rsid w:val="00C6256B"/>
    <w:rsid w:val="00C63417"/>
    <w:rsid w:val="00C646C5"/>
    <w:rsid w:val="00C65E26"/>
    <w:rsid w:val="00C6759B"/>
    <w:rsid w:val="00C71160"/>
    <w:rsid w:val="00C71600"/>
    <w:rsid w:val="00C72168"/>
    <w:rsid w:val="00C744E5"/>
    <w:rsid w:val="00C746DE"/>
    <w:rsid w:val="00C75567"/>
    <w:rsid w:val="00C803AE"/>
    <w:rsid w:val="00C8081F"/>
    <w:rsid w:val="00C81984"/>
    <w:rsid w:val="00C81F66"/>
    <w:rsid w:val="00C8271F"/>
    <w:rsid w:val="00C82E92"/>
    <w:rsid w:val="00C83B6D"/>
    <w:rsid w:val="00C852C3"/>
    <w:rsid w:val="00C873D8"/>
    <w:rsid w:val="00C87AC4"/>
    <w:rsid w:val="00C90E9D"/>
    <w:rsid w:val="00C91710"/>
    <w:rsid w:val="00C94063"/>
    <w:rsid w:val="00C95EBE"/>
    <w:rsid w:val="00C97068"/>
    <w:rsid w:val="00CA33C7"/>
    <w:rsid w:val="00CA406B"/>
    <w:rsid w:val="00CA508C"/>
    <w:rsid w:val="00CA7C9C"/>
    <w:rsid w:val="00CB2076"/>
    <w:rsid w:val="00CB6D7B"/>
    <w:rsid w:val="00CC010D"/>
    <w:rsid w:val="00CC0693"/>
    <w:rsid w:val="00CC0EC6"/>
    <w:rsid w:val="00CC2099"/>
    <w:rsid w:val="00CC3DF3"/>
    <w:rsid w:val="00CC599A"/>
    <w:rsid w:val="00CD0134"/>
    <w:rsid w:val="00CD2302"/>
    <w:rsid w:val="00CD2F66"/>
    <w:rsid w:val="00CD2F88"/>
    <w:rsid w:val="00CD517D"/>
    <w:rsid w:val="00CD54FC"/>
    <w:rsid w:val="00CD608C"/>
    <w:rsid w:val="00CD7EC5"/>
    <w:rsid w:val="00CE1B23"/>
    <w:rsid w:val="00CE51D2"/>
    <w:rsid w:val="00CE552B"/>
    <w:rsid w:val="00CE713E"/>
    <w:rsid w:val="00CF1B89"/>
    <w:rsid w:val="00CF1E0D"/>
    <w:rsid w:val="00CF294F"/>
    <w:rsid w:val="00CF2E12"/>
    <w:rsid w:val="00CF30E0"/>
    <w:rsid w:val="00D026BC"/>
    <w:rsid w:val="00D06388"/>
    <w:rsid w:val="00D11BF8"/>
    <w:rsid w:val="00D11C08"/>
    <w:rsid w:val="00D12CC2"/>
    <w:rsid w:val="00D14386"/>
    <w:rsid w:val="00D14BD5"/>
    <w:rsid w:val="00D15135"/>
    <w:rsid w:val="00D158EB"/>
    <w:rsid w:val="00D1650D"/>
    <w:rsid w:val="00D16B05"/>
    <w:rsid w:val="00D173A8"/>
    <w:rsid w:val="00D21604"/>
    <w:rsid w:val="00D2303C"/>
    <w:rsid w:val="00D26A52"/>
    <w:rsid w:val="00D32EB2"/>
    <w:rsid w:val="00D341CA"/>
    <w:rsid w:val="00D34FDD"/>
    <w:rsid w:val="00D361EA"/>
    <w:rsid w:val="00D371AC"/>
    <w:rsid w:val="00D375C7"/>
    <w:rsid w:val="00D40F4B"/>
    <w:rsid w:val="00D413B1"/>
    <w:rsid w:val="00D42347"/>
    <w:rsid w:val="00D42684"/>
    <w:rsid w:val="00D4360D"/>
    <w:rsid w:val="00D478CE"/>
    <w:rsid w:val="00D5122E"/>
    <w:rsid w:val="00D5231D"/>
    <w:rsid w:val="00D53564"/>
    <w:rsid w:val="00D57A27"/>
    <w:rsid w:val="00D57A51"/>
    <w:rsid w:val="00D643FC"/>
    <w:rsid w:val="00D65AE1"/>
    <w:rsid w:val="00D701AC"/>
    <w:rsid w:val="00D72ECD"/>
    <w:rsid w:val="00D80BD7"/>
    <w:rsid w:val="00D80F5C"/>
    <w:rsid w:val="00D83267"/>
    <w:rsid w:val="00D832E3"/>
    <w:rsid w:val="00D85C86"/>
    <w:rsid w:val="00D85E94"/>
    <w:rsid w:val="00D86BBA"/>
    <w:rsid w:val="00D90531"/>
    <w:rsid w:val="00D9276D"/>
    <w:rsid w:val="00D94D20"/>
    <w:rsid w:val="00D95BD2"/>
    <w:rsid w:val="00D960FD"/>
    <w:rsid w:val="00DA1DEB"/>
    <w:rsid w:val="00DA23C8"/>
    <w:rsid w:val="00DA2DAF"/>
    <w:rsid w:val="00DA3682"/>
    <w:rsid w:val="00DA39DD"/>
    <w:rsid w:val="00DA42A1"/>
    <w:rsid w:val="00DA5E6B"/>
    <w:rsid w:val="00DB01BE"/>
    <w:rsid w:val="00DB04AD"/>
    <w:rsid w:val="00DB26C0"/>
    <w:rsid w:val="00DB3046"/>
    <w:rsid w:val="00DB32A9"/>
    <w:rsid w:val="00DB363B"/>
    <w:rsid w:val="00DB7907"/>
    <w:rsid w:val="00DC098A"/>
    <w:rsid w:val="00DC25FF"/>
    <w:rsid w:val="00DC2F61"/>
    <w:rsid w:val="00DC3155"/>
    <w:rsid w:val="00DC3D92"/>
    <w:rsid w:val="00DC7430"/>
    <w:rsid w:val="00DD189B"/>
    <w:rsid w:val="00DD4DA2"/>
    <w:rsid w:val="00DD7F86"/>
    <w:rsid w:val="00DE0F87"/>
    <w:rsid w:val="00DE1C23"/>
    <w:rsid w:val="00DE2281"/>
    <w:rsid w:val="00DF0336"/>
    <w:rsid w:val="00DF4B08"/>
    <w:rsid w:val="00DF4CBF"/>
    <w:rsid w:val="00DF653A"/>
    <w:rsid w:val="00DF6C50"/>
    <w:rsid w:val="00DF7F9A"/>
    <w:rsid w:val="00E03B58"/>
    <w:rsid w:val="00E1150B"/>
    <w:rsid w:val="00E11BBF"/>
    <w:rsid w:val="00E135E5"/>
    <w:rsid w:val="00E15FA3"/>
    <w:rsid w:val="00E16CD2"/>
    <w:rsid w:val="00E16DE1"/>
    <w:rsid w:val="00E24DCF"/>
    <w:rsid w:val="00E31A0D"/>
    <w:rsid w:val="00E31B82"/>
    <w:rsid w:val="00E34A28"/>
    <w:rsid w:val="00E35598"/>
    <w:rsid w:val="00E421B0"/>
    <w:rsid w:val="00E42898"/>
    <w:rsid w:val="00E47FD5"/>
    <w:rsid w:val="00E50267"/>
    <w:rsid w:val="00E511D3"/>
    <w:rsid w:val="00E513CA"/>
    <w:rsid w:val="00E53191"/>
    <w:rsid w:val="00E54282"/>
    <w:rsid w:val="00E545E2"/>
    <w:rsid w:val="00E5671E"/>
    <w:rsid w:val="00E56C30"/>
    <w:rsid w:val="00E61F31"/>
    <w:rsid w:val="00E674B1"/>
    <w:rsid w:val="00E67804"/>
    <w:rsid w:val="00E67920"/>
    <w:rsid w:val="00E67B28"/>
    <w:rsid w:val="00E737CD"/>
    <w:rsid w:val="00E752F7"/>
    <w:rsid w:val="00E757BD"/>
    <w:rsid w:val="00E75F7E"/>
    <w:rsid w:val="00E76411"/>
    <w:rsid w:val="00E779CD"/>
    <w:rsid w:val="00E81303"/>
    <w:rsid w:val="00E82261"/>
    <w:rsid w:val="00E829CF"/>
    <w:rsid w:val="00E84CAF"/>
    <w:rsid w:val="00E856F0"/>
    <w:rsid w:val="00E859FB"/>
    <w:rsid w:val="00E86D65"/>
    <w:rsid w:val="00E87398"/>
    <w:rsid w:val="00E90DB2"/>
    <w:rsid w:val="00E9335A"/>
    <w:rsid w:val="00E9401A"/>
    <w:rsid w:val="00E945DB"/>
    <w:rsid w:val="00E94674"/>
    <w:rsid w:val="00E95AD1"/>
    <w:rsid w:val="00E97148"/>
    <w:rsid w:val="00EA0A90"/>
    <w:rsid w:val="00EA0C56"/>
    <w:rsid w:val="00EA0E43"/>
    <w:rsid w:val="00EA5556"/>
    <w:rsid w:val="00EA57D5"/>
    <w:rsid w:val="00EA646E"/>
    <w:rsid w:val="00EA7B97"/>
    <w:rsid w:val="00EB3EB9"/>
    <w:rsid w:val="00EC3216"/>
    <w:rsid w:val="00EC48B7"/>
    <w:rsid w:val="00EC5178"/>
    <w:rsid w:val="00EC608B"/>
    <w:rsid w:val="00EC60A7"/>
    <w:rsid w:val="00EC76BA"/>
    <w:rsid w:val="00EC7AC0"/>
    <w:rsid w:val="00ED1391"/>
    <w:rsid w:val="00ED179D"/>
    <w:rsid w:val="00ED1B8F"/>
    <w:rsid w:val="00ED1CA8"/>
    <w:rsid w:val="00EE0664"/>
    <w:rsid w:val="00EE1AB6"/>
    <w:rsid w:val="00EE3165"/>
    <w:rsid w:val="00EE4731"/>
    <w:rsid w:val="00EE478A"/>
    <w:rsid w:val="00EE64FC"/>
    <w:rsid w:val="00EE652C"/>
    <w:rsid w:val="00EE6EA2"/>
    <w:rsid w:val="00EE71E4"/>
    <w:rsid w:val="00EE737E"/>
    <w:rsid w:val="00EF1390"/>
    <w:rsid w:val="00EF275D"/>
    <w:rsid w:val="00EF4B34"/>
    <w:rsid w:val="00EF524D"/>
    <w:rsid w:val="00EF65FF"/>
    <w:rsid w:val="00F00B33"/>
    <w:rsid w:val="00F02098"/>
    <w:rsid w:val="00F02772"/>
    <w:rsid w:val="00F05C3B"/>
    <w:rsid w:val="00F072A5"/>
    <w:rsid w:val="00F076BA"/>
    <w:rsid w:val="00F07BC6"/>
    <w:rsid w:val="00F105AD"/>
    <w:rsid w:val="00F11797"/>
    <w:rsid w:val="00F1318E"/>
    <w:rsid w:val="00F144B1"/>
    <w:rsid w:val="00F14BC6"/>
    <w:rsid w:val="00F17F64"/>
    <w:rsid w:val="00F20B09"/>
    <w:rsid w:val="00F233AD"/>
    <w:rsid w:val="00F250B6"/>
    <w:rsid w:val="00F25FB1"/>
    <w:rsid w:val="00F27CE3"/>
    <w:rsid w:val="00F300C1"/>
    <w:rsid w:val="00F3107F"/>
    <w:rsid w:val="00F3647F"/>
    <w:rsid w:val="00F41773"/>
    <w:rsid w:val="00F450F1"/>
    <w:rsid w:val="00F45AC6"/>
    <w:rsid w:val="00F46448"/>
    <w:rsid w:val="00F51D20"/>
    <w:rsid w:val="00F548A0"/>
    <w:rsid w:val="00F54C6A"/>
    <w:rsid w:val="00F55D24"/>
    <w:rsid w:val="00F572B3"/>
    <w:rsid w:val="00F61440"/>
    <w:rsid w:val="00F652F0"/>
    <w:rsid w:val="00F65F10"/>
    <w:rsid w:val="00F66BFC"/>
    <w:rsid w:val="00F67F05"/>
    <w:rsid w:val="00F72D8B"/>
    <w:rsid w:val="00F74CB3"/>
    <w:rsid w:val="00F763CE"/>
    <w:rsid w:val="00F80A4A"/>
    <w:rsid w:val="00F81643"/>
    <w:rsid w:val="00F823AA"/>
    <w:rsid w:val="00F831FF"/>
    <w:rsid w:val="00F8356B"/>
    <w:rsid w:val="00F83C89"/>
    <w:rsid w:val="00F85F48"/>
    <w:rsid w:val="00F8791B"/>
    <w:rsid w:val="00F900D2"/>
    <w:rsid w:val="00F9485E"/>
    <w:rsid w:val="00F9528C"/>
    <w:rsid w:val="00FA2AC7"/>
    <w:rsid w:val="00FA2C1C"/>
    <w:rsid w:val="00FA43D5"/>
    <w:rsid w:val="00FA7BB8"/>
    <w:rsid w:val="00FB18D3"/>
    <w:rsid w:val="00FB229E"/>
    <w:rsid w:val="00FB3700"/>
    <w:rsid w:val="00FB4F27"/>
    <w:rsid w:val="00FB61AF"/>
    <w:rsid w:val="00FB6736"/>
    <w:rsid w:val="00FB77DB"/>
    <w:rsid w:val="00FC0339"/>
    <w:rsid w:val="00FC30C5"/>
    <w:rsid w:val="00FC77FA"/>
    <w:rsid w:val="00FD2323"/>
    <w:rsid w:val="00FD360E"/>
    <w:rsid w:val="00FD3ECE"/>
    <w:rsid w:val="00FD4274"/>
    <w:rsid w:val="00FD5539"/>
    <w:rsid w:val="00FE1316"/>
    <w:rsid w:val="00FE1EA7"/>
    <w:rsid w:val="00FE3084"/>
    <w:rsid w:val="00FE3117"/>
    <w:rsid w:val="00FE3DC1"/>
    <w:rsid w:val="00FE5607"/>
    <w:rsid w:val="00FE5A85"/>
    <w:rsid w:val="00FE5DE0"/>
    <w:rsid w:val="00FF00A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14749A"/>
  <w15:docId w15:val="{62DFD5BB-7415-421C-93A0-02F9FA7B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A3986"/>
    <w:pPr>
      <w:suppressAutoHyphens/>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544BA9"/>
    <w:pPr>
      <w:keepNext/>
      <w:tabs>
        <w:tab w:val="num" w:pos="720"/>
      </w:tabs>
      <w:spacing w:line="360" w:lineRule="auto"/>
      <w:ind w:left="720" w:hanging="720"/>
      <w:jc w:val="both"/>
      <w:outlineLvl w:val="0"/>
    </w:pPr>
    <w:rPr>
      <w:b/>
    </w:rPr>
  </w:style>
  <w:style w:type="paragraph" w:styleId="Nagwek2">
    <w:name w:val="heading 2"/>
    <w:basedOn w:val="Normalny"/>
    <w:next w:val="Normalny"/>
    <w:link w:val="Nagwek2Znak"/>
    <w:uiPriority w:val="9"/>
    <w:semiHidden/>
    <w:unhideWhenUsed/>
    <w:qFormat/>
    <w:rsid w:val="006B1A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7">
    <w:name w:val="heading 7"/>
    <w:basedOn w:val="Normalny"/>
    <w:next w:val="Normalny"/>
    <w:link w:val="Nagwek7Znak"/>
    <w:uiPriority w:val="9"/>
    <w:semiHidden/>
    <w:unhideWhenUsed/>
    <w:qFormat/>
    <w:rsid w:val="000B105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44BA9"/>
    <w:pPr>
      <w:tabs>
        <w:tab w:val="center" w:pos="4536"/>
        <w:tab w:val="right" w:pos="9072"/>
      </w:tabs>
    </w:pPr>
  </w:style>
  <w:style w:type="character" w:customStyle="1" w:styleId="NagwekZnak">
    <w:name w:val="Nagłówek Znak"/>
    <w:basedOn w:val="Domylnaczcionkaakapitu"/>
    <w:link w:val="Nagwek"/>
    <w:rsid w:val="00544BA9"/>
  </w:style>
  <w:style w:type="paragraph" w:styleId="Stopka">
    <w:name w:val="footer"/>
    <w:basedOn w:val="Normalny"/>
    <w:link w:val="StopkaZnak"/>
    <w:uiPriority w:val="99"/>
    <w:unhideWhenUsed/>
    <w:rsid w:val="00544BA9"/>
    <w:pPr>
      <w:tabs>
        <w:tab w:val="center" w:pos="4536"/>
        <w:tab w:val="right" w:pos="9072"/>
      </w:tabs>
    </w:pPr>
  </w:style>
  <w:style w:type="character" w:customStyle="1" w:styleId="StopkaZnak">
    <w:name w:val="Stopka Znak"/>
    <w:basedOn w:val="Domylnaczcionkaakapitu"/>
    <w:link w:val="Stopka"/>
    <w:uiPriority w:val="99"/>
    <w:rsid w:val="00544BA9"/>
  </w:style>
  <w:style w:type="character" w:customStyle="1" w:styleId="Nagwek1Znak">
    <w:name w:val="Nagłówek 1 Znak"/>
    <w:basedOn w:val="Domylnaczcionkaakapitu"/>
    <w:link w:val="Nagwek1"/>
    <w:rsid w:val="00544BA9"/>
    <w:rPr>
      <w:rFonts w:ascii="Times New Roman" w:eastAsia="Times New Roman" w:hAnsi="Times New Roman" w:cs="Times New Roman"/>
      <w:b/>
      <w:sz w:val="24"/>
      <w:szCs w:val="20"/>
      <w:lang w:eastAsia="pl-PL"/>
    </w:rPr>
  </w:style>
  <w:style w:type="character" w:styleId="Hipercze">
    <w:name w:val="Hyperlink"/>
    <w:basedOn w:val="Domylnaczcionkaakapitu"/>
    <w:uiPriority w:val="99"/>
    <w:semiHidden/>
    <w:rsid w:val="00544BA9"/>
    <w:rPr>
      <w:color w:val="0000FF"/>
      <w:u w:val="single"/>
    </w:rPr>
  </w:style>
  <w:style w:type="paragraph" w:styleId="Akapitzlist">
    <w:name w:val="List Paragraph"/>
    <w:basedOn w:val="Normalny"/>
    <w:qFormat/>
    <w:rsid w:val="00ED1B8F"/>
    <w:pPr>
      <w:ind w:left="720"/>
      <w:contextualSpacing/>
    </w:pPr>
  </w:style>
  <w:style w:type="paragraph" w:styleId="Tekstpodstawowy">
    <w:name w:val="Body Text"/>
    <w:basedOn w:val="Normalny"/>
    <w:link w:val="TekstpodstawowyZnak"/>
    <w:semiHidden/>
    <w:rsid w:val="00200A2F"/>
    <w:pPr>
      <w:spacing w:line="360" w:lineRule="auto"/>
      <w:jc w:val="both"/>
    </w:pPr>
    <w:rPr>
      <w:b/>
    </w:rPr>
  </w:style>
  <w:style w:type="character" w:customStyle="1" w:styleId="TekstpodstawowyZnak">
    <w:name w:val="Tekst podstawowy Znak"/>
    <w:basedOn w:val="Domylnaczcionkaakapitu"/>
    <w:link w:val="Tekstpodstawowy"/>
    <w:semiHidden/>
    <w:rsid w:val="00200A2F"/>
    <w:rPr>
      <w:rFonts w:ascii="Times New Roman" w:eastAsia="Times New Roman" w:hAnsi="Times New Roman" w:cs="Times New Roman"/>
      <w:b/>
      <w:sz w:val="24"/>
      <w:szCs w:val="20"/>
      <w:lang w:eastAsia="pl-PL"/>
    </w:rPr>
  </w:style>
  <w:style w:type="paragraph" w:customStyle="1" w:styleId="WW-Tekstpodstawowy3">
    <w:name w:val="WW-Tekst podstawowy 3"/>
    <w:basedOn w:val="Normalny"/>
    <w:rsid w:val="00200A2F"/>
    <w:pPr>
      <w:spacing w:line="360" w:lineRule="auto"/>
      <w:jc w:val="both"/>
    </w:pPr>
    <w:rPr>
      <w:color w:val="FF0000"/>
    </w:rPr>
  </w:style>
  <w:style w:type="paragraph" w:customStyle="1" w:styleId="WW-Tekstpodstawowy2">
    <w:name w:val="WW-Tekst podstawowy 2"/>
    <w:basedOn w:val="Normalny"/>
    <w:rsid w:val="008D534B"/>
    <w:pPr>
      <w:spacing w:line="360" w:lineRule="auto"/>
      <w:jc w:val="both"/>
    </w:pPr>
  </w:style>
  <w:style w:type="character" w:customStyle="1" w:styleId="Nagwek7Znak">
    <w:name w:val="Nagłówek 7 Znak"/>
    <w:basedOn w:val="Domylnaczcionkaakapitu"/>
    <w:link w:val="Nagwek7"/>
    <w:uiPriority w:val="9"/>
    <w:semiHidden/>
    <w:rsid w:val="000B1053"/>
    <w:rPr>
      <w:rFonts w:asciiTheme="majorHAnsi" w:eastAsiaTheme="majorEastAsia" w:hAnsiTheme="majorHAnsi" w:cstheme="majorBidi"/>
      <w:i/>
      <w:iCs/>
      <w:color w:val="404040" w:themeColor="text1" w:themeTint="BF"/>
      <w:sz w:val="24"/>
      <w:szCs w:val="20"/>
      <w:lang w:eastAsia="pl-PL"/>
    </w:rPr>
  </w:style>
  <w:style w:type="paragraph" w:styleId="Tekstpodstawowywcity2">
    <w:name w:val="Body Text Indent 2"/>
    <w:basedOn w:val="Normalny"/>
    <w:link w:val="Tekstpodstawowywcity2Znak"/>
    <w:uiPriority w:val="99"/>
    <w:semiHidden/>
    <w:unhideWhenUsed/>
    <w:rsid w:val="000B105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B1053"/>
    <w:rPr>
      <w:rFonts w:ascii="Times New Roman" w:eastAsia="Times New Roman" w:hAnsi="Times New Roman" w:cs="Times New Roman"/>
      <w:sz w:val="24"/>
      <w:szCs w:val="20"/>
      <w:lang w:eastAsia="pl-PL"/>
    </w:rPr>
  </w:style>
  <w:style w:type="character" w:styleId="Odwoanieprzypisudolnego">
    <w:name w:val="footnote reference"/>
    <w:semiHidden/>
    <w:rsid w:val="000B1053"/>
    <w:rPr>
      <w:vertAlign w:val="superscript"/>
    </w:rPr>
  </w:style>
  <w:style w:type="paragraph" w:styleId="Tekstprzypisudolnego">
    <w:name w:val="footnote text"/>
    <w:basedOn w:val="Normalny"/>
    <w:link w:val="TekstprzypisudolnegoZnak"/>
    <w:semiHidden/>
    <w:rsid w:val="000B1053"/>
    <w:rPr>
      <w:sz w:val="20"/>
    </w:rPr>
  </w:style>
  <w:style w:type="character" w:customStyle="1" w:styleId="TekstprzypisudolnegoZnak">
    <w:name w:val="Tekst przypisu dolnego Znak"/>
    <w:basedOn w:val="Domylnaczcionkaakapitu"/>
    <w:link w:val="Tekstprzypisudolnego"/>
    <w:semiHidden/>
    <w:rsid w:val="000B1053"/>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rsid w:val="000B1053"/>
    <w:pPr>
      <w:spacing w:after="120" w:line="480" w:lineRule="auto"/>
    </w:pPr>
  </w:style>
  <w:style w:type="character" w:customStyle="1" w:styleId="Tekstpodstawowy2Znak">
    <w:name w:val="Tekst podstawowy 2 Znak"/>
    <w:basedOn w:val="Domylnaczcionkaakapitu"/>
    <w:link w:val="Tekstpodstawowy2"/>
    <w:semiHidden/>
    <w:rsid w:val="000B1053"/>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0B1053"/>
    <w:pPr>
      <w:spacing w:line="360" w:lineRule="auto"/>
      <w:jc w:val="both"/>
    </w:pPr>
    <w:rPr>
      <w:rFonts w:ascii="Tahoma" w:hAnsi="Tahoma"/>
      <w:sz w:val="20"/>
      <w:lang w:eastAsia="ar-SA"/>
    </w:rPr>
  </w:style>
  <w:style w:type="paragraph" w:styleId="Tekstpodstawowywcity">
    <w:name w:val="Body Text Indent"/>
    <w:basedOn w:val="Normalny"/>
    <w:link w:val="TekstpodstawowywcityZnak"/>
    <w:uiPriority w:val="99"/>
    <w:unhideWhenUsed/>
    <w:rsid w:val="000556F5"/>
    <w:pPr>
      <w:spacing w:after="120"/>
      <w:ind w:left="283"/>
    </w:pPr>
  </w:style>
  <w:style w:type="character" w:customStyle="1" w:styleId="TekstpodstawowywcityZnak">
    <w:name w:val="Tekst podstawowy wcięty Znak"/>
    <w:basedOn w:val="Domylnaczcionkaakapitu"/>
    <w:link w:val="Tekstpodstawowywcity"/>
    <w:uiPriority w:val="99"/>
    <w:rsid w:val="000556F5"/>
    <w:rPr>
      <w:rFonts w:ascii="Times New Roman" w:eastAsia="Times New Roman" w:hAnsi="Times New Roman" w:cs="Times New Roman"/>
      <w:sz w:val="24"/>
      <w:szCs w:val="20"/>
      <w:lang w:eastAsia="pl-PL"/>
    </w:rPr>
  </w:style>
  <w:style w:type="paragraph" w:customStyle="1" w:styleId="WW-Tekstpodstawowywcity2">
    <w:name w:val="WW-Tekst podstawowy wcięty 2"/>
    <w:basedOn w:val="Normalny"/>
    <w:rsid w:val="000556F5"/>
    <w:pPr>
      <w:spacing w:after="120" w:line="480" w:lineRule="auto"/>
      <w:ind w:left="283" w:firstLine="1"/>
    </w:pPr>
  </w:style>
  <w:style w:type="paragraph" w:styleId="Tekstdymka">
    <w:name w:val="Balloon Text"/>
    <w:basedOn w:val="Normalny"/>
    <w:link w:val="TekstdymkaZnak"/>
    <w:rsid w:val="000556F5"/>
    <w:rPr>
      <w:rFonts w:ascii="Tahoma" w:hAnsi="Tahoma"/>
      <w:sz w:val="16"/>
    </w:rPr>
  </w:style>
  <w:style w:type="character" w:customStyle="1" w:styleId="TekstdymkaZnak">
    <w:name w:val="Tekst dymka Znak"/>
    <w:basedOn w:val="Domylnaczcionkaakapitu"/>
    <w:link w:val="Tekstdymka"/>
    <w:rsid w:val="000556F5"/>
    <w:rPr>
      <w:rFonts w:ascii="Tahoma" w:eastAsia="Times New Roman" w:hAnsi="Tahoma" w:cs="Times New Roman"/>
      <w:sz w:val="16"/>
      <w:szCs w:val="20"/>
      <w:lang w:eastAsia="pl-PL"/>
    </w:rPr>
  </w:style>
  <w:style w:type="paragraph" w:styleId="Tekstpodstawowy3">
    <w:name w:val="Body Text 3"/>
    <w:basedOn w:val="Normalny"/>
    <w:link w:val="Tekstpodstawowy3Znak"/>
    <w:semiHidden/>
    <w:rsid w:val="000556F5"/>
    <w:pPr>
      <w:spacing w:after="120"/>
    </w:pPr>
    <w:rPr>
      <w:sz w:val="16"/>
      <w:szCs w:val="16"/>
    </w:rPr>
  </w:style>
  <w:style w:type="character" w:customStyle="1" w:styleId="Tekstpodstawowy3Znak">
    <w:name w:val="Tekst podstawowy 3 Znak"/>
    <w:basedOn w:val="Domylnaczcionkaakapitu"/>
    <w:link w:val="Tekstpodstawowy3"/>
    <w:semiHidden/>
    <w:rsid w:val="000556F5"/>
    <w:rPr>
      <w:rFonts w:ascii="Times New Roman" w:eastAsia="Times New Roman" w:hAnsi="Times New Roman" w:cs="Times New Roman"/>
      <w:sz w:val="16"/>
      <w:szCs w:val="16"/>
      <w:lang w:eastAsia="pl-PL"/>
    </w:rPr>
  </w:style>
  <w:style w:type="paragraph" w:customStyle="1" w:styleId="pkt">
    <w:name w:val="pkt"/>
    <w:basedOn w:val="Normalny"/>
    <w:rsid w:val="0042075D"/>
    <w:pPr>
      <w:spacing w:before="60" w:after="60"/>
      <w:ind w:left="851" w:hanging="295"/>
      <w:jc w:val="both"/>
    </w:pPr>
  </w:style>
  <w:style w:type="character" w:customStyle="1" w:styleId="Nagwek2Znak">
    <w:name w:val="Nagłówek 2 Znak"/>
    <w:basedOn w:val="Domylnaczcionkaakapitu"/>
    <w:link w:val="Nagwek2"/>
    <w:uiPriority w:val="9"/>
    <w:semiHidden/>
    <w:rsid w:val="006B1A40"/>
    <w:rPr>
      <w:rFonts w:asciiTheme="majorHAnsi" w:eastAsiaTheme="majorEastAsia" w:hAnsiTheme="majorHAnsi" w:cstheme="majorBidi"/>
      <w:b/>
      <w:bCs/>
      <w:color w:val="4F81BD" w:themeColor="accent1"/>
      <w:sz w:val="26"/>
      <w:szCs w:val="26"/>
      <w:lang w:eastAsia="pl-PL"/>
    </w:rPr>
  </w:style>
  <w:style w:type="character" w:customStyle="1" w:styleId="Symbolprzypiswdoln">
    <w:name w:val="Symbol przypisów doln."/>
    <w:rsid w:val="006B1A40"/>
    <w:rPr>
      <w:vertAlign w:val="superscript"/>
    </w:rPr>
  </w:style>
  <w:style w:type="character" w:customStyle="1" w:styleId="Znakiprzypiswdolnych">
    <w:name w:val="Znaki przypisów dolnych"/>
    <w:rsid w:val="006B1A40"/>
    <w:rPr>
      <w:vertAlign w:val="superscript"/>
    </w:rPr>
  </w:style>
  <w:style w:type="paragraph" w:customStyle="1" w:styleId="WW-Tekstpodstawowy21">
    <w:name w:val="WW-Tekst podstawowy 21"/>
    <w:basedOn w:val="Normalny"/>
    <w:rsid w:val="008A4A7E"/>
    <w:pPr>
      <w:suppressAutoHyphens w:val="0"/>
      <w:spacing w:line="360" w:lineRule="auto"/>
      <w:jc w:val="both"/>
    </w:pPr>
    <w:rPr>
      <w:lang w:eastAsia="ar-SA"/>
    </w:rPr>
  </w:style>
  <w:style w:type="paragraph" w:styleId="Tekstblokowy">
    <w:name w:val="Block Text"/>
    <w:basedOn w:val="Normalny"/>
    <w:semiHidden/>
    <w:rsid w:val="008A4A7E"/>
    <w:pPr>
      <w:ind w:left="300" w:right="-288"/>
      <w:jc w:val="both"/>
    </w:pPr>
    <w:rPr>
      <w:rFonts w:ascii="Arial Narrow" w:hAnsi="Arial Narrow"/>
      <w:color w:val="FF0000"/>
    </w:rPr>
  </w:style>
  <w:style w:type="character" w:customStyle="1" w:styleId="WW8Num40z0">
    <w:name w:val="WW8Num40z0"/>
    <w:rsid w:val="004E0096"/>
    <w:rPr>
      <w:rFonts w:ascii="Arial Narrow" w:hAnsi="Arial Narrow"/>
      <w:b w:val="0"/>
      <w:color w:val="000000"/>
    </w:rPr>
  </w:style>
  <w:style w:type="paragraph" w:customStyle="1" w:styleId="Default">
    <w:name w:val="Default"/>
    <w:rsid w:val="00F11797"/>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FC30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nakZnakZnakZnakZnakZnakZnakZnakZnakZnakZnakZnak">
    <w:name w:val="Znak Znak Znak Znak Znak Znak Znak Znak Znak Znak Znak Znak"/>
    <w:basedOn w:val="Normalny"/>
    <w:rsid w:val="00367D6D"/>
    <w:pPr>
      <w:suppressAutoHyphens w:val="0"/>
    </w:pPr>
    <w:rPr>
      <w:szCs w:val="24"/>
    </w:rPr>
  </w:style>
  <w:style w:type="paragraph" w:customStyle="1" w:styleId="ZnakZnakZnakZnakZnakZnakZnakZnakZnakZnakZnakZnak0">
    <w:name w:val="Znak Znak Znak Znak Znak Znak Znak Znak Znak Znak Znak Znak"/>
    <w:basedOn w:val="Normalny"/>
    <w:rsid w:val="001B3FA5"/>
    <w:pPr>
      <w:suppressAutoHyphens w:val="0"/>
    </w:pPr>
    <w:rPr>
      <w:szCs w:val="24"/>
    </w:rPr>
  </w:style>
  <w:style w:type="paragraph" w:styleId="HTML-wstpniesformatowany">
    <w:name w:val="HTML Preformatted"/>
    <w:basedOn w:val="Normalny"/>
    <w:link w:val="HTML-wstpniesformatowanyZnak"/>
    <w:rsid w:val="00002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rPr>
  </w:style>
  <w:style w:type="character" w:customStyle="1" w:styleId="HTML-wstpniesformatowanyZnak">
    <w:name w:val="HTML - wstępnie sformatowany Znak"/>
    <w:basedOn w:val="Domylnaczcionkaakapitu"/>
    <w:link w:val="HTML-wstpniesformatowany"/>
    <w:rsid w:val="0000207A"/>
    <w:rPr>
      <w:rFonts w:ascii="Courier New" w:eastAsia="Times New Roman" w:hAnsi="Courier New" w:cs="Courier New"/>
      <w:sz w:val="20"/>
      <w:szCs w:val="20"/>
      <w:lang w:eastAsia="pl-PL"/>
    </w:rPr>
  </w:style>
  <w:style w:type="paragraph" w:customStyle="1" w:styleId="ZnakZnakZnakZnakZnakZnakZnakZnakZnakZnakZnakZnak1">
    <w:name w:val="Znak Znak Znak Znak Znak Znak Znak Znak Znak Znak Znak Znak"/>
    <w:basedOn w:val="Normalny"/>
    <w:rsid w:val="00D11C08"/>
    <w:pPr>
      <w:suppressAutoHyphens w:val="0"/>
    </w:pPr>
    <w:rPr>
      <w:szCs w:val="24"/>
    </w:rPr>
  </w:style>
  <w:style w:type="character" w:styleId="Tytuksiki">
    <w:name w:val="Book Title"/>
    <w:basedOn w:val="Domylnaczcionkaakapitu"/>
    <w:uiPriority w:val="33"/>
    <w:qFormat/>
    <w:rsid w:val="009F7194"/>
    <w:rPr>
      <w:b/>
      <w:bCs/>
      <w:smallCaps/>
      <w:spacing w:val="5"/>
    </w:rPr>
  </w:style>
  <w:style w:type="paragraph" w:styleId="NormalnyWeb">
    <w:name w:val="Normal (Web)"/>
    <w:basedOn w:val="Normalny"/>
    <w:uiPriority w:val="99"/>
    <w:unhideWhenUsed/>
    <w:rsid w:val="009360BF"/>
    <w:pPr>
      <w:suppressAutoHyphens w:val="0"/>
      <w:spacing w:after="240"/>
    </w:pPr>
    <w:rPr>
      <w:szCs w:val="24"/>
    </w:rPr>
  </w:style>
  <w:style w:type="paragraph" w:styleId="Bezodstpw">
    <w:name w:val="No Spacing"/>
    <w:uiPriority w:val="1"/>
    <w:qFormat/>
    <w:rsid w:val="00F3107F"/>
    <w:pPr>
      <w:spacing w:after="0" w:line="240" w:lineRule="auto"/>
      <w:jc w:val="both"/>
    </w:pPr>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1"/>
    <w:uiPriority w:val="99"/>
    <w:rsid w:val="007E1BE8"/>
    <w:pPr>
      <w:suppressAutoHyphens w:val="0"/>
      <w:spacing w:before="120" w:after="120"/>
      <w:jc w:val="both"/>
    </w:pPr>
    <w:rPr>
      <w:sz w:val="20"/>
    </w:rPr>
  </w:style>
  <w:style w:type="character" w:customStyle="1" w:styleId="TekstkomentarzaZnak">
    <w:name w:val="Tekst komentarza Znak"/>
    <w:basedOn w:val="Domylnaczcionkaakapitu"/>
    <w:uiPriority w:val="99"/>
    <w:semiHidden/>
    <w:rsid w:val="007E1BE8"/>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rsid w:val="007E1BE8"/>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7269">
      <w:bodyDiv w:val="1"/>
      <w:marLeft w:val="0"/>
      <w:marRight w:val="0"/>
      <w:marTop w:val="0"/>
      <w:marBottom w:val="0"/>
      <w:divBdr>
        <w:top w:val="none" w:sz="0" w:space="0" w:color="auto"/>
        <w:left w:val="none" w:sz="0" w:space="0" w:color="auto"/>
        <w:bottom w:val="none" w:sz="0" w:space="0" w:color="auto"/>
        <w:right w:val="none" w:sz="0" w:space="0" w:color="auto"/>
      </w:divBdr>
    </w:div>
    <w:div w:id="41099160">
      <w:bodyDiv w:val="1"/>
      <w:marLeft w:val="0"/>
      <w:marRight w:val="0"/>
      <w:marTop w:val="0"/>
      <w:marBottom w:val="0"/>
      <w:divBdr>
        <w:top w:val="none" w:sz="0" w:space="0" w:color="auto"/>
        <w:left w:val="none" w:sz="0" w:space="0" w:color="auto"/>
        <w:bottom w:val="none" w:sz="0" w:space="0" w:color="auto"/>
        <w:right w:val="none" w:sz="0" w:space="0" w:color="auto"/>
      </w:divBdr>
    </w:div>
    <w:div w:id="78405569">
      <w:bodyDiv w:val="1"/>
      <w:marLeft w:val="0"/>
      <w:marRight w:val="0"/>
      <w:marTop w:val="0"/>
      <w:marBottom w:val="0"/>
      <w:divBdr>
        <w:top w:val="none" w:sz="0" w:space="0" w:color="auto"/>
        <w:left w:val="none" w:sz="0" w:space="0" w:color="auto"/>
        <w:bottom w:val="none" w:sz="0" w:space="0" w:color="auto"/>
        <w:right w:val="none" w:sz="0" w:space="0" w:color="auto"/>
      </w:divBdr>
    </w:div>
    <w:div w:id="147552305">
      <w:bodyDiv w:val="1"/>
      <w:marLeft w:val="0"/>
      <w:marRight w:val="0"/>
      <w:marTop w:val="0"/>
      <w:marBottom w:val="0"/>
      <w:divBdr>
        <w:top w:val="none" w:sz="0" w:space="0" w:color="auto"/>
        <w:left w:val="none" w:sz="0" w:space="0" w:color="auto"/>
        <w:bottom w:val="none" w:sz="0" w:space="0" w:color="auto"/>
        <w:right w:val="none" w:sz="0" w:space="0" w:color="auto"/>
      </w:divBdr>
    </w:div>
    <w:div w:id="203367371">
      <w:bodyDiv w:val="1"/>
      <w:marLeft w:val="0"/>
      <w:marRight w:val="0"/>
      <w:marTop w:val="0"/>
      <w:marBottom w:val="0"/>
      <w:divBdr>
        <w:top w:val="none" w:sz="0" w:space="0" w:color="auto"/>
        <w:left w:val="none" w:sz="0" w:space="0" w:color="auto"/>
        <w:bottom w:val="none" w:sz="0" w:space="0" w:color="auto"/>
        <w:right w:val="none" w:sz="0" w:space="0" w:color="auto"/>
      </w:divBdr>
      <w:divsChild>
        <w:div w:id="1430850131">
          <w:marLeft w:val="0"/>
          <w:marRight w:val="0"/>
          <w:marTop w:val="0"/>
          <w:marBottom w:val="0"/>
          <w:divBdr>
            <w:top w:val="none" w:sz="0" w:space="0" w:color="auto"/>
            <w:left w:val="none" w:sz="0" w:space="0" w:color="auto"/>
            <w:bottom w:val="none" w:sz="0" w:space="0" w:color="auto"/>
            <w:right w:val="none" w:sz="0" w:space="0" w:color="auto"/>
          </w:divBdr>
          <w:divsChild>
            <w:div w:id="922907808">
              <w:marLeft w:val="0"/>
              <w:marRight w:val="0"/>
              <w:marTop w:val="0"/>
              <w:marBottom w:val="0"/>
              <w:divBdr>
                <w:top w:val="none" w:sz="0" w:space="0" w:color="auto"/>
                <w:left w:val="none" w:sz="0" w:space="0" w:color="auto"/>
                <w:bottom w:val="none" w:sz="0" w:space="0" w:color="auto"/>
                <w:right w:val="none" w:sz="0" w:space="0" w:color="auto"/>
              </w:divBdr>
              <w:divsChild>
                <w:div w:id="431322135">
                  <w:marLeft w:val="0"/>
                  <w:marRight w:val="0"/>
                  <w:marTop w:val="0"/>
                  <w:marBottom w:val="0"/>
                  <w:divBdr>
                    <w:top w:val="none" w:sz="0" w:space="0" w:color="auto"/>
                    <w:left w:val="none" w:sz="0" w:space="0" w:color="auto"/>
                    <w:bottom w:val="none" w:sz="0" w:space="0" w:color="auto"/>
                    <w:right w:val="none" w:sz="0" w:space="0" w:color="auto"/>
                  </w:divBdr>
                  <w:divsChild>
                    <w:div w:id="1305086117">
                      <w:marLeft w:val="0"/>
                      <w:marRight w:val="0"/>
                      <w:marTop w:val="0"/>
                      <w:marBottom w:val="0"/>
                      <w:divBdr>
                        <w:top w:val="none" w:sz="0" w:space="0" w:color="auto"/>
                        <w:left w:val="none" w:sz="0" w:space="0" w:color="auto"/>
                        <w:bottom w:val="none" w:sz="0" w:space="0" w:color="auto"/>
                        <w:right w:val="none" w:sz="0" w:space="0" w:color="auto"/>
                      </w:divBdr>
                      <w:divsChild>
                        <w:div w:id="2029915502">
                          <w:marLeft w:val="240"/>
                          <w:marRight w:val="0"/>
                          <w:marTop w:val="0"/>
                          <w:marBottom w:val="0"/>
                          <w:divBdr>
                            <w:top w:val="none" w:sz="0" w:space="0" w:color="auto"/>
                            <w:left w:val="none" w:sz="0" w:space="0" w:color="auto"/>
                            <w:bottom w:val="none" w:sz="0" w:space="0" w:color="auto"/>
                            <w:right w:val="none" w:sz="0" w:space="0" w:color="auto"/>
                          </w:divBdr>
                          <w:divsChild>
                            <w:div w:id="942424325">
                              <w:marLeft w:val="0"/>
                              <w:marRight w:val="0"/>
                              <w:marTop w:val="0"/>
                              <w:marBottom w:val="0"/>
                              <w:divBdr>
                                <w:top w:val="none" w:sz="0" w:space="0" w:color="auto"/>
                                <w:left w:val="none" w:sz="0" w:space="0" w:color="auto"/>
                                <w:bottom w:val="none" w:sz="0" w:space="0" w:color="auto"/>
                                <w:right w:val="none" w:sz="0" w:space="0" w:color="auto"/>
                              </w:divBdr>
                              <w:divsChild>
                                <w:div w:id="1980456434">
                                  <w:marLeft w:val="0"/>
                                  <w:marRight w:val="0"/>
                                  <w:marTop w:val="0"/>
                                  <w:marBottom w:val="0"/>
                                  <w:divBdr>
                                    <w:top w:val="none" w:sz="0" w:space="0" w:color="auto"/>
                                    <w:left w:val="none" w:sz="0" w:space="0" w:color="auto"/>
                                    <w:bottom w:val="none" w:sz="0" w:space="0" w:color="auto"/>
                                    <w:right w:val="none" w:sz="0" w:space="0" w:color="auto"/>
                                  </w:divBdr>
                                  <w:divsChild>
                                    <w:div w:id="1584026906">
                                      <w:marLeft w:val="240"/>
                                      <w:marRight w:val="0"/>
                                      <w:marTop w:val="0"/>
                                      <w:marBottom w:val="0"/>
                                      <w:divBdr>
                                        <w:top w:val="none" w:sz="0" w:space="0" w:color="auto"/>
                                        <w:left w:val="none" w:sz="0" w:space="0" w:color="auto"/>
                                        <w:bottom w:val="none" w:sz="0" w:space="0" w:color="auto"/>
                                        <w:right w:val="none" w:sz="0" w:space="0" w:color="auto"/>
                                      </w:divBdr>
                                      <w:divsChild>
                                        <w:div w:id="1057127969">
                                          <w:marLeft w:val="0"/>
                                          <w:marRight w:val="0"/>
                                          <w:marTop w:val="0"/>
                                          <w:marBottom w:val="0"/>
                                          <w:divBdr>
                                            <w:top w:val="none" w:sz="0" w:space="0" w:color="auto"/>
                                            <w:left w:val="none" w:sz="0" w:space="0" w:color="auto"/>
                                            <w:bottom w:val="none" w:sz="0" w:space="0" w:color="auto"/>
                                            <w:right w:val="none" w:sz="0" w:space="0" w:color="auto"/>
                                          </w:divBdr>
                                          <w:divsChild>
                                            <w:div w:id="286353514">
                                              <w:marLeft w:val="0"/>
                                              <w:marRight w:val="0"/>
                                              <w:marTop w:val="0"/>
                                              <w:marBottom w:val="0"/>
                                              <w:divBdr>
                                                <w:top w:val="none" w:sz="0" w:space="0" w:color="auto"/>
                                                <w:left w:val="none" w:sz="0" w:space="0" w:color="auto"/>
                                                <w:bottom w:val="none" w:sz="0" w:space="0" w:color="auto"/>
                                                <w:right w:val="none" w:sz="0" w:space="0" w:color="auto"/>
                                              </w:divBdr>
                                              <w:divsChild>
                                                <w:div w:id="1295212157">
                                                  <w:marLeft w:val="0"/>
                                                  <w:marRight w:val="0"/>
                                                  <w:marTop w:val="0"/>
                                                  <w:marBottom w:val="0"/>
                                                  <w:divBdr>
                                                    <w:top w:val="none" w:sz="0" w:space="0" w:color="auto"/>
                                                    <w:left w:val="none" w:sz="0" w:space="0" w:color="auto"/>
                                                    <w:bottom w:val="none" w:sz="0" w:space="0" w:color="auto"/>
                                                    <w:right w:val="none" w:sz="0" w:space="0" w:color="auto"/>
                                                  </w:divBdr>
                                                  <w:divsChild>
                                                    <w:div w:id="226647902">
                                                      <w:marLeft w:val="0"/>
                                                      <w:marRight w:val="0"/>
                                                      <w:marTop w:val="0"/>
                                                      <w:marBottom w:val="0"/>
                                                      <w:divBdr>
                                                        <w:top w:val="none" w:sz="0" w:space="0" w:color="auto"/>
                                                        <w:left w:val="none" w:sz="0" w:space="0" w:color="auto"/>
                                                        <w:bottom w:val="none" w:sz="0" w:space="0" w:color="auto"/>
                                                        <w:right w:val="none" w:sz="0" w:space="0" w:color="auto"/>
                                                      </w:divBdr>
                                                      <w:divsChild>
                                                        <w:div w:id="1639410089">
                                                          <w:marLeft w:val="0"/>
                                                          <w:marRight w:val="0"/>
                                                          <w:marTop w:val="0"/>
                                                          <w:marBottom w:val="0"/>
                                                          <w:divBdr>
                                                            <w:top w:val="none" w:sz="0" w:space="0" w:color="auto"/>
                                                            <w:left w:val="none" w:sz="0" w:space="0" w:color="auto"/>
                                                            <w:bottom w:val="none" w:sz="0" w:space="0" w:color="auto"/>
                                                            <w:right w:val="none" w:sz="0" w:space="0" w:color="auto"/>
                                                          </w:divBdr>
                                                          <w:divsChild>
                                                            <w:div w:id="2029406285">
                                                              <w:marLeft w:val="0"/>
                                                              <w:marRight w:val="0"/>
                                                              <w:marTop w:val="0"/>
                                                              <w:marBottom w:val="0"/>
                                                              <w:divBdr>
                                                                <w:top w:val="none" w:sz="0" w:space="0" w:color="auto"/>
                                                                <w:left w:val="none" w:sz="0" w:space="0" w:color="auto"/>
                                                                <w:bottom w:val="none" w:sz="0" w:space="0" w:color="auto"/>
                                                                <w:right w:val="none" w:sz="0" w:space="0" w:color="auto"/>
                                                              </w:divBdr>
                                                              <w:divsChild>
                                                                <w:div w:id="1346051854">
                                                                  <w:marLeft w:val="0"/>
                                                                  <w:marRight w:val="0"/>
                                                                  <w:marTop w:val="0"/>
                                                                  <w:marBottom w:val="0"/>
                                                                  <w:divBdr>
                                                                    <w:top w:val="none" w:sz="0" w:space="0" w:color="auto"/>
                                                                    <w:left w:val="none" w:sz="0" w:space="0" w:color="auto"/>
                                                                    <w:bottom w:val="none" w:sz="0" w:space="0" w:color="auto"/>
                                                                    <w:right w:val="none" w:sz="0" w:space="0" w:color="auto"/>
                                                                  </w:divBdr>
                                                                </w:div>
                                                                <w:div w:id="1621496519">
                                                                  <w:marLeft w:val="0"/>
                                                                  <w:marRight w:val="0"/>
                                                                  <w:marTop w:val="0"/>
                                                                  <w:marBottom w:val="0"/>
                                                                  <w:divBdr>
                                                                    <w:top w:val="none" w:sz="0" w:space="0" w:color="auto"/>
                                                                    <w:left w:val="none" w:sz="0" w:space="0" w:color="auto"/>
                                                                    <w:bottom w:val="none" w:sz="0" w:space="0" w:color="auto"/>
                                                                    <w:right w:val="none" w:sz="0" w:space="0" w:color="auto"/>
                                                                  </w:divBdr>
                                                                </w:div>
                                                                <w:div w:id="20339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9813582">
      <w:bodyDiv w:val="1"/>
      <w:marLeft w:val="0"/>
      <w:marRight w:val="0"/>
      <w:marTop w:val="0"/>
      <w:marBottom w:val="0"/>
      <w:divBdr>
        <w:top w:val="none" w:sz="0" w:space="0" w:color="auto"/>
        <w:left w:val="none" w:sz="0" w:space="0" w:color="auto"/>
        <w:bottom w:val="none" w:sz="0" w:space="0" w:color="auto"/>
        <w:right w:val="none" w:sz="0" w:space="0" w:color="auto"/>
      </w:divBdr>
    </w:div>
    <w:div w:id="623804134">
      <w:bodyDiv w:val="1"/>
      <w:marLeft w:val="0"/>
      <w:marRight w:val="0"/>
      <w:marTop w:val="0"/>
      <w:marBottom w:val="0"/>
      <w:divBdr>
        <w:top w:val="none" w:sz="0" w:space="0" w:color="auto"/>
        <w:left w:val="none" w:sz="0" w:space="0" w:color="auto"/>
        <w:bottom w:val="none" w:sz="0" w:space="0" w:color="auto"/>
        <w:right w:val="none" w:sz="0" w:space="0" w:color="auto"/>
      </w:divBdr>
    </w:div>
    <w:div w:id="649600220">
      <w:bodyDiv w:val="1"/>
      <w:marLeft w:val="0"/>
      <w:marRight w:val="0"/>
      <w:marTop w:val="0"/>
      <w:marBottom w:val="0"/>
      <w:divBdr>
        <w:top w:val="none" w:sz="0" w:space="0" w:color="auto"/>
        <w:left w:val="none" w:sz="0" w:space="0" w:color="auto"/>
        <w:bottom w:val="none" w:sz="0" w:space="0" w:color="auto"/>
        <w:right w:val="none" w:sz="0" w:space="0" w:color="auto"/>
      </w:divBdr>
    </w:div>
    <w:div w:id="1097825712">
      <w:bodyDiv w:val="1"/>
      <w:marLeft w:val="0"/>
      <w:marRight w:val="0"/>
      <w:marTop w:val="0"/>
      <w:marBottom w:val="0"/>
      <w:divBdr>
        <w:top w:val="none" w:sz="0" w:space="0" w:color="auto"/>
        <w:left w:val="none" w:sz="0" w:space="0" w:color="auto"/>
        <w:bottom w:val="none" w:sz="0" w:space="0" w:color="auto"/>
        <w:right w:val="none" w:sz="0" w:space="0" w:color="auto"/>
      </w:divBdr>
    </w:div>
    <w:div w:id="1107239218">
      <w:bodyDiv w:val="1"/>
      <w:marLeft w:val="0"/>
      <w:marRight w:val="0"/>
      <w:marTop w:val="0"/>
      <w:marBottom w:val="0"/>
      <w:divBdr>
        <w:top w:val="none" w:sz="0" w:space="0" w:color="auto"/>
        <w:left w:val="none" w:sz="0" w:space="0" w:color="auto"/>
        <w:bottom w:val="none" w:sz="0" w:space="0" w:color="auto"/>
        <w:right w:val="none" w:sz="0" w:space="0" w:color="auto"/>
      </w:divBdr>
    </w:div>
    <w:div w:id="1165314663">
      <w:bodyDiv w:val="1"/>
      <w:marLeft w:val="0"/>
      <w:marRight w:val="0"/>
      <w:marTop w:val="0"/>
      <w:marBottom w:val="0"/>
      <w:divBdr>
        <w:top w:val="none" w:sz="0" w:space="0" w:color="auto"/>
        <w:left w:val="none" w:sz="0" w:space="0" w:color="auto"/>
        <w:bottom w:val="none" w:sz="0" w:space="0" w:color="auto"/>
        <w:right w:val="none" w:sz="0" w:space="0" w:color="auto"/>
      </w:divBdr>
    </w:div>
    <w:div w:id="1373531960">
      <w:bodyDiv w:val="1"/>
      <w:marLeft w:val="0"/>
      <w:marRight w:val="0"/>
      <w:marTop w:val="0"/>
      <w:marBottom w:val="0"/>
      <w:divBdr>
        <w:top w:val="none" w:sz="0" w:space="0" w:color="auto"/>
        <w:left w:val="none" w:sz="0" w:space="0" w:color="auto"/>
        <w:bottom w:val="none" w:sz="0" w:space="0" w:color="auto"/>
        <w:right w:val="none" w:sz="0" w:space="0" w:color="auto"/>
      </w:divBdr>
    </w:div>
    <w:div w:id="1393579848">
      <w:bodyDiv w:val="1"/>
      <w:marLeft w:val="0"/>
      <w:marRight w:val="0"/>
      <w:marTop w:val="0"/>
      <w:marBottom w:val="0"/>
      <w:divBdr>
        <w:top w:val="none" w:sz="0" w:space="0" w:color="auto"/>
        <w:left w:val="none" w:sz="0" w:space="0" w:color="auto"/>
        <w:bottom w:val="none" w:sz="0" w:space="0" w:color="auto"/>
        <w:right w:val="none" w:sz="0" w:space="0" w:color="auto"/>
      </w:divBdr>
      <w:divsChild>
        <w:div w:id="866017297">
          <w:marLeft w:val="0"/>
          <w:marRight w:val="0"/>
          <w:marTop w:val="0"/>
          <w:marBottom w:val="0"/>
          <w:divBdr>
            <w:top w:val="none" w:sz="0" w:space="0" w:color="auto"/>
            <w:left w:val="none" w:sz="0" w:space="0" w:color="auto"/>
            <w:bottom w:val="none" w:sz="0" w:space="0" w:color="auto"/>
            <w:right w:val="none" w:sz="0" w:space="0" w:color="auto"/>
          </w:divBdr>
        </w:div>
        <w:div w:id="70859494">
          <w:marLeft w:val="0"/>
          <w:marRight w:val="0"/>
          <w:marTop w:val="0"/>
          <w:marBottom w:val="0"/>
          <w:divBdr>
            <w:top w:val="none" w:sz="0" w:space="0" w:color="auto"/>
            <w:left w:val="none" w:sz="0" w:space="0" w:color="auto"/>
            <w:bottom w:val="none" w:sz="0" w:space="0" w:color="auto"/>
            <w:right w:val="none" w:sz="0" w:space="0" w:color="auto"/>
          </w:divBdr>
        </w:div>
        <w:div w:id="316342983">
          <w:marLeft w:val="0"/>
          <w:marRight w:val="0"/>
          <w:marTop w:val="0"/>
          <w:marBottom w:val="0"/>
          <w:divBdr>
            <w:top w:val="none" w:sz="0" w:space="0" w:color="auto"/>
            <w:left w:val="none" w:sz="0" w:space="0" w:color="auto"/>
            <w:bottom w:val="none" w:sz="0" w:space="0" w:color="auto"/>
            <w:right w:val="none" w:sz="0" w:space="0" w:color="auto"/>
          </w:divBdr>
        </w:div>
        <w:div w:id="572005403">
          <w:marLeft w:val="0"/>
          <w:marRight w:val="0"/>
          <w:marTop w:val="0"/>
          <w:marBottom w:val="0"/>
          <w:divBdr>
            <w:top w:val="none" w:sz="0" w:space="0" w:color="auto"/>
            <w:left w:val="none" w:sz="0" w:space="0" w:color="auto"/>
            <w:bottom w:val="none" w:sz="0" w:space="0" w:color="auto"/>
            <w:right w:val="none" w:sz="0" w:space="0" w:color="auto"/>
          </w:divBdr>
        </w:div>
        <w:div w:id="959341310">
          <w:marLeft w:val="0"/>
          <w:marRight w:val="0"/>
          <w:marTop w:val="0"/>
          <w:marBottom w:val="0"/>
          <w:divBdr>
            <w:top w:val="none" w:sz="0" w:space="0" w:color="auto"/>
            <w:left w:val="none" w:sz="0" w:space="0" w:color="auto"/>
            <w:bottom w:val="none" w:sz="0" w:space="0" w:color="auto"/>
            <w:right w:val="none" w:sz="0" w:space="0" w:color="auto"/>
          </w:divBdr>
        </w:div>
        <w:div w:id="1308583238">
          <w:marLeft w:val="0"/>
          <w:marRight w:val="0"/>
          <w:marTop w:val="0"/>
          <w:marBottom w:val="0"/>
          <w:divBdr>
            <w:top w:val="none" w:sz="0" w:space="0" w:color="auto"/>
            <w:left w:val="none" w:sz="0" w:space="0" w:color="auto"/>
            <w:bottom w:val="none" w:sz="0" w:space="0" w:color="auto"/>
            <w:right w:val="none" w:sz="0" w:space="0" w:color="auto"/>
          </w:divBdr>
        </w:div>
        <w:div w:id="1526941280">
          <w:marLeft w:val="0"/>
          <w:marRight w:val="0"/>
          <w:marTop w:val="0"/>
          <w:marBottom w:val="0"/>
          <w:divBdr>
            <w:top w:val="none" w:sz="0" w:space="0" w:color="auto"/>
            <w:left w:val="none" w:sz="0" w:space="0" w:color="auto"/>
            <w:bottom w:val="none" w:sz="0" w:space="0" w:color="auto"/>
            <w:right w:val="none" w:sz="0" w:space="0" w:color="auto"/>
          </w:divBdr>
        </w:div>
        <w:div w:id="1804689597">
          <w:marLeft w:val="0"/>
          <w:marRight w:val="0"/>
          <w:marTop w:val="0"/>
          <w:marBottom w:val="0"/>
          <w:divBdr>
            <w:top w:val="none" w:sz="0" w:space="0" w:color="auto"/>
            <w:left w:val="none" w:sz="0" w:space="0" w:color="auto"/>
            <w:bottom w:val="none" w:sz="0" w:space="0" w:color="auto"/>
            <w:right w:val="none" w:sz="0" w:space="0" w:color="auto"/>
          </w:divBdr>
        </w:div>
        <w:div w:id="1737630202">
          <w:marLeft w:val="0"/>
          <w:marRight w:val="0"/>
          <w:marTop w:val="0"/>
          <w:marBottom w:val="0"/>
          <w:divBdr>
            <w:top w:val="none" w:sz="0" w:space="0" w:color="auto"/>
            <w:left w:val="none" w:sz="0" w:space="0" w:color="auto"/>
            <w:bottom w:val="none" w:sz="0" w:space="0" w:color="auto"/>
            <w:right w:val="none" w:sz="0" w:space="0" w:color="auto"/>
          </w:divBdr>
        </w:div>
        <w:div w:id="168722272">
          <w:marLeft w:val="0"/>
          <w:marRight w:val="0"/>
          <w:marTop w:val="0"/>
          <w:marBottom w:val="0"/>
          <w:divBdr>
            <w:top w:val="none" w:sz="0" w:space="0" w:color="auto"/>
            <w:left w:val="none" w:sz="0" w:space="0" w:color="auto"/>
            <w:bottom w:val="none" w:sz="0" w:space="0" w:color="auto"/>
            <w:right w:val="none" w:sz="0" w:space="0" w:color="auto"/>
          </w:divBdr>
        </w:div>
        <w:div w:id="976951376">
          <w:marLeft w:val="0"/>
          <w:marRight w:val="0"/>
          <w:marTop w:val="0"/>
          <w:marBottom w:val="0"/>
          <w:divBdr>
            <w:top w:val="none" w:sz="0" w:space="0" w:color="auto"/>
            <w:left w:val="none" w:sz="0" w:space="0" w:color="auto"/>
            <w:bottom w:val="none" w:sz="0" w:space="0" w:color="auto"/>
            <w:right w:val="none" w:sz="0" w:space="0" w:color="auto"/>
          </w:divBdr>
        </w:div>
        <w:div w:id="844321772">
          <w:marLeft w:val="0"/>
          <w:marRight w:val="0"/>
          <w:marTop w:val="0"/>
          <w:marBottom w:val="0"/>
          <w:divBdr>
            <w:top w:val="none" w:sz="0" w:space="0" w:color="auto"/>
            <w:left w:val="none" w:sz="0" w:space="0" w:color="auto"/>
            <w:bottom w:val="none" w:sz="0" w:space="0" w:color="auto"/>
            <w:right w:val="none" w:sz="0" w:space="0" w:color="auto"/>
          </w:divBdr>
        </w:div>
        <w:div w:id="723793689">
          <w:marLeft w:val="0"/>
          <w:marRight w:val="0"/>
          <w:marTop w:val="0"/>
          <w:marBottom w:val="0"/>
          <w:divBdr>
            <w:top w:val="none" w:sz="0" w:space="0" w:color="auto"/>
            <w:left w:val="none" w:sz="0" w:space="0" w:color="auto"/>
            <w:bottom w:val="none" w:sz="0" w:space="0" w:color="auto"/>
            <w:right w:val="none" w:sz="0" w:space="0" w:color="auto"/>
          </w:divBdr>
        </w:div>
        <w:div w:id="1068579049">
          <w:marLeft w:val="0"/>
          <w:marRight w:val="0"/>
          <w:marTop w:val="0"/>
          <w:marBottom w:val="0"/>
          <w:divBdr>
            <w:top w:val="none" w:sz="0" w:space="0" w:color="auto"/>
            <w:left w:val="none" w:sz="0" w:space="0" w:color="auto"/>
            <w:bottom w:val="none" w:sz="0" w:space="0" w:color="auto"/>
            <w:right w:val="none" w:sz="0" w:space="0" w:color="auto"/>
          </w:divBdr>
        </w:div>
        <w:div w:id="1804537163">
          <w:marLeft w:val="0"/>
          <w:marRight w:val="0"/>
          <w:marTop w:val="0"/>
          <w:marBottom w:val="0"/>
          <w:divBdr>
            <w:top w:val="none" w:sz="0" w:space="0" w:color="auto"/>
            <w:left w:val="none" w:sz="0" w:space="0" w:color="auto"/>
            <w:bottom w:val="none" w:sz="0" w:space="0" w:color="auto"/>
            <w:right w:val="none" w:sz="0" w:space="0" w:color="auto"/>
          </w:divBdr>
        </w:div>
        <w:div w:id="1956675381">
          <w:marLeft w:val="0"/>
          <w:marRight w:val="0"/>
          <w:marTop w:val="0"/>
          <w:marBottom w:val="0"/>
          <w:divBdr>
            <w:top w:val="none" w:sz="0" w:space="0" w:color="auto"/>
            <w:left w:val="none" w:sz="0" w:space="0" w:color="auto"/>
            <w:bottom w:val="none" w:sz="0" w:space="0" w:color="auto"/>
            <w:right w:val="none" w:sz="0" w:space="0" w:color="auto"/>
          </w:divBdr>
        </w:div>
        <w:div w:id="1287658067">
          <w:marLeft w:val="0"/>
          <w:marRight w:val="0"/>
          <w:marTop w:val="0"/>
          <w:marBottom w:val="0"/>
          <w:divBdr>
            <w:top w:val="none" w:sz="0" w:space="0" w:color="auto"/>
            <w:left w:val="none" w:sz="0" w:space="0" w:color="auto"/>
            <w:bottom w:val="none" w:sz="0" w:space="0" w:color="auto"/>
            <w:right w:val="none" w:sz="0" w:space="0" w:color="auto"/>
          </w:divBdr>
        </w:div>
        <w:div w:id="1928151753">
          <w:marLeft w:val="0"/>
          <w:marRight w:val="0"/>
          <w:marTop w:val="0"/>
          <w:marBottom w:val="0"/>
          <w:divBdr>
            <w:top w:val="none" w:sz="0" w:space="0" w:color="auto"/>
            <w:left w:val="none" w:sz="0" w:space="0" w:color="auto"/>
            <w:bottom w:val="none" w:sz="0" w:space="0" w:color="auto"/>
            <w:right w:val="none" w:sz="0" w:space="0" w:color="auto"/>
          </w:divBdr>
        </w:div>
        <w:div w:id="1026953479">
          <w:marLeft w:val="0"/>
          <w:marRight w:val="0"/>
          <w:marTop w:val="0"/>
          <w:marBottom w:val="0"/>
          <w:divBdr>
            <w:top w:val="none" w:sz="0" w:space="0" w:color="auto"/>
            <w:left w:val="none" w:sz="0" w:space="0" w:color="auto"/>
            <w:bottom w:val="none" w:sz="0" w:space="0" w:color="auto"/>
            <w:right w:val="none" w:sz="0" w:space="0" w:color="auto"/>
          </w:divBdr>
        </w:div>
        <w:div w:id="861364453">
          <w:marLeft w:val="0"/>
          <w:marRight w:val="0"/>
          <w:marTop w:val="0"/>
          <w:marBottom w:val="0"/>
          <w:divBdr>
            <w:top w:val="none" w:sz="0" w:space="0" w:color="auto"/>
            <w:left w:val="none" w:sz="0" w:space="0" w:color="auto"/>
            <w:bottom w:val="none" w:sz="0" w:space="0" w:color="auto"/>
            <w:right w:val="none" w:sz="0" w:space="0" w:color="auto"/>
          </w:divBdr>
        </w:div>
        <w:div w:id="1353605792">
          <w:marLeft w:val="0"/>
          <w:marRight w:val="0"/>
          <w:marTop w:val="0"/>
          <w:marBottom w:val="0"/>
          <w:divBdr>
            <w:top w:val="none" w:sz="0" w:space="0" w:color="auto"/>
            <w:left w:val="none" w:sz="0" w:space="0" w:color="auto"/>
            <w:bottom w:val="none" w:sz="0" w:space="0" w:color="auto"/>
            <w:right w:val="none" w:sz="0" w:space="0" w:color="auto"/>
          </w:divBdr>
        </w:div>
        <w:div w:id="1110709093">
          <w:marLeft w:val="0"/>
          <w:marRight w:val="0"/>
          <w:marTop w:val="0"/>
          <w:marBottom w:val="0"/>
          <w:divBdr>
            <w:top w:val="none" w:sz="0" w:space="0" w:color="auto"/>
            <w:left w:val="none" w:sz="0" w:space="0" w:color="auto"/>
            <w:bottom w:val="none" w:sz="0" w:space="0" w:color="auto"/>
            <w:right w:val="none" w:sz="0" w:space="0" w:color="auto"/>
          </w:divBdr>
        </w:div>
        <w:div w:id="600182798">
          <w:marLeft w:val="0"/>
          <w:marRight w:val="0"/>
          <w:marTop w:val="0"/>
          <w:marBottom w:val="0"/>
          <w:divBdr>
            <w:top w:val="none" w:sz="0" w:space="0" w:color="auto"/>
            <w:left w:val="none" w:sz="0" w:space="0" w:color="auto"/>
            <w:bottom w:val="none" w:sz="0" w:space="0" w:color="auto"/>
            <w:right w:val="none" w:sz="0" w:space="0" w:color="auto"/>
          </w:divBdr>
        </w:div>
        <w:div w:id="1957176774">
          <w:marLeft w:val="0"/>
          <w:marRight w:val="0"/>
          <w:marTop w:val="0"/>
          <w:marBottom w:val="0"/>
          <w:divBdr>
            <w:top w:val="none" w:sz="0" w:space="0" w:color="auto"/>
            <w:left w:val="none" w:sz="0" w:space="0" w:color="auto"/>
            <w:bottom w:val="none" w:sz="0" w:space="0" w:color="auto"/>
            <w:right w:val="none" w:sz="0" w:space="0" w:color="auto"/>
          </w:divBdr>
        </w:div>
        <w:div w:id="705375949">
          <w:marLeft w:val="0"/>
          <w:marRight w:val="0"/>
          <w:marTop w:val="0"/>
          <w:marBottom w:val="0"/>
          <w:divBdr>
            <w:top w:val="none" w:sz="0" w:space="0" w:color="auto"/>
            <w:left w:val="none" w:sz="0" w:space="0" w:color="auto"/>
            <w:bottom w:val="none" w:sz="0" w:space="0" w:color="auto"/>
            <w:right w:val="none" w:sz="0" w:space="0" w:color="auto"/>
          </w:divBdr>
        </w:div>
        <w:div w:id="156963168">
          <w:marLeft w:val="0"/>
          <w:marRight w:val="0"/>
          <w:marTop w:val="0"/>
          <w:marBottom w:val="0"/>
          <w:divBdr>
            <w:top w:val="none" w:sz="0" w:space="0" w:color="auto"/>
            <w:left w:val="none" w:sz="0" w:space="0" w:color="auto"/>
            <w:bottom w:val="none" w:sz="0" w:space="0" w:color="auto"/>
            <w:right w:val="none" w:sz="0" w:space="0" w:color="auto"/>
          </w:divBdr>
        </w:div>
        <w:div w:id="680816106">
          <w:marLeft w:val="0"/>
          <w:marRight w:val="0"/>
          <w:marTop w:val="0"/>
          <w:marBottom w:val="0"/>
          <w:divBdr>
            <w:top w:val="none" w:sz="0" w:space="0" w:color="auto"/>
            <w:left w:val="none" w:sz="0" w:space="0" w:color="auto"/>
            <w:bottom w:val="none" w:sz="0" w:space="0" w:color="auto"/>
            <w:right w:val="none" w:sz="0" w:space="0" w:color="auto"/>
          </w:divBdr>
        </w:div>
        <w:div w:id="1240283747">
          <w:marLeft w:val="0"/>
          <w:marRight w:val="0"/>
          <w:marTop w:val="0"/>
          <w:marBottom w:val="0"/>
          <w:divBdr>
            <w:top w:val="none" w:sz="0" w:space="0" w:color="auto"/>
            <w:left w:val="none" w:sz="0" w:space="0" w:color="auto"/>
            <w:bottom w:val="none" w:sz="0" w:space="0" w:color="auto"/>
            <w:right w:val="none" w:sz="0" w:space="0" w:color="auto"/>
          </w:divBdr>
        </w:div>
        <w:div w:id="225921030">
          <w:marLeft w:val="0"/>
          <w:marRight w:val="0"/>
          <w:marTop w:val="0"/>
          <w:marBottom w:val="0"/>
          <w:divBdr>
            <w:top w:val="none" w:sz="0" w:space="0" w:color="auto"/>
            <w:left w:val="none" w:sz="0" w:space="0" w:color="auto"/>
            <w:bottom w:val="none" w:sz="0" w:space="0" w:color="auto"/>
            <w:right w:val="none" w:sz="0" w:space="0" w:color="auto"/>
          </w:divBdr>
        </w:div>
        <w:div w:id="413279362">
          <w:marLeft w:val="0"/>
          <w:marRight w:val="0"/>
          <w:marTop w:val="0"/>
          <w:marBottom w:val="0"/>
          <w:divBdr>
            <w:top w:val="none" w:sz="0" w:space="0" w:color="auto"/>
            <w:left w:val="none" w:sz="0" w:space="0" w:color="auto"/>
            <w:bottom w:val="none" w:sz="0" w:space="0" w:color="auto"/>
            <w:right w:val="none" w:sz="0" w:space="0" w:color="auto"/>
          </w:divBdr>
        </w:div>
        <w:div w:id="718821549">
          <w:marLeft w:val="0"/>
          <w:marRight w:val="0"/>
          <w:marTop w:val="0"/>
          <w:marBottom w:val="0"/>
          <w:divBdr>
            <w:top w:val="none" w:sz="0" w:space="0" w:color="auto"/>
            <w:left w:val="none" w:sz="0" w:space="0" w:color="auto"/>
            <w:bottom w:val="none" w:sz="0" w:space="0" w:color="auto"/>
            <w:right w:val="none" w:sz="0" w:space="0" w:color="auto"/>
          </w:divBdr>
        </w:div>
        <w:div w:id="2085688597">
          <w:marLeft w:val="0"/>
          <w:marRight w:val="0"/>
          <w:marTop w:val="0"/>
          <w:marBottom w:val="0"/>
          <w:divBdr>
            <w:top w:val="none" w:sz="0" w:space="0" w:color="auto"/>
            <w:left w:val="none" w:sz="0" w:space="0" w:color="auto"/>
            <w:bottom w:val="none" w:sz="0" w:space="0" w:color="auto"/>
            <w:right w:val="none" w:sz="0" w:space="0" w:color="auto"/>
          </w:divBdr>
        </w:div>
      </w:divsChild>
    </w:div>
    <w:div w:id="1432361833">
      <w:bodyDiv w:val="1"/>
      <w:marLeft w:val="0"/>
      <w:marRight w:val="0"/>
      <w:marTop w:val="0"/>
      <w:marBottom w:val="0"/>
      <w:divBdr>
        <w:top w:val="none" w:sz="0" w:space="0" w:color="auto"/>
        <w:left w:val="none" w:sz="0" w:space="0" w:color="auto"/>
        <w:bottom w:val="none" w:sz="0" w:space="0" w:color="auto"/>
        <w:right w:val="none" w:sz="0" w:space="0" w:color="auto"/>
      </w:divBdr>
    </w:div>
    <w:div w:id="1608077785">
      <w:bodyDiv w:val="1"/>
      <w:marLeft w:val="0"/>
      <w:marRight w:val="0"/>
      <w:marTop w:val="0"/>
      <w:marBottom w:val="0"/>
      <w:divBdr>
        <w:top w:val="none" w:sz="0" w:space="0" w:color="auto"/>
        <w:left w:val="none" w:sz="0" w:space="0" w:color="auto"/>
        <w:bottom w:val="none" w:sz="0" w:space="0" w:color="auto"/>
        <w:right w:val="none" w:sz="0" w:space="0" w:color="auto"/>
      </w:divBdr>
    </w:div>
    <w:div w:id="1684627981">
      <w:bodyDiv w:val="1"/>
      <w:marLeft w:val="0"/>
      <w:marRight w:val="0"/>
      <w:marTop w:val="0"/>
      <w:marBottom w:val="0"/>
      <w:divBdr>
        <w:top w:val="none" w:sz="0" w:space="0" w:color="auto"/>
        <w:left w:val="none" w:sz="0" w:space="0" w:color="auto"/>
        <w:bottom w:val="none" w:sz="0" w:space="0" w:color="auto"/>
        <w:right w:val="none" w:sz="0" w:space="0" w:color="auto"/>
      </w:divBdr>
    </w:div>
    <w:div w:id="1751191851">
      <w:bodyDiv w:val="1"/>
      <w:marLeft w:val="0"/>
      <w:marRight w:val="0"/>
      <w:marTop w:val="0"/>
      <w:marBottom w:val="0"/>
      <w:divBdr>
        <w:top w:val="none" w:sz="0" w:space="0" w:color="auto"/>
        <w:left w:val="none" w:sz="0" w:space="0" w:color="auto"/>
        <w:bottom w:val="none" w:sz="0" w:space="0" w:color="auto"/>
        <w:right w:val="none" w:sz="0" w:space="0" w:color="auto"/>
      </w:divBdr>
    </w:div>
    <w:div w:id="1837570143">
      <w:bodyDiv w:val="1"/>
      <w:marLeft w:val="0"/>
      <w:marRight w:val="0"/>
      <w:marTop w:val="0"/>
      <w:marBottom w:val="0"/>
      <w:divBdr>
        <w:top w:val="none" w:sz="0" w:space="0" w:color="auto"/>
        <w:left w:val="none" w:sz="0" w:space="0" w:color="auto"/>
        <w:bottom w:val="none" w:sz="0" w:space="0" w:color="auto"/>
        <w:right w:val="none" w:sz="0" w:space="0" w:color="auto"/>
      </w:divBdr>
    </w:div>
    <w:div w:id="1966616633">
      <w:bodyDiv w:val="1"/>
      <w:marLeft w:val="0"/>
      <w:marRight w:val="0"/>
      <w:marTop w:val="0"/>
      <w:marBottom w:val="0"/>
      <w:divBdr>
        <w:top w:val="none" w:sz="0" w:space="0" w:color="auto"/>
        <w:left w:val="none" w:sz="0" w:space="0" w:color="auto"/>
        <w:bottom w:val="none" w:sz="0" w:space="0" w:color="auto"/>
        <w:right w:val="none" w:sz="0" w:space="0" w:color="auto"/>
      </w:divBdr>
    </w:div>
    <w:div w:id="1970044017">
      <w:bodyDiv w:val="1"/>
      <w:marLeft w:val="0"/>
      <w:marRight w:val="0"/>
      <w:marTop w:val="0"/>
      <w:marBottom w:val="0"/>
      <w:divBdr>
        <w:top w:val="none" w:sz="0" w:space="0" w:color="auto"/>
        <w:left w:val="none" w:sz="0" w:space="0" w:color="auto"/>
        <w:bottom w:val="none" w:sz="0" w:space="0" w:color="auto"/>
        <w:right w:val="none" w:sz="0" w:space="0" w:color="auto"/>
      </w:divBdr>
    </w:div>
    <w:div w:id="2104758382">
      <w:bodyDiv w:val="1"/>
      <w:marLeft w:val="0"/>
      <w:marRight w:val="0"/>
      <w:marTop w:val="0"/>
      <w:marBottom w:val="0"/>
      <w:divBdr>
        <w:top w:val="none" w:sz="0" w:space="0" w:color="auto"/>
        <w:left w:val="none" w:sz="0" w:space="0" w:color="auto"/>
        <w:bottom w:val="none" w:sz="0" w:space="0" w:color="auto"/>
        <w:right w:val="none" w:sz="0" w:space="0" w:color="auto"/>
      </w:divBdr>
    </w:div>
    <w:div w:id="213995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BF559-8818-4EC4-8A6D-27ED9828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17</Pages>
  <Words>7318</Words>
  <Characters>43912</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Aldona Godek</cp:lastModifiedBy>
  <cp:revision>18</cp:revision>
  <cp:lastPrinted>2017-06-21T12:56:00Z</cp:lastPrinted>
  <dcterms:created xsi:type="dcterms:W3CDTF">2017-06-20T08:15:00Z</dcterms:created>
  <dcterms:modified xsi:type="dcterms:W3CDTF">2017-06-21T12:56:00Z</dcterms:modified>
</cp:coreProperties>
</file>