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63" w:rsidRPr="00A32238" w:rsidRDefault="00DA2763" w:rsidP="00DA2763">
      <w:pPr>
        <w:pStyle w:val="Tekstpodstawowy3"/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>UCHWAŁA  NR</w:t>
      </w:r>
      <w:r>
        <w:rPr>
          <w:rFonts w:ascii="Arial" w:hAnsi="Arial" w:cs="Arial"/>
          <w:b/>
          <w:sz w:val="22"/>
        </w:rPr>
        <w:t xml:space="preserve"> XXXIV/346/2014</w:t>
      </w:r>
      <w:r w:rsidRPr="00A32238">
        <w:rPr>
          <w:rFonts w:ascii="Arial" w:hAnsi="Arial" w:cs="Arial"/>
          <w:b/>
          <w:sz w:val="22"/>
        </w:rPr>
        <w:br/>
        <w:t>RADY GMINY SZTUTOWO</w:t>
      </w:r>
    </w:p>
    <w:p w:rsidR="00DA2763" w:rsidRPr="00A32238" w:rsidRDefault="00DA2763" w:rsidP="00DA2763">
      <w:pPr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 xml:space="preserve">z dnia </w:t>
      </w:r>
      <w:r>
        <w:rPr>
          <w:rFonts w:ascii="Arial" w:hAnsi="Arial" w:cs="Arial"/>
          <w:b/>
          <w:sz w:val="22"/>
        </w:rPr>
        <w:t xml:space="preserve"> 28 maja 2014r </w:t>
      </w:r>
    </w:p>
    <w:p w:rsidR="00DA2763" w:rsidRPr="00A32238" w:rsidRDefault="00DA2763" w:rsidP="00DA2763">
      <w:pPr>
        <w:jc w:val="center"/>
        <w:rPr>
          <w:rFonts w:ascii="Arial" w:hAnsi="Arial" w:cs="Arial"/>
          <w:b/>
        </w:rPr>
      </w:pPr>
    </w:p>
    <w:p w:rsidR="00DA2763" w:rsidRDefault="00DA2763" w:rsidP="00DA2763">
      <w:pPr>
        <w:pStyle w:val="Tekstpodstawowy"/>
        <w:jc w:val="center"/>
      </w:pPr>
      <w:r w:rsidRPr="00A32238">
        <w:rPr>
          <w:b/>
        </w:rPr>
        <w:t>w sprawie wyrażenia zgody na nieodpłatne przejęcie na mienie gminne nieruchomości  stanowiących działki nr 231/22 i nr 231/23 położone w Sztuto</w:t>
      </w:r>
      <w:r>
        <w:t>wie.</w:t>
      </w:r>
    </w:p>
    <w:p w:rsidR="00DA2763" w:rsidRDefault="00DA2763" w:rsidP="00DA2763">
      <w:pPr>
        <w:rPr>
          <w:rFonts w:ascii="Arial" w:hAnsi="Arial" w:cs="Arial"/>
        </w:rPr>
      </w:pPr>
    </w:p>
    <w:p w:rsidR="00DA2763" w:rsidRDefault="00DA2763" w:rsidP="00DA2763">
      <w:pPr>
        <w:pStyle w:val="Tekstpodstawowy"/>
      </w:pPr>
      <w:r>
        <w:tab/>
        <w:t xml:space="preserve">Na podstawie art. 18 ust. 2 pkt. 9 „a” ustawy z dnia 8 marca 1990 roku </w:t>
      </w:r>
      <w:r>
        <w:br/>
        <w:t xml:space="preserve">o samorządzie gminnym (tekst jednolity z dnia 11 marca 2013 r. Dz. U z 2013 r.  poz. 594 z późniejszymi zmianami) oraz z art.13 ust. 2 ustawy z dnia 21 sierpnia 1997r. </w:t>
      </w:r>
      <w:r>
        <w:br/>
        <w:t>o  gospodarce nieruchomościami (tekst jednolity z 2010 r. Dz. U. Nr 102 poz. 651 ze zmianami), Rada Gminy Sztutowo uchwala, co następuje:</w:t>
      </w:r>
    </w:p>
    <w:p w:rsidR="00DA2763" w:rsidRDefault="00DA2763" w:rsidP="00DA2763">
      <w:pPr>
        <w:pStyle w:val="Tekstpodstawowy"/>
        <w:spacing w:line="360" w:lineRule="auto"/>
      </w:pPr>
    </w:p>
    <w:p w:rsidR="00DA2763" w:rsidRDefault="00DA2763" w:rsidP="00DA276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DA2763" w:rsidRDefault="00DA2763" w:rsidP="00DA2763">
      <w:pPr>
        <w:pStyle w:val="Tekstpodstawowy"/>
        <w:spacing w:line="360" w:lineRule="auto"/>
      </w:pPr>
      <w:r>
        <w:t xml:space="preserve">Wyraża się zgodę na  nieodpłatne przejęcie na mienie gminne od Powiatu Nowodworskiego  nieruchomości położonych w Sztutowie, oznaczonych w ewidencji gruntów jako działki: </w:t>
      </w:r>
    </w:p>
    <w:p w:rsidR="00DA2763" w:rsidRDefault="00DA2763" w:rsidP="00DA2763">
      <w:pPr>
        <w:pStyle w:val="Tekstpodstawowy"/>
        <w:spacing w:line="360" w:lineRule="auto"/>
      </w:pPr>
      <w:r>
        <w:t>- nr 231/22    km 5  o pow. 0,3290 ha,  KW nr GD2M/00055115/5,</w:t>
      </w:r>
    </w:p>
    <w:p w:rsidR="00DA2763" w:rsidRDefault="00DA2763" w:rsidP="00DA2763">
      <w:pPr>
        <w:pStyle w:val="Tekstpodstawowy"/>
        <w:spacing w:line="360" w:lineRule="auto"/>
      </w:pPr>
      <w:r>
        <w:t xml:space="preserve">- nr 231/23    km 5  o pow. 0,0867 ha,  KW nr GD2M/00055115/5, </w:t>
      </w:r>
    </w:p>
    <w:p w:rsidR="00DA2763" w:rsidRDefault="00DA2763" w:rsidP="00DA2763">
      <w:pPr>
        <w:pStyle w:val="Tekstpodstawowy"/>
        <w:spacing w:line="360" w:lineRule="auto"/>
        <w:rPr>
          <w:b/>
          <w:bCs/>
        </w:rPr>
      </w:pPr>
      <w:r>
        <w:t xml:space="preserve"> stanowiących drogę wewnętrzną.</w:t>
      </w:r>
    </w:p>
    <w:p w:rsidR="00DA2763" w:rsidRDefault="00DA2763" w:rsidP="00DA276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DA2763" w:rsidRDefault="00DA2763" w:rsidP="00DA27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Sztutowo</w:t>
      </w:r>
      <w:r>
        <w:rPr>
          <w:rFonts w:ascii="Arial" w:hAnsi="Arial" w:cs="Arial"/>
          <w:b/>
          <w:bCs/>
        </w:rPr>
        <w:t>.</w:t>
      </w:r>
    </w:p>
    <w:p w:rsidR="00DA2763" w:rsidRDefault="00DA2763" w:rsidP="00DA276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A2763" w:rsidRDefault="00DA2763" w:rsidP="00DA276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>
        <w:rPr>
          <w:rFonts w:ascii="Arial" w:hAnsi="Arial" w:cs="Arial"/>
        </w:rPr>
        <w:t xml:space="preserve"> </w:t>
      </w:r>
    </w:p>
    <w:p w:rsidR="00DA2763" w:rsidRDefault="00DA2763" w:rsidP="00DA27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Pr="000B5A72" w:rsidRDefault="00DA2763" w:rsidP="00DA27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5A72">
        <w:rPr>
          <w:rFonts w:ascii="Arial" w:hAnsi="Arial" w:cs="Arial"/>
        </w:rPr>
        <w:t xml:space="preserve">Przewodniczący Rady Gminy </w:t>
      </w:r>
    </w:p>
    <w:p w:rsidR="00DA2763" w:rsidRPr="000B5A72" w:rsidRDefault="00DA2763" w:rsidP="00DA2763">
      <w:pPr>
        <w:rPr>
          <w:rFonts w:ascii="Arial" w:hAnsi="Arial" w:cs="Arial"/>
        </w:rPr>
      </w:pPr>
    </w:p>
    <w:p w:rsidR="00DA2763" w:rsidRPr="000B5A72" w:rsidRDefault="00DA2763" w:rsidP="00DA2763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0B5A72">
        <w:rPr>
          <w:rFonts w:ascii="Arial" w:hAnsi="Arial" w:cs="Arial"/>
        </w:rPr>
        <w:t xml:space="preserve">mgr Bogdan Pniewski </w:t>
      </w: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Default="00DA2763" w:rsidP="00DA2763">
      <w:pPr>
        <w:spacing w:line="360" w:lineRule="auto"/>
        <w:rPr>
          <w:rFonts w:ascii="Arial" w:hAnsi="Arial" w:cs="Arial"/>
        </w:rPr>
      </w:pPr>
    </w:p>
    <w:p w:rsidR="00DA2763" w:rsidRPr="006767C5" w:rsidRDefault="00DA2763" w:rsidP="00DA2763">
      <w:pPr>
        <w:spacing w:line="360" w:lineRule="auto"/>
        <w:rPr>
          <w:rFonts w:ascii="Arial" w:hAnsi="Arial" w:cs="Arial"/>
          <w:b/>
          <w:bCs/>
          <w:u w:val="single"/>
        </w:rPr>
      </w:pPr>
      <w:r w:rsidRPr="006767C5">
        <w:rPr>
          <w:rFonts w:ascii="Arial" w:hAnsi="Arial" w:cs="Arial"/>
          <w:b/>
          <w:bCs/>
          <w:u w:val="single"/>
        </w:rPr>
        <w:lastRenderedPageBreak/>
        <w:t>Uzasadnienie:</w:t>
      </w:r>
    </w:p>
    <w:p w:rsidR="00DA2763" w:rsidRDefault="00DA2763" w:rsidP="00DA276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Wyżej wymienione działki położone są w Sztutowie.  Stanowią drogę wewnętrzną,  zapewniającą dojazd miedzy innymi do działki nr 225/1, która jest  własnością Gminy Sztutowo. </w:t>
      </w:r>
    </w:p>
    <w:p w:rsidR="00DA2763" w:rsidRDefault="00DA2763" w:rsidP="00DA2763">
      <w:pPr>
        <w:rPr>
          <w:sz w:val="22"/>
        </w:rPr>
      </w:pPr>
    </w:p>
    <w:p w:rsidR="00DA2763" w:rsidRDefault="00DA2763" w:rsidP="00DA2763">
      <w:pPr>
        <w:rPr>
          <w:sz w:val="22"/>
        </w:rPr>
      </w:pPr>
    </w:p>
    <w:p w:rsidR="00DA2763" w:rsidRDefault="00DA2763" w:rsidP="00DA2763">
      <w:pPr>
        <w:rPr>
          <w:sz w:val="22"/>
        </w:rPr>
      </w:pPr>
    </w:p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2763"/>
    <w:rsid w:val="00147331"/>
    <w:rsid w:val="00215E84"/>
    <w:rsid w:val="005E4F13"/>
    <w:rsid w:val="005F7771"/>
    <w:rsid w:val="009E0D9D"/>
    <w:rsid w:val="00B90C58"/>
    <w:rsid w:val="00D60E85"/>
    <w:rsid w:val="00DA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76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A276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A27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276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3</cp:revision>
  <dcterms:created xsi:type="dcterms:W3CDTF">2014-07-04T12:26:00Z</dcterms:created>
  <dcterms:modified xsi:type="dcterms:W3CDTF">2014-07-04T12:26:00Z</dcterms:modified>
</cp:coreProperties>
</file>