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98" w:rsidRPr="00714F19" w:rsidRDefault="00020498" w:rsidP="0002049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14F19">
        <w:rPr>
          <w:rFonts w:ascii="Arial" w:hAnsi="Arial" w:cs="Arial"/>
          <w:b/>
          <w:sz w:val="24"/>
          <w:szCs w:val="24"/>
        </w:rPr>
        <w:t>UCHWAŁA NR XXXIII/338/2014</w:t>
      </w:r>
    </w:p>
    <w:p w:rsidR="00020498" w:rsidRPr="00714F19" w:rsidRDefault="00020498" w:rsidP="0002049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14F19">
        <w:rPr>
          <w:rFonts w:ascii="Arial" w:hAnsi="Arial" w:cs="Arial"/>
          <w:b/>
          <w:sz w:val="24"/>
          <w:szCs w:val="24"/>
        </w:rPr>
        <w:t>RADY GMINY SZTUTOWO</w:t>
      </w:r>
    </w:p>
    <w:p w:rsidR="00020498" w:rsidRPr="00714F19" w:rsidRDefault="00020498" w:rsidP="0002049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14F19">
        <w:rPr>
          <w:rFonts w:ascii="Arial" w:hAnsi="Arial" w:cs="Arial"/>
          <w:b/>
          <w:sz w:val="24"/>
          <w:szCs w:val="24"/>
        </w:rPr>
        <w:t>z dnia 23 kwietnia 2014r</w:t>
      </w:r>
    </w:p>
    <w:p w:rsidR="00020498" w:rsidRPr="00714F19" w:rsidRDefault="00020498" w:rsidP="00020498">
      <w:pPr>
        <w:rPr>
          <w:rFonts w:ascii="Arial" w:hAnsi="Arial" w:cs="Arial"/>
          <w:b/>
          <w:bCs/>
          <w:sz w:val="24"/>
          <w:szCs w:val="24"/>
        </w:rPr>
      </w:pPr>
    </w:p>
    <w:p w:rsidR="00020498" w:rsidRPr="00714F19" w:rsidRDefault="00020498" w:rsidP="00020498">
      <w:pPr>
        <w:pStyle w:val="Tekstpodstawowywcity"/>
        <w:rPr>
          <w:rFonts w:ascii="Arial" w:hAnsi="Arial" w:cs="Arial"/>
          <w:b/>
          <w:bCs/>
        </w:rPr>
      </w:pPr>
      <w:r w:rsidRPr="00714F19">
        <w:rPr>
          <w:rFonts w:ascii="Arial" w:hAnsi="Arial" w:cs="Arial"/>
          <w:b/>
          <w:bCs/>
        </w:rPr>
        <w:t>w sprawie wyrażenia zgody na przystąpienie przez Gminę Sztutowo do Pętli Żuławskiej Spółki  z ograniczoną odpowiedzialnością z siedzibą w Elblągu i wniesienie przez Gminę Sztutowo do tej spółki środków finansowych oraz  upoważnienia Wójta Gminy Sztutowo do złożenia w imieniu Gminy Sztutowo oświadczenia o objęciu udziałów w kapitale zakładowym Pętli Żuławskiej Spółki z ograniczoną odpowiedzialnością z siedzibą w Elblągu</w:t>
      </w:r>
    </w:p>
    <w:p w:rsidR="00020498" w:rsidRPr="00714F19" w:rsidRDefault="00020498" w:rsidP="00020498">
      <w:pPr>
        <w:rPr>
          <w:rFonts w:ascii="Arial" w:hAnsi="Arial" w:cs="Arial"/>
          <w:bCs/>
          <w:sz w:val="24"/>
          <w:szCs w:val="24"/>
        </w:rPr>
      </w:pPr>
    </w:p>
    <w:p w:rsidR="00020498" w:rsidRPr="00714F19" w:rsidRDefault="00020498" w:rsidP="00020498">
      <w:pPr>
        <w:pStyle w:val="Tekstpodstawowy"/>
        <w:ind w:firstLine="708"/>
        <w:rPr>
          <w:rFonts w:ascii="Arial" w:hAnsi="Arial" w:cs="Arial"/>
          <w:bCs/>
          <w:sz w:val="24"/>
          <w:szCs w:val="24"/>
        </w:rPr>
      </w:pPr>
      <w:r w:rsidRPr="00714F19">
        <w:rPr>
          <w:rFonts w:ascii="Arial" w:hAnsi="Arial" w:cs="Arial"/>
          <w:bCs/>
          <w:sz w:val="24"/>
          <w:szCs w:val="24"/>
        </w:rPr>
        <w:t xml:space="preserve">Na podstawie art. 18 ust. 2 pkt. 9 lit. „g” ustawy z dnia 8 marca 1990 r. o samorządzie gminnym (t. j. Dz. U. 2013 poz.594  ze zmianami) uchwala się, co następuje: </w:t>
      </w:r>
    </w:p>
    <w:p w:rsidR="00020498" w:rsidRPr="00714F19" w:rsidRDefault="00020498" w:rsidP="00020498">
      <w:pPr>
        <w:rPr>
          <w:rFonts w:ascii="Arial" w:hAnsi="Arial" w:cs="Arial"/>
          <w:sz w:val="24"/>
          <w:szCs w:val="24"/>
        </w:rPr>
      </w:pPr>
    </w:p>
    <w:p w:rsidR="00020498" w:rsidRPr="00714F19" w:rsidRDefault="00020498" w:rsidP="00020498">
      <w:pPr>
        <w:jc w:val="center"/>
        <w:rPr>
          <w:rFonts w:ascii="Arial" w:hAnsi="Arial" w:cs="Arial"/>
          <w:sz w:val="24"/>
          <w:szCs w:val="24"/>
        </w:rPr>
      </w:pPr>
      <w:r w:rsidRPr="00714F19">
        <w:rPr>
          <w:rFonts w:ascii="Arial" w:hAnsi="Arial" w:cs="Arial"/>
          <w:sz w:val="24"/>
          <w:szCs w:val="24"/>
        </w:rPr>
        <w:t>§ 1</w:t>
      </w:r>
    </w:p>
    <w:p w:rsidR="00020498" w:rsidRPr="00714F19" w:rsidRDefault="00020498" w:rsidP="00020498">
      <w:pPr>
        <w:rPr>
          <w:rFonts w:ascii="Arial" w:hAnsi="Arial" w:cs="Arial"/>
          <w:sz w:val="24"/>
          <w:szCs w:val="24"/>
        </w:rPr>
      </w:pPr>
      <w:r w:rsidRPr="00714F19">
        <w:rPr>
          <w:rFonts w:ascii="Arial" w:hAnsi="Arial" w:cs="Arial"/>
          <w:sz w:val="24"/>
          <w:szCs w:val="24"/>
        </w:rPr>
        <w:t>Wyraża się zgodę na:</w:t>
      </w:r>
    </w:p>
    <w:p w:rsidR="00020498" w:rsidRPr="00714F19" w:rsidRDefault="00020498" w:rsidP="00020498">
      <w:pPr>
        <w:pStyle w:val="Tekstpodstawowy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4F19">
        <w:rPr>
          <w:rFonts w:ascii="Arial" w:hAnsi="Arial" w:cs="Arial"/>
          <w:sz w:val="24"/>
          <w:szCs w:val="24"/>
        </w:rPr>
        <w:t>przystąpienie przez Gminę Sztutowo do Pętli Żuławskiej Spółki z ograniczoną odpowiedzialnością z siedzibą w Elblągu, zarejestrowanej w Sądzie Rejonowym w Olsztynie, VIII Wydział Gospodarczy Krajowego Rejestru Sądowego, wpisanej do rejestru przedsiębiorców pod numerem KRS 0000482001,</w:t>
      </w:r>
    </w:p>
    <w:p w:rsidR="00020498" w:rsidRPr="00714F19" w:rsidRDefault="00020498" w:rsidP="00020498">
      <w:pPr>
        <w:pStyle w:val="Tekstpodstawowy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4F19">
        <w:rPr>
          <w:rFonts w:ascii="Arial" w:hAnsi="Arial" w:cs="Arial"/>
          <w:sz w:val="24"/>
          <w:szCs w:val="24"/>
        </w:rPr>
        <w:t xml:space="preserve">wniesienie przez Gminę Sztutowo do Pętli Żuławskiej Spółki z ograniczoną odpowiedzialnością z siedzibą w Elblągu, środków finansowych w łącznej wysokości 38.000,00 złotych (słownie: trzydzieści osiem tysięcy złotych), z czego kwota 14.000,00 złotych (słownie: czternaście tysięcy złotych) zostanie przeznaczona na pokrycie przez Gminę Sztutowo 14 (słownie: czternastu) równych i niepodzielnych udziałów o wartości 1.000,00 złotych (słownie: jeden tysiąc złotych) każdy i o łącznej wartości 14.000,00 złotych (słownie: czternaście tysięcy złotych), a kwota 24.000,00 złotych (słownie: dwadzieścia cztery tysiące złotych) będzie stanowiła dopłaty w rozumieniu </w:t>
      </w:r>
      <w:proofErr w:type="spellStart"/>
      <w:r w:rsidRPr="00714F19">
        <w:rPr>
          <w:rFonts w:ascii="Arial" w:hAnsi="Arial" w:cs="Arial"/>
          <w:sz w:val="24"/>
          <w:szCs w:val="24"/>
        </w:rPr>
        <w:t>art</w:t>
      </w:r>
      <w:proofErr w:type="spellEnd"/>
      <w:r w:rsidRPr="00714F19">
        <w:rPr>
          <w:rFonts w:ascii="Arial" w:hAnsi="Arial" w:cs="Arial"/>
          <w:sz w:val="24"/>
          <w:szCs w:val="24"/>
        </w:rPr>
        <w:t xml:space="preserve"> 177 ustawy kodeks spółek handlowych. </w:t>
      </w:r>
    </w:p>
    <w:p w:rsidR="00020498" w:rsidRPr="00714F19" w:rsidRDefault="00020498" w:rsidP="00020498">
      <w:pPr>
        <w:pStyle w:val="Tekstpodstawowy"/>
        <w:ind w:left="720"/>
        <w:rPr>
          <w:rFonts w:ascii="Arial" w:hAnsi="Arial" w:cs="Arial"/>
          <w:sz w:val="24"/>
          <w:szCs w:val="24"/>
        </w:rPr>
      </w:pPr>
    </w:p>
    <w:p w:rsidR="00020498" w:rsidRPr="00714F19" w:rsidRDefault="00020498" w:rsidP="00020498">
      <w:pPr>
        <w:jc w:val="center"/>
        <w:rPr>
          <w:rFonts w:ascii="Arial" w:hAnsi="Arial" w:cs="Arial"/>
          <w:sz w:val="24"/>
          <w:szCs w:val="24"/>
        </w:rPr>
      </w:pPr>
      <w:r w:rsidRPr="00714F19">
        <w:rPr>
          <w:rFonts w:ascii="Arial" w:hAnsi="Arial" w:cs="Arial"/>
          <w:sz w:val="24"/>
          <w:szCs w:val="24"/>
        </w:rPr>
        <w:t>§ 2</w:t>
      </w:r>
    </w:p>
    <w:p w:rsidR="00020498" w:rsidRPr="00714F19" w:rsidRDefault="00020498" w:rsidP="00020498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4F19">
        <w:rPr>
          <w:rFonts w:ascii="Arial" w:hAnsi="Arial" w:cs="Arial"/>
          <w:sz w:val="24"/>
          <w:szCs w:val="24"/>
        </w:rPr>
        <w:t xml:space="preserve">Kwota 14.000,00 złotych (słownie: czternaście tysięcy złotych) przeznaczona na pokrycie udziałów w Pętli Żuławskiej Spółki z ograniczoną odpowiedzialnością z siedzibą w Elblągu wniesiona zostanie przez Gminę Sztutowo. </w:t>
      </w:r>
    </w:p>
    <w:p w:rsidR="00020498" w:rsidRPr="00714F19" w:rsidRDefault="00020498" w:rsidP="00020498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4F19">
        <w:rPr>
          <w:rFonts w:ascii="Arial" w:hAnsi="Arial" w:cs="Arial"/>
          <w:sz w:val="24"/>
          <w:szCs w:val="24"/>
        </w:rPr>
        <w:t>Kwota  24.000,00 złotych (słownie: dwadzieścia cztery tysiące złotych) przeznaczona na dopłaty wniesiona zostanie przez Gminę Sztutowo.</w:t>
      </w:r>
    </w:p>
    <w:p w:rsidR="00020498" w:rsidRDefault="00020498" w:rsidP="00020498">
      <w:pPr>
        <w:jc w:val="center"/>
        <w:rPr>
          <w:rFonts w:ascii="Arial" w:hAnsi="Arial" w:cs="Arial"/>
          <w:sz w:val="24"/>
          <w:szCs w:val="24"/>
        </w:rPr>
      </w:pPr>
    </w:p>
    <w:p w:rsidR="00020498" w:rsidRDefault="00020498" w:rsidP="00020498">
      <w:pPr>
        <w:jc w:val="center"/>
        <w:rPr>
          <w:rFonts w:ascii="Arial" w:hAnsi="Arial" w:cs="Arial"/>
          <w:sz w:val="24"/>
          <w:szCs w:val="24"/>
        </w:rPr>
      </w:pPr>
    </w:p>
    <w:p w:rsidR="00020498" w:rsidRDefault="00020498" w:rsidP="00020498">
      <w:pPr>
        <w:jc w:val="center"/>
        <w:rPr>
          <w:rFonts w:ascii="Arial" w:hAnsi="Arial" w:cs="Arial"/>
          <w:sz w:val="24"/>
          <w:szCs w:val="24"/>
        </w:rPr>
      </w:pPr>
    </w:p>
    <w:p w:rsidR="00020498" w:rsidRPr="00714F19" w:rsidRDefault="00020498" w:rsidP="00020498">
      <w:pPr>
        <w:jc w:val="center"/>
        <w:rPr>
          <w:rFonts w:ascii="Arial" w:hAnsi="Arial" w:cs="Arial"/>
          <w:sz w:val="24"/>
          <w:szCs w:val="24"/>
        </w:rPr>
      </w:pPr>
    </w:p>
    <w:p w:rsidR="00020498" w:rsidRPr="00714F19" w:rsidRDefault="00020498" w:rsidP="00020498">
      <w:pPr>
        <w:jc w:val="center"/>
        <w:rPr>
          <w:rFonts w:ascii="Arial" w:hAnsi="Arial" w:cs="Arial"/>
          <w:sz w:val="24"/>
          <w:szCs w:val="24"/>
        </w:rPr>
      </w:pPr>
      <w:r w:rsidRPr="00714F19">
        <w:rPr>
          <w:rFonts w:ascii="Arial" w:hAnsi="Arial" w:cs="Arial"/>
          <w:sz w:val="24"/>
          <w:szCs w:val="24"/>
        </w:rPr>
        <w:t>§ 3</w:t>
      </w:r>
    </w:p>
    <w:p w:rsidR="00020498" w:rsidRPr="00714F19" w:rsidRDefault="00020498" w:rsidP="00020498">
      <w:pPr>
        <w:pStyle w:val="Tekstpodstawowy"/>
        <w:rPr>
          <w:rFonts w:ascii="Arial" w:hAnsi="Arial" w:cs="Arial"/>
          <w:sz w:val="24"/>
          <w:szCs w:val="24"/>
        </w:rPr>
      </w:pPr>
      <w:r w:rsidRPr="00714F19">
        <w:rPr>
          <w:rFonts w:ascii="Arial" w:hAnsi="Arial" w:cs="Arial"/>
          <w:sz w:val="24"/>
          <w:szCs w:val="24"/>
        </w:rPr>
        <w:t>Upoważnia się Wójta Gminy Sztutowo do złożenia w imieniu Gminy Sztutowo oświadczenia o objęciu 14 (słownie: czternastu) nowo utworzonych równych i niepodzielnych udziałów o wartości 1.000,00 złotych (słownie: jeden tysiąc złotych) każdy i o łącznej wartości 14.000,00 złotych (słownie: czternaście tysięcy złotych) w Pętli Żuławskiej Spółce z ograniczoną odpowiedzialnością z siedzibą w Elblągu.</w:t>
      </w:r>
    </w:p>
    <w:p w:rsidR="00020498" w:rsidRPr="00714F19" w:rsidRDefault="00020498" w:rsidP="00020498">
      <w:pPr>
        <w:pStyle w:val="Tekstpodstawowywcity"/>
        <w:rPr>
          <w:rFonts w:ascii="Arial" w:hAnsi="Arial" w:cs="Arial"/>
        </w:rPr>
      </w:pPr>
    </w:p>
    <w:p w:rsidR="00020498" w:rsidRPr="00714F19" w:rsidRDefault="00020498" w:rsidP="00020498">
      <w:pPr>
        <w:jc w:val="center"/>
        <w:rPr>
          <w:rFonts w:ascii="Arial" w:hAnsi="Arial" w:cs="Arial"/>
          <w:sz w:val="24"/>
          <w:szCs w:val="24"/>
        </w:rPr>
      </w:pPr>
      <w:r w:rsidRPr="00714F19">
        <w:rPr>
          <w:rFonts w:ascii="Arial" w:hAnsi="Arial" w:cs="Arial"/>
          <w:sz w:val="24"/>
          <w:szCs w:val="24"/>
        </w:rPr>
        <w:t>§ 4</w:t>
      </w:r>
    </w:p>
    <w:p w:rsidR="00020498" w:rsidRPr="00714F19" w:rsidRDefault="00020498" w:rsidP="00020498">
      <w:pPr>
        <w:rPr>
          <w:rFonts w:ascii="Arial" w:hAnsi="Arial" w:cs="Arial"/>
          <w:sz w:val="24"/>
          <w:szCs w:val="24"/>
        </w:rPr>
      </w:pPr>
      <w:r w:rsidRPr="00714F19">
        <w:rPr>
          <w:rFonts w:ascii="Arial" w:hAnsi="Arial" w:cs="Arial"/>
          <w:sz w:val="24"/>
          <w:szCs w:val="24"/>
        </w:rPr>
        <w:t xml:space="preserve">Wykonanie uchwały powierza się Wójtowi Gminy Sztutowo. </w:t>
      </w:r>
    </w:p>
    <w:p w:rsidR="00020498" w:rsidRPr="00714F19" w:rsidRDefault="00020498" w:rsidP="00020498">
      <w:pPr>
        <w:jc w:val="center"/>
        <w:rPr>
          <w:rFonts w:ascii="Arial" w:hAnsi="Arial" w:cs="Arial"/>
          <w:sz w:val="24"/>
          <w:szCs w:val="24"/>
        </w:rPr>
      </w:pPr>
    </w:p>
    <w:p w:rsidR="00020498" w:rsidRPr="00714F19" w:rsidRDefault="00020498" w:rsidP="00020498">
      <w:pPr>
        <w:jc w:val="center"/>
        <w:rPr>
          <w:rFonts w:ascii="Arial" w:hAnsi="Arial" w:cs="Arial"/>
          <w:sz w:val="24"/>
          <w:szCs w:val="24"/>
        </w:rPr>
      </w:pPr>
      <w:r w:rsidRPr="00714F19">
        <w:rPr>
          <w:rFonts w:ascii="Arial" w:hAnsi="Arial" w:cs="Arial"/>
          <w:sz w:val="24"/>
          <w:szCs w:val="24"/>
        </w:rPr>
        <w:t>§ 5</w:t>
      </w:r>
    </w:p>
    <w:p w:rsidR="00020498" w:rsidRPr="00714F19" w:rsidRDefault="00020498" w:rsidP="00020498">
      <w:pPr>
        <w:rPr>
          <w:rFonts w:ascii="Arial" w:hAnsi="Arial" w:cs="Arial"/>
          <w:sz w:val="24"/>
          <w:szCs w:val="24"/>
        </w:rPr>
      </w:pPr>
      <w:r w:rsidRPr="00714F19">
        <w:rPr>
          <w:rFonts w:ascii="Arial" w:hAnsi="Arial" w:cs="Arial"/>
          <w:sz w:val="24"/>
          <w:szCs w:val="24"/>
        </w:rPr>
        <w:t xml:space="preserve">Uchwała wchodzi w życie z dniem podjęcia. </w:t>
      </w:r>
    </w:p>
    <w:p w:rsidR="00020498" w:rsidRPr="00714F19" w:rsidRDefault="00020498" w:rsidP="00020498">
      <w:pPr>
        <w:rPr>
          <w:rFonts w:ascii="Arial" w:hAnsi="Arial" w:cs="Arial"/>
          <w:sz w:val="24"/>
          <w:szCs w:val="24"/>
        </w:rPr>
      </w:pPr>
    </w:p>
    <w:p w:rsidR="00020498" w:rsidRDefault="00020498" w:rsidP="00020498">
      <w:pPr>
        <w:rPr>
          <w:rFonts w:ascii="Arial" w:hAnsi="Arial" w:cs="Arial"/>
          <w:sz w:val="24"/>
          <w:szCs w:val="24"/>
        </w:rPr>
      </w:pPr>
    </w:p>
    <w:p w:rsidR="00020498" w:rsidRDefault="00020498" w:rsidP="00020498">
      <w:pPr>
        <w:rPr>
          <w:rFonts w:ascii="Arial" w:hAnsi="Arial" w:cs="Arial"/>
          <w:sz w:val="24"/>
          <w:szCs w:val="24"/>
        </w:rPr>
      </w:pPr>
    </w:p>
    <w:p w:rsidR="00020498" w:rsidRDefault="00020498" w:rsidP="00020498">
      <w:pPr>
        <w:rPr>
          <w:rFonts w:ascii="Arial" w:hAnsi="Arial" w:cs="Arial"/>
          <w:sz w:val="24"/>
          <w:szCs w:val="24"/>
        </w:rPr>
      </w:pPr>
    </w:p>
    <w:p w:rsidR="00020498" w:rsidRPr="000B5A72" w:rsidRDefault="00020498" w:rsidP="00020498">
      <w:pPr>
        <w:ind w:left="4248" w:firstLine="708"/>
        <w:rPr>
          <w:rFonts w:ascii="Arial" w:hAnsi="Arial" w:cs="Arial"/>
        </w:rPr>
      </w:pPr>
      <w:r w:rsidRPr="000B5A72">
        <w:rPr>
          <w:rFonts w:ascii="Arial" w:hAnsi="Arial" w:cs="Arial"/>
        </w:rPr>
        <w:t xml:space="preserve">Przewodniczący Rady Gminy </w:t>
      </w:r>
    </w:p>
    <w:p w:rsidR="00020498" w:rsidRPr="000B5A72" w:rsidRDefault="00020498" w:rsidP="00020498">
      <w:pPr>
        <w:rPr>
          <w:rFonts w:ascii="Arial" w:hAnsi="Arial" w:cs="Arial"/>
        </w:rPr>
      </w:pPr>
    </w:p>
    <w:p w:rsidR="00020498" w:rsidRPr="000B5A72" w:rsidRDefault="00020498" w:rsidP="00020498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0B5A72">
        <w:rPr>
          <w:rFonts w:ascii="Arial" w:hAnsi="Arial" w:cs="Arial"/>
        </w:rPr>
        <w:t xml:space="preserve">mgr Bogdan Pniewski </w:t>
      </w:r>
    </w:p>
    <w:p w:rsidR="00020498" w:rsidRDefault="00020498" w:rsidP="00020498">
      <w:pPr>
        <w:rPr>
          <w:rFonts w:ascii="Arial" w:hAnsi="Arial" w:cs="Arial"/>
          <w:sz w:val="24"/>
          <w:szCs w:val="24"/>
        </w:rPr>
      </w:pPr>
    </w:p>
    <w:p w:rsidR="00020498" w:rsidRDefault="00020498" w:rsidP="00020498">
      <w:pPr>
        <w:rPr>
          <w:rFonts w:ascii="Arial" w:hAnsi="Arial" w:cs="Arial"/>
          <w:sz w:val="24"/>
          <w:szCs w:val="24"/>
        </w:rPr>
      </w:pPr>
    </w:p>
    <w:p w:rsidR="00020498" w:rsidRDefault="00020498" w:rsidP="00020498">
      <w:pPr>
        <w:rPr>
          <w:rFonts w:ascii="Arial" w:hAnsi="Arial" w:cs="Arial"/>
          <w:sz w:val="24"/>
          <w:szCs w:val="24"/>
        </w:rPr>
      </w:pPr>
    </w:p>
    <w:p w:rsidR="00020498" w:rsidRDefault="00020498" w:rsidP="00020498">
      <w:pPr>
        <w:rPr>
          <w:rFonts w:ascii="Arial" w:hAnsi="Arial" w:cs="Arial"/>
          <w:sz w:val="24"/>
          <w:szCs w:val="24"/>
        </w:rPr>
      </w:pPr>
    </w:p>
    <w:p w:rsidR="00020498" w:rsidRDefault="00020498" w:rsidP="00020498">
      <w:pPr>
        <w:rPr>
          <w:rFonts w:ascii="Arial" w:hAnsi="Arial" w:cs="Arial"/>
          <w:sz w:val="24"/>
          <w:szCs w:val="24"/>
        </w:rPr>
      </w:pPr>
    </w:p>
    <w:p w:rsidR="00020498" w:rsidRDefault="00020498" w:rsidP="00020498">
      <w:pPr>
        <w:rPr>
          <w:rFonts w:ascii="Arial" w:hAnsi="Arial" w:cs="Arial"/>
          <w:sz w:val="24"/>
          <w:szCs w:val="24"/>
        </w:rPr>
      </w:pPr>
    </w:p>
    <w:p w:rsidR="00020498" w:rsidRDefault="00020498" w:rsidP="00020498">
      <w:pPr>
        <w:rPr>
          <w:rFonts w:ascii="Arial" w:hAnsi="Arial" w:cs="Arial"/>
          <w:sz w:val="24"/>
          <w:szCs w:val="24"/>
        </w:rPr>
      </w:pPr>
    </w:p>
    <w:p w:rsidR="00020498" w:rsidRDefault="00020498" w:rsidP="00020498">
      <w:pPr>
        <w:rPr>
          <w:rFonts w:ascii="Arial" w:hAnsi="Arial" w:cs="Arial"/>
          <w:sz w:val="24"/>
          <w:szCs w:val="24"/>
        </w:rPr>
      </w:pPr>
    </w:p>
    <w:p w:rsidR="00020498" w:rsidRDefault="00020498" w:rsidP="00020498">
      <w:pPr>
        <w:rPr>
          <w:rFonts w:ascii="Arial" w:hAnsi="Arial" w:cs="Arial"/>
          <w:sz w:val="24"/>
          <w:szCs w:val="24"/>
        </w:rPr>
      </w:pPr>
    </w:p>
    <w:p w:rsidR="00020498" w:rsidRPr="00714F19" w:rsidRDefault="00020498" w:rsidP="00020498">
      <w:pPr>
        <w:rPr>
          <w:rFonts w:ascii="Arial" w:hAnsi="Arial" w:cs="Arial"/>
          <w:sz w:val="24"/>
          <w:szCs w:val="24"/>
        </w:rPr>
      </w:pPr>
    </w:p>
    <w:p w:rsidR="00536A18" w:rsidRDefault="00536A18" w:rsidP="00020498">
      <w:pPr>
        <w:rPr>
          <w:rFonts w:ascii="Arial" w:hAnsi="Arial" w:cs="Arial"/>
          <w:b/>
          <w:sz w:val="24"/>
          <w:szCs w:val="24"/>
          <w:u w:val="single"/>
        </w:rPr>
      </w:pPr>
    </w:p>
    <w:p w:rsidR="00020498" w:rsidRPr="00714F19" w:rsidRDefault="00020498" w:rsidP="00020498">
      <w:pPr>
        <w:rPr>
          <w:rFonts w:ascii="Arial" w:hAnsi="Arial" w:cs="Arial"/>
          <w:b/>
          <w:sz w:val="24"/>
          <w:szCs w:val="24"/>
          <w:u w:val="single"/>
        </w:rPr>
      </w:pPr>
      <w:r w:rsidRPr="00714F19">
        <w:rPr>
          <w:rFonts w:ascii="Arial" w:hAnsi="Arial" w:cs="Arial"/>
          <w:b/>
          <w:sz w:val="24"/>
          <w:szCs w:val="24"/>
          <w:u w:val="single"/>
        </w:rPr>
        <w:t>Uzasadnienie:</w:t>
      </w:r>
    </w:p>
    <w:p w:rsidR="00020498" w:rsidRPr="00714F19" w:rsidRDefault="00020498" w:rsidP="00020498">
      <w:pPr>
        <w:rPr>
          <w:rFonts w:ascii="Arial" w:hAnsi="Arial" w:cs="Arial"/>
          <w:sz w:val="24"/>
          <w:szCs w:val="24"/>
        </w:rPr>
      </w:pPr>
    </w:p>
    <w:p w:rsidR="00020498" w:rsidRPr="00714F19" w:rsidRDefault="00020498" w:rsidP="00020498">
      <w:pPr>
        <w:jc w:val="both"/>
        <w:rPr>
          <w:rFonts w:ascii="Arial" w:hAnsi="Arial" w:cs="Arial"/>
          <w:sz w:val="24"/>
          <w:szCs w:val="24"/>
        </w:rPr>
      </w:pPr>
      <w:r w:rsidRPr="00714F19">
        <w:rPr>
          <w:rFonts w:ascii="Arial" w:hAnsi="Arial" w:cs="Arial"/>
          <w:sz w:val="24"/>
          <w:szCs w:val="24"/>
        </w:rPr>
        <w:t xml:space="preserve">Zadanie pn. Rozbudowa portu w Kątach Rybackich realizowane jest w ramach projektu „Pętla Żuławska – rozwój turystyki wodnej. Etap I”. </w:t>
      </w:r>
    </w:p>
    <w:p w:rsidR="00020498" w:rsidRPr="00714F19" w:rsidRDefault="00020498" w:rsidP="00020498">
      <w:pPr>
        <w:jc w:val="both"/>
        <w:rPr>
          <w:rFonts w:ascii="Arial" w:hAnsi="Arial" w:cs="Arial"/>
          <w:sz w:val="24"/>
          <w:szCs w:val="24"/>
        </w:rPr>
      </w:pPr>
      <w:r w:rsidRPr="00714F19">
        <w:rPr>
          <w:rFonts w:ascii="Arial" w:hAnsi="Arial" w:cs="Arial"/>
          <w:sz w:val="24"/>
          <w:szCs w:val="24"/>
        </w:rPr>
        <w:t>Zgodnie z zawartą Umową partnerską pomiędzy Samorządem Województwa Pomorskiego – Liderem Projektu a wszystkimi partnerami projektu oraz zgodnie z przyjętą zasadą dofinansowania projektu, w celu zachowania dofinansowania na poziomie 60 % oraz zachowania kwalifikowalności VAT, należało powołać zarządcę  oraz operatora infrastruktury wytworzonej w ramach projektu w celu uniknięcia wpływów finansowych do budżetów poszczególnych jednostek samorządu terytorialnego.</w:t>
      </w:r>
    </w:p>
    <w:p w:rsidR="00020498" w:rsidRPr="00714F19" w:rsidRDefault="00020498" w:rsidP="0002049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kern w:val="24"/>
          <w:sz w:val="24"/>
          <w:szCs w:val="24"/>
        </w:rPr>
      </w:pPr>
      <w:r w:rsidRPr="00714F19">
        <w:rPr>
          <w:rFonts w:ascii="Arial" w:hAnsi="Arial" w:cs="Arial"/>
          <w:bCs/>
          <w:color w:val="000000"/>
          <w:kern w:val="24"/>
          <w:sz w:val="24"/>
          <w:szCs w:val="24"/>
        </w:rPr>
        <w:t xml:space="preserve">W dniu 22 listopada 2012 r. przyjęty został przez wszystkich Partnerów model operatorstwa, zgodnie z którym do zarządzania infrastrukturą wytworzoną w ramach projektu,  powołana została </w:t>
      </w:r>
      <w:r w:rsidRPr="00714F19">
        <w:rPr>
          <w:rFonts w:ascii="Arial" w:hAnsi="Arial" w:cs="Arial"/>
          <w:color w:val="000000"/>
          <w:kern w:val="24"/>
          <w:sz w:val="24"/>
          <w:szCs w:val="24"/>
        </w:rPr>
        <w:t>spółka</w:t>
      </w:r>
      <w:r w:rsidRPr="00714F19">
        <w:rPr>
          <w:rFonts w:ascii="Arial" w:hAnsi="Arial" w:cs="Arial"/>
          <w:bCs/>
          <w:color w:val="000000"/>
          <w:kern w:val="24"/>
          <w:sz w:val="24"/>
          <w:szCs w:val="24"/>
        </w:rPr>
        <w:t xml:space="preserve"> Pętla Żuławska Spółka z o.o.</w:t>
      </w:r>
      <w:r w:rsidRPr="00714F19">
        <w:rPr>
          <w:rFonts w:ascii="Arial" w:hAnsi="Arial" w:cs="Arial"/>
          <w:color w:val="000000"/>
          <w:kern w:val="24"/>
          <w:sz w:val="24"/>
          <w:szCs w:val="24"/>
        </w:rPr>
        <w:t xml:space="preserve"> Kolejnym krokiem jest przystąpienie poszczególnych jednostek samorządowych do spółki  oraz wniesienie i objęcie w niej udziałów. </w:t>
      </w:r>
    </w:p>
    <w:p w:rsidR="00020498" w:rsidRPr="00714F19" w:rsidRDefault="00020498" w:rsidP="0002049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714F19">
        <w:rPr>
          <w:rFonts w:ascii="Arial" w:hAnsi="Arial" w:cs="Arial"/>
          <w:color w:val="000000"/>
          <w:kern w:val="24"/>
          <w:sz w:val="24"/>
          <w:szCs w:val="24"/>
        </w:rPr>
        <w:t xml:space="preserve">Po przystąpieniu Gminy Sztutowo do Spółki Pętla </w:t>
      </w:r>
      <w:proofErr w:type="spellStart"/>
      <w:r w:rsidRPr="00714F19">
        <w:rPr>
          <w:rFonts w:ascii="Arial" w:hAnsi="Arial" w:cs="Arial"/>
          <w:color w:val="000000"/>
          <w:kern w:val="24"/>
          <w:sz w:val="24"/>
          <w:szCs w:val="24"/>
        </w:rPr>
        <w:t>Żułwska</w:t>
      </w:r>
      <w:proofErr w:type="spellEnd"/>
      <w:r w:rsidRPr="00714F19">
        <w:rPr>
          <w:rFonts w:ascii="Arial" w:hAnsi="Arial" w:cs="Arial"/>
          <w:color w:val="000000"/>
          <w:kern w:val="24"/>
          <w:sz w:val="24"/>
          <w:szCs w:val="24"/>
        </w:rPr>
        <w:t xml:space="preserve"> Sp. z o.o., spółka ogłosi przetarg na wyłonienie operatora do zarządzania infrastrukturą wytworzoną w Porcie w Kątach Rybackich.</w:t>
      </w:r>
    </w:p>
    <w:p w:rsidR="00D60E85" w:rsidRDefault="00D60E85"/>
    <w:sectPr w:rsidR="00D60E85" w:rsidSect="00AD5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0498"/>
    <w:rsid w:val="00020498"/>
    <w:rsid w:val="00147331"/>
    <w:rsid w:val="002C50B1"/>
    <w:rsid w:val="00536A18"/>
    <w:rsid w:val="005E4F13"/>
    <w:rsid w:val="005F7771"/>
    <w:rsid w:val="009E0D9D"/>
    <w:rsid w:val="00D6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49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020498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2049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204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049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UG Sztutowo</cp:lastModifiedBy>
  <cp:revision>3</cp:revision>
  <dcterms:created xsi:type="dcterms:W3CDTF">2014-07-04T12:03:00Z</dcterms:created>
  <dcterms:modified xsi:type="dcterms:W3CDTF">2014-07-04T12:03:00Z</dcterms:modified>
</cp:coreProperties>
</file>