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97" w:rsidRDefault="00B73F97" w:rsidP="00B73F97">
      <w:pPr>
        <w:spacing w:after="0" w:line="240" w:lineRule="auto"/>
        <w:jc w:val="right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Sztutowo, 12.12.2011r.</w:t>
      </w:r>
    </w:p>
    <w:p w:rsidR="00B73F97" w:rsidRDefault="00B73F97" w:rsidP="00B73F97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UZ. 2710.26.2011</w:t>
      </w:r>
    </w:p>
    <w:p w:rsidR="00B73F97" w:rsidRDefault="00B73F97" w:rsidP="00B73F97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B73F97" w:rsidRPr="00B73F97" w:rsidRDefault="00B73F97" w:rsidP="00B73F97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B73F97">
        <w:rPr>
          <w:rFonts w:eastAsia="Times New Roman" w:cs="Arial"/>
          <w:color w:val="000000"/>
          <w:sz w:val="20"/>
          <w:szCs w:val="20"/>
          <w:lang w:eastAsia="pl-PL"/>
        </w:rPr>
        <w:t>Adres strony internetowej, na której Zamawiający udostępnia Specyfikację Istotnych Warunków Zamówienia:</w:t>
      </w:r>
    </w:p>
    <w:p w:rsidR="00B73F97" w:rsidRPr="00B73F97" w:rsidRDefault="00B73F97" w:rsidP="00B73F97">
      <w:pPr>
        <w:spacing w:after="24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hyperlink w:tgtFrame="_blank" w:history="1">
        <w:r w:rsidRPr="00B73F97">
          <w:rPr>
            <w:rFonts w:eastAsia="Times New Roman" w:cs="Arial"/>
            <w:b/>
            <w:bCs/>
            <w:color w:val="FF0000"/>
            <w:sz w:val="20"/>
            <w:szCs w:val="20"/>
            <w:lang w:eastAsia="pl-PL"/>
          </w:rPr>
          <w:t>www.sztutowo.pl- zakładka BIP</w:t>
        </w:r>
      </w:hyperlink>
    </w:p>
    <w:p w:rsidR="00B73F97" w:rsidRPr="00B73F97" w:rsidRDefault="00B73F97" w:rsidP="00B73F9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73F97" w:rsidRPr="00B73F97" w:rsidRDefault="00B73F97" w:rsidP="00B73F97">
      <w:pPr>
        <w:spacing w:after="28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Sztutowo: Organizacja i prowadzenie kąpielisk morskich prowizorycznych w Gminie Sztutowo w roku 2012.</w:t>
      </w:r>
      <w:r w:rsidRPr="00B73F97">
        <w:rPr>
          <w:rFonts w:eastAsia="Times New Roman" w:cs="Arial"/>
          <w:sz w:val="20"/>
          <w:szCs w:val="20"/>
          <w:lang w:eastAsia="pl-PL"/>
        </w:rPr>
        <w:br/>
      </w: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Numer ogłoszenia: 422426 - 2011; data zamieszczenia: 12.12.2011</w:t>
      </w:r>
      <w:r w:rsidRPr="00B73F97">
        <w:rPr>
          <w:rFonts w:eastAsia="Times New Roman" w:cs="Arial"/>
          <w:sz w:val="20"/>
          <w:szCs w:val="20"/>
          <w:lang w:eastAsia="pl-PL"/>
        </w:rPr>
        <w:br/>
        <w:t>OGŁOSZENIE O ZAMÓWIENIU - usługi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Zamieszczanie ogłoszenia: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obowiązkowe.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Ogłoszenie dotyczy: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zamówienia publicznego.</w:t>
      </w:r>
    </w:p>
    <w:p w:rsidR="00B73F97" w:rsidRPr="00B73F97" w:rsidRDefault="00B73F97" w:rsidP="00B73F97">
      <w:pPr>
        <w:spacing w:before="375" w:after="225" w:line="240" w:lineRule="auto"/>
        <w:jc w:val="both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SEKCJA I: ZAMAWIAJĄCY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I. 1) NAZWA I ADRES: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Gmina Sztutowo , ul. Gdańska 55, 82-110 Sztutowo, woj. pomorskie, tel. 55 2478151, faks 55 2478396.</w:t>
      </w:r>
    </w:p>
    <w:p w:rsidR="00B73F97" w:rsidRPr="00B73F97" w:rsidRDefault="00B73F97" w:rsidP="00B73F97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Adres strony internetowej zamawiającego: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www.sztutowo.ug.gov.pl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I. 2) RODZAJ ZAMAWIAJĄCEGO: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Administracja samorządowa.</w:t>
      </w:r>
    </w:p>
    <w:p w:rsidR="00B73F97" w:rsidRPr="00B73F97" w:rsidRDefault="00B73F97" w:rsidP="00B73F97">
      <w:pPr>
        <w:spacing w:before="375" w:after="225" w:line="240" w:lineRule="auto"/>
        <w:jc w:val="both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II.1) OKREŚLENIE PRZEDMIOTU ZAMÓWIENIA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Organizacja i prowadzenie kąpielisk morskich prowizorycznych w Gminie Sztutowo w roku 2012..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II.1.2) Rodzaj zamówienia: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usługi.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1. Przedmiotem zamówienia jest organizacja i prowadzenie kąpielisk morskich prowizorycznych w Gminie Sztutowo w roku 2012r. Przedmiot zamówienia obejmuje świadczenie usług związanych z organizacją i prowadzeniem dwóch strzeżonych odcinków kąpielisk morskich prowizorycznych w Sztutowie i w Kątach Rybackich po 100mb każdy, w okresie 22.06.2012r. do 31.08.2012r. 2. Szczegółowe warunki zamówienia: a. Termin otwarcia i zamknięcia kąpielisk oraz ich lokalizacja: Kąpielisko strzeżone w Sztutowie o długości 100mb, po wschodniej stronie w odległości 15 mb od głównego zejścia na plażę. Termin otwarcia: 22.06.2012 r. Termin zamknięcia: 31.08.2012 r. b. Kąpielisko strzeżone w Kątach Rybackich o długości 100mb, po wschodniej stronie w odległości 15 mb od głównego zejścia na plażę. Termin otwarcia: 22.06.2012 r. Termin zamknięcia: 31.08.2012 r. 3. Wykonawca przyjmuje do realizacji przekazanie w terminie do 31 grudnia 2011 r. Wójtowi Gminy wniosku o umieszczenie kąpielisk w wykazie kąpielisk. 4. Wykonawca w ramach zamówienia wykona badania jakości wody w ramach kontroli wewnętrznej, która obejmuje: a. Ustalenie do 15 czerwca 2012 r. w porozumieniu z Państwowym Powiatowym Inspektorem Sanitarnym w Nowym Dworze Gdańskim harmonogramu pobrania próbek wody z kąpieliska w sezonie kąpielowym; b. Systematyczne, wizualne nadzorowanie wody w kąpielisku i wody zasilającej kąpielisko pod kątem występowania zanieczyszczeń niekorzystnie wpływających na jakość wody i stanowiących zagrożenia zdrowia kąpiących się osób; c. Pobieranie próbek wody w kąpielisku w punktach ustalonych w właściwym PPIS; d. Pobieranie dodatkowych próbek wody w kąpielisku w terminu 7 dni po ustaniu krótkoterminowego zanieczyszczenia; e. Badanie próbek wody w laboratoriach PPIS lub laboratoriach o udokumentowanym systemie jakości prowadzonych badań wody, zatwierdzonym przez PPIS; f. Badania wody z kąpieliska, w zakresie i metodami referencyjnymi zgodnymi z przepisami; g. Dokumentowanie i niezwłoczne przekazywanie wyników badań właściwemu PPIS; h. Pozyskiwanie od właściwego PPIS informacji pochodzących z kontroli urzędowej prowadzonej przez Państwową Inspekcję Sanitarną; i. Informowanie właściwego PPIS o wystąpieniu zmian, które mogłyby mieć wpływ na pogorszenie jakości wody w kąpielisku oraz o każdym zawieszeniu (w wyjątkowych sytuacjach) harmonogramu pobrania próbek w ramach kontroli wewnętrznej i jego przyczynach. j. Informowanie kąpiących się osób o jakości </w:t>
      </w:r>
      <w:r w:rsidRPr="00B73F97">
        <w:rPr>
          <w:rFonts w:eastAsia="Times New Roman" w:cs="Arial"/>
          <w:sz w:val="20"/>
          <w:szCs w:val="20"/>
          <w:lang w:eastAsia="pl-PL"/>
        </w:rPr>
        <w:lastRenderedPageBreak/>
        <w:t>wody w kąpielisku i zaleceniach organów Państwowej Inspekcji Sanitarnej (m.in. o zakazie kąpieli); k. Niezwłoczne zgłoszenie zmiany danych zawartych w ewidencji kąpielisk prowadzonej przez Wójta Gminy Sztutowo; l. Ustalanie przyczyn zanieczyszczenia wody w kąpielisku i podejmowanie działań mających na celu ochronę zdrowia ludzkiego i poprawy jakości wody. 5. Sporządzenie profilu wody, lub jego aktualizację oraz przekazanie sporządzonego profilu Wójtowi Gminy oraz Dyrektorowi RZGW, Dyrektorowi Urzędu Morskiego. 6. Uzupełnienie wyposażenia kąpielisk w sprzęt ratunkowy i pomocniczy wymagany dla kąpielisk zorganizowanych zgodnie z § 10 zał. Nr 4 do rozporządzenia Rady Ministrów z dnia 6 maja 1997 r. w sprawie określenia warunków bezpieczeństwa osób przebywających w górach, pływających, kąpiących się i uprawiających sporty wodne (Dz. U. z 1997 r. Nr 57 poz. 358 ze zmianami); 7. Zabezpieczenie kąpielisk w środki łączności; 8. Zatrudnienie i ubezpieczenie wykwalifikowanych ratowników: a. w Sztutowie 4 ratowników, w tym jeden ratownik medyczny; b. w Kątach Rybackich 4 ratowników, w tym jeden ratownik medyczny; 9. Wyposażenie weekendowo kąpielisk w łódź hybrydową oraz zapewnienie jej sprawnej obsługi; 10. Zorganizowanie pieszych patroli ratowników społecznych plaży niestrzeżonej; 11. Ubezpieczenie od odpowiedzialności cywilnej obu kąpielisk strzeżonych. 12. Oznakowanie kąpieliska tablicami informacyjnymi..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nie.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II.1.5) Wspólny Słownik Zamówień (CPV):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75.25.00.00-7, 75.25.00.00-3.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nie.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nie.</w:t>
      </w:r>
    </w:p>
    <w:p w:rsidR="00B73F97" w:rsidRPr="00B73F97" w:rsidRDefault="00B73F97" w:rsidP="00B73F9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II.2) CZAS TRWANIA ZAMÓWIENIA LUB TERMIN WYKONANIA: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Zakończenie: 31.08.2012.</w:t>
      </w:r>
    </w:p>
    <w:p w:rsidR="00B73F97" w:rsidRPr="00B73F97" w:rsidRDefault="00B73F97" w:rsidP="00B73F97">
      <w:pPr>
        <w:spacing w:before="375" w:after="225" w:line="240" w:lineRule="auto"/>
        <w:jc w:val="both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III.2) ZALICZKI</w:t>
      </w:r>
    </w:p>
    <w:p w:rsidR="00B73F97" w:rsidRPr="00B73F97" w:rsidRDefault="00B73F97" w:rsidP="00B73F97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nie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73F97" w:rsidRPr="00B73F97" w:rsidRDefault="00B73F97" w:rsidP="00B73F97">
      <w:pPr>
        <w:numPr>
          <w:ilvl w:val="0"/>
          <w:numId w:val="3"/>
        </w:numPr>
        <w:spacing w:after="0" w:line="240" w:lineRule="auto"/>
        <w:ind w:left="67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III.3.5) Sytuacja ekonomiczna i finansowa</w:t>
      </w:r>
    </w:p>
    <w:p w:rsidR="00B73F97" w:rsidRPr="00B73F97" w:rsidRDefault="00B73F97" w:rsidP="00B73F97">
      <w:pPr>
        <w:spacing w:after="0" w:line="240" w:lineRule="auto"/>
        <w:ind w:left="67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B73F97" w:rsidRPr="00B73F97" w:rsidRDefault="00B73F97" w:rsidP="00B73F97">
      <w:pPr>
        <w:numPr>
          <w:ilvl w:val="1"/>
          <w:numId w:val="3"/>
        </w:numPr>
        <w:spacing w:after="0" w:line="240" w:lineRule="auto"/>
        <w:ind w:left="11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sz w:val="20"/>
          <w:szCs w:val="20"/>
          <w:lang w:eastAsia="pl-PL"/>
        </w:rPr>
        <w:t>Wykonawca spełni warunek dotyczący sytuacji ekonomicznej i finansowej jeśli posiada aktualne ubezpieczenie od odpowiedzialności cywilnej w zakresie prowadzonej działalności gospodarczej.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73F97" w:rsidRPr="00B73F97" w:rsidRDefault="00B73F97" w:rsidP="00B73F97">
      <w:pPr>
        <w:numPr>
          <w:ilvl w:val="0"/>
          <w:numId w:val="4"/>
        </w:numPr>
        <w:spacing w:after="0" w:line="240" w:lineRule="auto"/>
        <w:ind w:left="67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B73F97" w:rsidRPr="00B73F97" w:rsidRDefault="00B73F97" w:rsidP="00B73F9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sz w:val="20"/>
          <w:szCs w:val="20"/>
          <w:lang w:eastAsia="pl-PL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B73F97" w:rsidRPr="00B73F97" w:rsidRDefault="00B73F97" w:rsidP="00B73F97">
      <w:pPr>
        <w:numPr>
          <w:ilvl w:val="0"/>
          <w:numId w:val="4"/>
        </w:numPr>
        <w:spacing w:after="0" w:line="240" w:lineRule="auto"/>
        <w:ind w:left="67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73F97" w:rsidRPr="00B73F97" w:rsidRDefault="00B73F97" w:rsidP="00B73F9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sz w:val="20"/>
          <w:szCs w:val="20"/>
          <w:lang w:eastAsia="pl-PL"/>
        </w:rPr>
        <w:t xml:space="preserve">oświadczenie o braku podstaw do wykluczenia </w:t>
      </w:r>
    </w:p>
    <w:p w:rsidR="00B73F97" w:rsidRPr="00B73F97" w:rsidRDefault="00B73F97" w:rsidP="00B73F9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B73F97">
        <w:rPr>
          <w:rFonts w:eastAsia="Times New Roman" w:cs="Arial"/>
          <w:sz w:val="20"/>
          <w:szCs w:val="20"/>
          <w:lang w:eastAsia="pl-PL"/>
        </w:rPr>
        <w:t>pkt</w:t>
      </w:r>
      <w:proofErr w:type="spellEnd"/>
      <w:r w:rsidRPr="00B73F97">
        <w:rPr>
          <w:rFonts w:eastAsia="Times New Roman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B73F97">
        <w:rPr>
          <w:rFonts w:eastAsia="Times New Roman" w:cs="Arial"/>
          <w:sz w:val="20"/>
          <w:szCs w:val="20"/>
          <w:lang w:eastAsia="pl-PL"/>
        </w:rPr>
        <w:t>pkt</w:t>
      </w:r>
      <w:proofErr w:type="spellEnd"/>
      <w:r w:rsidRPr="00B73F97">
        <w:rPr>
          <w:rFonts w:eastAsia="Times New Roman" w:cs="Arial"/>
          <w:sz w:val="20"/>
          <w:szCs w:val="20"/>
          <w:lang w:eastAsia="pl-PL"/>
        </w:rPr>
        <w:t xml:space="preserve"> 2 ustawy </w:t>
      </w:r>
    </w:p>
    <w:p w:rsidR="00B73F97" w:rsidRPr="00B73F97" w:rsidRDefault="00B73F97" w:rsidP="00B73F97">
      <w:pPr>
        <w:numPr>
          <w:ilvl w:val="0"/>
          <w:numId w:val="4"/>
        </w:numPr>
        <w:spacing w:after="0" w:line="240" w:lineRule="auto"/>
        <w:ind w:left="675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III.4.3) Dokumenty podmiotów zagranicznych</w:t>
      </w:r>
    </w:p>
    <w:p w:rsidR="00B73F97" w:rsidRPr="00B73F97" w:rsidRDefault="00B73F97" w:rsidP="00B73F97">
      <w:pPr>
        <w:spacing w:after="0" w:line="240" w:lineRule="auto"/>
        <w:ind w:left="675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73F97" w:rsidRPr="00B73F97" w:rsidRDefault="00B73F97" w:rsidP="00B73F97">
      <w:pPr>
        <w:numPr>
          <w:ilvl w:val="0"/>
          <w:numId w:val="4"/>
        </w:numPr>
        <w:spacing w:after="0" w:line="240" w:lineRule="auto"/>
        <w:ind w:left="675" w:right="300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lastRenderedPageBreak/>
        <w:t>III.4.3.2)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B73F97">
        <w:rPr>
          <w:rFonts w:eastAsia="Times New Roman" w:cs="Arial"/>
          <w:sz w:val="20"/>
          <w:szCs w:val="20"/>
          <w:lang w:eastAsia="pl-PL"/>
        </w:rPr>
        <w:t>pkt</w:t>
      </w:r>
      <w:proofErr w:type="spellEnd"/>
      <w:r w:rsidRPr="00B73F97">
        <w:rPr>
          <w:rFonts w:eastAsia="Times New Roman" w:cs="Arial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III.6) INNE DOKUMENTY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pkt</w:t>
      </w:r>
      <w:proofErr w:type="spellEnd"/>
      <w:r w:rsidRPr="00B73F97">
        <w:rPr>
          <w:rFonts w:eastAsia="Times New Roman" w:cs="Arial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pkt</w:t>
      </w:r>
      <w:proofErr w:type="spellEnd"/>
      <w:r w:rsidRPr="00B73F97">
        <w:rPr>
          <w:rFonts w:eastAsia="Times New Roman" w:cs="Arial"/>
          <w:b/>
          <w:bCs/>
          <w:sz w:val="20"/>
          <w:szCs w:val="20"/>
          <w:lang w:eastAsia="pl-PL"/>
        </w:rPr>
        <w:t xml:space="preserve"> III.5)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sz w:val="20"/>
          <w:szCs w:val="20"/>
          <w:lang w:eastAsia="pl-PL"/>
        </w:rPr>
        <w:t>a. wypełniony formularz oferty, z wykorzystaniem wzoru - załącznik Nr 3 do SIWZ; b. dokument potwierdzający, że osoba podpisująca ofertę lub pełnomocnictwo jest uprawniona do reprezentowania Wykonawcy (tj. np. odpis z rejestru przedsiębiorców lub wpis do ewidencji działalności gospodarczej, wystawione nie wcześniej niż 6 miesięcy przed upływem terminu składania ofert); c. pełnomocnictwo, w przypadku gdy Wykonawcę reprezentuje pełnomocnik lub w przypadku Wykonawców wspólnie ubiegających się o udzielenie zamówienia.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B73F97">
        <w:rPr>
          <w:rFonts w:eastAsia="Times New Roman" w:cs="Arial"/>
          <w:sz w:val="20"/>
          <w:szCs w:val="20"/>
          <w:lang w:eastAsia="pl-PL"/>
        </w:rPr>
        <w:t>nie</w:t>
      </w:r>
    </w:p>
    <w:p w:rsidR="00B73F97" w:rsidRPr="00B73F97" w:rsidRDefault="00B73F97" w:rsidP="00B73F97">
      <w:pPr>
        <w:spacing w:before="375" w:after="225" w:line="240" w:lineRule="auto"/>
        <w:jc w:val="both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SEKCJA IV: PROCEDURA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IV.1) TRYB UDZIELENIA ZAMÓWIENIA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IV.1.1) Tryb udzielenia zamówienia: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przetarg nieograniczony.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IV.2) KRYTERIA OCENY OFERT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 xml:space="preserve">IV.2.1) Kryteria oceny ofert: </w:t>
      </w:r>
      <w:r w:rsidRPr="00B73F97">
        <w:rPr>
          <w:rFonts w:eastAsia="Times New Roman" w:cs="Arial"/>
          <w:sz w:val="20"/>
          <w:szCs w:val="20"/>
          <w:lang w:eastAsia="pl-PL"/>
        </w:rPr>
        <w:t>najniższa cena.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nie.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IV.3) ZMIANA UMOWY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B73F97">
        <w:rPr>
          <w:rFonts w:eastAsia="Times New Roman" w:cs="Arial"/>
          <w:sz w:val="20"/>
          <w:szCs w:val="20"/>
          <w:lang w:eastAsia="pl-PL"/>
        </w:rPr>
        <w:t>nie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IV.4) INFORMACJE ADMINISTRACYJNE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IV.4.1)</w:t>
      </w:r>
      <w:r w:rsidRPr="00B73F97">
        <w:rPr>
          <w:rFonts w:eastAsia="Times New Roman" w:cs="Arial"/>
          <w:sz w:val="20"/>
          <w:szCs w:val="20"/>
          <w:lang w:eastAsia="pl-PL"/>
        </w:rPr>
        <w:t> </w:t>
      </w: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www.sztutowo.pl- zakładka BIP</w:t>
      </w:r>
      <w:r w:rsidRPr="00B73F97">
        <w:rPr>
          <w:rFonts w:eastAsia="Times New Roman" w:cs="Arial"/>
          <w:sz w:val="20"/>
          <w:szCs w:val="20"/>
          <w:lang w:eastAsia="pl-PL"/>
        </w:rPr>
        <w:br/>
      </w: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Urząd Gminy w Sztutowie ul. Gdańska 55 82-110 Sztutowo pokój nr 16.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20.12.2011 godzina 11:00, miejsce: Urząd Gminy w Sztutowie ul. Gdańska 55 82-110 Sztutowo Sekretariat.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>IV.4.5) Termin związania ofertą:</w:t>
      </w:r>
      <w:r w:rsidRPr="00B73F97">
        <w:rPr>
          <w:rFonts w:eastAsia="Times New Roman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B73F97" w:rsidRPr="00B73F97" w:rsidRDefault="00B73F97" w:rsidP="00B73F97">
      <w:pPr>
        <w:spacing w:after="0" w:line="240" w:lineRule="auto"/>
        <w:ind w:left="225"/>
        <w:jc w:val="both"/>
        <w:rPr>
          <w:rFonts w:eastAsia="Times New Roman" w:cs="Arial"/>
          <w:sz w:val="20"/>
          <w:szCs w:val="20"/>
          <w:lang w:eastAsia="pl-PL"/>
        </w:rPr>
      </w:pPr>
      <w:r w:rsidRPr="00B73F97">
        <w:rPr>
          <w:rFonts w:eastAsia="Times New Roman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73F97">
        <w:rPr>
          <w:rFonts w:eastAsia="Times New Roman" w:cs="Arial"/>
          <w:sz w:val="20"/>
          <w:szCs w:val="20"/>
          <w:lang w:eastAsia="pl-PL"/>
        </w:rPr>
        <w:t>nie</w:t>
      </w:r>
    </w:p>
    <w:p w:rsidR="00B73F97" w:rsidRPr="00B73F97" w:rsidRDefault="00B73F97" w:rsidP="00B73F9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5415D7" w:rsidRDefault="005415D7" w:rsidP="00B73F97">
      <w:pPr>
        <w:spacing w:line="240" w:lineRule="auto"/>
        <w:jc w:val="both"/>
        <w:rPr>
          <w:sz w:val="20"/>
          <w:szCs w:val="20"/>
        </w:rPr>
      </w:pPr>
    </w:p>
    <w:p w:rsidR="005D2E51" w:rsidRDefault="005D2E51" w:rsidP="00B73F9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Wójt Gminy Sztutowo</w:t>
      </w:r>
    </w:p>
    <w:p w:rsidR="005D2E51" w:rsidRPr="00B73F97" w:rsidRDefault="005D2E51" w:rsidP="00B73F9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Stanisław Kochanowski</w:t>
      </w:r>
    </w:p>
    <w:sectPr w:rsidR="005D2E51" w:rsidRPr="00B73F97" w:rsidSect="0054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BF5"/>
    <w:multiLevelType w:val="multilevel"/>
    <w:tmpl w:val="910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A3933"/>
    <w:multiLevelType w:val="multilevel"/>
    <w:tmpl w:val="2A5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97288"/>
    <w:multiLevelType w:val="multilevel"/>
    <w:tmpl w:val="53A0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F6CFA"/>
    <w:multiLevelType w:val="multilevel"/>
    <w:tmpl w:val="8C66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F97"/>
    <w:rsid w:val="00347E5C"/>
    <w:rsid w:val="005415D7"/>
    <w:rsid w:val="005D2E51"/>
    <w:rsid w:val="008E681C"/>
    <w:rsid w:val="009010FE"/>
    <w:rsid w:val="00AC0011"/>
    <w:rsid w:val="00B73F97"/>
    <w:rsid w:val="00ED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3F9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3F9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73F9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73F9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B73F97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B73F97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B73F97"/>
    <w:rPr>
      <w:rFonts w:ascii="Verdana" w:hAnsi="Verdana" w:hint="default"/>
      <w:color w:val="000000"/>
      <w:sz w:val="17"/>
      <w:szCs w:val="17"/>
    </w:rPr>
  </w:style>
  <w:style w:type="character" w:customStyle="1" w:styleId="bold1">
    <w:name w:val="bold1"/>
    <w:basedOn w:val="Domylnaczcionkaakapitu"/>
    <w:rsid w:val="00B73F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0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1454</Words>
  <Characters>8726</Characters>
  <Application>Microsoft Office Word</Application>
  <DocSecurity>0</DocSecurity>
  <Lines>72</Lines>
  <Paragraphs>20</Paragraphs>
  <ScaleCrop>false</ScaleCrop>
  <Company>Your Company Name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2011-12-12T13:47:00Z</cp:lastPrinted>
  <dcterms:created xsi:type="dcterms:W3CDTF">2011-12-12T13:45:00Z</dcterms:created>
  <dcterms:modified xsi:type="dcterms:W3CDTF">2011-12-12T14:04:00Z</dcterms:modified>
</cp:coreProperties>
</file>