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85" w:rsidRDefault="00717F85" w:rsidP="00717F85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Sztutowo 2011-07-2</w:t>
      </w:r>
      <w:r w:rsidR="008D2634">
        <w:rPr>
          <w:rFonts w:ascii="Calibri" w:hAnsi="Calibri" w:cs="Arial"/>
          <w:sz w:val="22"/>
          <w:szCs w:val="22"/>
        </w:rPr>
        <w:t>6</w:t>
      </w:r>
    </w:p>
    <w:p w:rsidR="00717F85" w:rsidRPr="00254D67" w:rsidRDefault="00717F85" w:rsidP="00717F85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717F85" w:rsidRPr="00254D67" w:rsidRDefault="00717F85" w:rsidP="00717F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UZ.2710.13</w:t>
      </w:r>
      <w:r w:rsidRPr="00254D67">
        <w:rPr>
          <w:rFonts w:ascii="Calibri" w:hAnsi="Calibri" w:cs="Arial"/>
          <w:sz w:val="22"/>
          <w:szCs w:val="22"/>
        </w:rPr>
        <w:t>.2011</w:t>
      </w:r>
    </w:p>
    <w:p w:rsidR="00717F85" w:rsidRPr="00F954D3" w:rsidRDefault="00717F85" w:rsidP="00717F85">
      <w:pPr>
        <w:autoSpaceDE w:val="0"/>
        <w:autoSpaceDN w:val="0"/>
        <w:adjustRightInd w:val="0"/>
        <w:rPr>
          <w:rFonts w:ascii="Calibri" w:eastAsia="Calibri" w:hAnsi="Calibri"/>
          <w:b/>
          <w:iCs/>
          <w:sz w:val="22"/>
          <w:szCs w:val="22"/>
        </w:rPr>
      </w:pPr>
    </w:p>
    <w:p w:rsidR="00717F85" w:rsidRPr="00F954D3" w:rsidRDefault="00717F85" w:rsidP="00717F8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>Z</w:t>
      </w:r>
      <w:r w:rsidRPr="00F954D3">
        <w:rPr>
          <w:rFonts w:ascii="Calibri" w:eastAsia="Calibri" w:hAnsi="Calibri"/>
          <w:b/>
          <w:iCs/>
          <w:sz w:val="22"/>
          <w:szCs w:val="22"/>
        </w:rPr>
        <w:t>miana treści</w:t>
      </w:r>
    </w:p>
    <w:p w:rsidR="00717F85" w:rsidRPr="00F954D3" w:rsidRDefault="00717F85" w:rsidP="00717F8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 w:rsidRPr="00F954D3">
        <w:rPr>
          <w:rFonts w:ascii="Calibri" w:eastAsia="Calibri" w:hAnsi="Calibri"/>
          <w:b/>
          <w:sz w:val="22"/>
          <w:szCs w:val="22"/>
        </w:rPr>
        <w:t>Specyfikacji Istotnych Warunków Zamówienia</w:t>
      </w:r>
    </w:p>
    <w:p w:rsidR="00717F85" w:rsidRPr="00F954D3" w:rsidRDefault="00717F85" w:rsidP="00717F8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</w:p>
    <w:p w:rsidR="00717F85" w:rsidRDefault="00717F85" w:rsidP="00717F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F954D3">
        <w:rPr>
          <w:rFonts w:ascii="Calibri" w:eastAsia="Calibri" w:hAnsi="Calibri"/>
          <w:b/>
          <w:sz w:val="22"/>
          <w:szCs w:val="22"/>
          <w:u w:val="single"/>
        </w:rPr>
        <w:t xml:space="preserve">Dotyczy: postępowania o udzielenia zamówienia - przedmiot zamówienia: </w:t>
      </w:r>
      <w:r w:rsidR="00486472" w:rsidRPr="00486472">
        <w:rPr>
          <w:rFonts w:ascii="Calibri" w:hAnsi="Calibri" w:cs="Arial"/>
          <w:b/>
          <w:sz w:val="22"/>
          <w:szCs w:val="22"/>
          <w:u w:val="single"/>
          <w:lang w:eastAsia="pl-PL"/>
        </w:rPr>
        <w:t>Budowa drogi gminnej ( Nr 180038G) ul. Słoneczna w Sztutowie</w:t>
      </w:r>
    </w:p>
    <w:p w:rsidR="00486472" w:rsidRPr="00486472" w:rsidRDefault="00486472" w:rsidP="00717F8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17F85" w:rsidRPr="00C30E1F" w:rsidRDefault="00717F85" w:rsidP="00717F85">
      <w:pPr>
        <w:pStyle w:val="Akapitzlist"/>
        <w:spacing w:line="240" w:lineRule="auto"/>
        <w:ind w:left="0"/>
        <w:jc w:val="both"/>
      </w:pPr>
    </w:p>
    <w:p w:rsidR="008027AA" w:rsidRDefault="00517455" w:rsidP="00486472">
      <w:pPr>
        <w:jc w:val="both"/>
        <w:rPr>
          <w:rFonts w:asciiTheme="minorHAnsi" w:hAnsiTheme="minorHAnsi" w:cs="Arial"/>
        </w:rPr>
      </w:pPr>
      <w:r>
        <w:rPr>
          <w:rFonts w:cs="Arial"/>
        </w:rPr>
        <w:tab/>
      </w:r>
      <w:r w:rsidR="00717F85" w:rsidRPr="00517455">
        <w:rPr>
          <w:rFonts w:asciiTheme="minorHAnsi" w:hAnsiTheme="minorHAnsi" w:cs="Arial"/>
        </w:rPr>
        <w:t>Zamawiający w oparciu o art. 38 ust 4 ustawy z dnia 29 stycznia 2004r. Prawo zamówień publicznych (</w:t>
      </w:r>
      <w:r w:rsidR="00717F85" w:rsidRPr="00517455">
        <w:rPr>
          <w:rFonts w:asciiTheme="minorHAnsi" w:hAnsiTheme="minorHAnsi"/>
        </w:rPr>
        <w:t>t. j.  Dz. U. z 2010r., Nr 113, poz. 759 ze zmianami)</w:t>
      </w:r>
      <w:r w:rsidR="00717F85" w:rsidRPr="00517455">
        <w:rPr>
          <w:rFonts w:asciiTheme="minorHAnsi" w:hAnsiTheme="minorHAnsi" w:cs="Arial"/>
        </w:rPr>
        <w:t xml:space="preserve"> zmienia</w:t>
      </w:r>
      <w:r w:rsidR="008027AA">
        <w:rPr>
          <w:rFonts w:asciiTheme="minorHAnsi" w:hAnsiTheme="minorHAnsi" w:cs="Arial"/>
        </w:rPr>
        <w:t>:</w:t>
      </w:r>
    </w:p>
    <w:p w:rsidR="008027AA" w:rsidRDefault="008027AA" w:rsidP="00486472">
      <w:pPr>
        <w:jc w:val="both"/>
        <w:rPr>
          <w:rFonts w:asciiTheme="minorHAnsi" w:hAnsiTheme="minorHAnsi" w:cs="Arial"/>
        </w:rPr>
      </w:pPr>
    </w:p>
    <w:p w:rsidR="00717F85" w:rsidRPr="008027AA" w:rsidRDefault="008027AA" w:rsidP="008027AA">
      <w:pPr>
        <w:pStyle w:val="Akapitzlist"/>
        <w:numPr>
          <w:ilvl w:val="0"/>
          <w:numId w:val="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717F85" w:rsidRPr="008027AA">
        <w:rPr>
          <w:rFonts w:asciiTheme="minorHAnsi" w:hAnsiTheme="minorHAnsi" w:cs="Arial"/>
        </w:rPr>
        <w:t xml:space="preserve">reść </w:t>
      </w:r>
      <w:r w:rsidR="00486472" w:rsidRPr="008027AA">
        <w:rPr>
          <w:rFonts w:asciiTheme="minorHAnsi" w:hAnsiTheme="minorHAnsi" w:cs="Arial"/>
        </w:rPr>
        <w:t xml:space="preserve">Załącznika Nr 3- Oświadczenie o braku podstaw do wykluczeń do SIWZ </w:t>
      </w:r>
      <w:r w:rsidR="00717F85" w:rsidRPr="008027AA">
        <w:rPr>
          <w:rFonts w:asciiTheme="minorHAnsi" w:hAnsiTheme="minorHAnsi" w:cs="Arial"/>
        </w:rPr>
        <w:t xml:space="preserve">, w następujący sposób: </w:t>
      </w:r>
    </w:p>
    <w:p w:rsidR="00517455" w:rsidRDefault="00517455"/>
    <w:p w:rsidR="00517455" w:rsidRPr="003926C4" w:rsidRDefault="00517455" w:rsidP="00517455">
      <w:pPr>
        <w:ind w:left="180" w:hanging="180"/>
        <w:jc w:val="right"/>
        <w:rPr>
          <w:rFonts w:ascii="Calibri" w:hAnsi="Calibri" w:cs="Arial"/>
          <w:sz w:val="22"/>
          <w:szCs w:val="22"/>
        </w:rPr>
      </w:pPr>
      <w:r w:rsidRPr="003926C4">
        <w:rPr>
          <w:rFonts w:ascii="Calibri" w:hAnsi="Calibri" w:cs="Arial"/>
          <w:sz w:val="22"/>
          <w:szCs w:val="22"/>
        </w:rPr>
        <w:t>Załącznik Nr 3</w:t>
      </w:r>
    </w:p>
    <w:p w:rsidR="00517455" w:rsidRPr="003926C4" w:rsidRDefault="00517455" w:rsidP="00517455">
      <w:pPr>
        <w:ind w:left="180" w:hanging="180"/>
        <w:jc w:val="right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ind w:left="180" w:hanging="180"/>
        <w:jc w:val="right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3926C4">
        <w:rPr>
          <w:rFonts w:ascii="Calibri" w:hAnsi="Calibri" w:cs="Arial"/>
          <w:b/>
          <w:i/>
          <w:sz w:val="22"/>
          <w:szCs w:val="22"/>
        </w:rPr>
        <w:t>OŚWIADCZENIE O BRAKU PODSTAW DO WYKLUCZENIA</w:t>
      </w:r>
    </w:p>
    <w:p w:rsidR="00517455" w:rsidRPr="003926C4" w:rsidRDefault="00517455" w:rsidP="00517455">
      <w:pPr>
        <w:suppressAutoHyphens w:val="0"/>
        <w:autoSpaceDE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517455" w:rsidRPr="003926C4" w:rsidRDefault="00517455" w:rsidP="00517455">
      <w:pPr>
        <w:suppressAutoHyphens w:val="0"/>
        <w:autoSpaceDE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517455" w:rsidRPr="003926C4" w:rsidRDefault="00517455" w:rsidP="0051745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3926C4">
        <w:rPr>
          <w:rFonts w:ascii="Calibri" w:hAnsi="Calibri" w:cs="Arial"/>
          <w:sz w:val="22"/>
          <w:szCs w:val="22"/>
        </w:rPr>
        <w:t xml:space="preserve">Przedmiot zamówienia: </w:t>
      </w:r>
      <w:r>
        <w:rPr>
          <w:rFonts w:ascii="Calibri" w:hAnsi="Calibri" w:cs="Arial"/>
          <w:b/>
          <w:sz w:val="22"/>
          <w:szCs w:val="22"/>
          <w:lang w:eastAsia="pl-PL"/>
        </w:rPr>
        <w:t>Przebudowa drogi gminnej ( Nr 180038G) ul. Słonecznej w Sztutowie</w:t>
      </w:r>
    </w:p>
    <w:p w:rsidR="00517455" w:rsidRPr="003926C4" w:rsidRDefault="00517455" w:rsidP="0051745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517455" w:rsidRPr="003926C4" w:rsidRDefault="00517455" w:rsidP="00517455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517455" w:rsidRPr="003926C4" w:rsidRDefault="00517455" w:rsidP="00517455">
      <w:pPr>
        <w:widowControl w:val="0"/>
        <w:autoSpaceDE w:val="0"/>
        <w:spacing w:line="360" w:lineRule="auto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widowControl w:val="0"/>
        <w:autoSpaceDE w:val="0"/>
        <w:spacing w:line="360" w:lineRule="auto"/>
        <w:rPr>
          <w:rFonts w:ascii="Calibri" w:hAnsi="Calibri" w:cs="Arial"/>
          <w:sz w:val="22"/>
          <w:szCs w:val="22"/>
        </w:rPr>
      </w:pPr>
      <w:r w:rsidRPr="003926C4">
        <w:rPr>
          <w:rFonts w:ascii="Calibri" w:hAnsi="Calibri" w:cs="Arial"/>
          <w:sz w:val="22"/>
          <w:szCs w:val="22"/>
        </w:rPr>
        <w:t>Nazwa wykonawcy........................................................................................</w:t>
      </w:r>
    </w:p>
    <w:p w:rsidR="00517455" w:rsidRPr="003926C4" w:rsidRDefault="00517455" w:rsidP="00517455">
      <w:pPr>
        <w:widowControl w:val="0"/>
        <w:autoSpaceDE w:val="0"/>
        <w:spacing w:line="360" w:lineRule="auto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widowControl w:val="0"/>
        <w:autoSpaceDE w:val="0"/>
        <w:spacing w:line="360" w:lineRule="auto"/>
        <w:rPr>
          <w:rFonts w:ascii="Calibri" w:hAnsi="Calibri" w:cs="Arial"/>
          <w:sz w:val="22"/>
          <w:szCs w:val="22"/>
        </w:rPr>
      </w:pPr>
      <w:r w:rsidRPr="003926C4">
        <w:rPr>
          <w:rFonts w:ascii="Calibri" w:hAnsi="Calibri" w:cs="Arial"/>
          <w:sz w:val="22"/>
          <w:szCs w:val="22"/>
        </w:rPr>
        <w:t>Adres wykonawcy..........................................................................................</w:t>
      </w:r>
    </w:p>
    <w:p w:rsidR="00517455" w:rsidRPr="003926C4" w:rsidRDefault="00517455" w:rsidP="00517455">
      <w:pPr>
        <w:suppressAutoHyphens w:val="0"/>
        <w:autoSpaceDE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517455" w:rsidRPr="003926C4" w:rsidRDefault="00517455" w:rsidP="00517455">
      <w:pPr>
        <w:pStyle w:val="Tekstpodstawowy"/>
        <w:jc w:val="center"/>
        <w:rPr>
          <w:rFonts w:ascii="Calibri" w:hAnsi="Calibri"/>
          <w:color w:val="auto"/>
        </w:rPr>
      </w:pPr>
      <w:r w:rsidRPr="003926C4">
        <w:rPr>
          <w:rFonts w:ascii="Calibri" w:hAnsi="Calibri"/>
          <w:color w:val="auto"/>
        </w:rPr>
        <w:t>Oświadczenie</w:t>
      </w:r>
    </w:p>
    <w:p w:rsidR="00517455" w:rsidRPr="003926C4" w:rsidRDefault="00517455" w:rsidP="00517455">
      <w:pPr>
        <w:pStyle w:val="Nagwek1"/>
        <w:tabs>
          <w:tab w:val="clear" w:pos="454"/>
        </w:tabs>
        <w:ind w:left="0" w:firstLine="0"/>
        <w:rPr>
          <w:rFonts w:ascii="Calibri" w:hAnsi="Calibri"/>
          <w:color w:val="auto"/>
        </w:rPr>
      </w:pPr>
    </w:p>
    <w:p w:rsidR="00517455" w:rsidRPr="003926C4" w:rsidRDefault="00517455" w:rsidP="00517455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pStyle w:val="Tekstpodstawowy"/>
        <w:tabs>
          <w:tab w:val="left" w:pos="1260"/>
        </w:tabs>
        <w:spacing w:line="360" w:lineRule="auto"/>
        <w:jc w:val="both"/>
        <w:rPr>
          <w:rFonts w:ascii="Calibri" w:hAnsi="Calibri"/>
          <w:b w:val="0"/>
          <w:color w:val="auto"/>
        </w:rPr>
      </w:pPr>
      <w:r w:rsidRPr="003926C4">
        <w:rPr>
          <w:rFonts w:ascii="Calibri" w:hAnsi="Calibri"/>
          <w:b w:val="0"/>
          <w:color w:val="auto"/>
        </w:rPr>
        <w:t>Składając ofertę w niniejszym postępowaniu</w:t>
      </w:r>
      <w:r w:rsidRPr="003926C4">
        <w:rPr>
          <w:rFonts w:ascii="Calibri" w:hAnsi="Calibri"/>
          <w:b w:val="0"/>
          <w:i/>
          <w:color w:val="auto"/>
        </w:rPr>
        <w:t>,</w:t>
      </w:r>
      <w:r w:rsidRPr="003926C4">
        <w:rPr>
          <w:rFonts w:ascii="Calibri" w:hAnsi="Calibri"/>
          <w:b w:val="0"/>
          <w:color w:val="auto"/>
        </w:rPr>
        <w:t xml:space="preserve"> oświadczam/y, że </w:t>
      </w:r>
      <w:r w:rsidRPr="003926C4">
        <w:rPr>
          <w:rFonts w:ascii="Calibri" w:hAnsi="Calibri"/>
          <w:b w:val="0"/>
          <w:bCs w:val="0"/>
          <w:i/>
          <w:color w:val="auto"/>
        </w:rPr>
        <w:t xml:space="preserve">nie podlegam/y wykluczeniu z postępowania na podstawie art. 24 ust. 1 ustawy </w:t>
      </w:r>
      <w:r w:rsidRPr="003926C4">
        <w:rPr>
          <w:rFonts w:ascii="Calibri" w:hAnsi="Calibri"/>
          <w:b w:val="0"/>
          <w:color w:val="auto"/>
        </w:rPr>
        <w:t xml:space="preserve">z dnia 29 stycznia 2004 r. Prawo zamówień publicznych (t. j. Dz. U. z 2010 Nr 113 poz.759 ze zmianami). </w:t>
      </w:r>
    </w:p>
    <w:p w:rsidR="00517455" w:rsidRPr="003926C4" w:rsidRDefault="00517455" w:rsidP="00517455">
      <w:pPr>
        <w:tabs>
          <w:tab w:val="left" w:pos="1260"/>
        </w:tabs>
        <w:jc w:val="both"/>
        <w:rPr>
          <w:rFonts w:ascii="Calibri" w:hAnsi="Calibri" w:cs="Arial"/>
          <w:i/>
          <w:sz w:val="22"/>
          <w:szCs w:val="22"/>
        </w:rPr>
      </w:pPr>
    </w:p>
    <w:p w:rsidR="00517455" w:rsidRPr="003926C4" w:rsidRDefault="00517455" w:rsidP="00517455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517455" w:rsidRPr="003926C4" w:rsidRDefault="00517455" w:rsidP="00517455">
      <w:pPr>
        <w:pStyle w:val="Tekstpodstawowy"/>
        <w:rPr>
          <w:rFonts w:ascii="Calibri" w:hAnsi="Calibri"/>
          <w:color w:val="auto"/>
        </w:rPr>
      </w:pPr>
    </w:p>
    <w:p w:rsidR="00517455" w:rsidRPr="003926C4" w:rsidRDefault="00517455" w:rsidP="00517455">
      <w:pPr>
        <w:ind w:right="-993"/>
        <w:jc w:val="both"/>
        <w:rPr>
          <w:rFonts w:ascii="Calibri" w:hAnsi="Calibri" w:cs="Arial"/>
          <w:sz w:val="22"/>
          <w:szCs w:val="22"/>
        </w:rPr>
      </w:pPr>
      <w:r w:rsidRPr="003926C4">
        <w:rPr>
          <w:rFonts w:ascii="Calibri" w:hAnsi="Calibri" w:cs="Arial"/>
          <w:sz w:val="22"/>
          <w:szCs w:val="22"/>
        </w:rPr>
        <w:t xml:space="preserve">..................................                   </w:t>
      </w:r>
      <w:r w:rsidRPr="003926C4">
        <w:rPr>
          <w:rFonts w:ascii="Calibri" w:hAnsi="Calibri" w:cs="Arial"/>
          <w:sz w:val="22"/>
          <w:szCs w:val="22"/>
        </w:rPr>
        <w:tab/>
        <w:t xml:space="preserve">                   </w:t>
      </w:r>
      <w:r w:rsidRPr="003926C4">
        <w:rPr>
          <w:rFonts w:ascii="Calibri" w:hAnsi="Calibri" w:cs="Arial"/>
          <w:sz w:val="22"/>
          <w:szCs w:val="22"/>
        </w:rPr>
        <w:tab/>
      </w:r>
      <w:r w:rsidRPr="003926C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Pr="003926C4">
        <w:rPr>
          <w:rFonts w:ascii="Calibri" w:hAnsi="Calibri" w:cs="Arial"/>
          <w:sz w:val="22"/>
          <w:szCs w:val="22"/>
        </w:rPr>
        <w:t>...................................................</w:t>
      </w:r>
    </w:p>
    <w:p w:rsidR="00517455" w:rsidRDefault="00517455" w:rsidP="00517455">
      <w:pPr>
        <w:widowControl w:val="0"/>
        <w:autoSpaceDE w:val="0"/>
        <w:jc w:val="both"/>
        <w:rPr>
          <w:rFonts w:ascii="Calibri" w:hAnsi="Calibri" w:cs="Arial"/>
          <w:sz w:val="22"/>
          <w:szCs w:val="22"/>
        </w:rPr>
      </w:pPr>
      <w:r w:rsidRPr="003926C4">
        <w:rPr>
          <w:rFonts w:ascii="Calibri" w:hAnsi="Calibri" w:cs="Arial"/>
          <w:i/>
          <w:sz w:val="22"/>
          <w:szCs w:val="22"/>
        </w:rPr>
        <w:t xml:space="preserve">        </w:t>
      </w:r>
      <w:r w:rsidRPr="003926C4">
        <w:rPr>
          <w:rFonts w:ascii="Calibri" w:hAnsi="Calibri" w:cs="Arial"/>
          <w:sz w:val="22"/>
          <w:szCs w:val="22"/>
        </w:rPr>
        <w:t>data</w:t>
      </w:r>
      <w:r w:rsidRPr="003926C4"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 </w:t>
      </w:r>
      <w:r w:rsidRPr="003926C4">
        <w:rPr>
          <w:rFonts w:ascii="Calibri" w:hAnsi="Calibri" w:cs="Arial"/>
          <w:i/>
          <w:sz w:val="22"/>
          <w:szCs w:val="22"/>
        </w:rPr>
        <w:tab/>
      </w:r>
      <w:r w:rsidRPr="003926C4">
        <w:rPr>
          <w:rFonts w:ascii="Calibri" w:hAnsi="Calibri" w:cs="Arial"/>
          <w:i/>
          <w:sz w:val="22"/>
          <w:szCs w:val="22"/>
        </w:rPr>
        <w:tab/>
        <w:t xml:space="preserve">   </w:t>
      </w:r>
      <w:r>
        <w:rPr>
          <w:rFonts w:ascii="Calibri" w:hAnsi="Calibri" w:cs="Arial"/>
          <w:sz w:val="22"/>
          <w:szCs w:val="22"/>
        </w:rPr>
        <w:t xml:space="preserve">Podpisy osób uprawnionych </w:t>
      </w:r>
      <w:r w:rsidRPr="003926C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926C4">
        <w:rPr>
          <w:rFonts w:ascii="Calibri" w:hAnsi="Calibri" w:cs="Arial"/>
          <w:sz w:val="22"/>
          <w:szCs w:val="22"/>
        </w:rPr>
        <w:t>reprezentowania wykonawcy</w:t>
      </w:r>
    </w:p>
    <w:p w:rsidR="008027AA" w:rsidRDefault="008027AA" w:rsidP="00517455">
      <w:pPr>
        <w:widowControl w:val="0"/>
        <w:autoSpaceDE w:val="0"/>
        <w:jc w:val="both"/>
        <w:rPr>
          <w:rFonts w:ascii="Calibri" w:hAnsi="Calibri" w:cs="Arial"/>
          <w:sz w:val="22"/>
          <w:szCs w:val="22"/>
        </w:rPr>
      </w:pPr>
    </w:p>
    <w:p w:rsidR="008027AA" w:rsidRDefault="008027AA" w:rsidP="008027AA">
      <w:pPr>
        <w:pStyle w:val="Akapitzlist"/>
        <w:numPr>
          <w:ilvl w:val="0"/>
          <w:numId w:val="6"/>
        </w:numPr>
        <w:jc w:val="both"/>
      </w:pPr>
      <w:r>
        <w:t xml:space="preserve">Zamawiający dopuszcza wniesienie przez Wykonawcę zabezpieczenia należytego wykonania umowy w jednej z form przewidzianych w art. 148 Ustawy Prawo Zamówień Publicznych, tym samym </w:t>
      </w:r>
      <w:r w:rsidRPr="008027AA">
        <w:rPr>
          <w:rFonts w:cs="Arial"/>
        </w:rPr>
        <w:t xml:space="preserve">zmienia treść Załącznika Nr 4 SIWZ,  w  </w:t>
      </w:r>
      <w:r w:rsidRPr="008027AA">
        <w:rPr>
          <w:rFonts w:cs="Arial"/>
          <w:bCs/>
        </w:rPr>
        <w:t xml:space="preserve">§ 9 pkt. 1 w  </w:t>
      </w:r>
      <w:r w:rsidRPr="008027AA">
        <w:rPr>
          <w:rFonts w:cs="Arial"/>
        </w:rPr>
        <w:t xml:space="preserve">następujący sposób: </w:t>
      </w:r>
    </w:p>
    <w:p w:rsidR="008027AA" w:rsidRDefault="008027AA" w:rsidP="008027AA">
      <w:pPr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02668D">
        <w:rPr>
          <w:rFonts w:ascii="Calibri" w:hAnsi="Calibri" w:cs="Arial"/>
          <w:bCs/>
          <w:sz w:val="22"/>
          <w:szCs w:val="22"/>
        </w:rPr>
        <w:t xml:space="preserve"> „</w:t>
      </w:r>
      <w:r w:rsidRPr="0002668D">
        <w:rPr>
          <w:rFonts w:ascii="Calibri" w:eastAsia="Calibri" w:hAnsi="Calibri" w:cs="Arial"/>
          <w:color w:val="000000"/>
          <w:sz w:val="22"/>
          <w:szCs w:val="22"/>
        </w:rPr>
        <w:t>Wykonawca przed podpisaniem umowy wniósł Zabezpieczenie Nale</w:t>
      </w:r>
      <w:r w:rsidRPr="0002668D">
        <w:rPr>
          <w:rFonts w:ascii="Calibri" w:eastAsia="TimesNewRoman" w:hAnsi="Calibri" w:cs="Arial"/>
          <w:color w:val="000000"/>
          <w:sz w:val="22"/>
          <w:szCs w:val="22"/>
        </w:rPr>
        <w:t>ż</w:t>
      </w:r>
      <w:r w:rsidRPr="0002668D">
        <w:rPr>
          <w:rFonts w:ascii="Calibri" w:eastAsia="Calibri" w:hAnsi="Calibri" w:cs="Arial"/>
          <w:color w:val="000000"/>
          <w:sz w:val="22"/>
          <w:szCs w:val="22"/>
        </w:rPr>
        <w:t>ytego Wykonania Umowy (ZNWU) w wysoko</w:t>
      </w:r>
      <w:r w:rsidRPr="0002668D">
        <w:rPr>
          <w:rFonts w:ascii="Calibri" w:eastAsia="TimesNewRoman" w:hAnsi="Calibri" w:cs="Arial"/>
          <w:color w:val="000000"/>
          <w:sz w:val="22"/>
          <w:szCs w:val="22"/>
        </w:rPr>
        <w:t>ś</w:t>
      </w:r>
      <w:r w:rsidRPr="0002668D">
        <w:rPr>
          <w:rFonts w:ascii="Calibri" w:eastAsia="Calibri" w:hAnsi="Calibri" w:cs="Arial"/>
          <w:color w:val="000000"/>
          <w:sz w:val="22"/>
          <w:szCs w:val="22"/>
        </w:rPr>
        <w:t>ci ........................</w:t>
      </w:r>
      <w:r w:rsidRPr="0002668D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02668D">
        <w:rPr>
          <w:rFonts w:ascii="Calibri" w:eastAsia="Calibri" w:hAnsi="Calibri" w:cs="Arial"/>
          <w:color w:val="000000"/>
          <w:sz w:val="22"/>
          <w:szCs w:val="22"/>
        </w:rPr>
        <w:t xml:space="preserve">zł w formie </w:t>
      </w:r>
      <w:r w:rsidRPr="0002668D">
        <w:rPr>
          <w:rFonts w:ascii="Calibri" w:hAnsi="Calibri" w:cs="Arial"/>
          <w:color w:val="000000"/>
          <w:sz w:val="22"/>
          <w:szCs w:val="22"/>
        </w:rPr>
        <w:t>..................................................... .”</w:t>
      </w:r>
    </w:p>
    <w:p w:rsidR="0002668D" w:rsidRDefault="0002668D" w:rsidP="008027AA">
      <w:pPr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2668D" w:rsidRDefault="0002668D" w:rsidP="008027AA">
      <w:pPr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2668D" w:rsidRDefault="0002668D" w:rsidP="0002668D">
      <w:pPr>
        <w:pStyle w:val="Akapitzlist"/>
        <w:numPr>
          <w:ilvl w:val="0"/>
          <w:numId w:val="6"/>
        </w:numPr>
        <w:autoSpaceDE w:val="0"/>
        <w:jc w:val="both"/>
        <w:rPr>
          <w:rFonts w:cs="Arial"/>
          <w:bCs/>
        </w:rPr>
      </w:pPr>
      <w:r>
        <w:rPr>
          <w:rFonts w:cs="Arial"/>
          <w:bCs/>
        </w:rPr>
        <w:t>Doda</w:t>
      </w:r>
      <w:r w:rsidR="006E50EA">
        <w:rPr>
          <w:rFonts w:cs="Arial"/>
          <w:bCs/>
        </w:rPr>
        <w:t>no szczegółową informację dot. n</w:t>
      </w:r>
      <w:r>
        <w:rPr>
          <w:rFonts w:cs="Arial"/>
          <w:bCs/>
        </w:rPr>
        <w:t>awierzchni z kostki betonowej w p</w:t>
      </w:r>
      <w:r w:rsidR="006E50EA">
        <w:rPr>
          <w:rFonts w:cs="Arial"/>
          <w:bCs/>
        </w:rPr>
        <w:t>kt.</w:t>
      </w:r>
      <w:r>
        <w:rPr>
          <w:rFonts w:cs="Arial"/>
          <w:bCs/>
        </w:rPr>
        <w:t xml:space="preserve"> III</w:t>
      </w:r>
      <w:r w:rsidR="006E50EA">
        <w:rPr>
          <w:rFonts w:cs="Arial"/>
          <w:bCs/>
        </w:rPr>
        <w:t xml:space="preserve"> </w:t>
      </w:r>
      <w:r w:rsidR="008B6B4F">
        <w:rPr>
          <w:rFonts w:cs="Arial"/>
          <w:bCs/>
        </w:rPr>
        <w:t xml:space="preserve"> </w:t>
      </w:r>
      <w:r>
        <w:rPr>
          <w:rFonts w:cs="Arial"/>
          <w:bCs/>
        </w:rPr>
        <w:t xml:space="preserve"> SIWZ</w:t>
      </w:r>
      <w:r w:rsidR="008B6B4F">
        <w:rPr>
          <w:rFonts w:cs="Arial"/>
          <w:bCs/>
        </w:rPr>
        <w:t>- Opis przedmiotu zamówienia</w:t>
      </w:r>
      <w:r>
        <w:rPr>
          <w:rFonts w:cs="Arial"/>
          <w:bCs/>
        </w:rPr>
        <w:t>, która brzmi następująco:</w:t>
      </w:r>
    </w:p>
    <w:p w:rsidR="008B6B4F" w:rsidRDefault="008B6B4F" w:rsidP="008B6B4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cs="Arial"/>
          <w:bCs/>
        </w:rPr>
        <w:tab/>
      </w:r>
      <w:r w:rsidR="0002668D">
        <w:rPr>
          <w:rFonts w:cs="Arial"/>
          <w:bCs/>
        </w:rPr>
        <w:t>„</w:t>
      </w:r>
      <w:r w:rsidRPr="003926C4">
        <w:rPr>
          <w:rFonts w:ascii="Calibri" w:hAnsi="Calibri" w:cs="Arial"/>
          <w:sz w:val="22"/>
          <w:szCs w:val="22"/>
        </w:rPr>
        <w:t>Przedmiotem zamówienia jest</w:t>
      </w:r>
      <w:r>
        <w:rPr>
          <w:rFonts w:ascii="Calibri" w:hAnsi="Calibri" w:cs="Arial"/>
          <w:sz w:val="22"/>
          <w:szCs w:val="22"/>
        </w:rPr>
        <w:t xml:space="preserve"> wykonanie roboty budowlanej polegającej na </w:t>
      </w:r>
      <w:r w:rsidRPr="003926C4">
        <w:rPr>
          <w:rFonts w:ascii="Calibri" w:hAnsi="Calibri" w:cs="Arial"/>
          <w:sz w:val="22"/>
          <w:szCs w:val="22"/>
        </w:rPr>
        <w:t xml:space="preserve"> </w:t>
      </w:r>
      <w:r w:rsidRPr="004764E6">
        <w:rPr>
          <w:rFonts w:ascii="Calibri" w:hAnsi="Calibri" w:cs="Arial"/>
          <w:sz w:val="22"/>
          <w:szCs w:val="22"/>
          <w:lang w:eastAsia="pl-PL"/>
        </w:rPr>
        <w:t>budow</w:t>
      </w:r>
      <w:r>
        <w:rPr>
          <w:rFonts w:ascii="Calibri" w:hAnsi="Calibri" w:cs="Arial"/>
          <w:sz w:val="22"/>
          <w:szCs w:val="22"/>
          <w:lang w:eastAsia="pl-PL"/>
        </w:rPr>
        <w:t>ie</w:t>
      </w:r>
      <w:r w:rsidRPr="004764E6">
        <w:rPr>
          <w:rFonts w:ascii="Calibri" w:hAnsi="Calibri" w:cs="Arial"/>
          <w:sz w:val="22"/>
          <w:szCs w:val="22"/>
          <w:lang w:eastAsia="pl-PL"/>
        </w:rPr>
        <w:t xml:space="preserve"> drogi gminnej (Nr </w:t>
      </w:r>
      <w:r w:rsidRPr="007F7919">
        <w:rPr>
          <w:rFonts w:ascii="Calibri" w:hAnsi="Calibri" w:cs="Arial"/>
          <w:sz w:val="22"/>
          <w:szCs w:val="22"/>
          <w:lang w:eastAsia="pl-PL"/>
        </w:rPr>
        <w:t>180038G) ul. Słonecznej w Sztutowie o nawierzchni z kostki betonowe</w:t>
      </w:r>
      <w:r>
        <w:rPr>
          <w:rFonts w:ascii="Calibri" w:hAnsi="Calibri" w:cs="Arial"/>
          <w:sz w:val="22"/>
          <w:szCs w:val="22"/>
          <w:lang w:eastAsia="pl-PL"/>
        </w:rPr>
        <w:t xml:space="preserve">j. Do wykonania chodnika należy użyć kostki betonowej gr. 6 cm koloru szarego- 90% i koloru czerwonego 10% ułożonej dłuższym bokiem prostopadle do krawężnika. Jezdnię i zjazdy na posesje należy wykonać z kostki betonowej gr. 8 cm koloru szarego. Przedmiot zamówienia należy wykonać </w:t>
      </w:r>
      <w:r w:rsidRPr="007F7919">
        <w:rPr>
          <w:rFonts w:ascii="Calibri" w:hAnsi="Calibri" w:cs="Arial"/>
          <w:sz w:val="22"/>
          <w:szCs w:val="22"/>
          <w:lang w:eastAsia="pl-PL"/>
        </w:rPr>
        <w:t>zgodnie z dokumentacją, którą tworzą:</w:t>
      </w:r>
    </w:p>
    <w:p w:rsidR="008B6B4F" w:rsidRDefault="008B6B4F" w:rsidP="008B6B4F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Projekty budowlane:</w:t>
      </w:r>
    </w:p>
    <w:p w:rsidR="008B6B4F" w:rsidRDefault="008B6B4F" w:rsidP="008B6B4F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Branża drogowa</w:t>
      </w:r>
    </w:p>
    <w:p w:rsidR="008B6B4F" w:rsidRDefault="008B6B4F" w:rsidP="008B6B4F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Branża telekomunikacyjna </w:t>
      </w:r>
    </w:p>
    <w:p w:rsidR="008B6B4F" w:rsidRDefault="008B6B4F" w:rsidP="008B6B4F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Branża wodno- kanalizacyjna</w:t>
      </w:r>
    </w:p>
    <w:p w:rsidR="008B6B4F" w:rsidRDefault="008B6B4F" w:rsidP="008B6B4F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Branża elektryczna</w:t>
      </w:r>
    </w:p>
    <w:p w:rsidR="008B6B4F" w:rsidRDefault="008B6B4F" w:rsidP="008B6B4F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Specyfikacja Techniczna Wykonania i Odbioru Robót (</w:t>
      </w:r>
      <w:proofErr w:type="spellStart"/>
      <w:r>
        <w:rPr>
          <w:rFonts w:ascii="Calibri" w:hAnsi="Calibri" w:cs="Arial"/>
          <w:sz w:val="22"/>
          <w:szCs w:val="22"/>
          <w:lang w:eastAsia="pl-PL"/>
        </w:rPr>
        <w:t>STWiOR</w:t>
      </w:r>
      <w:proofErr w:type="spellEnd"/>
      <w:r>
        <w:rPr>
          <w:rFonts w:ascii="Calibri" w:hAnsi="Calibri" w:cs="Arial"/>
          <w:sz w:val="22"/>
          <w:szCs w:val="22"/>
          <w:lang w:eastAsia="pl-PL"/>
        </w:rPr>
        <w:t>)</w:t>
      </w:r>
    </w:p>
    <w:p w:rsidR="0002668D" w:rsidRPr="0002668D" w:rsidRDefault="0002668D" w:rsidP="0002668D">
      <w:pPr>
        <w:pStyle w:val="Akapitzlist"/>
        <w:autoSpaceDE w:val="0"/>
        <w:jc w:val="both"/>
        <w:rPr>
          <w:rFonts w:cs="Arial"/>
          <w:bCs/>
        </w:rPr>
      </w:pPr>
    </w:p>
    <w:p w:rsidR="008027AA" w:rsidRPr="008027AA" w:rsidRDefault="008027AA" w:rsidP="008027AA">
      <w:pPr>
        <w:pStyle w:val="Akapitzlist"/>
        <w:widowControl w:val="0"/>
        <w:autoSpaceDE w:val="0"/>
        <w:jc w:val="both"/>
        <w:rPr>
          <w:rFonts w:cs="Arial"/>
        </w:rPr>
      </w:pPr>
    </w:p>
    <w:sectPr w:rsidR="008027AA" w:rsidRPr="008027AA" w:rsidSect="00486472">
      <w:headerReference w:type="default" r:id="rId7"/>
      <w:footerReference w:type="even" r:id="rId8"/>
      <w:footerReference w:type="default" r:id="rId9"/>
      <w:footnotePr>
        <w:pos w:val="beneathText"/>
      </w:footnotePr>
      <w:pgSz w:w="12240" w:h="15840" w:code="1"/>
      <w:pgMar w:top="993" w:right="1418" w:bottom="1418" w:left="1418" w:header="709" w:footer="7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89" w:rsidRDefault="00B70E89" w:rsidP="00717F85">
      <w:r>
        <w:separator/>
      </w:r>
    </w:p>
  </w:endnote>
  <w:endnote w:type="continuationSeparator" w:id="0">
    <w:p w:rsidR="00B70E89" w:rsidRDefault="00B70E89" w:rsidP="0071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5F" w:rsidRDefault="009F1FC1" w:rsidP="00C333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5C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05F" w:rsidRDefault="00B70E89" w:rsidP="000738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A9" w:rsidRPr="004724A9" w:rsidRDefault="009F1FC1" w:rsidP="004724A9">
    <w:pPr>
      <w:jc w:val="both"/>
      <w:rPr>
        <w:rFonts w:ascii="Arial" w:hAnsi="Arial" w:cs="Arial"/>
        <w:sz w:val="16"/>
        <w:szCs w:val="16"/>
      </w:rPr>
    </w:pPr>
    <w:r w:rsidRPr="009F1FC1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46.15pt;margin-top:747.65pt;width:286.2pt;height:72.65pt;z-index:251662336;mso-position-horizontal-relative:page;mso-position-vertical-relative:page" o:allowincell="f" filled="f" stroked="f">
          <v:textbox style="mso-next-textbox:#_x0000_s2051">
            <w:txbxContent>
              <w:p w:rsidR="004724A9" w:rsidRPr="00486472" w:rsidRDefault="00B70E89" w:rsidP="004724A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89" w:rsidRDefault="00B70E89" w:rsidP="00717F85">
      <w:r>
        <w:separator/>
      </w:r>
    </w:p>
  </w:footnote>
  <w:footnote w:type="continuationSeparator" w:id="0">
    <w:p w:rsidR="00B70E89" w:rsidRDefault="00B70E89" w:rsidP="0071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ED" w:rsidRDefault="00B70E89" w:rsidP="006D7C3D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FF2"/>
    <w:multiLevelType w:val="hybridMultilevel"/>
    <w:tmpl w:val="DE40D160"/>
    <w:lvl w:ilvl="0" w:tplc="72F0F4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E213D"/>
    <w:multiLevelType w:val="hybridMultilevel"/>
    <w:tmpl w:val="7094707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26485"/>
    <w:multiLevelType w:val="hybridMultilevel"/>
    <w:tmpl w:val="05FA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E6A35"/>
    <w:multiLevelType w:val="hybridMultilevel"/>
    <w:tmpl w:val="5EE26D3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0F33D21"/>
    <w:multiLevelType w:val="hybridMultilevel"/>
    <w:tmpl w:val="60E82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943CB"/>
    <w:multiLevelType w:val="hybridMultilevel"/>
    <w:tmpl w:val="049AF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41E3"/>
    <w:multiLevelType w:val="hybridMultilevel"/>
    <w:tmpl w:val="9970031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DD621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068700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D7608"/>
    <w:multiLevelType w:val="hybridMultilevel"/>
    <w:tmpl w:val="5540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17F85"/>
    <w:rsid w:val="0002668D"/>
    <w:rsid w:val="00121514"/>
    <w:rsid w:val="00150B78"/>
    <w:rsid w:val="00347E5C"/>
    <w:rsid w:val="003F37FF"/>
    <w:rsid w:val="00486472"/>
    <w:rsid w:val="00517455"/>
    <w:rsid w:val="00525C0D"/>
    <w:rsid w:val="005415D7"/>
    <w:rsid w:val="005F30D9"/>
    <w:rsid w:val="006E50EA"/>
    <w:rsid w:val="00717F85"/>
    <w:rsid w:val="007D0D4A"/>
    <w:rsid w:val="008027AA"/>
    <w:rsid w:val="00840A92"/>
    <w:rsid w:val="008B6B4F"/>
    <w:rsid w:val="008D2634"/>
    <w:rsid w:val="008E681C"/>
    <w:rsid w:val="009F1FC1"/>
    <w:rsid w:val="00AC0011"/>
    <w:rsid w:val="00B03038"/>
    <w:rsid w:val="00B70E89"/>
    <w:rsid w:val="00BF280D"/>
    <w:rsid w:val="00C9054E"/>
    <w:rsid w:val="00D309BE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455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717F85"/>
  </w:style>
  <w:style w:type="paragraph" w:styleId="Tekstpodstawowy">
    <w:name w:val="Body Text"/>
    <w:basedOn w:val="Normalny"/>
    <w:link w:val="TekstpodstawowyZnak"/>
    <w:rsid w:val="00717F85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F85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rsid w:val="00717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7F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17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F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517455"/>
    <w:rPr>
      <w:rFonts w:ascii="Arial" w:eastAsia="Times New Roman" w:hAnsi="Arial" w:cs="Arial"/>
      <w:b/>
      <w:bCs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6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6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2011-07-26T06:41:00Z</cp:lastPrinted>
  <dcterms:created xsi:type="dcterms:W3CDTF">2011-07-22T12:28:00Z</dcterms:created>
  <dcterms:modified xsi:type="dcterms:W3CDTF">2011-07-26T09:25:00Z</dcterms:modified>
</cp:coreProperties>
</file>