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96" w:rsidRPr="00B856E7" w:rsidRDefault="00431296" w:rsidP="00431296">
      <w:pPr>
        <w:pStyle w:val="Tekstpodstawowy31"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856E7">
        <w:rPr>
          <w:rFonts w:ascii="Arial" w:eastAsia="Times New Roman" w:hAnsi="Arial" w:cs="Arial"/>
          <w:b/>
          <w:sz w:val="24"/>
          <w:szCs w:val="24"/>
        </w:rPr>
        <w:t>UCHWAŁA Nr</w:t>
      </w:r>
      <w:r>
        <w:rPr>
          <w:rFonts w:ascii="Arial" w:eastAsia="Times New Roman" w:hAnsi="Arial" w:cs="Arial"/>
          <w:b/>
          <w:sz w:val="24"/>
          <w:szCs w:val="24"/>
        </w:rPr>
        <w:t xml:space="preserve"> IV/9/2010</w:t>
      </w:r>
    </w:p>
    <w:p w:rsidR="00431296" w:rsidRPr="00B856E7" w:rsidRDefault="00431296" w:rsidP="00431296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B856E7">
        <w:rPr>
          <w:rFonts w:ascii="Arial" w:hAnsi="Arial" w:cs="Arial"/>
          <w:b/>
          <w:lang w:eastAsia="ar-SA"/>
        </w:rPr>
        <w:t xml:space="preserve">RADY GMINY SZTUTOWO </w:t>
      </w:r>
    </w:p>
    <w:p w:rsidR="00431296" w:rsidRPr="00B856E7" w:rsidRDefault="00431296" w:rsidP="00431296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B856E7">
        <w:rPr>
          <w:rFonts w:ascii="Arial" w:hAnsi="Arial" w:cs="Arial"/>
          <w:b/>
          <w:lang w:eastAsia="ar-SA"/>
        </w:rPr>
        <w:t xml:space="preserve">z dnia </w:t>
      </w:r>
      <w:r>
        <w:rPr>
          <w:rFonts w:ascii="Arial" w:hAnsi="Arial" w:cs="Arial"/>
          <w:b/>
          <w:lang w:eastAsia="ar-SA"/>
        </w:rPr>
        <w:t>22 grudnia 2010r</w:t>
      </w:r>
    </w:p>
    <w:p w:rsidR="00431296" w:rsidRPr="00B856E7" w:rsidRDefault="00431296" w:rsidP="00431296">
      <w:pPr>
        <w:spacing w:line="360" w:lineRule="auto"/>
        <w:jc w:val="center"/>
        <w:rPr>
          <w:rFonts w:ascii="Arial" w:hAnsi="Arial" w:cs="Arial"/>
          <w:lang w:eastAsia="ar-SA"/>
        </w:rPr>
      </w:pPr>
    </w:p>
    <w:p w:rsidR="00431296" w:rsidRPr="00B856E7" w:rsidRDefault="00431296" w:rsidP="00431296">
      <w:pPr>
        <w:jc w:val="both"/>
        <w:rPr>
          <w:rFonts w:ascii="Arial" w:hAnsi="Arial" w:cs="Arial"/>
          <w:b/>
          <w:sz w:val="32"/>
          <w:szCs w:val="20"/>
          <w:lang w:eastAsia="ar-SA"/>
        </w:rPr>
      </w:pPr>
    </w:p>
    <w:p w:rsidR="00431296" w:rsidRDefault="00431296" w:rsidP="00431296">
      <w:pPr>
        <w:jc w:val="center"/>
        <w:rPr>
          <w:rFonts w:ascii="Arial" w:hAnsi="Arial" w:cs="Arial"/>
          <w:b/>
          <w:szCs w:val="20"/>
          <w:lang w:eastAsia="ar-SA"/>
        </w:rPr>
      </w:pPr>
      <w:r w:rsidRPr="00B856E7">
        <w:rPr>
          <w:rFonts w:ascii="Arial" w:hAnsi="Arial" w:cs="Arial"/>
          <w:b/>
          <w:szCs w:val="20"/>
          <w:lang w:eastAsia="ar-SA"/>
        </w:rPr>
        <w:t xml:space="preserve">w sprawie przyjęcia Gminnego Programu Profilaktyki i Rozwiązywania Problemów Alkoholowych oraz Przeciwdziałania Narkomanii  i Przemocy </w:t>
      </w:r>
    </w:p>
    <w:p w:rsidR="00431296" w:rsidRPr="00B856E7" w:rsidRDefault="00431296" w:rsidP="00431296">
      <w:pPr>
        <w:jc w:val="center"/>
        <w:rPr>
          <w:rFonts w:ascii="Arial" w:hAnsi="Arial" w:cs="Arial"/>
          <w:b/>
          <w:szCs w:val="20"/>
          <w:lang w:eastAsia="ar-SA"/>
        </w:rPr>
      </w:pPr>
      <w:r w:rsidRPr="00B856E7">
        <w:rPr>
          <w:rFonts w:ascii="Arial" w:hAnsi="Arial" w:cs="Arial"/>
          <w:b/>
          <w:szCs w:val="20"/>
          <w:lang w:eastAsia="ar-SA"/>
        </w:rPr>
        <w:t>w Rodzinie   do realizacji w 2011roku</w:t>
      </w:r>
    </w:p>
    <w:p w:rsidR="00431296" w:rsidRPr="00B856E7" w:rsidRDefault="00431296" w:rsidP="00431296">
      <w:pPr>
        <w:rPr>
          <w:rFonts w:ascii="Arial" w:hAnsi="Arial" w:cs="Arial"/>
          <w:b/>
          <w:szCs w:val="20"/>
          <w:lang w:eastAsia="ar-SA"/>
        </w:rPr>
      </w:pPr>
    </w:p>
    <w:p w:rsidR="00431296" w:rsidRPr="00B856E7" w:rsidRDefault="00431296" w:rsidP="00431296">
      <w:pPr>
        <w:rPr>
          <w:rFonts w:ascii="Arial" w:hAnsi="Arial" w:cs="Arial"/>
          <w:b/>
          <w:szCs w:val="20"/>
          <w:lang w:eastAsia="ar-SA"/>
        </w:rPr>
      </w:pPr>
    </w:p>
    <w:p w:rsidR="00431296" w:rsidRPr="00B856E7" w:rsidRDefault="00431296" w:rsidP="00431296">
      <w:pPr>
        <w:jc w:val="both"/>
        <w:rPr>
          <w:rFonts w:ascii="Arial" w:hAnsi="Arial" w:cs="Arial"/>
          <w:b/>
          <w:szCs w:val="20"/>
          <w:lang w:eastAsia="ar-SA"/>
        </w:rPr>
      </w:pPr>
      <w:r w:rsidRPr="00B856E7">
        <w:rPr>
          <w:rFonts w:ascii="Arial" w:hAnsi="Arial" w:cs="Arial"/>
          <w:szCs w:val="20"/>
          <w:lang w:eastAsia="ar-SA"/>
        </w:rPr>
        <w:t xml:space="preserve">                  Na podstawie art. 4 </w:t>
      </w:r>
      <w:r w:rsidRPr="00B856E7">
        <w:rPr>
          <w:rFonts w:ascii="Arial" w:hAnsi="Arial" w:cs="Arial"/>
          <w:szCs w:val="20"/>
          <w:vertAlign w:val="superscript"/>
          <w:lang w:eastAsia="ar-SA"/>
        </w:rPr>
        <w:t>1</w:t>
      </w:r>
      <w:r w:rsidRPr="00B856E7">
        <w:rPr>
          <w:rFonts w:ascii="Arial" w:hAnsi="Arial" w:cs="Arial"/>
          <w:szCs w:val="20"/>
          <w:lang w:eastAsia="ar-SA"/>
        </w:rPr>
        <w:t xml:space="preserve"> ust.1, 2 i 5 ustawy z dnia 26 października 1982 roku o wychowaniu w trzeźwości i przeciwdziałaniu alkoholizmowi / t. j. Dz. U. z 2007 </w:t>
      </w:r>
      <w:proofErr w:type="spellStart"/>
      <w:r w:rsidRPr="00B856E7">
        <w:rPr>
          <w:rFonts w:ascii="Arial" w:hAnsi="Arial" w:cs="Arial"/>
          <w:szCs w:val="20"/>
          <w:lang w:eastAsia="ar-SA"/>
        </w:rPr>
        <w:t>r</w:t>
      </w:r>
      <w:proofErr w:type="spellEnd"/>
      <w:r w:rsidRPr="00B856E7">
        <w:rPr>
          <w:rFonts w:ascii="Arial" w:hAnsi="Arial" w:cs="Arial"/>
          <w:szCs w:val="20"/>
          <w:lang w:eastAsia="ar-SA"/>
        </w:rPr>
        <w:t xml:space="preserve"> Nr 70, poz. 473 ze zm./;  art. 10 ust. 1 i 3 ustawy z dnia 29 lipca 2005 roku o przeciwdziałaniu narkomanii / Dz. U. z 2005 </w:t>
      </w:r>
      <w:proofErr w:type="spellStart"/>
      <w:r w:rsidRPr="00B856E7">
        <w:rPr>
          <w:rFonts w:ascii="Arial" w:hAnsi="Arial" w:cs="Arial"/>
          <w:szCs w:val="20"/>
          <w:lang w:eastAsia="ar-SA"/>
        </w:rPr>
        <w:t>r</w:t>
      </w:r>
      <w:proofErr w:type="spellEnd"/>
      <w:r w:rsidRPr="00B856E7">
        <w:rPr>
          <w:rFonts w:ascii="Arial" w:hAnsi="Arial" w:cs="Arial"/>
          <w:szCs w:val="20"/>
          <w:lang w:eastAsia="ar-SA"/>
        </w:rPr>
        <w:t xml:space="preserve"> Nr 179 poz. 1485 ze zm./; art. 6 ust. 1 i 2 ustawy z dnia 29 lipca 2005 r. o przeciwdziałaniu przemocy w rodzinie / Dz. U. z 2005 </w:t>
      </w:r>
      <w:proofErr w:type="spellStart"/>
      <w:r w:rsidRPr="00B856E7">
        <w:rPr>
          <w:rFonts w:ascii="Arial" w:hAnsi="Arial" w:cs="Arial"/>
          <w:szCs w:val="20"/>
          <w:lang w:eastAsia="ar-SA"/>
        </w:rPr>
        <w:t>r</w:t>
      </w:r>
      <w:proofErr w:type="spellEnd"/>
      <w:r w:rsidRPr="00B856E7">
        <w:rPr>
          <w:rFonts w:ascii="Arial" w:hAnsi="Arial" w:cs="Arial"/>
          <w:szCs w:val="20"/>
          <w:lang w:eastAsia="ar-SA"/>
        </w:rPr>
        <w:t xml:space="preserve"> Nr 180 poz. 1493 ze zm./ oraz art. 18 ust. 2 pkt.15 ustawy z dnia 08 marca 1990 r. o samorządzie gminnym / t. j. Dz. U. z 2001 </w:t>
      </w:r>
      <w:proofErr w:type="spellStart"/>
      <w:r w:rsidRPr="00B856E7">
        <w:rPr>
          <w:rFonts w:ascii="Arial" w:hAnsi="Arial" w:cs="Arial"/>
          <w:szCs w:val="20"/>
          <w:lang w:eastAsia="ar-SA"/>
        </w:rPr>
        <w:t>r</w:t>
      </w:r>
      <w:proofErr w:type="spellEnd"/>
      <w:r w:rsidRPr="00B856E7">
        <w:rPr>
          <w:rFonts w:ascii="Arial" w:hAnsi="Arial" w:cs="Arial"/>
          <w:szCs w:val="20"/>
          <w:lang w:eastAsia="ar-SA"/>
        </w:rPr>
        <w:t xml:space="preserve"> Nr 142 poz. 1591 ze zm./  R a d a   G m i n y  Sztutowo uchwala, co następuje</w:t>
      </w:r>
      <w:r w:rsidRPr="00B856E7">
        <w:rPr>
          <w:rFonts w:ascii="Arial" w:hAnsi="Arial" w:cs="Arial"/>
          <w:b/>
          <w:szCs w:val="20"/>
          <w:lang w:eastAsia="ar-SA"/>
        </w:rPr>
        <w:t xml:space="preserve">: </w:t>
      </w:r>
    </w:p>
    <w:p w:rsidR="00431296" w:rsidRPr="00B856E7" w:rsidRDefault="00431296" w:rsidP="00431296">
      <w:pPr>
        <w:rPr>
          <w:rFonts w:ascii="Arial" w:hAnsi="Arial" w:cs="Arial"/>
          <w:b/>
          <w:szCs w:val="20"/>
          <w:lang w:eastAsia="ar-SA"/>
        </w:rPr>
      </w:pPr>
    </w:p>
    <w:p w:rsidR="00431296" w:rsidRPr="00B856E7" w:rsidRDefault="00431296" w:rsidP="00431296">
      <w:pPr>
        <w:jc w:val="center"/>
        <w:rPr>
          <w:rFonts w:ascii="Arial" w:hAnsi="Arial" w:cs="Arial"/>
          <w:b/>
          <w:bCs/>
          <w:szCs w:val="20"/>
          <w:lang w:eastAsia="ar-SA"/>
        </w:rPr>
      </w:pPr>
      <w:r w:rsidRPr="00B856E7">
        <w:rPr>
          <w:rFonts w:ascii="Arial" w:hAnsi="Arial" w:cs="Arial"/>
          <w:b/>
          <w:bCs/>
          <w:szCs w:val="20"/>
          <w:lang w:eastAsia="ar-SA"/>
        </w:rPr>
        <w:t>§  1</w:t>
      </w:r>
    </w:p>
    <w:p w:rsidR="00431296" w:rsidRPr="00B856E7" w:rsidRDefault="00431296" w:rsidP="00431296">
      <w:pPr>
        <w:rPr>
          <w:rFonts w:ascii="Arial" w:hAnsi="Arial" w:cs="Arial"/>
          <w:b/>
          <w:szCs w:val="20"/>
          <w:lang w:eastAsia="ar-SA"/>
        </w:rPr>
      </w:pPr>
    </w:p>
    <w:p w:rsidR="00431296" w:rsidRPr="00B856E7" w:rsidRDefault="00431296" w:rsidP="00431296">
      <w:pPr>
        <w:jc w:val="both"/>
        <w:rPr>
          <w:rFonts w:ascii="Arial" w:hAnsi="Arial" w:cs="Arial"/>
          <w:szCs w:val="20"/>
          <w:lang w:eastAsia="ar-SA"/>
        </w:rPr>
      </w:pPr>
      <w:r w:rsidRPr="00B856E7">
        <w:rPr>
          <w:rFonts w:ascii="Arial" w:hAnsi="Arial" w:cs="Arial"/>
          <w:szCs w:val="20"/>
          <w:lang w:eastAsia="ar-SA"/>
        </w:rPr>
        <w:t>Przyjmuje się Gminny Program Profilaktyki i Rozwiązywania Problemów Alkoholowych oraz Przeciwdziałania Narkomanii i Przemocy w Rodzinie w Gminie Sztutowo do realizacji w 2011 roku stanowiący załącznik  do niniejszej Uchwały.</w:t>
      </w:r>
    </w:p>
    <w:p w:rsidR="00431296" w:rsidRPr="00B856E7" w:rsidRDefault="00431296" w:rsidP="00431296">
      <w:pPr>
        <w:jc w:val="both"/>
        <w:rPr>
          <w:rFonts w:ascii="Arial" w:hAnsi="Arial" w:cs="Arial"/>
          <w:szCs w:val="20"/>
          <w:lang w:eastAsia="ar-SA"/>
        </w:rPr>
      </w:pPr>
    </w:p>
    <w:p w:rsidR="00431296" w:rsidRPr="00B856E7" w:rsidRDefault="00431296" w:rsidP="00431296">
      <w:pPr>
        <w:rPr>
          <w:rFonts w:ascii="Arial" w:hAnsi="Arial" w:cs="Arial"/>
          <w:b/>
          <w:szCs w:val="20"/>
          <w:lang w:eastAsia="ar-SA"/>
        </w:rPr>
      </w:pPr>
    </w:p>
    <w:p w:rsidR="00431296" w:rsidRPr="00B856E7" w:rsidRDefault="00431296" w:rsidP="00431296">
      <w:pPr>
        <w:jc w:val="center"/>
        <w:rPr>
          <w:rFonts w:ascii="Arial" w:hAnsi="Arial" w:cs="Arial"/>
          <w:b/>
          <w:bCs/>
          <w:szCs w:val="20"/>
          <w:lang w:eastAsia="ar-SA"/>
        </w:rPr>
      </w:pPr>
      <w:r w:rsidRPr="00B856E7">
        <w:rPr>
          <w:rFonts w:ascii="Arial" w:hAnsi="Arial" w:cs="Arial"/>
          <w:b/>
          <w:bCs/>
          <w:szCs w:val="20"/>
          <w:lang w:eastAsia="ar-SA"/>
        </w:rPr>
        <w:t xml:space="preserve">§  2 </w:t>
      </w:r>
    </w:p>
    <w:p w:rsidR="00431296" w:rsidRPr="00B856E7" w:rsidRDefault="00431296" w:rsidP="00431296">
      <w:pPr>
        <w:jc w:val="center"/>
        <w:rPr>
          <w:rFonts w:ascii="Arial" w:hAnsi="Arial" w:cs="Arial"/>
          <w:b/>
          <w:bCs/>
          <w:szCs w:val="20"/>
          <w:lang w:eastAsia="ar-SA"/>
        </w:rPr>
      </w:pPr>
    </w:p>
    <w:p w:rsidR="00431296" w:rsidRPr="00B856E7" w:rsidRDefault="00431296" w:rsidP="00431296">
      <w:pPr>
        <w:rPr>
          <w:rFonts w:ascii="Arial" w:hAnsi="Arial" w:cs="Arial"/>
          <w:szCs w:val="20"/>
          <w:lang w:eastAsia="ar-SA"/>
        </w:rPr>
      </w:pPr>
      <w:r w:rsidRPr="00B856E7">
        <w:rPr>
          <w:rFonts w:ascii="Arial" w:hAnsi="Arial" w:cs="Arial"/>
          <w:szCs w:val="20"/>
          <w:lang w:eastAsia="ar-SA"/>
        </w:rPr>
        <w:t>Wykonanie uchwały powierza się Wójtowi Gminy Sztutowo .</w:t>
      </w:r>
    </w:p>
    <w:p w:rsidR="00431296" w:rsidRPr="00B856E7" w:rsidRDefault="00431296" w:rsidP="00431296">
      <w:pPr>
        <w:jc w:val="center"/>
        <w:rPr>
          <w:rFonts w:ascii="Arial" w:hAnsi="Arial" w:cs="Arial"/>
          <w:szCs w:val="20"/>
          <w:lang w:eastAsia="ar-SA"/>
        </w:rPr>
      </w:pPr>
    </w:p>
    <w:p w:rsidR="00431296" w:rsidRPr="00B856E7" w:rsidRDefault="00431296" w:rsidP="00431296">
      <w:pPr>
        <w:jc w:val="center"/>
        <w:rPr>
          <w:rFonts w:ascii="Arial" w:hAnsi="Arial" w:cs="Arial"/>
          <w:b/>
          <w:bCs/>
          <w:szCs w:val="20"/>
          <w:lang w:eastAsia="ar-SA"/>
        </w:rPr>
      </w:pPr>
      <w:r w:rsidRPr="00B856E7">
        <w:rPr>
          <w:rFonts w:ascii="Arial" w:hAnsi="Arial" w:cs="Arial"/>
          <w:b/>
          <w:bCs/>
          <w:szCs w:val="20"/>
          <w:lang w:eastAsia="ar-SA"/>
        </w:rPr>
        <w:t>§  3</w:t>
      </w:r>
    </w:p>
    <w:p w:rsidR="00431296" w:rsidRPr="00B856E7" w:rsidRDefault="00431296" w:rsidP="00431296">
      <w:pPr>
        <w:rPr>
          <w:rFonts w:ascii="Arial" w:hAnsi="Arial" w:cs="Arial"/>
          <w:b/>
          <w:szCs w:val="20"/>
          <w:lang w:eastAsia="ar-SA"/>
        </w:rPr>
      </w:pPr>
      <w:r w:rsidRPr="00B856E7">
        <w:rPr>
          <w:rFonts w:ascii="Arial" w:hAnsi="Arial" w:cs="Arial"/>
          <w:b/>
          <w:szCs w:val="20"/>
          <w:lang w:eastAsia="ar-SA"/>
        </w:rPr>
        <w:t xml:space="preserve">                                      </w:t>
      </w:r>
    </w:p>
    <w:p w:rsidR="00431296" w:rsidRPr="00B856E7" w:rsidRDefault="00431296" w:rsidP="00431296">
      <w:pPr>
        <w:pStyle w:val="Tekstpodstawowy31"/>
        <w:rPr>
          <w:rFonts w:ascii="Arial" w:eastAsia="Times New Roman" w:hAnsi="Arial" w:cs="Arial"/>
          <w:sz w:val="24"/>
        </w:rPr>
      </w:pPr>
      <w:r w:rsidRPr="00B856E7">
        <w:rPr>
          <w:rFonts w:ascii="Arial" w:eastAsia="Times New Roman" w:hAnsi="Arial" w:cs="Arial"/>
          <w:sz w:val="24"/>
        </w:rPr>
        <w:t>Uchwała wchodzi w życie z dniem podjęcia i podlega ogłoszeniu .</w:t>
      </w:r>
    </w:p>
    <w:p w:rsidR="00431296" w:rsidRPr="00B856E7" w:rsidRDefault="00431296" w:rsidP="00431296">
      <w:pPr>
        <w:pStyle w:val="Tekstpodstawowy31"/>
        <w:rPr>
          <w:rFonts w:ascii="Arial" w:eastAsia="Times New Roman" w:hAnsi="Arial" w:cs="Arial"/>
          <w:sz w:val="24"/>
        </w:rPr>
      </w:pPr>
    </w:p>
    <w:p w:rsidR="00431296" w:rsidRPr="00B856E7" w:rsidRDefault="00431296" w:rsidP="00431296">
      <w:pPr>
        <w:pStyle w:val="Tekstpodstawowy31"/>
        <w:rPr>
          <w:rFonts w:ascii="Arial" w:eastAsia="Times New Roman" w:hAnsi="Arial" w:cs="Arial"/>
          <w:sz w:val="24"/>
        </w:rPr>
      </w:pPr>
    </w:p>
    <w:p w:rsidR="00431296" w:rsidRDefault="00431296" w:rsidP="00431296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Gminy </w:t>
      </w:r>
    </w:p>
    <w:p w:rsidR="00431296" w:rsidRDefault="00431296" w:rsidP="00431296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431296" w:rsidRDefault="00431296" w:rsidP="004312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mgr Bogdan Pniewski </w:t>
      </w:r>
    </w:p>
    <w:p w:rsidR="00431296" w:rsidRPr="00B856E7" w:rsidRDefault="00431296" w:rsidP="00431296">
      <w:pPr>
        <w:pStyle w:val="Tekstpodstawowy31"/>
        <w:rPr>
          <w:rFonts w:ascii="Arial" w:eastAsia="Times New Roman" w:hAnsi="Arial" w:cs="Arial"/>
          <w:sz w:val="24"/>
        </w:rPr>
      </w:pPr>
    </w:p>
    <w:p w:rsidR="00431296" w:rsidRPr="00B856E7" w:rsidRDefault="00431296" w:rsidP="00431296">
      <w:pPr>
        <w:pStyle w:val="Tekstpodstawowy31"/>
        <w:rPr>
          <w:rFonts w:ascii="Arial" w:eastAsia="Times New Roman" w:hAnsi="Arial" w:cs="Arial"/>
          <w:sz w:val="24"/>
        </w:rPr>
      </w:pPr>
    </w:p>
    <w:p w:rsidR="00431296" w:rsidRPr="00B856E7" w:rsidRDefault="00431296" w:rsidP="00431296">
      <w:pPr>
        <w:pStyle w:val="Tekstpodstawowy31"/>
        <w:rPr>
          <w:rFonts w:ascii="Arial" w:eastAsia="Times New Roman" w:hAnsi="Arial" w:cs="Arial"/>
          <w:sz w:val="24"/>
        </w:rPr>
      </w:pPr>
    </w:p>
    <w:p w:rsidR="00431296" w:rsidRPr="00B856E7" w:rsidRDefault="00431296" w:rsidP="00431296">
      <w:pPr>
        <w:pStyle w:val="Tekstpodstawowy31"/>
        <w:rPr>
          <w:rFonts w:ascii="Arial" w:eastAsia="Times New Roman" w:hAnsi="Arial" w:cs="Arial"/>
          <w:sz w:val="24"/>
        </w:rPr>
      </w:pPr>
    </w:p>
    <w:p w:rsidR="00431296" w:rsidRDefault="00431296" w:rsidP="00431296">
      <w:pPr>
        <w:pStyle w:val="Tekstpodstawowy31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rPr>
          <w:rFonts w:eastAsia="Times New Roman"/>
          <w:sz w:val="24"/>
        </w:rPr>
      </w:pPr>
    </w:p>
    <w:p w:rsidR="00431296" w:rsidRPr="00B7486D" w:rsidRDefault="00431296" w:rsidP="00431296">
      <w:pPr>
        <w:pStyle w:val="Tekstpodstawowy31"/>
        <w:rPr>
          <w:rFonts w:ascii="Arial" w:eastAsia="Times New Roman" w:hAnsi="Arial" w:cs="Arial"/>
          <w:sz w:val="24"/>
        </w:rPr>
      </w:pPr>
    </w:p>
    <w:p w:rsidR="00431296" w:rsidRDefault="00431296" w:rsidP="00431296">
      <w:pPr>
        <w:pStyle w:val="Tekstpodstawowy31"/>
        <w:jc w:val="center"/>
        <w:rPr>
          <w:rFonts w:ascii="Arial" w:eastAsia="Times New Roman" w:hAnsi="Arial" w:cs="Arial"/>
          <w:sz w:val="24"/>
        </w:rPr>
      </w:pPr>
    </w:p>
    <w:p w:rsidR="00431296" w:rsidRDefault="00431296" w:rsidP="00431296">
      <w:pPr>
        <w:pStyle w:val="Tekstpodstawowy31"/>
        <w:jc w:val="center"/>
        <w:rPr>
          <w:rFonts w:ascii="Arial" w:eastAsia="Times New Roman" w:hAnsi="Arial" w:cs="Arial"/>
          <w:sz w:val="24"/>
        </w:rPr>
      </w:pPr>
    </w:p>
    <w:p w:rsidR="00431296" w:rsidRDefault="00431296" w:rsidP="00431296">
      <w:pPr>
        <w:pStyle w:val="Tekstpodstawowy31"/>
        <w:jc w:val="center"/>
        <w:rPr>
          <w:rFonts w:ascii="Arial" w:eastAsia="Times New Roman" w:hAnsi="Arial" w:cs="Arial"/>
          <w:sz w:val="24"/>
        </w:rPr>
      </w:pPr>
    </w:p>
    <w:p w:rsidR="00431296" w:rsidRPr="00B7486D" w:rsidRDefault="00431296" w:rsidP="00431296">
      <w:pPr>
        <w:pStyle w:val="Tekstpodstawowy31"/>
        <w:jc w:val="center"/>
        <w:rPr>
          <w:rFonts w:ascii="Arial" w:eastAsia="Times New Roman" w:hAnsi="Arial" w:cs="Arial"/>
          <w:sz w:val="24"/>
        </w:rPr>
      </w:pPr>
      <w:r w:rsidRPr="00B7486D">
        <w:rPr>
          <w:rFonts w:ascii="Arial" w:eastAsia="Times New Roman" w:hAnsi="Arial" w:cs="Arial"/>
          <w:sz w:val="24"/>
        </w:rPr>
        <w:lastRenderedPageBreak/>
        <w:t>UZASADNIENIE</w:t>
      </w:r>
    </w:p>
    <w:p w:rsidR="00431296" w:rsidRPr="00B7486D" w:rsidRDefault="00431296" w:rsidP="00431296">
      <w:pPr>
        <w:pStyle w:val="Tekstpodstawowy31"/>
        <w:jc w:val="both"/>
        <w:rPr>
          <w:rFonts w:ascii="Arial" w:eastAsia="Times New Roman" w:hAnsi="Arial" w:cs="Arial"/>
          <w:sz w:val="24"/>
        </w:rPr>
      </w:pPr>
    </w:p>
    <w:p w:rsidR="00431296" w:rsidRPr="00B7486D" w:rsidRDefault="00431296" w:rsidP="00431296">
      <w:pPr>
        <w:pStyle w:val="Tekstpodstawowy31"/>
        <w:jc w:val="both"/>
        <w:rPr>
          <w:rFonts w:ascii="Arial" w:eastAsia="Times New Roman" w:hAnsi="Arial" w:cs="Arial"/>
          <w:sz w:val="24"/>
        </w:rPr>
      </w:pPr>
      <w:r w:rsidRPr="00B7486D">
        <w:rPr>
          <w:rFonts w:ascii="Arial" w:eastAsia="Times New Roman" w:hAnsi="Arial" w:cs="Arial"/>
          <w:sz w:val="24"/>
        </w:rPr>
        <w:t xml:space="preserve">Zgodnie z ustawą z dnia 26 października 1982 </w:t>
      </w:r>
      <w:proofErr w:type="spellStart"/>
      <w:r w:rsidRPr="00B7486D">
        <w:rPr>
          <w:rFonts w:ascii="Arial" w:eastAsia="Times New Roman" w:hAnsi="Arial" w:cs="Arial"/>
          <w:sz w:val="24"/>
        </w:rPr>
        <w:t>r</w:t>
      </w:r>
      <w:proofErr w:type="spellEnd"/>
      <w:r w:rsidRPr="00B7486D">
        <w:rPr>
          <w:rFonts w:ascii="Arial" w:eastAsia="Times New Roman" w:hAnsi="Arial" w:cs="Arial"/>
          <w:sz w:val="24"/>
        </w:rPr>
        <w:t xml:space="preserve"> o wychowaniu w trzeźwości i przeciwdziałaniu alkoholizmowi istnieje obowiązek opracowania gminnego programu profilaktyki i rozwiązywania problemów alkoholowych uchwalanego corocznie przez </w:t>
      </w:r>
      <w:r>
        <w:rPr>
          <w:rFonts w:ascii="Arial" w:eastAsia="Times New Roman" w:hAnsi="Arial" w:cs="Arial"/>
          <w:sz w:val="24"/>
        </w:rPr>
        <w:t>R</w:t>
      </w:r>
      <w:r w:rsidRPr="00B7486D">
        <w:rPr>
          <w:rFonts w:ascii="Arial" w:eastAsia="Times New Roman" w:hAnsi="Arial" w:cs="Arial"/>
          <w:sz w:val="24"/>
        </w:rPr>
        <w:t xml:space="preserve">adę </w:t>
      </w:r>
      <w:r>
        <w:rPr>
          <w:rFonts w:ascii="Arial" w:eastAsia="Times New Roman" w:hAnsi="Arial" w:cs="Arial"/>
          <w:sz w:val="24"/>
        </w:rPr>
        <w:t>G</w:t>
      </w:r>
      <w:r w:rsidRPr="00B7486D">
        <w:rPr>
          <w:rFonts w:ascii="Arial" w:eastAsia="Times New Roman" w:hAnsi="Arial" w:cs="Arial"/>
          <w:sz w:val="24"/>
        </w:rPr>
        <w:t>miny.</w:t>
      </w: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  <w:r w:rsidRPr="00B7486D">
        <w:rPr>
          <w:rFonts w:ascii="Arial" w:eastAsia="Times New Roman" w:hAnsi="Arial" w:cs="Arial"/>
          <w:sz w:val="24"/>
        </w:rPr>
        <w:t>Natomiast  ustawa z dnia 29 lipca 2005 roku o przeciwdziałaniu narkomanii nakłada również obowiązek opracowania gminnego programu przeciwdziałania narkomanii oraz zgodnie z ustawą z dnia 29 lipca 2005 roku o przeciwdziałaniu przemocy w rodzinie należy opracować gminny program przeciwdziałania przemocy w rodzinie</w:t>
      </w:r>
      <w:r>
        <w:rPr>
          <w:rFonts w:eastAsia="Times New Roman"/>
          <w:sz w:val="24"/>
        </w:rPr>
        <w:t>.</w:t>
      </w: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Default="00431296" w:rsidP="00431296">
      <w:pPr>
        <w:pStyle w:val="Tekstpodstawowy31"/>
        <w:jc w:val="both"/>
        <w:rPr>
          <w:rFonts w:eastAsia="Times New Roman"/>
          <w:sz w:val="24"/>
        </w:rPr>
      </w:pPr>
    </w:p>
    <w:p w:rsidR="00431296" w:rsidRPr="008E70B6" w:rsidRDefault="00431296" w:rsidP="00431296">
      <w:pPr>
        <w:pStyle w:val="Tekstpodstawowy31"/>
        <w:ind w:left="424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 xml:space="preserve">   </w:t>
      </w:r>
      <w:r w:rsidRPr="008E70B6">
        <w:rPr>
          <w:rFonts w:ascii="Arial" w:eastAsia="Times New Roman" w:hAnsi="Arial" w:cs="Arial"/>
          <w:sz w:val="22"/>
          <w:szCs w:val="22"/>
        </w:rPr>
        <w:t xml:space="preserve"> Załącznik do Uchwały Nr IV/9/2010</w:t>
      </w:r>
    </w:p>
    <w:p w:rsidR="00431296" w:rsidRPr="008E70B6" w:rsidRDefault="00431296" w:rsidP="00431296">
      <w:pPr>
        <w:pStyle w:val="Tekstpodstawowy31"/>
        <w:ind w:left="2832" w:firstLine="708"/>
        <w:jc w:val="right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Rady Gminy Sztutowo z dnia  22 grudnia 2010r  </w:t>
      </w:r>
    </w:p>
    <w:p w:rsidR="00431296" w:rsidRPr="008E70B6" w:rsidRDefault="00431296" w:rsidP="00431296">
      <w:pPr>
        <w:pStyle w:val="Tekstpodstawowy31"/>
        <w:jc w:val="both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31"/>
        <w:jc w:val="both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31"/>
        <w:jc w:val="both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31"/>
        <w:jc w:val="both"/>
        <w:rPr>
          <w:rFonts w:ascii="Arial" w:eastAsia="Times New Roman" w:hAnsi="Arial" w:cs="Arial"/>
          <w:sz w:val="22"/>
          <w:szCs w:val="22"/>
        </w:rPr>
      </w:pPr>
    </w:p>
    <w:p w:rsidR="00431296" w:rsidRDefault="00431296" w:rsidP="00431296">
      <w:pPr>
        <w:pStyle w:val="Tekstpodstawowy31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8E70B6">
        <w:rPr>
          <w:rFonts w:ascii="Arial" w:eastAsia="Times New Roman" w:hAnsi="Arial" w:cs="Arial"/>
          <w:b/>
          <w:bCs/>
          <w:sz w:val="22"/>
          <w:szCs w:val="22"/>
        </w:rPr>
        <w:t xml:space="preserve">GMINNY PROGRAM PROFILAKTYKI I ROZWIĄZYWANIA PROBLEMÓW ALKOHOLOWYCH ORAZ PRZECIWDZIAŁANIA NARKOMANII I PRZEMOCY </w:t>
      </w:r>
    </w:p>
    <w:p w:rsidR="00431296" w:rsidRPr="008E70B6" w:rsidRDefault="00431296" w:rsidP="00431296">
      <w:pPr>
        <w:pStyle w:val="Tekstpodstawowy31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8E70B6">
        <w:rPr>
          <w:rFonts w:ascii="Arial" w:eastAsia="Times New Roman" w:hAnsi="Arial" w:cs="Arial"/>
          <w:b/>
          <w:bCs/>
          <w:sz w:val="22"/>
          <w:szCs w:val="22"/>
        </w:rPr>
        <w:t>W RODZINIE  W GMINIE  SZTUTOWO NA ROK 2011</w:t>
      </w:r>
    </w:p>
    <w:p w:rsidR="00431296" w:rsidRPr="008E70B6" w:rsidRDefault="00431296" w:rsidP="00431296">
      <w:pPr>
        <w:pStyle w:val="Tekstpodstawowy31"/>
        <w:rPr>
          <w:rFonts w:ascii="Arial" w:eastAsia="Times New Roman" w:hAnsi="Arial" w:cs="Arial"/>
          <w:b/>
          <w:bCs/>
          <w:sz w:val="22"/>
          <w:szCs w:val="22"/>
        </w:rPr>
      </w:pPr>
    </w:p>
    <w:p w:rsidR="00431296" w:rsidRPr="008E70B6" w:rsidRDefault="00431296" w:rsidP="00431296">
      <w:pPr>
        <w:pStyle w:val="Tekstpodstawowy31"/>
        <w:rPr>
          <w:rFonts w:ascii="Arial" w:eastAsia="Times New Roman" w:hAnsi="Arial" w:cs="Arial"/>
          <w:sz w:val="22"/>
          <w:szCs w:val="22"/>
          <w:u w:val="single"/>
        </w:rPr>
      </w:pPr>
    </w:p>
    <w:p w:rsidR="00431296" w:rsidRPr="008E70B6" w:rsidRDefault="00431296" w:rsidP="00431296">
      <w:pPr>
        <w:pStyle w:val="Tekstpodstawowy31"/>
        <w:ind w:firstLine="708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Obowiązek corocznego uchwalania gminnego programu profilaktyki i rozwiązywania problemów alkoholowych wynika z art.4 </w:t>
      </w:r>
      <w:r w:rsidRPr="008E70B6">
        <w:rPr>
          <w:rFonts w:ascii="Arial" w:eastAsia="Times New Roman" w:hAnsi="Arial" w:cs="Arial"/>
          <w:sz w:val="22"/>
          <w:szCs w:val="22"/>
          <w:vertAlign w:val="superscript"/>
        </w:rPr>
        <w:t>1</w:t>
      </w:r>
      <w:r w:rsidRPr="008E70B6">
        <w:rPr>
          <w:rFonts w:ascii="Arial" w:eastAsia="Times New Roman" w:hAnsi="Arial" w:cs="Arial"/>
          <w:sz w:val="22"/>
          <w:szCs w:val="22"/>
        </w:rPr>
        <w:t xml:space="preserve"> ust. 1 i 2  ustawy z dnia 26 października 1982r  o wychowaniu w trzeźwości i przeciwdziałaniu alkoholizmowi / tekst jednolity </w:t>
      </w:r>
      <w:proofErr w:type="spellStart"/>
      <w:r w:rsidRPr="008E70B6">
        <w:rPr>
          <w:rFonts w:ascii="Arial" w:eastAsia="Times New Roman" w:hAnsi="Arial" w:cs="Arial"/>
          <w:sz w:val="22"/>
          <w:szCs w:val="22"/>
        </w:rPr>
        <w:t>Dz.U</w:t>
      </w:r>
      <w:proofErr w:type="spellEnd"/>
      <w:r w:rsidRPr="008E70B6">
        <w:rPr>
          <w:rFonts w:ascii="Arial" w:eastAsia="Times New Roman" w:hAnsi="Arial" w:cs="Arial"/>
          <w:sz w:val="22"/>
          <w:szCs w:val="22"/>
        </w:rPr>
        <w:t>. z 2007r. Nr 70  poz. 473 ze zmianami /.</w:t>
      </w:r>
    </w:p>
    <w:p w:rsidR="00431296" w:rsidRPr="008E70B6" w:rsidRDefault="00431296" w:rsidP="00431296">
      <w:pPr>
        <w:pStyle w:val="Tekstpodstawowy31"/>
        <w:ind w:firstLine="708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Obowiązek opracowania projektu gminnego programu przeciwdziałania narkomanii wynika z art. 10  ustawy z dnia 29 lipca 2005 </w:t>
      </w:r>
      <w:proofErr w:type="spellStart"/>
      <w:r w:rsidRPr="008E70B6">
        <w:rPr>
          <w:rFonts w:ascii="Arial" w:eastAsia="Times New Roman" w:hAnsi="Arial" w:cs="Arial"/>
          <w:sz w:val="22"/>
          <w:szCs w:val="22"/>
        </w:rPr>
        <w:t>r</w:t>
      </w:r>
      <w:proofErr w:type="spellEnd"/>
      <w:r w:rsidRPr="008E70B6">
        <w:rPr>
          <w:rFonts w:ascii="Arial" w:eastAsia="Times New Roman" w:hAnsi="Arial" w:cs="Arial"/>
          <w:sz w:val="22"/>
          <w:szCs w:val="22"/>
        </w:rPr>
        <w:t xml:space="preserve"> o przeciwdziałaniu narkomanii  /Dz. U. z 2005 </w:t>
      </w:r>
      <w:proofErr w:type="spellStart"/>
      <w:r w:rsidRPr="008E70B6">
        <w:rPr>
          <w:rFonts w:ascii="Arial" w:eastAsia="Times New Roman" w:hAnsi="Arial" w:cs="Arial"/>
          <w:sz w:val="22"/>
          <w:szCs w:val="22"/>
        </w:rPr>
        <w:t>r</w:t>
      </w:r>
      <w:proofErr w:type="spellEnd"/>
      <w:r w:rsidRPr="008E70B6">
        <w:rPr>
          <w:rFonts w:ascii="Arial" w:eastAsia="Times New Roman" w:hAnsi="Arial" w:cs="Arial"/>
          <w:sz w:val="22"/>
          <w:szCs w:val="22"/>
        </w:rPr>
        <w:t xml:space="preserve"> Nr 179 poz. 1485 ze zmianami/.</w:t>
      </w:r>
    </w:p>
    <w:p w:rsidR="00431296" w:rsidRPr="008E70B6" w:rsidRDefault="00431296" w:rsidP="00431296">
      <w:pPr>
        <w:pStyle w:val="Tekstpodstawowy31"/>
        <w:ind w:firstLine="708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Obowiązek tworzenia gminnego systemu przeciwdziałania przemocy w rodzinie wynika z art. 6 ust.2 ustawy z dnia 29 lipca 2005 roku o przeciwdziałaniu przemocy w rodzinie /Dz. U. z 2005 </w:t>
      </w:r>
      <w:proofErr w:type="spellStart"/>
      <w:r w:rsidRPr="008E70B6">
        <w:rPr>
          <w:rFonts w:ascii="Arial" w:eastAsia="Times New Roman" w:hAnsi="Arial" w:cs="Arial"/>
          <w:sz w:val="22"/>
          <w:szCs w:val="22"/>
        </w:rPr>
        <w:t>r</w:t>
      </w:r>
      <w:proofErr w:type="spellEnd"/>
      <w:r w:rsidRPr="008E70B6">
        <w:rPr>
          <w:rFonts w:ascii="Arial" w:eastAsia="Times New Roman" w:hAnsi="Arial" w:cs="Arial"/>
          <w:sz w:val="22"/>
          <w:szCs w:val="22"/>
        </w:rPr>
        <w:t xml:space="preserve"> Nr 180 poz.1493 ze zmianami/.</w:t>
      </w:r>
    </w:p>
    <w:p w:rsidR="00431296" w:rsidRPr="008E70B6" w:rsidRDefault="00431296" w:rsidP="00431296">
      <w:pPr>
        <w:pStyle w:val="Tekstpodstawowy31"/>
        <w:ind w:firstLine="708"/>
        <w:jc w:val="both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31"/>
        <w:ind w:firstLine="708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ab/>
        <w:t xml:space="preserve">Program opracowano w oparciu o w/w ustawy uwzględniając wymienione tam zadania nałożone gminom do realizacji , jako zadania własne, a także zgodnie z rekomendacjami Krajowej Rady Regionalnych Izb Obrachunkowych i Państwowej Agencji Rozwiązywania Problemów Alkoholowych. </w:t>
      </w:r>
    </w:p>
    <w:p w:rsidR="00431296" w:rsidRPr="008E70B6" w:rsidRDefault="00431296" w:rsidP="00431296">
      <w:pPr>
        <w:pStyle w:val="Tekstpodstawowy31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Gminny Program Profilaktyki i Rozwiązywania Problemów Alkoholowych stanowi element Gminnej Strategii Rozwiązywania Problemów Społecznych</w:t>
      </w:r>
    </w:p>
    <w:p w:rsidR="00431296" w:rsidRPr="008E70B6" w:rsidRDefault="00431296" w:rsidP="00431296">
      <w:pPr>
        <w:pStyle w:val="Tekstpodstawowy31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Zadania ujęte w programie są dostosowane do potrzeb lokalnej społeczności na podstawie diagnoz opracowanych przez Komendę Powiatową Policji w Nowym Dworze Gdańskim, Powiatowy Urząd Pracy w Nowym Dworze Gdańskim oraz Gminny Ośrodek Pomocy Społecznej  w Sztutowie uwzględniających dane za 2010r. </w:t>
      </w:r>
    </w:p>
    <w:p w:rsidR="00431296" w:rsidRPr="008E70B6" w:rsidRDefault="00431296" w:rsidP="00431296">
      <w:pPr>
        <w:pStyle w:val="Tekstpodstawowy31"/>
        <w:ind w:firstLine="708"/>
        <w:jc w:val="both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Nagwek6"/>
        <w:numPr>
          <w:ilvl w:val="0"/>
          <w:numId w:val="0"/>
        </w:numPr>
        <w:jc w:val="both"/>
        <w:rPr>
          <w:rFonts w:ascii="Arial" w:hAnsi="Arial" w:cs="Arial"/>
          <w:b w:val="0"/>
          <w:bCs/>
          <w:sz w:val="22"/>
          <w:szCs w:val="22"/>
        </w:rPr>
      </w:pPr>
      <w:r w:rsidRPr="008E70B6">
        <w:rPr>
          <w:rFonts w:ascii="Arial" w:hAnsi="Arial" w:cs="Arial"/>
          <w:sz w:val="22"/>
          <w:szCs w:val="22"/>
          <w:u w:val="single"/>
        </w:rPr>
        <w:t>Cel główny realizacji programu</w:t>
      </w:r>
      <w:r w:rsidRPr="008E70B6">
        <w:rPr>
          <w:rFonts w:ascii="Arial" w:hAnsi="Arial" w:cs="Arial"/>
          <w:sz w:val="22"/>
          <w:szCs w:val="22"/>
        </w:rPr>
        <w:t xml:space="preserve"> </w:t>
      </w:r>
      <w:r w:rsidRPr="008E70B6">
        <w:rPr>
          <w:rFonts w:ascii="Arial" w:hAnsi="Arial" w:cs="Arial"/>
          <w:b w:val="0"/>
          <w:bCs/>
          <w:sz w:val="22"/>
          <w:szCs w:val="22"/>
        </w:rPr>
        <w:t>to profilaktyka wśród dzieci i młodzieży oraz efektywne rozwiązywanie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8E70B6">
        <w:rPr>
          <w:rFonts w:ascii="Arial" w:hAnsi="Arial" w:cs="Arial"/>
          <w:b w:val="0"/>
          <w:bCs/>
          <w:sz w:val="22"/>
          <w:szCs w:val="22"/>
        </w:rPr>
        <w:t xml:space="preserve">problemów alkoholowych i narkomanii. Podejmowane przez realizatorów zadań </w:t>
      </w:r>
      <w:proofErr w:type="spellStart"/>
      <w:r w:rsidRPr="008E70B6">
        <w:rPr>
          <w:rFonts w:ascii="Arial" w:hAnsi="Arial" w:cs="Arial"/>
          <w:b w:val="0"/>
          <w:bCs/>
          <w:sz w:val="22"/>
          <w:szCs w:val="22"/>
        </w:rPr>
        <w:t>GPPiRPA</w:t>
      </w:r>
      <w:proofErr w:type="spellEnd"/>
      <w:r w:rsidRPr="008E70B6">
        <w:rPr>
          <w:rFonts w:ascii="Arial" w:hAnsi="Arial" w:cs="Arial"/>
          <w:b w:val="0"/>
          <w:bCs/>
          <w:sz w:val="22"/>
          <w:szCs w:val="22"/>
        </w:rPr>
        <w:t xml:space="preserve"> działania mają na celu również udzielanie pomocy rodzinom, w których występują problemy przemocy psychicznej i fizycznej.</w:t>
      </w:r>
    </w:p>
    <w:p w:rsidR="00431296" w:rsidRPr="008E70B6" w:rsidRDefault="00431296" w:rsidP="00431296">
      <w:pPr>
        <w:pStyle w:val="Nagwek6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431296" w:rsidRPr="008E70B6" w:rsidRDefault="00431296" w:rsidP="00431296">
      <w:pPr>
        <w:pStyle w:val="Nagwek6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  <w:u w:val="single"/>
        </w:rPr>
        <w:t>Cele szczegółowe programu</w:t>
      </w:r>
      <w:r w:rsidRPr="008E70B6">
        <w:rPr>
          <w:rFonts w:ascii="Arial" w:hAnsi="Arial" w:cs="Arial"/>
          <w:sz w:val="22"/>
          <w:szCs w:val="22"/>
        </w:rPr>
        <w:t>:</w:t>
      </w:r>
    </w:p>
    <w:p w:rsidR="00431296" w:rsidRPr="008E70B6" w:rsidRDefault="00431296" w:rsidP="00431296">
      <w:pPr>
        <w:pStyle w:val="Tekstpodstawowywcity21"/>
        <w:numPr>
          <w:ilvl w:val="0"/>
          <w:numId w:val="1"/>
        </w:numPr>
        <w:tabs>
          <w:tab w:val="clear" w:pos="85"/>
          <w:tab w:val="left" w:pos="113"/>
        </w:tabs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Kreowanie lokalnej polityki rozwiązywania problemów alkoholowych służącej zmniejszaniu aktualnych i   zapobieganiu nowym problemom alkoholowym.</w:t>
      </w:r>
    </w:p>
    <w:p w:rsidR="00431296" w:rsidRPr="008E70B6" w:rsidRDefault="00431296" w:rsidP="00431296">
      <w:pPr>
        <w:widowControl w:val="0"/>
        <w:numPr>
          <w:ilvl w:val="0"/>
          <w:numId w:val="2"/>
        </w:numPr>
        <w:tabs>
          <w:tab w:val="left" w:pos="113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Zwiększenie dostępności i skuteczności pomocy terapeutycznej dla osób uzależnionych od alkoholu oraz członków ich rodzin.</w:t>
      </w:r>
    </w:p>
    <w:p w:rsidR="00431296" w:rsidRPr="008E70B6" w:rsidRDefault="00431296" w:rsidP="00431296">
      <w:pPr>
        <w:pStyle w:val="Tekstpodstawowy21"/>
        <w:numPr>
          <w:ilvl w:val="1"/>
          <w:numId w:val="2"/>
        </w:numPr>
        <w:tabs>
          <w:tab w:val="left" w:pos="113"/>
        </w:tabs>
        <w:autoSpaceDE/>
        <w:autoSpaceDN w:val="0"/>
        <w:rPr>
          <w:rFonts w:ascii="Arial" w:hAnsi="Arial" w:cs="Arial"/>
        </w:rPr>
      </w:pPr>
      <w:r w:rsidRPr="008E70B6">
        <w:rPr>
          <w:rFonts w:ascii="Arial" w:hAnsi="Arial" w:cs="Arial"/>
        </w:rPr>
        <w:t>Zmniejszenie degradacji zdrowotnej, społecznej i ekonomicznej osób oraz rodzin ponoszących skutki nadużywania alkoholu.</w:t>
      </w:r>
    </w:p>
    <w:p w:rsidR="00431296" w:rsidRPr="008E70B6" w:rsidRDefault="00431296" w:rsidP="00431296">
      <w:pPr>
        <w:pStyle w:val="Tekstpodstawowy21"/>
        <w:numPr>
          <w:ilvl w:val="1"/>
          <w:numId w:val="2"/>
        </w:numPr>
        <w:tabs>
          <w:tab w:val="left" w:pos="113"/>
        </w:tabs>
        <w:autoSpaceDE/>
        <w:autoSpaceDN w:val="0"/>
        <w:rPr>
          <w:rFonts w:ascii="Arial" w:hAnsi="Arial" w:cs="Arial"/>
        </w:rPr>
      </w:pPr>
      <w:r w:rsidRPr="008E70B6">
        <w:rPr>
          <w:rFonts w:ascii="Arial" w:hAnsi="Arial" w:cs="Arial"/>
        </w:rPr>
        <w:t>Promowanie postaw społecznych ważnych dla profilaktyki i rozwiązywania problemów   alkoholowych.</w:t>
      </w:r>
    </w:p>
    <w:p w:rsidR="00431296" w:rsidRPr="008E70B6" w:rsidRDefault="00431296" w:rsidP="00431296">
      <w:pPr>
        <w:widowControl w:val="0"/>
        <w:numPr>
          <w:ilvl w:val="3"/>
          <w:numId w:val="2"/>
        </w:numPr>
        <w:tabs>
          <w:tab w:val="left" w:pos="113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Działalność wychowawcza i informacyjna w zakresie rozwiązywania problemów  alkoholowych.</w:t>
      </w:r>
    </w:p>
    <w:p w:rsidR="00431296" w:rsidRPr="008E70B6" w:rsidRDefault="00431296" w:rsidP="00431296">
      <w:pPr>
        <w:pStyle w:val="Tekstpodstawowywcity21"/>
        <w:numPr>
          <w:ilvl w:val="3"/>
          <w:numId w:val="2"/>
        </w:numPr>
        <w:tabs>
          <w:tab w:val="clear" w:pos="85"/>
          <w:tab w:val="left" w:pos="113"/>
        </w:tabs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Tworzenie bazy materialnej, organizacyjnej i merytorycznej dla realizacji zadań programu.</w:t>
      </w:r>
    </w:p>
    <w:p w:rsidR="00431296" w:rsidRPr="008E70B6" w:rsidRDefault="00431296" w:rsidP="00431296">
      <w:pPr>
        <w:widowControl w:val="0"/>
        <w:numPr>
          <w:ilvl w:val="3"/>
          <w:numId w:val="2"/>
        </w:numPr>
        <w:tabs>
          <w:tab w:val="left" w:pos="113"/>
          <w:tab w:val="left" w:pos="39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Organizowanie ścisłej współpracy i przepływu informacji pomiędzy różnymi instytucjami i        organizacjami zajmującymi się zjawiskami alkoholizmu, narkomanii, przemocy w rodzinie.</w:t>
      </w:r>
    </w:p>
    <w:p w:rsidR="00431296" w:rsidRPr="008E70B6" w:rsidRDefault="00431296" w:rsidP="00431296">
      <w:pPr>
        <w:pStyle w:val="Tekstpodstawowy31"/>
        <w:ind w:firstLine="708"/>
        <w:jc w:val="both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31"/>
        <w:ind w:firstLine="708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Realizacją programu  zajmuje się Urząd Gminy w Sztutowie przy współpracy Gminnej </w:t>
      </w:r>
      <w:r w:rsidRPr="008E70B6">
        <w:rPr>
          <w:rFonts w:ascii="Arial" w:eastAsia="Times New Roman" w:hAnsi="Arial" w:cs="Arial"/>
          <w:sz w:val="22"/>
          <w:szCs w:val="22"/>
        </w:rPr>
        <w:lastRenderedPageBreak/>
        <w:t xml:space="preserve">Komisji Rozwiązywania Problemów Alkoholowych, w której składzie działają  wykwalifikowane osoby przygotowane do pracy na rzecz pomocy mieszkańcom Gminy w sferze problemów dotyczących nadużywania alkoholu, przeciwdziałania narkomanii i przemocy w rodzinie. </w:t>
      </w:r>
    </w:p>
    <w:p w:rsidR="00431296" w:rsidRPr="008E70B6" w:rsidRDefault="00431296" w:rsidP="00431296">
      <w:pPr>
        <w:pStyle w:val="Tekstpodstawowy31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W skład  GKRPA  wchodzą przedstawiciele: pracownik Urzędu Gminy, pielęgniarka, pedagog szkolny, Rady Gminy.</w:t>
      </w:r>
    </w:p>
    <w:p w:rsidR="00431296" w:rsidRPr="008E70B6" w:rsidRDefault="00431296" w:rsidP="00431296">
      <w:pPr>
        <w:pStyle w:val="Tekstpodstawowy31"/>
        <w:jc w:val="both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31"/>
        <w:ind w:firstLine="708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31"/>
        <w:numPr>
          <w:ilvl w:val="0"/>
          <w:numId w:val="3"/>
        </w:numPr>
        <w:tabs>
          <w:tab w:val="left" w:pos="708"/>
          <w:tab w:val="left" w:pos="1428"/>
        </w:tabs>
        <w:ind w:left="708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8E70B6">
        <w:rPr>
          <w:rFonts w:ascii="Arial" w:eastAsia="Times New Roman" w:hAnsi="Arial" w:cs="Arial"/>
          <w:b/>
          <w:sz w:val="22"/>
          <w:szCs w:val="22"/>
          <w:u w:val="single"/>
        </w:rPr>
        <w:t xml:space="preserve">  PRZEDMIOT  DIAGNOZY</w:t>
      </w:r>
    </w:p>
    <w:p w:rsidR="00431296" w:rsidRPr="008E70B6" w:rsidRDefault="00431296" w:rsidP="00431296">
      <w:pPr>
        <w:pStyle w:val="Tekstpodstawowy31"/>
        <w:rPr>
          <w:rFonts w:ascii="Arial" w:eastAsia="Times New Roman" w:hAnsi="Arial" w:cs="Arial"/>
          <w:sz w:val="22"/>
          <w:szCs w:val="22"/>
          <w:u w:val="single"/>
        </w:rPr>
      </w:pPr>
    </w:p>
    <w:p w:rsidR="00431296" w:rsidRPr="008E70B6" w:rsidRDefault="00431296" w:rsidP="00431296">
      <w:pPr>
        <w:pStyle w:val="Tekstpodstawowy31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Przedmiot diagnozy sporządzono na podstawie danych Urzędu Pracy w Nowym Dworze Gdańskim, Komenda Powiatowa Policji w Nowym Dworze Gdańskim, Gminnego Ośrodka Pomocy Społecznej oraz GKRPA w Gminie Sztutowo. Zawarte poniżej informacje pozwolą zobrazować sytuację społeczną w Gminie Sztutowo, a tym samym wykazać tereny najbardziej zagrożone patologiami i alkoholizmem.</w:t>
      </w:r>
      <w:r w:rsidRPr="008E70B6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</w:p>
    <w:p w:rsidR="00431296" w:rsidRPr="008E70B6" w:rsidRDefault="00431296" w:rsidP="00431296">
      <w:pPr>
        <w:pStyle w:val="Tekstpodstawowy31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31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31"/>
        <w:numPr>
          <w:ilvl w:val="0"/>
          <w:numId w:val="4"/>
        </w:numPr>
        <w:tabs>
          <w:tab w:val="left" w:pos="720"/>
        </w:tabs>
        <w:rPr>
          <w:rFonts w:ascii="Arial" w:eastAsia="Times New Roman" w:hAnsi="Arial" w:cs="Arial"/>
          <w:b/>
          <w:sz w:val="22"/>
          <w:szCs w:val="22"/>
        </w:rPr>
      </w:pPr>
      <w:r w:rsidRPr="008E70B6">
        <w:rPr>
          <w:rFonts w:ascii="Arial" w:eastAsia="Times New Roman" w:hAnsi="Arial" w:cs="Arial"/>
          <w:b/>
          <w:sz w:val="22"/>
          <w:szCs w:val="22"/>
        </w:rPr>
        <w:t>Wielkość i struktura sprzedaży alkoholu na terenie Gminy Sztutowo</w:t>
      </w:r>
    </w:p>
    <w:p w:rsidR="00431296" w:rsidRPr="008E70B6" w:rsidRDefault="00431296" w:rsidP="00431296">
      <w:pPr>
        <w:pStyle w:val="Tekstpodstawowy31"/>
        <w:rPr>
          <w:rFonts w:ascii="Arial" w:eastAsia="Times New Roman" w:hAnsi="Arial" w:cs="Arial"/>
          <w:b/>
          <w:sz w:val="22"/>
          <w:szCs w:val="22"/>
        </w:rPr>
      </w:pPr>
    </w:p>
    <w:p w:rsidR="00431296" w:rsidRPr="008E70B6" w:rsidRDefault="00431296" w:rsidP="00431296">
      <w:pPr>
        <w:pStyle w:val="Tekstpodstawowy31"/>
        <w:rPr>
          <w:rFonts w:ascii="Arial" w:eastAsia="Times New Roman" w:hAnsi="Arial" w:cs="Arial"/>
          <w:sz w:val="22"/>
          <w:szCs w:val="22"/>
          <w:u w:val="single"/>
        </w:rPr>
      </w:pPr>
    </w:p>
    <w:p w:rsidR="00431296" w:rsidRPr="008E70B6" w:rsidRDefault="00431296" w:rsidP="00431296">
      <w:pPr>
        <w:pStyle w:val="Tekstpodstawowy31"/>
        <w:rPr>
          <w:rFonts w:ascii="Arial" w:eastAsia="Times New Roman" w:hAnsi="Arial" w:cs="Arial"/>
          <w:sz w:val="22"/>
          <w:szCs w:val="22"/>
          <w:u w:val="single"/>
        </w:rPr>
      </w:pPr>
      <w:r w:rsidRPr="008E70B6">
        <w:rPr>
          <w:rFonts w:ascii="Arial" w:eastAsia="Times New Roman" w:hAnsi="Arial" w:cs="Arial"/>
          <w:sz w:val="22"/>
          <w:szCs w:val="22"/>
          <w:u w:val="single"/>
        </w:rPr>
        <w:t xml:space="preserve">  Stan na dzień 30 września  2010r. </w:t>
      </w:r>
    </w:p>
    <w:p w:rsidR="00431296" w:rsidRPr="008E70B6" w:rsidRDefault="00431296" w:rsidP="00431296">
      <w:pPr>
        <w:pStyle w:val="Tekstpodstawowy31"/>
        <w:jc w:val="center"/>
        <w:rPr>
          <w:rFonts w:ascii="Arial" w:eastAsia="Times New Roman" w:hAnsi="Arial" w:cs="Arial"/>
          <w:b/>
          <w:i/>
          <w:sz w:val="22"/>
          <w:szCs w:val="22"/>
          <w:u w:val="single"/>
        </w:rPr>
      </w:pPr>
    </w:p>
    <w:p w:rsidR="00431296" w:rsidRPr="008E70B6" w:rsidRDefault="00431296" w:rsidP="00431296">
      <w:pPr>
        <w:pStyle w:val="Tekstpodstawowy31"/>
        <w:jc w:val="center"/>
        <w:rPr>
          <w:rFonts w:ascii="Arial" w:eastAsia="Times New Roman" w:hAnsi="Arial" w:cs="Arial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15"/>
        <w:gridCol w:w="1170"/>
        <w:gridCol w:w="1215"/>
        <w:gridCol w:w="1185"/>
        <w:gridCol w:w="1200"/>
        <w:gridCol w:w="1155"/>
        <w:gridCol w:w="1644"/>
      </w:tblGrid>
      <w:tr w:rsidR="00431296" w:rsidRPr="008E70B6" w:rsidTr="00B266CF">
        <w:trPr>
          <w:trHeight w:val="67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Rodzaj punktu sprzedaży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Punkty ze sprzedażą napojów o zawartości do 4,5% alkoholu oraz piwo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Punkty ze sprzedażą napojów o zawartości pow. 4,5% do 18% </w:t>
            </w:r>
          </w:p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alkoholu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Punkty ze sprzedażą napojów o zawartości pow. 18% alkoholu</w:t>
            </w:r>
          </w:p>
        </w:tc>
      </w:tr>
      <w:tr w:rsidR="00431296" w:rsidRPr="008E70B6" w:rsidTr="00B266CF">
        <w:trPr>
          <w:trHeight w:val="240"/>
        </w:trPr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2009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2010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2009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2010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Cs/>
                <w:sz w:val="22"/>
                <w:szCs w:val="22"/>
              </w:rPr>
              <w:t>2009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2010</w:t>
            </w:r>
          </w:p>
        </w:tc>
      </w:tr>
      <w:tr w:rsidR="00431296" w:rsidRPr="008E70B6" w:rsidTr="00B266CF"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Handel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24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23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19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19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19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19</w:t>
            </w:r>
          </w:p>
        </w:tc>
      </w:tr>
      <w:tr w:rsidR="00431296" w:rsidRPr="008E70B6" w:rsidTr="00B266CF"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Gastronomia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38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38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12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6" w:rsidRPr="008E70B6" w:rsidRDefault="00431296" w:rsidP="00B266CF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</w:tbl>
    <w:p w:rsidR="00431296" w:rsidRPr="008E70B6" w:rsidRDefault="00431296" w:rsidP="00431296">
      <w:pPr>
        <w:pStyle w:val="Tekstpodstawowy31"/>
        <w:jc w:val="center"/>
        <w:rPr>
          <w:rFonts w:ascii="Arial" w:hAnsi="Arial" w:cs="Arial"/>
        </w:rPr>
      </w:pPr>
    </w:p>
    <w:p w:rsidR="00431296" w:rsidRPr="008E70B6" w:rsidRDefault="00431296" w:rsidP="00431296">
      <w:pPr>
        <w:pStyle w:val="Tekstpodstawowy31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31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31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Zgodnie  z Uchwałą Nr XXIII/154/04 Rady Gminy w Sztutowie z dnia  28 grudnia 2004 roku w sprawie ustalenia liczby punktów sprzedaży napojów alkoholowych i warunkó</w:t>
      </w:r>
      <w:r>
        <w:rPr>
          <w:rFonts w:ascii="Arial" w:eastAsia="Times New Roman" w:hAnsi="Arial" w:cs="Arial"/>
          <w:sz w:val="22"/>
          <w:szCs w:val="22"/>
        </w:rPr>
        <w:t xml:space="preserve">w sprzedaży </w:t>
      </w:r>
      <w:r w:rsidRPr="008E70B6">
        <w:rPr>
          <w:rFonts w:ascii="Arial" w:eastAsia="Times New Roman" w:hAnsi="Arial" w:cs="Arial"/>
          <w:sz w:val="22"/>
          <w:szCs w:val="22"/>
        </w:rPr>
        <w:t xml:space="preserve">limit  punktów  ze  sprzedażą   napojów   alkoholowych   zawierających     pow.   4,5 % alkoholu / z wyjątkiem piwa/ przeznaczonych do spożycia poza miejscem sprzedaży wynosi 50 punktów  i  w miejscu sprzedaży 50 punktów. Z przedstawionej powyżej tabeli wynika, że w 2009r. liczba punktów ze sprzedażą alkoholu zarówno handlowych jak i gastronomicznych nie przekroczyła określonego limitu. Z oświadczeń właścicieli punktów ze sprzedaży alkoholu o wartości sprzedanego alkoholu w 2009r., wynika, że nadal dużą popularnością cieszą się alkohole o zawartości do 4,5% alkoholu oraz piwo. </w:t>
      </w:r>
    </w:p>
    <w:p w:rsidR="00431296" w:rsidRPr="008E70B6" w:rsidRDefault="00431296" w:rsidP="00431296">
      <w:pPr>
        <w:pStyle w:val="Tekstpodstawowy31"/>
        <w:jc w:val="both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31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ab/>
      </w:r>
      <w:r w:rsidRPr="008E70B6">
        <w:rPr>
          <w:rFonts w:ascii="Arial" w:eastAsia="Times New Roman" w:hAnsi="Arial" w:cs="Arial"/>
          <w:sz w:val="22"/>
          <w:szCs w:val="22"/>
        </w:rPr>
        <w:tab/>
      </w:r>
      <w:r w:rsidRPr="008E70B6">
        <w:rPr>
          <w:rFonts w:ascii="Arial" w:eastAsia="Times New Roman" w:hAnsi="Arial" w:cs="Arial"/>
          <w:sz w:val="22"/>
          <w:szCs w:val="22"/>
        </w:rPr>
        <w:tab/>
      </w:r>
    </w:p>
    <w:p w:rsidR="0043129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b/>
          <w:sz w:val="22"/>
          <w:szCs w:val="22"/>
        </w:rPr>
      </w:pPr>
      <w:r w:rsidRPr="008E70B6">
        <w:rPr>
          <w:rFonts w:ascii="Arial" w:eastAsia="Times New Roman" w:hAnsi="Arial" w:cs="Arial"/>
          <w:b/>
          <w:sz w:val="22"/>
          <w:szCs w:val="22"/>
        </w:rPr>
        <w:t xml:space="preserve">2. Dane liczbowe uzyskane z Komendy Powiatowej Policji w Nowym Dworze Gdańskim  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    </w:t>
      </w:r>
      <w:r w:rsidRPr="008E70B6">
        <w:rPr>
          <w:rFonts w:ascii="Arial" w:eastAsia="Times New Roman" w:hAnsi="Arial" w:cs="Arial"/>
          <w:b/>
          <w:sz w:val="22"/>
          <w:szCs w:val="22"/>
        </w:rPr>
        <w:t xml:space="preserve">dotyczące stanu bezpieczeństwa i porządku publicznego                                                                 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ab/>
      </w: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ab/>
        <w:t xml:space="preserve">W 2010 roku funkcjonariusze policji na terenie gminy Sztutowo przeprowadzili 362 interwencji. Były to interwencje domowe (33) takie jak awantury rodzinne oraz  sąsiedzkie, gdzie niejednokrotnie przyczyną interwencji był wpływ alkoholu. 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ab/>
        <w:t xml:space="preserve">Funkcjonariusze policji z Posterunku w Sztutowie nałożyli 194 mandaty karne kredytowe, w tym za  usiłowanie bądź dokonanie spożycia alkoholu w miejscu publicznym 9. 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lastRenderedPageBreak/>
        <w:tab/>
        <w:t xml:space="preserve"> Zatrzymano 50 nietrzeźwych osób kierujących pojazdami mechanicznymi i rowerami po drodze publicznej.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ab/>
        <w:t xml:space="preserve">Założono 12 Niebieskich Kart, dotyczących przemocy w rodzinie, gdzie powodem było znęcanie się fizyczne lub psychiczne. 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b/>
          <w:sz w:val="22"/>
          <w:szCs w:val="22"/>
        </w:rPr>
        <w:t>3. Dane Gminnego Ośrodka Pomocy Społecznej</w:t>
      </w:r>
    </w:p>
    <w:p w:rsidR="00431296" w:rsidRPr="008E70B6" w:rsidRDefault="00431296" w:rsidP="00431296">
      <w:pPr>
        <w:spacing w:line="360" w:lineRule="auto"/>
        <w:ind w:left="720"/>
        <w:jc w:val="both"/>
        <w:rPr>
          <w:rFonts w:ascii="Arial" w:hAnsi="Arial" w:cs="Arial"/>
        </w:rPr>
      </w:pPr>
    </w:p>
    <w:p w:rsidR="00431296" w:rsidRPr="008E70B6" w:rsidRDefault="00431296" w:rsidP="00431296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</w:rPr>
        <w:tab/>
      </w:r>
      <w:r w:rsidRPr="008E70B6">
        <w:rPr>
          <w:rFonts w:ascii="Arial" w:hAnsi="Arial" w:cs="Arial"/>
          <w:sz w:val="22"/>
          <w:szCs w:val="22"/>
        </w:rPr>
        <w:t>Do 30.09.2010r. w ramach realizacji programu wieloletniego „Pomoc państwa w zakresie dożywania”  pomocą zostało objętych ogółem 208 osób w tym</w:t>
      </w:r>
      <w:r w:rsidRPr="008E70B6">
        <w:rPr>
          <w:rFonts w:ascii="Arial" w:hAnsi="Arial" w:cs="Arial"/>
          <w:i/>
          <w:sz w:val="22"/>
          <w:szCs w:val="22"/>
        </w:rPr>
        <w:t xml:space="preserve"> </w:t>
      </w:r>
      <w:r w:rsidRPr="008E70B6">
        <w:rPr>
          <w:rFonts w:ascii="Arial" w:hAnsi="Arial" w:cs="Arial"/>
          <w:sz w:val="22"/>
          <w:szCs w:val="22"/>
        </w:rPr>
        <w:t xml:space="preserve">31 dzieci do 7 roku życia, 85 uczniów do czasu ukończenia szkoły </w:t>
      </w:r>
      <w:proofErr w:type="spellStart"/>
      <w:r w:rsidRPr="008E70B6">
        <w:rPr>
          <w:rFonts w:ascii="Arial" w:hAnsi="Arial" w:cs="Arial"/>
          <w:sz w:val="22"/>
          <w:szCs w:val="22"/>
        </w:rPr>
        <w:t>ponadgimnazjalnej</w:t>
      </w:r>
      <w:proofErr w:type="spellEnd"/>
      <w:r w:rsidRPr="008E70B6">
        <w:rPr>
          <w:rFonts w:ascii="Arial" w:hAnsi="Arial" w:cs="Arial"/>
          <w:sz w:val="22"/>
          <w:szCs w:val="22"/>
        </w:rPr>
        <w:t xml:space="preserve"> oraz 92 osób należących do grupy pozostałych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</w:t>
      </w:r>
    </w:p>
    <w:p w:rsidR="00431296" w:rsidRPr="008E70B6" w:rsidRDefault="00431296" w:rsidP="00431296">
      <w:pPr>
        <w:pStyle w:val="Tekstpodstawowywcity"/>
        <w:ind w:left="0"/>
        <w:jc w:val="center"/>
        <w:rPr>
          <w:rFonts w:ascii="Arial" w:eastAsia="Times New Roman" w:hAnsi="Arial" w:cs="Arial"/>
          <w:sz w:val="22"/>
          <w:szCs w:val="22"/>
          <w:u w:val="single"/>
        </w:rPr>
      </w:pPr>
      <w:r w:rsidRPr="008E70B6">
        <w:rPr>
          <w:rFonts w:ascii="Arial" w:eastAsia="Times New Roman" w:hAnsi="Arial" w:cs="Arial"/>
          <w:sz w:val="22"/>
          <w:szCs w:val="22"/>
          <w:u w:val="single"/>
        </w:rPr>
        <w:t>Rodzaje dofinansowania na bezpłatne dożywianie dzieci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b/>
          <w:sz w:val="22"/>
          <w:szCs w:val="22"/>
        </w:rPr>
      </w:pPr>
    </w:p>
    <w:tbl>
      <w:tblPr>
        <w:tblW w:w="0" w:type="auto"/>
        <w:tblInd w:w="-2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5015"/>
      </w:tblGrid>
      <w:tr w:rsidR="00431296" w:rsidRPr="008E70B6" w:rsidTr="00B266C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Rodzaj dofinansowania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K w o t a</w:t>
            </w:r>
          </w:p>
        </w:tc>
      </w:tr>
      <w:tr w:rsidR="00431296" w:rsidRPr="008E70B6" w:rsidTr="00B266CF">
        <w:tc>
          <w:tcPr>
            <w:tcW w:w="4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Środki własne</w:t>
            </w:r>
          </w:p>
        </w:tc>
        <w:tc>
          <w:tcPr>
            <w:tcW w:w="5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18.263 zł</w:t>
            </w:r>
          </w:p>
        </w:tc>
      </w:tr>
      <w:tr w:rsidR="00431296" w:rsidRPr="008E70B6" w:rsidTr="00B266CF">
        <w:tc>
          <w:tcPr>
            <w:tcW w:w="4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dotacja</w:t>
            </w:r>
          </w:p>
          <w:p w:rsidR="00431296" w:rsidRPr="008E70B6" w:rsidRDefault="00431296" w:rsidP="00B266CF">
            <w:pPr>
              <w:pStyle w:val="Tekstpodstawowywcity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Program „Pomoc państwa w zakresie dożywiania”</w:t>
            </w:r>
          </w:p>
        </w:tc>
        <w:tc>
          <w:tcPr>
            <w:tcW w:w="5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29.977 zł</w:t>
            </w:r>
          </w:p>
        </w:tc>
      </w:tr>
      <w:tr w:rsidR="00431296" w:rsidRPr="008E70B6" w:rsidTr="00B266CF">
        <w:trPr>
          <w:trHeight w:val="285"/>
        </w:trPr>
        <w:tc>
          <w:tcPr>
            <w:tcW w:w="4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70B6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5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13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70B6">
              <w:rPr>
                <w:rFonts w:ascii="Arial" w:hAnsi="Arial" w:cs="Arial"/>
                <w:b/>
                <w:bCs/>
                <w:sz w:val="22"/>
                <w:szCs w:val="22"/>
              </w:rPr>
              <w:t>48.240 zł</w:t>
            </w:r>
          </w:p>
        </w:tc>
      </w:tr>
    </w:tbl>
    <w:p w:rsidR="00431296" w:rsidRPr="008E70B6" w:rsidRDefault="00431296" w:rsidP="00431296">
      <w:pPr>
        <w:pStyle w:val="Tekstpodstawowywcity"/>
        <w:ind w:left="0"/>
        <w:jc w:val="both"/>
        <w:rPr>
          <w:rFonts w:ascii="Arial" w:hAnsi="Arial" w:cs="Arial"/>
        </w:rPr>
      </w:pP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ab/>
      </w:r>
    </w:p>
    <w:p w:rsidR="00431296" w:rsidRPr="008E70B6" w:rsidRDefault="00431296" w:rsidP="00431296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ab/>
        <w:t>Do 30.09.2010r. zostały wypłacone zasiłki okresowe na kwotę 19.299 zł, z tej formy pomocy skorzystało 29 rodzin. Zasiłki okresowe stanowią zadania własne gminy dotowane ze środków budżetu państwa.</w:t>
      </w:r>
    </w:p>
    <w:p w:rsidR="00431296" w:rsidRPr="008E70B6" w:rsidRDefault="00431296" w:rsidP="00431296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ab/>
        <w:t>Pomocą w formie zasiłków stałych z powodu niezdolności do pracy z powodu wieku lub całkowitej niezdolności do pracy, objętych zostało 20 osób na łączną kwotę 53.300zł.. Z pomocy w postaci zasiłków celowych skorzystało 23 rodziny na łączną kwotę 7.630 zł.</w:t>
      </w:r>
    </w:p>
    <w:p w:rsidR="00431296" w:rsidRPr="008E70B6" w:rsidRDefault="00431296" w:rsidP="00431296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ab/>
        <w:t>W 2010 r. pomocą w formie zapewnienia schronienia (schroniska, DPS) objętych zostało 10 osób na łączną kwotę 47.458,31 zł. w tym Domy Pomocy Społecznej-2 osoby kwota 33.661,29 zł, schroniska 8 osób kwota 16.797,02 zł.</w:t>
      </w:r>
    </w:p>
    <w:p w:rsidR="00431296" w:rsidRPr="008E70B6" w:rsidRDefault="00431296" w:rsidP="00431296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431296" w:rsidRPr="008E70B6" w:rsidRDefault="00431296" w:rsidP="00431296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ab/>
        <w:t>GOPS w 2010r. uczestniczył w dystrybucji produktów żywnościowych w ramach Programu „Pomoc WE”. Przekazano następujące ilości produktów żywnościowych:</w:t>
      </w:r>
    </w:p>
    <w:p w:rsidR="00431296" w:rsidRPr="008E70B6" w:rsidRDefault="00431296" w:rsidP="00431296">
      <w:pPr>
        <w:jc w:val="both"/>
        <w:rPr>
          <w:rFonts w:ascii="Arial" w:eastAsia="Lucida Sans Unicode" w:hAnsi="Arial" w:cs="Arial"/>
          <w:sz w:val="22"/>
          <w:szCs w:val="22"/>
        </w:rPr>
      </w:pP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- mleko – </w:t>
      </w:r>
      <w:smartTag w:uri="urn:schemas-microsoft-com:office:smarttags" w:element="metricconverter">
        <w:smartTagPr>
          <w:attr w:name="ProductID" w:val="3.390 litr￳w"/>
        </w:smartTagPr>
        <w:r w:rsidRPr="008E70B6">
          <w:rPr>
            <w:rFonts w:ascii="Arial" w:hAnsi="Arial" w:cs="Arial"/>
            <w:sz w:val="22"/>
            <w:szCs w:val="22"/>
          </w:rPr>
          <w:t>3.390 litrów</w:t>
        </w:r>
      </w:smartTag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- makaron – </w:t>
      </w:r>
      <w:smartTag w:uri="urn:schemas-microsoft-com:office:smarttags" w:element="metricconverter">
        <w:smartTagPr>
          <w:attr w:name="ProductID" w:val="885 kg"/>
        </w:smartTagPr>
        <w:r w:rsidRPr="008E70B6">
          <w:rPr>
            <w:rFonts w:ascii="Arial" w:hAnsi="Arial" w:cs="Arial"/>
            <w:sz w:val="22"/>
            <w:szCs w:val="22"/>
          </w:rPr>
          <w:t>885 kg</w:t>
        </w:r>
      </w:smartTag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- kasza manna– </w:t>
      </w:r>
      <w:smartTag w:uri="urn:schemas-microsoft-com:office:smarttags" w:element="metricconverter">
        <w:smartTagPr>
          <w:attr w:name="ProductID" w:val="310 kg"/>
        </w:smartTagPr>
        <w:r w:rsidRPr="008E70B6">
          <w:rPr>
            <w:rFonts w:ascii="Arial" w:hAnsi="Arial" w:cs="Arial"/>
            <w:sz w:val="22"/>
            <w:szCs w:val="22"/>
          </w:rPr>
          <w:t>310 kg</w:t>
        </w:r>
      </w:smartTag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- mąka –   </w:t>
      </w:r>
      <w:smartTag w:uri="urn:schemas-microsoft-com:office:smarttags" w:element="metricconverter">
        <w:smartTagPr>
          <w:attr w:name="ProductID" w:val="330 kg"/>
        </w:smartTagPr>
        <w:r w:rsidRPr="008E70B6">
          <w:rPr>
            <w:rFonts w:ascii="Arial" w:hAnsi="Arial" w:cs="Arial"/>
            <w:sz w:val="22"/>
            <w:szCs w:val="22"/>
          </w:rPr>
          <w:t>330 kg</w:t>
        </w:r>
      </w:smartTag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- ser żółty – 155 </w:t>
      </w:r>
      <w:proofErr w:type="spellStart"/>
      <w:r w:rsidRPr="008E70B6">
        <w:rPr>
          <w:rFonts w:ascii="Arial" w:hAnsi="Arial" w:cs="Arial"/>
          <w:sz w:val="22"/>
          <w:szCs w:val="22"/>
        </w:rPr>
        <w:t>szt</w:t>
      </w:r>
      <w:proofErr w:type="spellEnd"/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- ser topiony – 1.240 </w:t>
      </w:r>
      <w:proofErr w:type="spellStart"/>
      <w:r w:rsidRPr="008E70B6">
        <w:rPr>
          <w:rFonts w:ascii="Arial" w:hAnsi="Arial" w:cs="Arial"/>
          <w:sz w:val="22"/>
          <w:szCs w:val="22"/>
        </w:rPr>
        <w:t>szt</w:t>
      </w:r>
      <w:proofErr w:type="spellEnd"/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- płatki kukurydziane – </w:t>
      </w:r>
      <w:smartTag w:uri="urn:schemas-microsoft-com:office:smarttags" w:element="metricconverter">
        <w:smartTagPr>
          <w:attr w:name="ProductID" w:val="310 kg"/>
        </w:smartTagPr>
        <w:r w:rsidRPr="008E70B6">
          <w:rPr>
            <w:rFonts w:ascii="Arial" w:hAnsi="Arial" w:cs="Arial"/>
            <w:sz w:val="22"/>
            <w:szCs w:val="22"/>
          </w:rPr>
          <w:t>310 kg</w:t>
        </w:r>
      </w:smartTag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- danie gotowe (na bazie kaszy) –  620 puszek</w:t>
      </w: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- kawa zbożowa – 310szt</w:t>
      </w: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- zupa krupnik – 1.440 </w:t>
      </w:r>
      <w:proofErr w:type="spellStart"/>
      <w:r w:rsidRPr="008E70B6">
        <w:rPr>
          <w:rFonts w:ascii="Arial" w:hAnsi="Arial" w:cs="Arial"/>
          <w:sz w:val="22"/>
          <w:szCs w:val="22"/>
        </w:rPr>
        <w:t>szt</w:t>
      </w:r>
      <w:proofErr w:type="spellEnd"/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- herbatniki – 310 </w:t>
      </w:r>
      <w:proofErr w:type="spellStart"/>
      <w:r w:rsidRPr="008E70B6">
        <w:rPr>
          <w:rFonts w:ascii="Arial" w:hAnsi="Arial" w:cs="Arial"/>
          <w:sz w:val="22"/>
          <w:szCs w:val="22"/>
        </w:rPr>
        <w:t>szt</w:t>
      </w:r>
      <w:proofErr w:type="spellEnd"/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- mleko w proszku – </w:t>
      </w:r>
      <w:smartTag w:uri="urn:schemas-microsoft-com:office:smarttags" w:element="metricconverter">
        <w:smartTagPr>
          <w:attr w:name="ProductID" w:val="310 kg"/>
        </w:smartTagPr>
        <w:r w:rsidRPr="008E70B6">
          <w:rPr>
            <w:rFonts w:ascii="Arial" w:hAnsi="Arial" w:cs="Arial"/>
            <w:sz w:val="22"/>
            <w:szCs w:val="22"/>
          </w:rPr>
          <w:t>310 kg</w:t>
        </w:r>
      </w:smartTag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- masło – </w:t>
      </w:r>
      <w:smartTag w:uri="urn:schemas-microsoft-com:office:smarttags" w:element="metricconverter">
        <w:smartTagPr>
          <w:attr w:name="ProductID" w:val="124 kg"/>
        </w:smartTagPr>
        <w:r w:rsidRPr="008E70B6">
          <w:rPr>
            <w:rFonts w:ascii="Arial" w:hAnsi="Arial" w:cs="Arial"/>
            <w:sz w:val="22"/>
            <w:szCs w:val="22"/>
          </w:rPr>
          <w:t>124 kg</w:t>
        </w:r>
      </w:smartTag>
    </w:p>
    <w:p w:rsidR="0043129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- zupa pomidorowa – 948 puszek</w:t>
      </w:r>
      <w:r>
        <w:rPr>
          <w:rFonts w:ascii="Arial" w:hAnsi="Arial" w:cs="Arial"/>
          <w:sz w:val="22"/>
          <w:szCs w:val="22"/>
        </w:rPr>
        <w:t>.</w:t>
      </w:r>
    </w:p>
    <w:p w:rsidR="00431296" w:rsidRDefault="00431296" w:rsidP="00431296">
      <w:pPr>
        <w:jc w:val="both"/>
        <w:rPr>
          <w:rFonts w:ascii="Arial" w:hAnsi="Arial" w:cs="Arial"/>
          <w:sz w:val="22"/>
          <w:szCs w:val="22"/>
        </w:rPr>
      </w:pP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lastRenderedPageBreak/>
        <w:t>Najczęściej występujące problemy w rodzinach objętych pomocą materialną i finansową:</w:t>
      </w: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- ubóstwo, </w:t>
      </w: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- bezrobocie</w:t>
      </w: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- niski dochód osiągany z pracy zarobkowej</w:t>
      </w:r>
    </w:p>
    <w:p w:rsidR="0043129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- bezradność w sprawach opiekuńczo- wychowawczych i prowadzenia gospodarstwa   </w:t>
      </w: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</w:t>
      </w:r>
      <w:r w:rsidRPr="008E70B6">
        <w:rPr>
          <w:rFonts w:ascii="Arial" w:hAnsi="Arial" w:cs="Arial"/>
          <w:sz w:val="22"/>
          <w:szCs w:val="22"/>
        </w:rPr>
        <w:t xml:space="preserve">omowego  w tym rodziny niepełne, rodziny wielodzietne, </w:t>
      </w: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- długotrwała choroba,</w:t>
      </w: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- niepełnosprawność,</w:t>
      </w: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- bezdomność,</w:t>
      </w: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- potrzeba ochrony macierzyństwa.</w:t>
      </w: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tabs>
          <w:tab w:val="left" w:pos="360"/>
          <w:tab w:val="left" w:pos="720"/>
        </w:tabs>
        <w:ind w:left="0"/>
        <w:jc w:val="both"/>
        <w:rPr>
          <w:rFonts w:ascii="Arial" w:eastAsia="Times New Roman" w:hAnsi="Arial" w:cs="Arial"/>
          <w:b/>
          <w:sz w:val="22"/>
          <w:szCs w:val="22"/>
        </w:rPr>
      </w:pPr>
      <w:r w:rsidRPr="008E70B6">
        <w:rPr>
          <w:rFonts w:ascii="Arial" w:eastAsia="Times New Roman" w:hAnsi="Arial" w:cs="Arial"/>
          <w:b/>
          <w:sz w:val="22"/>
          <w:szCs w:val="22"/>
        </w:rPr>
        <w:t>4.  Stan bezrobocia w gminie na dzień 30 września 2010 roku.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  <w:u w:val="single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</w:t>
      </w:r>
      <w:r w:rsidRPr="008E70B6">
        <w:rPr>
          <w:rFonts w:ascii="Arial" w:eastAsia="Times New Roman" w:hAnsi="Arial" w:cs="Arial"/>
          <w:sz w:val="22"/>
          <w:szCs w:val="22"/>
          <w:u w:val="single"/>
        </w:rPr>
        <w:t>Struktura  bezrobocia wg wieku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  <w:u w:val="single"/>
        </w:rPr>
      </w:pP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Ind w:w="2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10"/>
        <w:gridCol w:w="1005"/>
        <w:gridCol w:w="1035"/>
        <w:gridCol w:w="1140"/>
        <w:gridCol w:w="1140"/>
        <w:gridCol w:w="1425"/>
        <w:gridCol w:w="1330"/>
      </w:tblGrid>
      <w:tr w:rsidR="00431296" w:rsidRPr="008E70B6" w:rsidTr="00B266CF">
        <w:trPr>
          <w:trHeight w:val="73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431296" w:rsidRPr="008E70B6" w:rsidRDefault="00431296" w:rsidP="00B266CF">
            <w:pPr>
              <w:pStyle w:val="Tekstpodstawowywcity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Grupa wiekowa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Liczba osób w 2008 </w:t>
            </w:r>
            <w:proofErr w:type="spellStart"/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r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w tym kobiety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Liczba osób w 2009 </w:t>
            </w:r>
            <w:proofErr w:type="spellStart"/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r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w tym kobiety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Liczba </w:t>
            </w:r>
          </w:p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osób w</w:t>
            </w:r>
          </w:p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2010 r.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w tym</w:t>
            </w:r>
          </w:p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kobiety</w:t>
            </w:r>
          </w:p>
        </w:tc>
      </w:tr>
      <w:tr w:rsidR="00431296" w:rsidRPr="008E70B6" w:rsidTr="00B266CF"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Od 18 do 24 lat 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49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28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54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57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26</w:t>
            </w:r>
          </w:p>
        </w:tc>
      </w:tr>
      <w:tr w:rsidR="00431296" w:rsidRPr="008E70B6" w:rsidTr="00B266CF"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Od 25 do 34 lat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46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39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61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37</w:t>
            </w:r>
          </w:p>
        </w:tc>
      </w:tr>
      <w:tr w:rsidR="00431296" w:rsidRPr="008E70B6" w:rsidTr="00B266CF"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Od 35 do 44 lat 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37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36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51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27</w:t>
            </w:r>
          </w:p>
        </w:tc>
      </w:tr>
      <w:tr w:rsidR="00431296" w:rsidRPr="008E70B6" w:rsidTr="00B266CF"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Od 45 do 54 lat 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51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48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61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26</w:t>
            </w:r>
          </w:p>
        </w:tc>
      </w:tr>
      <w:tr w:rsidR="00431296" w:rsidRPr="008E70B6" w:rsidTr="00B266CF"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Od 55 do 59 lat 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10</w:t>
            </w:r>
          </w:p>
        </w:tc>
      </w:tr>
      <w:tr w:rsidR="00431296" w:rsidRPr="008E70B6" w:rsidTr="00B266CF">
        <w:trPr>
          <w:trHeight w:val="208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Od 60 do 64 lat 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0</w:t>
            </w:r>
          </w:p>
        </w:tc>
      </w:tr>
      <w:tr w:rsidR="00431296" w:rsidRPr="008E70B6" w:rsidTr="00B266CF">
        <w:trPr>
          <w:trHeight w:val="208"/>
        </w:trPr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Ogółem 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199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115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189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98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260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126</w:t>
            </w:r>
          </w:p>
        </w:tc>
      </w:tr>
      <w:tr w:rsidR="00431296" w:rsidRPr="008E70B6" w:rsidTr="00B266CF">
        <w:trPr>
          <w:trHeight w:val="208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</w:tbl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6448425" cy="3057525"/>
            <wp:effectExtent l="0" t="0" r="0" b="0"/>
            <wp:docPr id="1" name="Obi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jc w:val="center"/>
        <w:rPr>
          <w:rFonts w:ascii="Arial" w:eastAsia="Times New Roman" w:hAnsi="Arial" w:cs="Arial"/>
          <w:sz w:val="22"/>
          <w:szCs w:val="22"/>
          <w:u w:val="single"/>
        </w:rPr>
      </w:pPr>
      <w:r w:rsidRPr="008E70B6">
        <w:rPr>
          <w:rFonts w:ascii="Arial" w:eastAsia="Times New Roman" w:hAnsi="Arial" w:cs="Arial"/>
          <w:sz w:val="22"/>
          <w:szCs w:val="22"/>
          <w:u w:val="single"/>
        </w:rPr>
        <w:t>Struktura i bilans bezrobotnych / bezrobotni zarejestrowani /</w:t>
      </w:r>
    </w:p>
    <w:p w:rsidR="00431296" w:rsidRPr="008E70B6" w:rsidRDefault="00431296" w:rsidP="00431296">
      <w:pPr>
        <w:pStyle w:val="Tekstpodstawowywcity"/>
        <w:ind w:left="0"/>
        <w:jc w:val="center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                                         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Bezrobotni zarejestrowani ogółem –260 osób, w tym 126 kobiet, z czego prawo do zasiłku posiada ogółem 69osób, w tym 30 kobiet. W okresie sezonu letniego ilość bezrobotnych ulega zmniejszeniu, ponieważ  zatrudnienie oferują  ośrodki wypoczynkowe, jak również </w:t>
      </w:r>
      <w:r w:rsidRPr="008E70B6">
        <w:rPr>
          <w:rFonts w:ascii="Arial" w:eastAsia="Times New Roman" w:hAnsi="Arial" w:cs="Arial"/>
          <w:sz w:val="22"/>
          <w:szCs w:val="22"/>
        </w:rPr>
        <w:lastRenderedPageBreak/>
        <w:t xml:space="preserve">liczne punkty gastronomiczne. Jest to praca sezonowa . Po zakończonym sezonie bezrobocie automatycznie wzrasta. 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431296" w:rsidRPr="008E70B6" w:rsidRDefault="00431296" w:rsidP="00431296">
      <w:pPr>
        <w:pStyle w:val="Tekstpodstawowywcity"/>
        <w:numPr>
          <w:ilvl w:val="0"/>
          <w:numId w:val="5"/>
        </w:numPr>
        <w:tabs>
          <w:tab w:val="left" w:pos="0"/>
          <w:tab w:val="left" w:pos="720"/>
        </w:tabs>
        <w:rPr>
          <w:rFonts w:ascii="Arial" w:eastAsia="Times New Roman" w:hAnsi="Arial" w:cs="Arial"/>
          <w:b/>
          <w:sz w:val="22"/>
          <w:szCs w:val="22"/>
          <w:u w:val="single"/>
        </w:rPr>
      </w:pPr>
      <w:r w:rsidRPr="008E70B6">
        <w:rPr>
          <w:rFonts w:ascii="Arial" w:eastAsia="Times New Roman" w:hAnsi="Arial" w:cs="Arial"/>
          <w:b/>
          <w:sz w:val="22"/>
          <w:szCs w:val="22"/>
          <w:u w:val="single"/>
        </w:rPr>
        <w:t>OPŁATY ZA KORZYSTANIE Z ZEZWOLEŃ  NA SPRZEDAŻ  ALKOHOLU</w:t>
      </w:r>
    </w:p>
    <w:p w:rsidR="00431296" w:rsidRPr="008E70B6" w:rsidRDefault="00431296" w:rsidP="00431296">
      <w:pPr>
        <w:pStyle w:val="Tekstpodstawowywcity"/>
        <w:rPr>
          <w:rFonts w:ascii="Arial" w:eastAsia="Times New Roman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Zgodnie z wymogami zawartymi w ustawie o wychowaniu w trzeźwości i przeciwdziałaniu alkoholizmowi , przedsiębiorcy mają obowiązek składania do 31 stycznia każdego roku oświadczeń o wartości sprzedaży alkoholu w roku poprzednim. Na ich podstawie naliczana jest wysokość opłaty, jaką przedsiębiorca jest zobowiązany wnieść jednorazowo lub w trzech równych ratach, w terminach :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   I   rata do 31 stycznia                                                                                                                                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   II  rata do 31 maja 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   III rata do 30 września 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</w:t>
      </w:r>
      <w:r w:rsidRPr="008E70B6">
        <w:rPr>
          <w:rFonts w:ascii="Arial" w:eastAsia="Times New Roman" w:hAnsi="Arial" w:cs="Arial"/>
          <w:sz w:val="22"/>
          <w:szCs w:val="22"/>
        </w:rPr>
        <w:tab/>
      </w:r>
      <w:r w:rsidRPr="008E70B6">
        <w:rPr>
          <w:rFonts w:ascii="Arial" w:eastAsia="Times New Roman" w:hAnsi="Arial" w:cs="Arial"/>
          <w:sz w:val="22"/>
          <w:szCs w:val="22"/>
        </w:rPr>
        <w:tab/>
      </w:r>
      <w:r w:rsidRPr="008E70B6">
        <w:rPr>
          <w:rFonts w:ascii="Arial" w:eastAsia="Times New Roman" w:hAnsi="Arial" w:cs="Arial"/>
          <w:sz w:val="22"/>
          <w:szCs w:val="22"/>
        </w:rPr>
        <w:tab/>
      </w:r>
      <w:r w:rsidRPr="008E70B6">
        <w:rPr>
          <w:rFonts w:ascii="Arial" w:eastAsia="Times New Roman" w:hAnsi="Arial" w:cs="Arial"/>
          <w:sz w:val="22"/>
          <w:szCs w:val="22"/>
        </w:rPr>
        <w:tab/>
      </w:r>
      <w:r w:rsidRPr="008E70B6">
        <w:rPr>
          <w:rFonts w:ascii="Arial" w:eastAsia="Times New Roman" w:hAnsi="Arial" w:cs="Arial"/>
          <w:sz w:val="22"/>
          <w:szCs w:val="22"/>
        </w:rPr>
        <w:tab/>
      </w:r>
      <w:r w:rsidRPr="008E70B6">
        <w:rPr>
          <w:rFonts w:ascii="Arial" w:eastAsia="Times New Roman" w:hAnsi="Arial" w:cs="Arial"/>
          <w:sz w:val="22"/>
          <w:szCs w:val="22"/>
        </w:rPr>
        <w:tab/>
        <w:t xml:space="preserve"> każdego roku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  <w:u w:val="single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             </w:t>
      </w:r>
      <w:r w:rsidRPr="008E70B6">
        <w:rPr>
          <w:rFonts w:ascii="Arial" w:eastAsia="Times New Roman" w:hAnsi="Arial" w:cs="Arial"/>
          <w:sz w:val="22"/>
          <w:szCs w:val="22"/>
          <w:u w:val="single"/>
        </w:rPr>
        <w:t xml:space="preserve">Tabela przedstawia naliczenie dochodów jakie winny wpłynąć do końca 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  <w:u w:val="single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</w:t>
      </w:r>
      <w:r w:rsidRPr="008E70B6">
        <w:rPr>
          <w:rFonts w:ascii="Arial" w:eastAsia="Times New Roman" w:hAnsi="Arial" w:cs="Arial"/>
          <w:sz w:val="22"/>
          <w:szCs w:val="22"/>
          <w:u w:val="single"/>
        </w:rPr>
        <w:t>września 2011 roku.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  <w:u w:val="single"/>
        </w:rPr>
      </w:pPr>
    </w:p>
    <w:tbl>
      <w:tblPr>
        <w:tblW w:w="0" w:type="auto"/>
        <w:tblInd w:w="-2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825"/>
        <w:gridCol w:w="2302"/>
        <w:gridCol w:w="2712"/>
      </w:tblGrid>
      <w:tr w:rsidR="00431296" w:rsidRPr="008E70B6" w:rsidTr="00B266C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spellStart"/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Rodzaj opłaty za alkohol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Plan na 2011 r.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Przew. wykonanie do</w:t>
            </w:r>
          </w:p>
          <w:p w:rsidR="00431296" w:rsidRPr="008E70B6" w:rsidRDefault="00431296" w:rsidP="00B266CF">
            <w:pPr>
              <w:pStyle w:val="Tekstpodstawowywcity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31 .XII. 2011 roku</w:t>
            </w:r>
          </w:p>
        </w:tc>
      </w:tr>
      <w:tr w:rsidR="00431296" w:rsidRPr="008E70B6" w:rsidTr="00B266CF"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Za korzystanie z zezwoleń</w:t>
            </w:r>
          </w:p>
          <w:p w:rsidR="00431296" w:rsidRPr="008E70B6" w:rsidRDefault="00431296" w:rsidP="00B266CF">
            <w:pPr>
              <w:pStyle w:val="Tekstpodstawowywcity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gastronomia</w:t>
            </w: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45.150 zł</w:t>
            </w:r>
          </w:p>
        </w:tc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45.150 zł</w:t>
            </w:r>
          </w:p>
        </w:tc>
      </w:tr>
      <w:tr w:rsidR="00431296" w:rsidRPr="008E70B6" w:rsidTr="00B266CF"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Za korzystanie z zezwoleń</w:t>
            </w:r>
          </w:p>
          <w:p w:rsidR="00431296" w:rsidRPr="008E70B6" w:rsidRDefault="00431296" w:rsidP="00B266CF">
            <w:pPr>
              <w:pStyle w:val="Tekstpodstawowywcity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handel</w:t>
            </w: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61.950 zł</w:t>
            </w:r>
          </w:p>
        </w:tc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61.950 zł</w:t>
            </w:r>
          </w:p>
        </w:tc>
      </w:tr>
      <w:tr w:rsidR="00431296" w:rsidRPr="008E70B6" w:rsidTr="00B266CF"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Przewidywane nowe zezwolenia na sprzedaż alkoholu</w:t>
            </w: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1.000 zł</w:t>
            </w:r>
          </w:p>
        </w:tc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sz w:val="22"/>
                <w:szCs w:val="22"/>
              </w:rPr>
              <w:t>1.000 zł</w:t>
            </w:r>
          </w:p>
        </w:tc>
      </w:tr>
      <w:tr w:rsidR="00431296" w:rsidRPr="008E70B6" w:rsidTr="00B266CF"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108.100 zł</w:t>
            </w:r>
          </w:p>
        </w:tc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6" w:rsidRPr="008E70B6" w:rsidRDefault="00431296" w:rsidP="00B266CF">
            <w:pPr>
              <w:pStyle w:val="Tekstpodstawowywcity"/>
              <w:snapToGrid w:val="0"/>
              <w:ind w:left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E70B6">
              <w:rPr>
                <w:rFonts w:ascii="Arial" w:eastAsia="Times New Roman" w:hAnsi="Arial" w:cs="Arial"/>
                <w:b/>
                <w:sz w:val="22"/>
                <w:szCs w:val="22"/>
              </w:rPr>
              <w:t>108.100 zł</w:t>
            </w:r>
          </w:p>
        </w:tc>
      </w:tr>
    </w:tbl>
    <w:p w:rsidR="00431296" w:rsidRPr="008E70B6" w:rsidRDefault="00431296" w:rsidP="00431296">
      <w:pPr>
        <w:pStyle w:val="Tekstpodstawowywcity"/>
        <w:ind w:left="0"/>
        <w:rPr>
          <w:rFonts w:ascii="Arial" w:hAnsi="Arial" w:cs="Arial"/>
        </w:rPr>
      </w:pP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Wysokość  opłaty  za   posiadane  zezwolenia  w  2010 roku   została  naliczona  zgodnie z ustawą z 26 października 1982 oku o wychowaniu w trzeźwości i przeciwdziałaniu alkoholizmowi /  Dz. U. z 2007 </w:t>
      </w:r>
      <w:proofErr w:type="spellStart"/>
      <w:r w:rsidRPr="008E70B6">
        <w:rPr>
          <w:rFonts w:ascii="Arial" w:eastAsia="Times New Roman" w:hAnsi="Arial" w:cs="Arial"/>
          <w:sz w:val="22"/>
          <w:szCs w:val="22"/>
        </w:rPr>
        <w:t>r</w:t>
      </w:r>
      <w:proofErr w:type="spellEnd"/>
      <w:r w:rsidRPr="008E70B6">
        <w:rPr>
          <w:rFonts w:ascii="Arial" w:eastAsia="Times New Roman" w:hAnsi="Arial" w:cs="Arial"/>
          <w:sz w:val="22"/>
          <w:szCs w:val="22"/>
        </w:rPr>
        <w:t xml:space="preserve"> Nr 70, poz. 473 ze zm. / , jest to tzw. opłata podstawowa roczna i wynosi    : 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                   </w:t>
      </w:r>
      <w:r w:rsidRPr="008E70B6">
        <w:rPr>
          <w:rFonts w:ascii="Arial" w:eastAsia="Times New Roman" w:hAnsi="Arial" w:cs="Arial"/>
          <w:b/>
          <w:sz w:val="22"/>
          <w:szCs w:val="22"/>
        </w:rPr>
        <w:t>1/</w:t>
      </w:r>
      <w:r w:rsidRPr="008E70B6">
        <w:rPr>
          <w:rFonts w:ascii="Arial" w:eastAsia="Times New Roman" w:hAnsi="Arial" w:cs="Arial"/>
          <w:sz w:val="22"/>
          <w:szCs w:val="22"/>
        </w:rPr>
        <w:t xml:space="preserve">   525 zł na sprzedaż napojów zawierających do 4,5 % alkoholu 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                         oraz piwa,</w:t>
      </w:r>
    </w:p>
    <w:p w:rsidR="00431296" w:rsidRPr="008E70B6" w:rsidRDefault="00431296" w:rsidP="00431296">
      <w:pPr>
        <w:pStyle w:val="Tekstpodstawowywcity"/>
        <w:ind w:left="708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b/>
          <w:sz w:val="22"/>
          <w:szCs w:val="22"/>
        </w:rPr>
        <w:t xml:space="preserve">          2/</w:t>
      </w:r>
      <w:r w:rsidRPr="008E70B6">
        <w:rPr>
          <w:rFonts w:ascii="Arial" w:eastAsia="Times New Roman" w:hAnsi="Arial" w:cs="Arial"/>
          <w:sz w:val="22"/>
          <w:szCs w:val="22"/>
        </w:rPr>
        <w:t xml:space="preserve">   525 zł na sprzedaż napojów zawierających powyżej 4,5 % 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                        do 18 %  alkoholu / z wyjątkiem piwa /,</w:t>
      </w:r>
    </w:p>
    <w:p w:rsidR="00431296" w:rsidRPr="008933DB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b/>
          <w:sz w:val="22"/>
          <w:szCs w:val="22"/>
        </w:rPr>
        <w:t xml:space="preserve">                      3/</w:t>
      </w:r>
      <w:r w:rsidRPr="008E70B6">
        <w:rPr>
          <w:rFonts w:ascii="Arial" w:eastAsia="Times New Roman" w:hAnsi="Arial" w:cs="Arial"/>
          <w:sz w:val="22"/>
          <w:szCs w:val="22"/>
        </w:rPr>
        <w:t xml:space="preserve">   2.100 zł na sprzedaż napojów zawierających powyżej 18 % alkoholu.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  <w:u w:val="single"/>
        </w:rPr>
      </w:pPr>
    </w:p>
    <w:p w:rsidR="00431296" w:rsidRPr="008E70B6" w:rsidRDefault="00431296" w:rsidP="00431296">
      <w:pPr>
        <w:pStyle w:val="Tekstpodstawowywcity"/>
        <w:ind w:left="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E70B6">
        <w:rPr>
          <w:rFonts w:ascii="Arial" w:eastAsia="Times New Roman" w:hAnsi="Arial" w:cs="Arial"/>
          <w:b/>
          <w:sz w:val="22"/>
          <w:szCs w:val="22"/>
        </w:rPr>
        <w:t>ZAŁOŻENIA ZINTEGROWANEGO SYSTEMU PROFILAKTYKI GMINNEJ</w:t>
      </w:r>
    </w:p>
    <w:p w:rsidR="00431296" w:rsidRPr="008E70B6" w:rsidRDefault="00431296" w:rsidP="00431296">
      <w:pPr>
        <w:pStyle w:val="Tekstpodstawowywcity"/>
        <w:ind w:left="0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431296" w:rsidRPr="008E70B6" w:rsidRDefault="00431296" w:rsidP="004312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ab/>
        <w:t>Zgodnie z Raportem Światowej Organizacji Zdrowia alkohol jest na trzecim miejscu wśród czynników ryzyka dla zdrowia, po tytoniu i wysokim ciśnieniu. Ponad 60 rodzajów chorób i urazów ma związek z alkoholem.</w:t>
      </w:r>
      <w:r w:rsidRPr="008E70B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E70B6">
        <w:rPr>
          <w:rFonts w:ascii="Arial" w:hAnsi="Arial" w:cs="Arial"/>
          <w:color w:val="000000"/>
          <w:sz w:val="22"/>
          <w:szCs w:val="22"/>
        </w:rPr>
        <w:t>Uzależnienie od alkoholu występuje u około 800 tys. osób w Polsce i jest chorobą społeczną, której konsekwencje dotykają nie tylko osób uzależnionych, ale także członków ich rodzin i środowisk społecznych.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ab/>
        <w:t>Zgodnie z rekomendacjami do realizowania  i finansowania gminnych programów profilaktyki i rozwiązywania problemów alkoholowych w 2010 roku wskazane przez PARPA zadania ukierunkowane są na tworzenie programów edukacyjnych dotyczących różnych rodzajów środków uzależniających /alkohol, tytoń, narkotyki/ oraz łączenie poszczególnych działań wobec tej populacji.</w:t>
      </w:r>
    </w:p>
    <w:p w:rsidR="00431296" w:rsidRPr="008E70B6" w:rsidRDefault="00431296" w:rsidP="0043129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lastRenderedPageBreak/>
        <w:tab/>
        <w:t>Niezmiernie ważne jest kształtowanie zadań ukierunkowanych na wczesną profilaktykę narkomanii i wczesną profilaktykę problemów alkoholowych, propagowaną zwłaszcza wśród dzieci i młodzieży. Młodzieży trudno przeciwstawić się namowom kolegów, z którymi spędzają większość czasu. Zaangażowanie ich we wspólne projekty jako sposób na ciekawe życie, uczenie i rozwijanie w nich umiejętności nawiązywania dobrych relacji koleżeńskich, zaangażowanie w próbowanie własnych sił przy realizacji ciekawych konkursów, wspieranych przez dorosłych, może zdecydować o aktualnych i przyszłych wyborach stylu życia młodzieży.</w:t>
      </w: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Młodzi ludzie mają tendencję do podejmowania  różnorodnych zachowań ryzykownych dla zdrowia. Należy podkreślić, że alkohol jest najbardziej rozpowszechnioną substancją psychoaktywną wśród młodzieży, a piwo najczęściej spożywanym napojem alkoholowym. Sięganie po używki, takie jak papierosy, alkohol, różnego rodzaju środki odurzające i narkotyki, a także agresja i wczesna inicjacja seksualna to zachowania, których skutki przejawiają się w sferze zdrowia oraz psychicznego i społecznego funkcjonowania młodej osoby. Za najczęstsze przyczyny, dla których uczniowie sięgają po używki uważa się kryzys rodzinny, brak autorytetów, zagubienie wartości, popularność konsumpcyjnego stylu życia, ciekawość i poszukiwanie nowych podniet, ucieczkę od problemów, jałowość życia i nudy.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W nowoczesnych koncepcjach profilaktycznych podkreśla się, że na poziomie wczesnego zapobiegania podział na alkohol, narkotyki i papierosy nie ma uzasadnienia, bowiem mechanizmy i motywy sięgania po środki psychoaktywne są bardzo zbliżone.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ab/>
        <w:t>Ze względu na  charakter i specyfikę Gminy Sztutowo oraz biorąc pod uwagę wysokość środków finansowych będących w dyspozycji z tytułu opłat za korzystanie z zezwoleń na sprzedaż alkoholu Gminny Program koncentruje się na szeroko rozumianej profilaktyce, organizowaniu współpracy i wymiany informacji pomiędzy różnymi instytucjami zajmującymi się zjawiskiem alkoholizmu, narkomanii oraz przemocy w rodzinie celem efektywnego rozwiązywania tych problemów.</w:t>
      </w:r>
    </w:p>
    <w:p w:rsidR="00431296" w:rsidRPr="008E70B6" w:rsidRDefault="00431296" w:rsidP="00431296">
      <w:pPr>
        <w:jc w:val="both"/>
        <w:rPr>
          <w:rFonts w:ascii="Arial" w:eastAsia="Lucida Sans Unicode" w:hAnsi="Arial" w:cs="Arial"/>
          <w:sz w:val="22"/>
          <w:szCs w:val="22"/>
        </w:rPr>
      </w:pPr>
    </w:p>
    <w:p w:rsidR="00431296" w:rsidRPr="008E70B6" w:rsidRDefault="00431296" w:rsidP="004312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ab/>
        <w:t xml:space="preserve">Podstawowym zadaniem Gminy jest zwiększenie dostępności terapii uzależnienia od alkoholu i </w:t>
      </w:r>
      <w:proofErr w:type="spellStart"/>
      <w:r w:rsidRPr="008E70B6">
        <w:rPr>
          <w:rFonts w:ascii="Arial" w:hAnsi="Arial" w:cs="Arial"/>
          <w:sz w:val="22"/>
          <w:szCs w:val="22"/>
        </w:rPr>
        <w:t>współuzależnienia</w:t>
      </w:r>
      <w:proofErr w:type="spellEnd"/>
      <w:r w:rsidRPr="008E70B6">
        <w:rPr>
          <w:rFonts w:ascii="Arial" w:hAnsi="Arial" w:cs="Arial"/>
          <w:sz w:val="22"/>
          <w:szCs w:val="22"/>
        </w:rPr>
        <w:t xml:space="preserve"> dla mieszkańców. </w:t>
      </w:r>
      <w:r w:rsidRPr="008E70B6">
        <w:rPr>
          <w:rFonts w:ascii="Arial" w:hAnsi="Arial" w:cs="Arial"/>
          <w:color w:val="000000"/>
          <w:sz w:val="22"/>
          <w:szCs w:val="22"/>
        </w:rPr>
        <w:t xml:space="preserve">Dostępność profesjonalnej i efektywnej terapii warunkuje skuteczność jakichkolwiek innych działań podejmowanych na rzecz osób z problemem alkoholowym i członków ich rodzin. </w:t>
      </w: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Dlatego też w Gminie Sztutowo został uruchomiony w 2007r. punkt konsultacyjny dla osób z problemami alkoholowymi. Punkt ten funkcjonuje nadal.</w:t>
      </w: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Oto dane dotyczące działalności tej placówki w 2010r.:</w:t>
      </w:r>
    </w:p>
    <w:p w:rsidR="00431296" w:rsidRPr="008E70B6" w:rsidRDefault="00431296" w:rsidP="00431296">
      <w:pPr>
        <w:widowControl w:val="0"/>
        <w:numPr>
          <w:ilvl w:val="0"/>
          <w:numId w:val="6"/>
        </w:numPr>
        <w:tabs>
          <w:tab w:val="left" w:pos="360"/>
          <w:tab w:val="left" w:pos="720"/>
        </w:tabs>
        <w:suppressAutoHyphens/>
        <w:spacing w:line="100" w:lineRule="atLeast"/>
        <w:ind w:left="360"/>
        <w:jc w:val="both"/>
        <w:rPr>
          <w:rFonts w:ascii="Arial" w:eastAsia="Lucida Sans Unicode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ilość udzielonych konsultacji indywidualnych 28 /15 osób/ . </w:t>
      </w:r>
    </w:p>
    <w:p w:rsidR="00431296" w:rsidRPr="008E70B6" w:rsidRDefault="00431296" w:rsidP="00431296">
      <w:pPr>
        <w:widowControl w:val="0"/>
        <w:numPr>
          <w:ilvl w:val="0"/>
          <w:numId w:val="6"/>
        </w:numPr>
        <w:tabs>
          <w:tab w:val="left" w:pos="360"/>
          <w:tab w:val="left" w:pos="720"/>
        </w:tabs>
        <w:suppressAutoHyphens/>
        <w:spacing w:line="10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w zakresie motywowania do leczenia odbyło się 40 spotkania /14 osób/</w:t>
      </w:r>
    </w:p>
    <w:p w:rsidR="00431296" w:rsidRPr="008E70B6" w:rsidRDefault="00431296" w:rsidP="00431296">
      <w:pPr>
        <w:widowControl w:val="0"/>
        <w:numPr>
          <w:ilvl w:val="0"/>
          <w:numId w:val="6"/>
        </w:numPr>
        <w:tabs>
          <w:tab w:val="left" w:pos="360"/>
          <w:tab w:val="left" w:pos="720"/>
        </w:tabs>
        <w:suppressAutoHyphens/>
        <w:spacing w:line="10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w zakresie </w:t>
      </w:r>
      <w:proofErr w:type="spellStart"/>
      <w:r w:rsidRPr="008E70B6">
        <w:rPr>
          <w:rFonts w:ascii="Arial" w:hAnsi="Arial" w:cs="Arial"/>
          <w:sz w:val="22"/>
          <w:szCs w:val="22"/>
        </w:rPr>
        <w:t>współuzależnienia</w:t>
      </w:r>
      <w:proofErr w:type="spellEnd"/>
      <w:r w:rsidRPr="008E70B6">
        <w:rPr>
          <w:rFonts w:ascii="Arial" w:hAnsi="Arial" w:cs="Arial"/>
          <w:sz w:val="22"/>
          <w:szCs w:val="22"/>
        </w:rPr>
        <w:t xml:space="preserve"> 12 spotkań /2 osoby/</w:t>
      </w:r>
    </w:p>
    <w:p w:rsidR="00431296" w:rsidRPr="008E70B6" w:rsidRDefault="00431296" w:rsidP="00431296">
      <w:pPr>
        <w:tabs>
          <w:tab w:val="left" w:pos="360"/>
          <w:tab w:val="left" w:pos="720"/>
        </w:tabs>
        <w:spacing w:line="10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431296" w:rsidRPr="008E70B6" w:rsidRDefault="00431296" w:rsidP="00431296">
      <w:pPr>
        <w:tabs>
          <w:tab w:val="left" w:pos="720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431296" w:rsidRPr="008E70B6" w:rsidRDefault="00431296" w:rsidP="00431296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Punkt Konsultacyjny był czynny w drugi i w  czwarty poniedziałek każdego miesiąca w godzinach 12³°-14³°. Na bieżąco przeprowadzane są konsultacje z przedstawicielami GKRPA i pracownikami socjalnymi.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431296" w:rsidRPr="008E70B6" w:rsidRDefault="00431296" w:rsidP="00431296">
      <w:pPr>
        <w:pStyle w:val="Tekstpodstawowywcity"/>
        <w:numPr>
          <w:ilvl w:val="0"/>
          <w:numId w:val="5"/>
        </w:numPr>
        <w:tabs>
          <w:tab w:val="left" w:pos="0"/>
          <w:tab w:val="left" w:pos="720"/>
        </w:tabs>
        <w:rPr>
          <w:rFonts w:ascii="Arial" w:eastAsia="Times New Roman" w:hAnsi="Arial" w:cs="Arial"/>
          <w:b/>
          <w:bCs/>
          <w:sz w:val="22"/>
          <w:szCs w:val="22"/>
          <w:u w:val="single"/>
        </w:rPr>
      </w:pPr>
      <w:r w:rsidRPr="008E70B6">
        <w:rPr>
          <w:rFonts w:ascii="Arial" w:eastAsia="Times New Roman" w:hAnsi="Arial" w:cs="Arial"/>
          <w:b/>
          <w:bCs/>
          <w:sz w:val="22"/>
          <w:szCs w:val="22"/>
          <w:u w:val="single"/>
        </w:rPr>
        <w:t xml:space="preserve"> REALIZACJA ZADAŃ WŁASNYCH GMINY W 2011 ROKU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b/>
          <w:bCs/>
          <w:sz w:val="22"/>
          <w:szCs w:val="22"/>
        </w:rPr>
      </w:pPr>
      <w:r w:rsidRPr="008E70B6">
        <w:rPr>
          <w:rFonts w:ascii="Arial" w:eastAsia="Times New Roman" w:hAnsi="Arial" w:cs="Arial"/>
          <w:b/>
          <w:bCs/>
          <w:sz w:val="22"/>
          <w:szCs w:val="22"/>
        </w:rPr>
        <w:t xml:space="preserve">                               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numPr>
          <w:ilvl w:val="0"/>
          <w:numId w:val="7"/>
        </w:numPr>
        <w:tabs>
          <w:tab w:val="left" w:pos="0"/>
          <w:tab w:val="left" w:pos="360"/>
        </w:tabs>
        <w:rPr>
          <w:rFonts w:ascii="Arial" w:eastAsia="Times New Roman" w:hAnsi="Arial" w:cs="Arial"/>
          <w:b/>
          <w:sz w:val="22"/>
          <w:szCs w:val="22"/>
          <w:u w:val="single"/>
        </w:rPr>
      </w:pPr>
      <w:r w:rsidRPr="008E70B6">
        <w:rPr>
          <w:rFonts w:ascii="Arial" w:eastAsia="Times New Roman" w:hAnsi="Arial" w:cs="Arial"/>
          <w:b/>
          <w:sz w:val="22"/>
          <w:szCs w:val="22"/>
          <w:u w:val="single"/>
        </w:rPr>
        <w:t>Zwiększenie dostępności pomocy terapeutycznej i rehabilitacyjnej dla osób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b/>
          <w:sz w:val="22"/>
          <w:szCs w:val="22"/>
        </w:rPr>
      </w:pPr>
      <w:r w:rsidRPr="008E70B6">
        <w:rPr>
          <w:rFonts w:ascii="Arial" w:eastAsia="Times New Roman" w:hAnsi="Arial" w:cs="Arial"/>
          <w:b/>
          <w:sz w:val="22"/>
          <w:szCs w:val="22"/>
          <w:u w:val="single"/>
        </w:rPr>
        <w:t>uzależnionych od alkoholu</w:t>
      </w:r>
      <w:r w:rsidRPr="008E70B6">
        <w:rPr>
          <w:rFonts w:ascii="Arial" w:eastAsia="Times New Roman" w:hAnsi="Arial" w:cs="Arial"/>
          <w:b/>
          <w:sz w:val="22"/>
          <w:szCs w:val="22"/>
        </w:rPr>
        <w:t>.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ab/>
        <w:t xml:space="preserve">W ramach realizacji zadań własnych wynikających z ustawy o wychowaniu w trzeźwości i przeciwdziałaniu alkoholizmowi podejmuje się działania realizowane przez </w:t>
      </w:r>
      <w:r w:rsidRPr="008E70B6">
        <w:rPr>
          <w:rFonts w:ascii="Arial" w:eastAsia="Times New Roman" w:hAnsi="Arial" w:cs="Arial"/>
          <w:sz w:val="22"/>
          <w:szCs w:val="22"/>
        </w:rPr>
        <w:lastRenderedPageBreak/>
        <w:t>Gminną Komisję Rozwiązywania Problemów Alkoholowych w Sztutowie na rzecz zmniejszenia alkoholizmu.</w:t>
      </w:r>
    </w:p>
    <w:p w:rsidR="00431296" w:rsidRPr="008E70B6" w:rsidRDefault="00431296" w:rsidP="00431296">
      <w:pPr>
        <w:shd w:val="clear" w:color="auto" w:fill="FFFFFF"/>
        <w:tabs>
          <w:tab w:val="left" w:pos="247"/>
          <w:tab w:val="left" w:pos="836"/>
        </w:tabs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W 2011 roku będzie kontynuowana działalność punktu konsultacyjnego, prowadzonego przez  zatrudnionego na kilka godzin w miesiącu wykwalifikowanego terapeutę uzależnień. Punkty konsultacyjne pełnią ważną rolę w lokalnym systemie pomocy. </w:t>
      </w:r>
    </w:p>
    <w:p w:rsidR="00431296" w:rsidRPr="008E70B6" w:rsidRDefault="00431296" w:rsidP="00431296">
      <w:pPr>
        <w:shd w:val="clear" w:color="auto" w:fill="FFFFFF"/>
        <w:tabs>
          <w:tab w:val="left" w:pos="247"/>
          <w:tab w:val="left" w:pos="836"/>
        </w:tabs>
        <w:spacing w:line="274" w:lineRule="exact"/>
        <w:jc w:val="both"/>
        <w:rPr>
          <w:rFonts w:ascii="Arial" w:hAnsi="Arial" w:cs="Arial"/>
          <w:sz w:val="22"/>
          <w:szCs w:val="22"/>
        </w:rPr>
      </w:pPr>
    </w:p>
    <w:p w:rsidR="00431296" w:rsidRPr="008E70B6" w:rsidRDefault="00431296" w:rsidP="00431296">
      <w:pPr>
        <w:shd w:val="clear" w:color="auto" w:fill="FFFFFF"/>
        <w:tabs>
          <w:tab w:val="left" w:pos="247"/>
          <w:tab w:val="left" w:pos="836"/>
        </w:tabs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Punkt konsultacyjny realizować będzie następujące zadania, polegające w szczególności na:</w:t>
      </w:r>
    </w:p>
    <w:p w:rsidR="00431296" w:rsidRPr="008E70B6" w:rsidRDefault="00431296" w:rsidP="00431296">
      <w:pPr>
        <w:widowControl w:val="0"/>
        <w:numPr>
          <w:ilvl w:val="0"/>
          <w:numId w:val="8"/>
        </w:numPr>
        <w:shd w:val="clear" w:color="auto" w:fill="FFFFFF"/>
        <w:tabs>
          <w:tab w:val="left" w:pos="113"/>
          <w:tab w:val="left" w:pos="946"/>
          <w:tab w:val="left" w:pos="1062"/>
        </w:tabs>
        <w:suppressAutoHyphens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motywowaniu i informowaniu o możliwości podjęcia leczenia osób uzależnionych, jak i terapii osób   </w:t>
      </w:r>
      <w:proofErr w:type="spellStart"/>
      <w:r w:rsidRPr="008E70B6">
        <w:rPr>
          <w:rFonts w:ascii="Arial" w:hAnsi="Arial" w:cs="Arial"/>
          <w:sz w:val="22"/>
          <w:szCs w:val="22"/>
        </w:rPr>
        <w:t>współuzależnionych</w:t>
      </w:r>
      <w:proofErr w:type="spellEnd"/>
      <w:r w:rsidRPr="008E70B6">
        <w:rPr>
          <w:rFonts w:ascii="Arial" w:hAnsi="Arial" w:cs="Arial"/>
          <w:sz w:val="22"/>
          <w:szCs w:val="22"/>
        </w:rPr>
        <w:t xml:space="preserve">; </w:t>
      </w:r>
    </w:p>
    <w:p w:rsidR="00431296" w:rsidRPr="008E70B6" w:rsidRDefault="00431296" w:rsidP="00431296">
      <w:pPr>
        <w:widowControl w:val="0"/>
        <w:numPr>
          <w:ilvl w:val="0"/>
          <w:numId w:val="8"/>
        </w:numPr>
        <w:shd w:val="clear" w:color="auto" w:fill="FFFFFF"/>
        <w:tabs>
          <w:tab w:val="left" w:pos="113"/>
          <w:tab w:val="left" w:pos="946"/>
          <w:tab w:val="left" w:pos="1062"/>
        </w:tabs>
        <w:suppressAutoHyphens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motywowaniu osób pijących ryzykownie i szkodliwie; </w:t>
      </w:r>
    </w:p>
    <w:p w:rsidR="00431296" w:rsidRPr="008E70B6" w:rsidRDefault="00431296" w:rsidP="00431296">
      <w:pPr>
        <w:widowControl w:val="0"/>
        <w:numPr>
          <w:ilvl w:val="0"/>
          <w:numId w:val="8"/>
        </w:numPr>
        <w:shd w:val="clear" w:color="auto" w:fill="FFFFFF"/>
        <w:tabs>
          <w:tab w:val="left" w:pos="113"/>
          <w:tab w:val="left" w:pos="946"/>
          <w:tab w:val="left" w:pos="1062"/>
        </w:tabs>
        <w:suppressAutoHyphens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udzielaniu wsparcia  i pomocy psychospołecznej osobom po zakończonym leczeniu odwykowym; </w:t>
      </w:r>
    </w:p>
    <w:p w:rsidR="00431296" w:rsidRPr="008E70B6" w:rsidRDefault="00431296" w:rsidP="00431296">
      <w:pPr>
        <w:widowControl w:val="0"/>
        <w:numPr>
          <w:ilvl w:val="0"/>
          <w:numId w:val="8"/>
        </w:numPr>
        <w:shd w:val="clear" w:color="auto" w:fill="FFFFFF"/>
        <w:tabs>
          <w:tab w:val="left" w:pos="113"/>
          <w:tab w:val="left" w:pos="946"/>
          <w:tab w:val="left" w:pos="1062"/>
        </w:tabs>
        <w:suppressAutoHyphens/>
        <w:spacing w:line="274" w:lineRule="exact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rozpoznawaniu zjawiska przemocy domowej.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pacing w:val="-1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ab/>
        <w:t xml:space="preserve">Dostępność profesjonalnej i efektywnej terapii warunkuje skuteczność jakichkolwiek innych działań podejmowanych na rzecz osób z problemem alkoholowym i członków ich rodzin. Rozwiązywanie   problemów   alkoholowych  wymaga  współdziałania   szeregu   instytucji, </w:t>
      </w:r>
      <w:r w:rsidRPr="008E70B6">
        <w:rPr>
          <w:rFonts w:ascii="Arial" w:eastAsia="Times New Roman" w:hAnsi="Arial" w:cs="Arial"/>
          <w:spacing w:val="-1"/>
          <w:sz w:val="22"/>
          <w:szCs w:val="22"/>
        </w:rPr>
        <w:t xml:space="preserve">oświaty, policji, pomocy społecznej, służby zdrowia, wymiaru sprawiedliwości, administracji, aby skutecznie przeciwdziałać przemocy związanej z alkoholem i narkotykami. 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pacing w:val="-1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Rozwiązywaniem problemów alkoholowych zajmują się również inne placówki, z których korzystać mogą także mieszkańcy naszej gminy, są to m.in.: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b/>
          <w:bCs/>
          <w:sz w:val="22"/>
          <w:szCs w:val="22"/>
        </w:rPr>
      </w:pPr>
      <w:r w:rsidRPr="008E70B6">
        <w:rPr>
          <w:rFonts w:ascii="Arial" w:eastAsia="Times New Roman" w:hAnsi="Arial" w:cs="Arial"/>
          <w:b/>
          <w:bCs/>
          <w:sz w:val="22"/>
          <w:szCs w:val="22"/>
        </w:rPr>
        <w:t>1/ Placówki  ambulatoryjne</w:t>
      </w:r>
    </w:p>
    <w:p w:rsidR="00431296" w:rsidRPr="008E70B6" w:rsidRDefault="00431296" w:rsidP="00431296">
      <w:pPr>
        <w:pStyle w:val="Tekstpodstawowywcity"/>
        <w:numPr>
          <w:ilvl w:val="0"/>
          <w:numId w:val="9"/>
        </w:numPr>
        <w:tabs>
          <w:tab w:val="left" w:pos="0"/>
          <w:tab w:val="left" w:pos="284"/>
          <w:tab w:val="left" w:pos="2880"/>
        </w:tabs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Poradnia Odwykowa Nowy Dwór Gdański ul. Sienkiewicza 3 tel. /0-55/ 247-24-71</w:t>
      </w:r>
    </w:p>
    <w:p w:rsidR="00431296" w:rsidRPr="008E70B6" w:rsidRDefault="00431296" w:rsidP="00431296">
      <w:pPr>
        <w:pStyle w:val="Tekstpodstawowywcity"/>
        <w:ind w:left="284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czynna w poniedziałki i czwartki od godz. 16-tej  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b/>
          <w:bCs/>
          <w:sz w:val="22"/>
          <w:szCs w:val="22"/>
        </w:rPr>
      </w:pPr>
      <w:r w:rsidRPr="008E70B6">
        <w:rPr>
          <w:rFonts w:ascii="Arial" w:eastAsia="Times New Roman" w:hAnsi="Arial" w:cs="Arial"/>
          <w:b/>
          <w:bCs/>
          <w:sz w:val="22"/>
          <w:szCs w:val="22"/>
        </w:rPr>
        <w:t xml:space="preserve">2/ Szpitale, oddziały odwykowe              </w:t>
      </w:r>
    </w:p>
    <w:p w:rsidR="00431296" w:rsidRPr="008E70B6" w:rsidRDefault="00431296" w:rsidP="00431296">
      <w:pPr>
        <w:pStyle w:val="Tekstpodstawowywcity"/>
        <w:numPr>
          <w:ilvl w:val="3"/>
          <w:numId w:val="10"/>
        </w:numPr>
        <w:tabs>
          <w:tab w:val="left" w:pos="0"/>
          <w:tab w:val="left" w:pos="284"/>
          <w:tab w:val="left" w:pos="2880"/>
        </w:tabs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Szpital dla Nerwowo i Psychicznie Chorych</w:t>
      </w:r>
    </w:p>
    <w:p w:rsidR="00431296" w:rsidRPr="008E70B6" w:rsidRDefault="00431296" w:rsidP="00431296">
      <w:pPr>
        <w:pStyle w:val="Tekstpodstawowywcity"/>
        <w:ind w:left="284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- Starogard Gdański ul. Skarszewska 7 tel. /0-58/ 562-06-00</w:t>
      </w:r>
    </w:p>
    <w:p w:rsidR="00431296" w:rsidRPr="008E70B6" w:rsidRDefault="00431296" w:rsidP="00431296">
      <w:pPr>
        <w:pStyle w:val="Tekstpodstawowywcity"/>
        <w:tabs>
          <w:tab w:val="left" w:pos="2520"/>
          <w:tab w:val="left" w:pos="2880"/>
        </w:tabs>
        <w:ind w:left="284"/>
        <w:rPr>
          <w:rStyle w:val="col2"/>
          <w:rFonts w:ascii="Arial" w:hAnsi="Arial" w:cs="Arial"/>
        </w:rPr>
      </w:pPr>
      <w:r w:rsidRPr="008E70B6">
        <w:rPr>
          <w:rFonts w:ascii="Arial" w:eastAsia="Times New Roman" w:hAnsi="Arial" w:cs="Arial"/>
          <w:sz w:val="22"/>
          <w:szCs w:val="22"/>
        </w:rPr>
        <w:t>- Szpital w Elblągu ul. Królewiecka 197 tel./0-55/</w:t>
      </w:r>
      <w:r w:rsidRPr="008E70B6">
        <w:rPr>
          <w:rStyle w:val="WW8Num4z0"/>
          <w:rFonts w:ascii="Arial" w:hAnsi="Arial" w:cs="Arial"/>
          <w:sz w:val="22"/>
          <w:szCs w:val="22"/>
        </w:rPr>
        <w:t xml:space="preserve"> </w:t>
      </w:r>
      <w:r w:rsidRPr="008E70B6">
        <w:rPr>
          <w:rStyle w:val="col2"/>
          <w:rFonts w:ascii="Arial" w:hAnsi="Arial" w:cs="Arial"/>
          <w:sz w:val="22"/>
          <w:szCs w:val="22"/>
        </w:rPr>
        <w:t>649-69-49</w:t>
      </w:r>
    </w:p>
    <w:p w:rsidR="00431296" w:rsidRPr="008E70B6" w:rsidRDefault="00431296" w:rsidP="00431296">
      <w:pPr>
        <w:pStyle w:val="Tekstpodstawowywcity"/>
        <w:tabs>
          <w:tab w:val="left" w:pos="2520"/>
          <w:tab w:val="left" w:pos="2880"/>
        </w:tabs>
        <w:ind w:left="0"/>
        <w:rPr>
          <w:rFonts w:ascii="Arial" w:eastAsia="Times New Roman" w:hAnsi="Arial" w:cs="Arial"/>
        </w:rPr>
      </w:pP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b/>
          <w:bCs/>
          <w:sz w:val="22"/>
          <w:szCs w:val="22"/>
        </w:rPr>
      </w:pPr>
      <w:r w:rsidRPr="008E70B6">
        <w:rPr>
          <w:rFonts w:ascii="Arial" w:eastAsia="Times New Roman" w:hAnsi="Arial" w:cs="Arial"/>
          <w:b/>
          <w:bCs/>
          <w:sz w:val="22"/>
          <w:szCs w:val="22"/>
        </w:rPr>
        <w:t>3/ Inne instytucje udzielające pomocy:</w:t>
      </w:r>
    </w:p>
    <w:p w:rsidR="00431296" w:rsidRPr="008E70B6" w:rsidRDefault="00431296" w:rsidP="00431296">
      <w:pPr>
        <w:pStyle w:val="Tekstpodstawowywcity"/>
        <w:numPr>
          <w:ilvl w:val="3"/>
          <w:numId w:val="11"/>
        </w:numPr>
        <w:tabs>
          <w:tab w:val="left" w:pos="0"/>
          <w:tab w:val="left" w:pos="284"/>
          <w:tab w:val="left" w:pos="2880"/>
        </w:tabs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Powiatowe Centrum Pomocy Rodzinie </w:t>
      </w:r>
    </w:p>
    <w:p w:rsidR="00431296" w:rsidRPr="008E70B6" w:rsidRDefault="00431296" w:rsidP="00431296">
      <w:pPr>
        <w:pStyle w:val="Tekstpodstawowywcity"/>
        <w:ind w:left="284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Nowy Dwór Gdański ul. Warszawska 28A 23 tel. /0-55/ 246-81-75</w:t>
      </w:r>
    </w:p>
    <w:p w:rsidR="00431296" w:rsidRPr="008E70B6" w:rsidRDefault="00431296" w:rsidP="00431296">
      <w:pPr>
        <w:pStyle w:val="Tekstpodstawowywcity"/>
        <w:ind w:left="284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od poniedziałku do piątku 7-15, w środy 8-16.</w:t>
      </w:r>
    </w:p>
    <w:p w:rsidR="00431296" w:rsidRPr="008E70B6" w:rsidRDefault="00431296" w:rsidP="00431296">
      <w:pPr>
        <w:pStyle w:val="Tekstpodstawowywcity"/>
        <w:numPr>
          <w:ilvl w:val="3"/>
          <w:numId w:val="12"/>
        </w:numPr>
        <w:tabs>
          <w:tab w:val="left" w:pos="0"/>
          <w:tab w:val="left" w:pos="284"/>
          <w:tab w:val="left" w:pos="2880"/>
        </w:tabs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Poradnia Psychologiczno – Pedagogiczna </w:t>
      </w:r>
    </w:p>
    <w:p w:rsidR="00431296" w:rsidRPr="008E70B6" w:rsidRDefault="00431296" w:rsidP="00431296">
      <w:pPr>
        <w:pStyle w:val="Tekstpodstawowywcity"/>
        <w:tabs>
          <w:tab w:val="left" w:pos="2520"/>
          <w:tab w:val="left" w:pos="2880"/>
        </w:tabs>
        <w:ind w:left="284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Nowy Dwór Gdański ul. 3–go Maja 6  tel. /0-55/ 247-22-82</w:t>
      </w:r>
    </w:p>
    <w:p w:rsidR="00431296" w:rsidRPr="008E70B6" w:rsidRDefault="00431296" w:rsidP="00431296">
      <w:pPr>
        <w:pStyle w:val="Tekstpodstawowywcity"/>
        <w:numPr>
          <w:ilvl w:val="0"/>
          <w:numId w:val="13"/>
        </w:numPr>
        <w:tabs>
          <w:tab w:val="left" w:pos="0"/>
          <w:tab w:val="left" w:pos="284"/>
          <w:tab w:val="left" w:pos="2880"/>
        </w:tabs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„Przebudzenie” Kościół p.w. Przemienienia Pańskiego</w:t>
      </w:r>
    </w:p>
    <w:p w:rsidR="00431296" w:rsidRPr="008E70B6" w:rsidRDefault="00431296" w:rsidP="00431296">
      <w:pPr>
        <w:pStyle w:val="Tekstpodstawowywcity"/>
        <w:ind w:left="284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Nowy Dwór Gdański ul. Drzymały. Spotkania salka przy plebanii: wtorek  godz. 17</w:t>
      </w:r>
    </w:p>
    <w:p w:rsidR="00431296" w:rsidRPr="008E70B6" w:rsidRDefault="00431296" w:rsidP="00431296">
      <w:pPr>
        <w:pStyle w:val="Tekstpodstawowywcity"/>
        <w:numPr>
          <w:ilvl w:val="0"/>
          <w:numId w:val="14"/>
        </w:numPr>
        <w:tabs>
          <w:tab w:val="left" w:pos="0"/>
          <w:tab w:val="left" w:pos="284"/>
          <w:tab w:val="left" w:pos="2880"/>
        </w:tabs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Punkt Konsultacyjny „ARKA” </w:t>
      </w:r>
    </w:p>
    <w:p w:rsidR="00431296" w:rsidRPr="008E70B6" w:rsidRDefault="00431296" w:rsidP="00431296">
      <w:pPr>
        <w:pStyle w:val="Tekstpodstawowywcity"/>
        <w:ind w:left="284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Nowy Dwór Gdański ul. 3 Maja 6 tel. /0-55/ 247-22-82. Spotkania : poniedziałek-czwartek 8-17,</w:t>
      </w:r>
    </w:p>
    <w:p w:rsidR="00431296" w:rsidRPr="008E70B6" w:rsidRDefault="00431296" w:rsidP="00431296">
      <w:pPr>
        <w:pStyle w:val="Tekstpodstawowywcity"/>
        <w:ind w:left="284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piątek 8-14.</w:t>
      </w:r>
    </w:p>
    <w:p w:rsidR="00431296" w:rsidRPr="008E70B6" w:rsidRDefault="00431296" w:rsidP="00431296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4/  </w:t>
      </w:r>
      <w:r w:rsidRPr="008E70B6">
        <w:rPr>
          <w:rFonts w:ascii="Arial" w:eastAsia="Times New Roman" w:hAnsi="Arial" w:cs="Arial"/>
          <w:b/>
          <w:bCs/>
          <w:sz w:val="22"/>
          <w:szCs w:val="22"/>
        </w:rPr>
        <w:t>w Stegnie ul. Morska 1 funkcjonuje punkt konsultacyjno -informacyjny</w:t>
      </w:r>
      <w:r w:rsidRPr="008E70B6">
        <w:rPr>
          <w:rFonts w:ascii="Arial" w:eastAsia="Times New Roman" w:hAnsi="Arial" w:cs="Arial"/>
          <w:sz w:val="22"/>
          <w:szCs w:val="22"/>
        </w:rPr>
        <w:t xml:space="preserve"> dla osób z problemami           </w:t>
      </w:r>
    </w:p>
    <w:p w:rsidR="00431296" w:rsidRPr="008E70B6" w:rsidRDefault="00431296" w:rsidP="00431296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 alkoholowymi i członków ich rodzin , co poniedziałek od godz. 15.00-17.00–tej w salce katechetycznej.      </w:t>
      </w:r>
    </w:p>
    <w:p w:rsidR="00431296" w:rsidRPr="008E70B6" w:rsidRDefault="00431296" w:rsidP="00431296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 Od godz.17.00 –tej spotkania grupy AA.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          </w:t>
      </w:r>
    </w:p>
    <w:p w:rsidR="00431296" w:rsidRPr="008E70B6" w:rsidRDefault="00431296" w:rsidP="00431296">
      <w:pPr>
        <w:pStyle w:val="Tekstpodstawowywcity"/>
        <w:tabs>
          <w:tab w:val="left" w:pos="284"/>
        </w:tabs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5/ osoby dotknięte problemem alkoholowym i ich rodziny chcące zachować anonimowość mogą korzystać </w:t>
      </w:r>
      <w:r w:rsidRPr="008E70B6">
        <w:rPr>
          <w:rFonts w:ascii="Arial" w:eastAsia="Times New Roman" w:hAnsi="Arial" w:cs="Arial"/>
          <w:b/>
          <w:bCs/>
          <w:sz w:val="22"/>
          <w:szCs w:val="22"/>
        </w:rPr>
        <w:t xml:space="preserve">z </w:t>
      </w:r>
      <w:r w:rsidRPr="008E70B6">
        <w:rPr>
          <w:rFonts w:ascii="Arial" w:eastAsia="Times New Roman" w:hAnsi="Arial" w:cs="Arial"/>
          <w:b/>
          <w:bCs/>
          <w:sz w:val="22"/>
          <w:szCs w:val="22"/>
        </w:rPr>
        <w:tab/>
        <w:t>telefonu zaufania</w:t>
      </w:r>
      <w:r w:rsidRPr="008E70B6">
        <w:rPr>
          <w:rFonts w:ascii="Arial" w:eastAsia="Times New Roman" w:hAnsi="Arial" w:cs="Arial"/>
          <w:sz w:val="22"/>
          <w:szCs w:val="22"/>
        </w:rPr>
        <w:t xml:space="preserve">  </w:t>
      </w:r>
      <w:r w:rsidRPr="008E70B6">
        <w:rPr>
          <w:rFonts w:ascii="Arial" w:eastAsia="Times New Roman" w:hAnsi="Arial" w:cs="Arial"/>
          <w:b/>
          <w:bCs/>
          <w:sz w:val="22"/>
          <w:szCs w:val="22"/>
        </w:rPr>
        <w:t>247-36-52</w:t>
      </w:r>
      <w:r w:rsidRPr="008E70B6">
        <w:rPr>
          <w:rFonts w:ascii="Arial" w:eastAsia="Times New Roman" w:hAnsi="Arial" w:cs="Arial"/>
          <w:sz w:val="22"/>
          <w:szCs w:val="22"/>
        </w:rPr>
        <w:t xml:space="preserve"> czynny poniedziałek-czwartek 8-17, przy którym dyżuruje psycholog.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:rsidR="0043129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lastRenderedPageBreak/>
        <w:t xml:space="preserve">6/ </w:t>
      </w:r>
      <w:r w:rsidRPr="008E70B6">
        <w:rPr>
          <w:rFonts w:ascii="Arial" w:eastAsia="Times New Roman" w:hAnsi="Arial" w:cs="Arial"/>
          <w:b/>
          <w:bCs/>
          <w:sz w:val="22"/>
          <w:szCs w:val="22"/>
        </w:rPr>
        <w:t xml:space="preserve">„Pomarańczowa Linia” – </w:t>
      </w:r>
      <w:r w:rsidRPr="008E70B6">
        <w:rPr>
          <w:rFonts w:ascii="Arial" w:eastAsia="Times New Roman" w:hAnsi="Arial" w:cs="Arial"/>
          <w:sz w:val="22"/>
          <w:szCs w:val="22"/>
        </w:rPr>
        <w:t xml:space="preserve">ogólnopolski telefon zaufania dla rodziców dzieci, które 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</w:t>
      </w:r>
      <w:r w:rsidRPr="008E70B6">
        <w:rPr>
          <w:rFonts w:ascii="Arial" w:eastAsia="Times New Roman" w:hAnsi="Arial" w:cs="Arial"/>
          <w:sz w:val="22"/>
          <w:szCs w:val="22"/>
        </w:rPr>
        <w:t xml:space="preserve">pija/upijają się </w:t>
      </w:r>
    </w:p>
    <w:p w:rsidR="00431296" w:rsidRPr="008E70B6" w:rsidRDefault="00431296" w:rsidP="00431296">
      <w:pPr>
        <w:pStyle w:val="Tekstpodstawowywcity"/>
        <w:tabs>
          <w:tab w:val="left" w:pos="284"/>
        </w:tabs>
        <w:ind w:left="284"/>
        <w:jc w:val="both"/>
        <w:rPr>
          <w:rFonts w:ascii="Arial" w:hAnsi="Arial" w:cs="Arial"/>
        </w:rPr>
      </w:pPr>
      <w:r w:rsidRPr="008E70B6">
        <w:rPr>
          <w:rFonts w:ascii="Arial" w:eastAsia="Times New Roman" w:hAnsi="Arial" w:cs="Arial"/>
          <w:b/>
          <w:bCs/>
          <w:sz w:val="22"/>
          <w:szCs w:val="22"/>
        </w:rPr>
        <w:t>0-801-14-00-68</w:t>
      </w:r>
      <w:r w:rsidRPr="008E70B6">
        <w:rPr>
          <w:rFonts w:ascii="Arial" w:hAnsi="Arial" w:cs="Arial"/>
          <w:sz w:val="22"/>
          <w:szCs w:val="22"/>
        </w:rPr>
        <w:t xml:space="preserve"> Infolinia czynna jest od poniedziałku do piątku w godz. </w:t>
      </w:r>
      <w:r w:rsidRPr="008E70B6">
        <w:rPr>
          <w:rStyle w:val="Pogrubienie"/>
          <w:rFonts w:ascii="Arial" w:hAnsi="Arial" w:cs="Arial"/>
          <w:sz w:val="22"/>
          <w:szCs w:val="22"/>
        </w:rPr>
        <w:t>14.00-20.00</w:t>
      </w:r>
      <w:r w:rsidRPr="008E70B6">
        <w:rPr>
          <w:rStyle w:val="doctextbold"/>
          <w:rFonts w:ascii="Arial" w:hAnsi="Arial" w:cs="Arial"/>
          <w:sz w:val="22"/>
          <w:szCs w:val="22"/>
        </w:rPr>
        <w:t xml:space="preserve"> </w:t>
      </w:r>
      <w:r w:rsidRPr="008E70B6">
        <w:rPr>
          <w:rFonts w:ascii="Arial" w:hAnsi="Arial" w:cs="Arial"/>
          <w:sz w:val="22"/>
          <w:szCs w:val="22"/>
        </w:rPr>
        <w:t>(telefon informacyjno-interwencyjny)</w:t>
      </w:r>
      <w:r w:rsidRPr="008E70B6">
        <w:rPr>
          <w:rFonts w:ascii="Arial" w:hAnsi="Arial" w:cs="Arial"/>
        </w:rPr>
        <w:t xml:space="preserve"> </w:t>
      </w:r>
    </w:p>
    <w:p w:rsidR="00431296" w:rsidRPr="008E70B6" w:rsidRDefault="00431296" w:rsidP="00431296">
      <w:pPr>
        <w:pStyle w:val="Tekstpodstawowywcity"/>
        <w:tabs>
          <w:tab w:val="left" w:pos="284"/>
        </w:tabs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ab/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431296" w:rsidRPr="008E70B6" w:rsidRDefault="00431296" w:rsidP="00431296">
      <w:pPr>
        <w:pStyle w:val="Tekstpodstawowywcity"/>
        <w:numPr>
          <w:ilvl w:val="0"/>
          <w:numId w:val="7"/>
        </w:numPr>
        <w:tabs>
          <w:tab w:val="left" w:pos="0"/>
          <w:tab w:val="left" w:pos="284"/>
        </w:tabs>
        <w:jc w:val="both"/>
        <w:rPr>
          <w:rFonts w:ascii="Arial" w:eastAsia="Times New Roman" w:hAnsi="Arial" w:cs="Arial"/>
          <w:b/>
          <w:sz w:val="22"/>
          <w:szCs w:val="22"/>
        </w:rPr>
      </w:pPr>
      <w:r w:rsidRPr="008E70B6">
        <w:rPr>
          <w:rFonts w:ascii="Arial" w:eastAsia="Times New Roman" w:hAnsi="Arial" w:cs="Arial"/>
          <w:b/>
          <w:sz w:val="22"/>
          <w:szCs w:val="22"/>
        </w:rPr>
        <w:t xml:space="preserve">Zwiększaniu dostępności pomocy terapeutycznej i rehabilitacyjnej dla osób uzależnionych i    </w:t>
      </w:r>
      <w:r w:rsidRPr="008E70B6">
        <w:rPr>
          <w:rFonts w:ascii="Arial" w:eastAsia="Times New Roman" w:hAnsi="Arial" w:cs="Arial"/>
          <w:b/>
          <w:sz w:val="22"/>
          <w:szCs w:val="22"/>
        </w:rPr>
        <w:tab/>
        <w:t xml:space="preserve">zagrożonych uzależnieniem od narkotyków służą  działania takich instytucji i placówek jak: 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1/ Poradnia Psychologiczno – Pedagogiczna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 Punkt Konsultacyjny „Arka”</w:t>
      </w:r>
    </w:p>
    <w:p w:rsidR="00431296" w:rsidRPr="008E70B6" w:rsidRDefault="00431296" w:rsidP="00431296">
      <w:pPr>
        <w:pStyle w:val="Tekstpodstawowywcity"/>
        <w:ind w:left="255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Nowy Dwór Gdański ul. 3-go Maja 6 tel. /0-55/ 247-22-82,247-41-97 czynne od poniedziałku do     czwartku 8-17, piątek 8-14</w:t>
      </w:r>
    </w:p>
    <w:p w:rsidR="00431296" w:rsidRPr="008E70B6" w:rsidRDefault="00431296" w:rsidP="00431296">
      <w:pPr>
        <w:pStyle w:val="Tekstpodstawowywcity"/>
        <w:ind w:left="142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Placówka przyjmuje osoby w wieku 7 – 50 lat</w:t>
      </w:r>
    </w:p>
    <w:p w:rsidR="00431296" w:rsidRPr="008E70B6" w:rsidRDefault="00431296" w:rsidP="00431296">
      <w:pPr>
        <w:pStyle w:val="Tekstpodstawowywcity"/>
        <w:tabs>
          <w:tab w:val="left" w:pos="360"/>
          <w:tab w:val="left" w:pos="720"/>
        </w:tabs>
        <w:ind w:left="142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- poradnictwo dla rodzin osób uzależnionych</w:t>
      </w:r>
    </w:p>
    <w:p w:rsidR="00431296" w:rsidRPr="008E70B6" w:rsidRDefault="00431296" w:rsidP="00431296">
      <w:pPr>
        <w:pStyle w:val="Tekstpodstawowywcity"/>
        <w:tabs>
          <w:tab w:val="left" w:pos="360"/>
          <w:tab w:val="left" w:pos="720"/>
        </w:tabs>
        <w:ind w:left="142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- poradnictwo dla osób używających narkotyków (nieuzależnionych)</w:t>
      </w:r>
    </w:p>
    <w:p w:rsidR="00431296" w:rsidRPr="008E70B6" w:rsidRDefault="00431296" w:rsidP="00431296">
      <w:pPr>
        <w:pStyle w:val="Tekstpodstawowywcity"/>
        <w:tabs>
          <w:tab w:val="left" w:pos="360"/>
          <w:tab w:val="left" w:pos="720"/>
        </w:tabs>
        <w:ind w:left="142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- psychoterapia indywidualna dla osób używających narkotyków (nieuzależnionych)</w:t>
      </w:r>
    </w:p>
    <w:p w:rsidR="00431296" w:rsidRPr="008E70B6" w:rsidRDefault="00431296" w:rsidP="00431296">
      <w:pPr>
        <w:pStyle w:val="Tekstpodstawowywcity"/>
        <w:tabs>
          <w:tab w:val="left" w:pos="360"/>
          <w:tab w:val="left" w:pos="720"/>
        </w:tabs>
        <w:ind w:left="142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- psychoterapia grupowa dla młodzieży zagrożonej uzależnieniem od narkotyków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72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2/ SP ZOZ Poradnia Zdrowia Psychicznego</w:t>
      </w:r>
    </w:p>
    <w:p w:rsidR="00431296" w:rsidRPr="008E70B6" w:rsidRDefault="00431296" w:rsidP="00431296">
      <w:pPr>
        <w:pStyle w:val="Tekstpodstawowywcity"/>
        <w:tabs>
          <w:tab w:val="left" w:pos="142"/>
        </w:tabs>
        <w:ind w:left="142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Nowy Dwór Gdański ul. Dworcowa 12 tel. /0-55/ 247-22-13, 247-24-71, czynna poniedziałek, </w:t>
      </w:r>
      <w:r w:rsidRPr="008E70B6">
        <w:rPr>
          <w:rFonts w:ascii="Arial" w:eastAsia="Times New Roman" w:hAnsi="Arial" w:cs="Arial"/>
          <w:sz w:val="22"/>
          <w:szCs w:val="22"/>
        </w:rPr>
        <w:br/>
        <w:t xml:space="preserve">  czwartek 15 – 19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-  Przyjmowani pacjenci od 15 roku życia</w:t>
      </w:r>
    </w:p>
    <w:p w:rsidR="00431296" w:rsidRPr="008E70B6" w:rsidRDefault="00431296" w:rsidP="00431296">
      <w:pPr>
        <w:pStyle w:val="Tekstpodstawowywcity"/>
        <w:tabs>
          <w:tab w:val="left" w:pos="360"/>
          <w:tab w:val="left" w:pos="720"/>
        </w:tabs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-    poradnictwo dla rodzin osób uzależnionych</w:t>
      </w:r>
    </w:p>
    <w:p w:rsidR="00431296" w:rsidRPr="008E70B6" w:rsidRDefault="00431296" w:rsidP="00431296">
      <w:pPr>
        <w:pStyle w:val="Tekstpodstawowywcity"/>
        <w:tabs>
          <w:tab w:val="left" w:pos="360"/>
          <w:tab w:val="left" w:pos="720"/>
        </w:tabs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-   poradnictwo dla osób uzależnionych</w:t>
      </w:r>
    </w:p>
    <w:p w:rsidR="00431296" w:rsidRPr="008E70B6" w:rsidRDefault="00431296" w:rsidP="00431296">
      <w:pPr>
        <w:pStyle w:val="Tekstpodstawowywcity"/>
        <w:tabs>
          <w:tab w:val="left" w:pos="360"/>
          <w:tab w:val="left" w:pos="720"/>
        </w:tabs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-   psychoterapia indywidualna</w:t>
      </w:r>
    </w:p>
    <w:p w:rsidR="00431296" w:rsidRPr="008E70B6" w:rsidRDefault="00431296" w:rsidP="00431296">
      <w:pPr>
        <w:pStyle w:val="Tekstpodstawowywcity"/>
        <w:tabs>
          <w:tab w:val="left" w:pos="360"/>
          <w:tab w:val="left" w:pos="720"/>
        </w:tabs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-   konsultacje lekarskie</w:t>
      </w:r>
    </w:p>
    <w:p w:rsidR="00431296" w:rsidRPr="008E70B6" w:rsidRDefault="00431296" w:rsidP="00431296">
      <w:pPr>
        <w:pStyle w:val="Tekstpodstawowywcity"/>
        <w:tabs>
          <w:tab w:val="left" w:pos="360"/>
          <w:tab w:val="left" w:pos="720"/>
        </w:tabs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-   placówka wystawia skierowania do oddziałów detoksykacyjnych i ośrodków rehabilitacyjnych</w:t>
      </w:r>
    </w:p>
    <w:p w:rsidR="00431296" w:rsidRPr="008E70B6" w:rsidRDefault="00431296" w:rsidP="00431296">
      <w:pPr>
        <w:pStyle w:val="Tekstpodstawowywcity"/>
        <w:ind w:left="708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708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4/ NZOZ MONAR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 Ośrodek Rehabilitacyjno – Readaptacyjny dla Dzieci i Młodzieży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 80-298 Gdańsk ul. Agrarna 2 tel. /0-58/ 349-49-54</w:t>
      </w:r>
    </w:p>
    <w:p w:rsidR="00431296" w:rsidRPr="008E70B6" w:rsidRDefault="00431296" w:rsidP="00431296">
      <w:pPr>
        <w:pStyle w:val="Tekstpodstawowywcity"/>
        <w:ind w:left="708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numPr>
          <w:ilvl w:val="0"/>
          <w:numId w:val="7"/>
        </w:numPr>
        <w:tabs>
          <w:tab w:val="left" w:pos="0"/>
          <w:tab w:val="left" w:pos="360"/>
        </w:tabs>
        <w:rPr>
          <w:rFonts w:ascii="Arial" w:eastAsia="Times New Roman" w:hAnsi="Arial" w:cs="Arial"/>
          <w:b/>
          <w:sz w:val="22"/>
          <w:szCs w:val="22"/>
        </w:rPr>
      </w:pPr>
      <w:r w:rsidRPr="008E70B6">
        <w:rPr>
          <w:rFonts w:ascii="Arial" w:eastAsia="Times New Roman" w:hAnsi="Arial" w:cs="Arial"/>
          <w:b/>
          <w:sz w:val="22"/>
          <w:szCs w:val="22"/>
        </w:rPr>
        <w:t>Zwiększaniu dostępności pomocy terapeutycznej dla osób doświadczających przemocy w rodzinie służą działania prowadzone ponadto przez :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1/ Niebieska Linia 0-801-120-002 czynna  od poniedziałku do piątku 10-17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 połączenie bezpłatne każdego miejsca Polski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2/ Poradnia Psychologiczno – Pedagogiczna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 Nowy Dwór Gdański ul. 3-go Maja 6 tel. /0-55/ 247-22-82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3/ Powiatowe Centrum Pomocy Rodzinie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 Nowy Dwór Gdański ul. Warszawska 28A tel. /0-55/ 246-81-75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4/ Telefon zaufania 116 111 czynny od  poniedziałku do soboty dla Dzieci i Młodzieży 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  połączenie jest bezpłatne ze wszystkich telefonów stacjonarnych i komórkowych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lastRenderedPageBreak/>
        <w:t>5/ Stowarzyszenie Współpracy Kobiet, NEWW – Polska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 80-239 Gdańsk – Wrzeszcz ul. </w:t>
      </w:r>
      <w:proofErr w:type="spellStart"/>
      <w:r w:rsidRPr="008E70B6">
        <w:rPr>
          <w:rFonts w:ascii="Arial" w:eastAsia="Times New Roman" w:hAnsi="Arial" w:cs="Arial"/>
          <w:sz w:val="22"/>
          <w:szCs w:val="22"/>
        </w:rPr>
        <w:t>Miszewskiego</w:t>
      </w:r>
      <w:proofErr w:type="spellEnd"/>
      <w:r w:rsidRPr="008E70B6">
        <w:rPr>
          <w:rFonts w:ascii="Arial" w:eastAsia="Times New Roman" w:hAnsi="Arial" w:cs="Arial"/>
          <w:sz w:val="22"/>
          <w:szCs w:val="22"/>
        </w:rPr>
        <w:t xml:space="preserve"> 17/100 tel. /0-58/ 344-38-53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pStyle w:val="Tekstpodstawowywcity"/>
        <w:tabs>
          <w:tab w:val="left" w:pos="720"/>
        </w:tabs>
        <w:ind w:left="0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  <w:r w:rsidRPr="008E70B6">
        <w:rPr>
          <w:rFonts w:ascii="Arial" w:eastAsia="Times New Roman" w:hAnsi="Arial" w:cs="Arial"/>
          <w:b/>
          <w:bCs/>
          <w:sz w:val="22"/>
          <w:szCs w:val="22"/>
        </w:rPr>
        <w:t>IV.</w:t>
      </w:r>
      <w:r w:rsidRPr="008E70B6">
        <w:rPr>
          <w:rFonts w:ascii="Arial" w:eastAsia="Times New Roman" w:hAnsi="Arial" w:cs="Arial"/>
          <w:b/>
          <w:bCs/>
          <w:sz w:val="22"/>
          <w:szCs w:val="22"/>
          <w:u w:val="single"/>
        </w:rPr>
        <w:t xml:space="preserve"> PROWADZENIE PROFILAKTYCZNEJ DZIAŁALNOŚCI INFORMACYJNEJ I EDUKACYJNEJ DLA DZIECI I MŁODZIEŻY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b/>
          <w:bCs/>
          <w:sz w:val="22"/>
          <w:szCs w:val="22"/>
        </w:rPr>
      </w:pPr>
    </w:p>
    <w:p w:rsidR="00431296" w:rsidRPr="008E70B6" w:rsidRDefault="00431296" w:rsidP="00431296">
      <w:pPr>
        <w:pStyle w:val="Tekstpodstawowywcity"/>
        <w:numPr>
          <w:ilvl w:val="0"/>
          <w:numId w:val="15"/>
        </w:numPr>
        <w:tabs>
          <w:tab w:val="left" w:pos="0"/>
          <w:tab w:val="left" w:pos="360"/>
        </w:tabs>
        <w:rPr>
          <w:rFonts w:ascii="Arial" w:eastAsia="Times New Roman" w:hAnsi="Arial" w:cs="Arial"/>
          <w:b/>
          <w:sz w:val="22"/>
          <w:szCs w:val="22"/>
          <w:u w:val="single"/>
        </w:rPr>
      </w:pPr>
      <w:r w:rsidRPr="008E70B6">
        <w:rPr>
          <w:rFonts w:ascii="Arial" w:eastAsia="Times New Roman" w:hAnsi="Arial" w:cs="Arial"/>
          <w:b/>
          <w:sz w:val="22"/>
          <w:szCs w:val="22"/>
          <w:u w:val="single"/>
        </w:rPr>
        <w:t xml:space="preserve">Świetlice środowiskowe </w:t>
      </w:r>
    </w:p>
    <w:p w:rsidR="00431296" w:rsidRPr="008E70B6" w:rsidRDefault="00431296" w:rsidP="00431296">
      <w:pPr>
        <w:pStyle w:val="Tekstpodstawowywcity"/>
        <w:ind w:left="36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 w:firstLine="709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Do zakresu zadań własnych gminy związanych z udzielaniem pomocy psychologicznej dzieciom z rodzin z problemem alkoholowym należy tworzenie i finansowania bieżącej działalności świetlic opiekuńczo – wychowawczych.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Ważnym aspektem jest przeciwdziałanie powstawaniu nałogów i patologii społecznych wśród dzieci i młodzieży w środowisku lokalnym poprzez zagospodarowanie czasu wolnego, angażowanie w działalność twórczą, sportową i społeczną.</w:t>
      </w:r>
    </w:p>
    <w:p w:rsidR="00431296" w:rsidRPr="008E70B6" w:rsidRDefault="00431296" w:rsidP="00431296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Placówki te mają za zadanie otoczenie dzieci i młodzieży opieką wychowawczą, stworzenie warunków do nauki, rozwijania zainteresowań i uzdolnień. Realizacja tych zadań jest zgodna z celami głównymi Strategii Rozwiązywania Problemów Społecznych Gminy Sztutowo takimi jak: “Profesjonalna pomoc społeczna, zmieniająca świadomość społeczną, wspierająca jakość życia lokalnej społeczności”, “ Efektywne rozwiązywanie problemów alkoholowych i narkomanii”.  </w:t>
      </w:r>
    </w:p>
    <w:p w:rsidR="00431296" w:rsidRPr="008E70B6" w:rsidRDefault="00431296" w:rsidP="00431296">
      <w:pPr>
        <w:autoSpaceDE w:val="0"/>
        <w:jc w:val="both"/>
        <w:rPr>
          <w:rFonts w:ascii="Arial" w:eastAsia="Lucida Sans Unicode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W naszej gminie jest  pięć świetlic środowiskowych w:</w:t>
      </w:r>
    </w:p>
    <w:p w:rsidR="00431296" w:rsidRPr="008E70B6" w:rsidRDefault="00431296" w:rsidP="0043129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- Kątach Rybackich, </w:t>
      </w:r>
    </w:p>
    <w:p w:rsidR="00431296" w:rsidRPr="008E70B6" w:rsidRDefault="00431296" w:rsidP="0043129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- Grochowie Trzecim, </w:t>
      </w:r>
    </w:p>
    <w:p w:rsidR="00431296" w:rsidRPr="008E70B6" w:rsidRDefault="00431296" w:rsidP="0043129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- Sztutowie, </w:t>
      </w:r>
    </w:p>
    <w:p w:rsidR="00431296" w:rsidRPr="008E70B6" w:rsidRDefault="00431296" w:rsidP="0043129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- Łaszce</w:t>
      </w:r>
    </w:p>
    <w:p w:rsidR="00431296" w:rsidRPr="008E70B6" w:rsidRDefault="00431296" w:rsidP="0043129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- Groszkowie.</w:t>
      </w:r>
    </w:p>
    <w:p w:rsidR="00431296" w:rsidRPr="008E70B6" w:rsidRDefault="00431296" w:rsidP="0043129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Obecnie nie funkcjonuje świetlica w Groszkowie ze względu na brak obsady kadrowej. Świetlice organizują również zajęcia w ramach zagospodarowania  wolnego czasu w ferie zimowe i wakacje. Działające na naszym terenie świetlice przeznaczone są dla dzieci i młodzieży w wieku 5-18 lat uczęszczających do szkół i przedszkola. W wyjątkowych przypadkach do placówki przyjmowane są również dzieci młodsze.  </w:t>
      </w:r>
    </w:p>
    <w:p w:rsidR="00431296" w:rsidRPr="008E70B6" w:rsidRDefault="00431296" w:rsidP="00431296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ab/>
        <w:t xml:space="preserve">We wszystkich działających na terenie Gminy Sztutowo świetlicach realizowany jest program profilaktyczny, wczesna profilaktyka przeciwdziałania narkomanii polegająca między innymi na  rozmowach indywidualnych, grupowych, wspólnym oglądaniu filmów i programów o tematyce profilaktycznej, organizowaniu spotkań z przedstawicielami Policji, Straży Granicznej, terapeutami z Poradni Psychologiczno - Pedagogicznej. Placówki te zajmują się ponadto organizowaniem czasu wolnego, rozpoznawaniem sytuacji dziecka w kontekście jego sytuacji rodzinnej, pomocą dziecku w radzeniu sobie z życiowymi problemami, kryzysami, nawiązywaniem współpracy z rodziną dziecka, pomocą w odrabianiu lekcji. Ważnym aspektem prowadzenia zajęć w świetlicy jest stworzenie podopiecznym poczucia bezpieczeństwa oraz godnych warunków dla dalszego rozwoju duchowego i intelektualnego, czego nie zawsze mogą doświadczyć w swoich rodzinnych domach. </w:t>
      </w:r>
    </w:p>
    <w:p w:rsidR="00431296" w:rsidRPr="008E70B6" w:rsidRDefault="00431296" w:rsidP="00431296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Arial" w:hAnsi="Arial" w:cs="Arial"/>
          <w:sz w:val="22"/>
          <w:szCs w:val="22"/>
        </w:rPr>
      </w:pPr>
    </w:p>
    <w:p w:rsidR="00431296" w:rsidRPr="008E70B6" w:rsidRDefault="00431296" w:rsidP="00431296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Metodami pracy umożliwiającymi realizację w/w priorytetów są:</w:t>
      </w:r>
    </w:p>
    <w:p w:rsidR="00431296" w:rsidRPr="008E70B6" w:rsidRDefault="00431296" w:rsidP="00431296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b/>
          <w:sz w:val="22"/>
          <w:szCs w:val="22"/>
        </w:rPr>
        <w:t>-Gry i zabawy psychologiczne</w:t>
      </w:r>
      <w:r w:rsidRPr="008E70B6">
        <w:rPr>
          <w:rFonts w:ascii="Arial" w:hAnsi="Arial" w:cs="Arial"/>
          <w:sz w:val="22"/>
          <w:szCs w:val="22"/>
        </w:rPr>
        <w:t>. Gry służą realizacji określonych celów rozwojowych i korekcyjnych.</w:t>
      </w:r>
    </w:p>
    <w:p w:rsidR="00431296" w:rsidRPr="008E70B6" w:rsidRDefault="00431296" w:rsidP="00431296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Wprowadzają do grupy sytuacje, w których uczestnik zdobywa nowe doświadczenia z zaangażowaniem </w:t>
      </w:r>
    </w:p>
    <w:p w:rsidR="00431296" w:rsidRPr="008E70B6" w:rsidRDefault="00431296" w:rsidP="00431296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własnego “ja”. Kończą się one omówieniem i wnioskami. Zabawa pozwala na doświadczanie humoru,    </w:t>
      </w:r>
    </w:p>
    <w:p w:rsidR="00431296" w:rsidRPr="008E70B6" w:rsidRDefault="00431296" w:rsidP="00431296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nieskrępowanej radości, przyjemności bycia razem bez zobowiązań, odprężenia fizycznego i psychicznego. </w:t>
      </w:r>
    </w:p>
    <w:p w:rsidR="00431296" w:rsidRPr="008E70B6" w:rsidRDefault="00431296" w:rsidP="00431296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b/>
          <w:sz w:val="22"/>
          <w:szCs w:val="22"/>
        </w:rPr>
        <w:lastRenderedPageBreak/>
        <w:t>-Scenki rodzajowe i teatrzyki</w:t>
      </w:r>
      <w:r w:rsidRPr="008E70B6">
        <w:rPr>
          <w:rFonts w:ascii="Arial" w:hAnsi="Arial" w:cs="Arial"/>
          <w:sz w:val="22"/>
          <w:szCs w:val="22"/>
        </w:rPr>
        <w:t xml:space="preserve"> jako technika korekcyjna nawiązująca do psychodramy. </w:t>
      </w:r>
    </w:p>
    <w:p w:rsidR="00431296" w:rsidRPr="008E70B6" w:rsidRDefault="00431296" w:rsidP="00431296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b/>
          <w:sz w:val="22"/>
          <w:szCs w:val="22"/>
        </w:rPr>
        <w:t>-Gry i zabawy sportowe</w:t>
      </w:r>
      <w:r w:rsidRPr="008E70B6">
        <w:rPr>
          <w:rFonts w:ascii="Arial" w:hAnsi="Arial" w:cs="Arial"/>
          <w:sz w:val="22"/>
          <w:szCs w:val="22"/>
        </w:rPr>
        <w:t xml:space="preserve"> doskonalą koordynację ruchową, rozwój umiejętności rozładowania napięć</w:t>
      </w:r>
    </w:p>
    <w:p w:rsidR="00431296" w:rsidRPr="008E70B6" w:rsidRDefault="00431296" w:rsidP="00431296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emocjonalnych i kształtowanie umiejętności współdziałania w zespole.</w:t>
      </w:r>
    </w:p>
    <w:p w:rsidR="00431296" w:rsidRPr="008E70B6" w:rsidRDefault="00431296" w:rsidP="00431296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b/>
          <w:sz w:val="22"/>
          <w:szCs w:val="22"/>
        </w:rPr>
        <w:t xml:space="preserve">-Zajęcia plastyczne </w:t>
      </w:r>
      <w:r w:rsidRPr="008E70B6">
        <w:rPr>
          <w:rFonts w:ascii="Arial" w:hAnsi="Arial" w:cs="Arial"/>
          <w:sz w:val="22"/>
          <w:szCs w:val="22"/>
        </w:rPr>
        <w:t xml:space="preserve">– wykonywanie różnych form plastycznych przy użyciu dostępnych  materiałów – </w:t>
      </w:r>
    </w:p>
    <w:p w:rsidR="00431296" w:rsidRPr="008E70B6" w:rsidRDefault="00431296" w:rsidP="00431296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inspirują do współdziałania w grupie, uaktywniają wyobraźnię i wrażliwość na piękno, rozwijają zdolności  </w:t>
      </w:r>
    </w:p>
    <w:p w:rsidR="00431296" w:rsidRPr="008E70B6" w:rsidRDefault="00431296" w:rsidP="00431296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manualne i artystyczne. </w:t>
      </w:r>
    </w:p>
    <w:p w:rsidR="00431296" w:rsidRPr="008E70B6" w:rsidRDefault="00431296" w:rsidP="00431296">
      <w:pPr>
        <w:autoSpaceDE w:val="0"/>
        <w:jc w:val="both"/>
        <w:rPr>
          <w:rFonts w:ascii="Arial" w:eastAsia="Lucida Sans Unicode" w:hAnsi="Arial" w:cs="Arial"/>
          <w:sz w:val="22"/>
          <w:szCs w:val="22"/>
        </w:rPr>
      </w:pPr>
    </w:p>
    <w:p w:rsidR="00431296" w:rsidRPr="008E70B6" w:rsidRDefault="00431296" w:rsidP="00431296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8E70B6">
        <w:rPr>
          <w:rFonts w:ascii="Arial" w:hAnsi="Arial" w:cs="Arial"/>
          <w:b/>
          <w:sz w:val="22"/>
          <w:szCs w:val="22"/>
        </w:rPr>
        <w:t xml:space="preserve">     Rodzaj planowanych zajęć do realizacji w świetlicach:</w:t>
      </w:r>
    </w:p>
    <w:p w:rsidR="00431296" w:rsidRPr="008E70B6" w:rsidRDefault="00431296" w:rsidP="00431296">
      <w:pPr>
        <w:autoSpaceDE w:val="0"/>
        <w:rPr>
          <w:rFonts w:ascii="Arial" w:hAnsi="Arial" w:cs="Arial"/>
          <w:b/>
          <w:sz w:val="22"/>
          <w:szCs w:val="22"/>
        </w:rPr>
      </w:pPr>
      <w:r w:rsidRPr="008E70B6">
        <w:rPr>
          <w:rFonts w:ascii="Arial" w:hAnsi="Arial" w:cs="Arial"/>
          <w:b/>
          <w:sz w:val="22"/>
          <w:szCs w:val="22"/>
        </w:rPr>
        <w:t xml:space="preserve">    1.  Działania edukacyjne: </w:t>
      </w:r>
    </w:p>
    <w:p w:rsidR="00431296" w:rsidRPr="008E70B6" w:rsidRDefault="00431296" w:rsidP="00431296">
      <w:pPr>
        <w:autoSpaceDE w:val="0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   -   organizowanie wycieczek edukacyjnych oraz pieszych wycieczek przyrodniczych,</w:t>
      </w:r>
    </w:p>
    <w:p w:rsidR="00431296" w:rsidRPr="008E70B6" w:rsidRDefault="00431296" w:rsidP="00431296">
      <w:pPr>
        <w:autoSpaceDE w:val="0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   -   kącik kulinarny (wspólne przygotowywanie i jedzenie przygotowanych smakołyków),</w:t>
      </w:r>
    </w:p>
    <w:p w:rsidR="00431296" w:rsidRPr="008E70B6" w:rsidRDefault="00431296" w:rsidP="00431296">
      <w:pPr>
        <w:autoSpaceDE w:val="0"/>
        <w:rPr>
          <w:rFonts w:ascii="Arial" w:eastAsia="Lucida Sans Unicode" w:hAnsi="Arial" w:cs="Arial"/>
          <w:color w:val="000000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   -   zabawy na placu zabaw i boisku,</w:t>
      </w:r>
      <w:r w:rsidRPr="008E70B6">
        <w:rPr>
          <w:rFonts w:ascii="Arial" w:hAnsi="Arial" w:cs="Arial"/>
          <w:color w:val="000000"/>
          <w:sz w:val="22"/>
          <w:szCs w:val="22"/>
        </w:rPr>
        <w:t xml:space="preserve"> rajdy rowerowe,</w:t>
      </w:r>
    </w:p>
    <w:p w:rsidR="00431296" w:rsidRPr="008E70B6" w:rsidRDefault="00431296" w:rsidP="00431296">
      <w:pPr>
        <w:autoSpaceDE w:val="0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color w:val="000000"/>
          <w:sz w:val="22"/>
          <w:szCs w:val="22"/>
        </w:rPr>
        <w:t xml:space="preserve">     -   </w:t>
      </w:r>
      <w:r w:rsidRPr="008E70B6">
        <w:rPr>
          <w:rFonts w:ascii="Arial" w:hAnsi="Arial" w:cs="Arial"/>
          <w:sz w:val="22"/>
          <w:szCs w:val="22"/>
        </w:rPr>
        <w:t xml:space="preserve">gry i zabawy świetlicowe rozwijające myślenie logiczne, </w:t>
      </w:r>
    </w:p>
    <w:p w:rsidR="00431296" w:rsidRPr="008E70B6" w:rsidRDefault="00431296" w:rsidP="00431296">
      <w:pPr>
        <w:autoSpaceDE w:val="0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   -    zajęcia muzyczne, </w:t>
      </w:r>
    </w:p>
    <w:p w:rsidR="00431296" w:rsidRPr="008E70B6" w:rsidRDefault="00431296" w:rsidP="00431296">
      <w:pPr>
        <w:autoSpaceDE w:val="0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   -   zajęcia plastyczne (kredki, farby, mazaki, kreda, zajęcia z użyciem bibuły, wycinanek, plasteliny, </w:t>
      </w:r>
      <w:proofErr w:type="spellStart"/>
      <w:r w:rsidRPr="008E70B6">
        <w:rPr>
          <w:rFonts w:ascii="Arial" w:hAnsi="Arial" w:cs="Arial"/>
          <w:sz w:val="22"/>
          <w:szCs w:val="22"/>
        </w:rPr>
        <w:t>itp</w:t>
      </w:r>
      <w:proofErr w:type="spellEnd"/>
      <w:r w:rsidRPr="008E70B6">
        <w:rPr>
          <w:rFonts w:ascii="Arial" w:hAnsi="Arial" w:cs="Arial"/>
          <w:sz w:val="22"/>
          <w:szCs w:val="22"/>
        </w:rPr>
        <w:t xml:space="preserve">),       </w:t>
      </w:r>
    </w:p>
    <w:p w:rsidR="00431296" w:rsidRPr="008E70B6" w:rsidRDefault="00431296" w:rsidP="00431296">
      <w:pPr>
        <w:autoSpaceDE w:val="0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   -    zajęcia informatyczne</w:t>
      </w:r>
    </w:p>
    <w:p w:rsidR="00431296" w:rsidRPr="008E70B6" w:rsidRDefault="00431296" w:rsidP="00431296">
      <w:pPr>
        <w:autoSpaceDE w:val="0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b/>
          <w:sz w:val="22"/>
          <w:szCs w:val="22"/>
        </w:rPr>
        <w:t xml:space="preserve">     -   </w:t>
      </w:r>
      <w:r w:rsidRPr="008E70B6">
        <w:rPr>
          <w:rFonts w:ascii="Arial" w:hAnsi="Arial" w:cs="Arial"/>
          <w:sz w:val="22"/>
          <w:szCs w:val="22"/>
        </w:rPr>
        <w:t>pomoc w odrabianiu lekcji,</w:t>
      </w:r>
    </w:p>
    <w:p w:rsidR="00431296" w:rsidRPr="008E70B6" w:rsidRDefault="00431296" w:rsidP="00431296">
      <w:pPr>
        <w:autoSpaceDE w:val="0"/>
        <w:rPr>
          <w:rFonts w:ascii="Arial" w:hAnsi="Arial" w:cs="Arial"/>
          <w:sz w:val="22"/>
          <w:szCs w:val="22"/>
        </w:rPr>
      </w:pPr>
    </w:p>
    <w:p w:rsidR="00431296" w:rsidRPr="008E70B6" w:rsidRDefault="00431296" w:rsidP="00431296">
      <w:pPr>
        <w:widowControl w:val="0"/>
        <w:numPr>
          <w:ilvl w:val="0"/>
          <w:numId w:val="16"/>
        </w:numPr>
        <w:suppressAutoHyphens/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8E70B6">
        <w:rPr>
          <w:rFonts w:ascii="Arial" w:hAnsi="Arial" w:cs="Arial"/>
          <w:b/>
          <w:sz w:val="22"/>
          <w:szCs w:val="22"/>
        </w:rPr>
        <w:t>Działania profilaktyczne:</w:t>
      </w:r>
    </w:p>
    <w:p w:rsidR="00431296" w:rsidRPr="008E70B6" w:rsidRDefault="00431296" w:rsidP="0043129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b/>
          <w:sz w:val="22"/>
          <w:szCs w:val="22"/>
        </w:rPr>
        <w:t xml:space="preserve">     -  </w:t>
      </w:r>
      <w:r w:rsidRPr="008E70B6">
        <w:rPr>
          <w:rFonts w:ascii="Arial" w:hAnsi="Arial" w:cs="Arial"/>
          <w:sz w:val="22"/>
          <w:szCs w:val="22"/>
        </w:rPr>
        <w:t xml:space="preserve">zajęcia z zakresu profilaktyki uzależnień od alkoholu, narkotyków i nikotyny (organizowanie spotkań z                                                                                      </w:t>
      </w:r>
    </w:p>
    <w:p w:rsidR="00431296" w:rsidRPr="008E70B6" w:rsidRDefault="00431296" w:rsidP="00431296">
      <w:pPr>
        <w:autoSpaceDE w:val="0"/>
        <w:jc w:val="both"/>
        <w:rPr>
          <w:rFonts w:ascii="Arial" w:eastAsia="Lucida Sans Unicode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      przedstawicielami Policji, Straży Granicznej, terapeutami z Poradni Psychologiczno – Pedagogicznej), </w:t>
      </w:r>
    </w:p>
    <w:p w:rsidR="00431296" w:rsidRPr="008E70B6" w:rsidRDefault="00431296" w:rsidP="00431296">
      <w:pPr>
        <w:tabs>
          <w:tab w:val="left" w:pos="709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   -   ćwiczenia umiejętności odmawiania oraz radzenia sobie w sytuacjach zmuszania i przymuszania,          </w:t>
      </w:r>
    </w:p>
    <w:p w:rsidR="00431296" w:rsidRPr="008E70B6" w:rsidRDefault="00431296" w:rsidP="00431296">
      <w:pPr>
        <w:tabs>
          <w:tab w:val="left" w:pos="709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   -   wyrabianie nawyku aktywnego spędzania czasu wolnego, </w:t>
      </w:r>
    </w:p>
    <w:p w:rsidR="00431296" w:rsidRPr="008E70B6" w:rsidRDefault="00431296" w:rsidP="00431296">
      <w:pPr>
        <w:tabs>
          <w:tab w:val="left" w:pos="240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   -   trening mediacji konfliktów, aktywnego słuchania.</w:t>
      </w:r>
    </w:p>
    <w:p w:rsidR="00431296" w:rsidRPr="008E70B6" w:rsidRDefault="00431296" w:rsidP="00431296">
      <w:pPr>
        <w:tabs>
          <w:tab w:val="left" w:pos="709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   -   przeprowadzanie sondaży i ankiet wśród dzieci.</w:t>
      </w:r>
    </w:p>
    <w:p w:rsidR="00431296" w:rsidRPr="008E70B6" w:rsidRDefault="00431296" w:rsidP="00431296">
      <w:pPr>
        <w:autoSpaceDE w:val="0"/>
        <w:jc w:val="both"/>
        <w:rPr>
          <w:rFonts w:ascii="Arial" w:eastAsia="Lucida Sans Unicode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</w:t>
      </w:r>
    </w:p>
    <w:p w:rsidR="00431296" w:rsidRPr="008E70B6" w:rsidRDefault="00431296" w:rsidP="00431296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8E70B6">
        <w:rPr>
          <w:rFonts w:ascii="Arial" w:hAnsi="Arial" w:cs="Arial"/>
          <w:b/>
          <w:sz w:val="22"/>
          <w:szCs w:val="22"/>
        </w:rPr>
        <w:t xml:space="preserve">      3.  Działania wychowawcze:</w:t>
      </w:r>
    </w:p>
    <w:p w:rsidR="00431296" w:rsidRPr="008E70B6" w:rsidRDefault="00431296" w:rsidP="0043129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     -  praca na rzecz placówki ( dbanie o czystość, przygotowanie dekoracji ), </w:t>
      </w:r>
    </w:p>
    <w:p w:rsidR="00431296" w:rsidRPr="008E70B6" w:rsidRDefault="00431296" w:rsidP="0043129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     -  organizowanie i aktywizowanie wychowanków do udziału w konkursach i zawodach,</w:t>
      </w:r>
    </w:p>
    <w:p w:rsidR="00431296" w:rsidRPr="008E70B6" w:rsidRDefault="00431296" w:rsidP="0043129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     -  organizowanie imprez okolicznościowych z udziałem dzieci i ich opiekunów (choinka, walentynki,        </w:t>
      </w:r>
    </w:p>
    <w:p w:rsidR="00431296" w:rsidRPr="008E70B6" w:rsidRDefault="00431296" w:rsidP="0043129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       andrzejki) oraz uroczystości (Boże Narodzenie, Dzień Matki, Dzień Ojca, Dzień Dziecka).Od kilku lat   </w:t>
      </w:r>
    </w:p>
    <w:p w:rsidR="00431296" w:rsidRPr="008E70B6" w:rsidRDefault="00431296" w:rsidP="00431296">
      <w:pPr>
        <w:autoSpaceDE w:val="0"/>
        <w:jc w:val="both"/>
        <w:rPr>
          <w:rFonts w:ascii="Arial" w:eastAsia="Lucida Sans Unicode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        również Dzień Dziecka jest realizowany dla wszystkich dzieci z gminy na stadionie w Sztutowie. </w:t>
      </w:r>
    </w:p>
    <w:p w:rsidR="00431296" w:rsidRPr="008E70B6" w:rsidRDefault="00431296" w:rsidP="0043129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     -  rozwijanie u wychowanków ducha wolontariatu poprzez udział w różnego rodzaju akcjach  </w:t>
      </w:r>
    </w:p>
    <w:p w:rsidR="00431296" w:rsidRPr="008E70B6" w:rsidRDefault="00431296" w:rsidP="0043129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        charytatywnych, </w:t>
      </w:r>
    </w:p>
    <w:p w:rsidR="00431296" w:rsidRPr="008E70B6" w:rsidRDefault="00431296" w:rsidP="00431296">
      <w:pPr>
        <w:autoSpaceDE w:val="0"/>
        <w:jc w:val="both"/>
        <w:rPr>
          <w:rFonts w:ascii="Arial" w:hAnsi="Arial" w:cs="Arial"/>
          <w:szCs w:val="20"/>
        </w:rPr>
      </w:pPr>
    </w:p>
    <w:p w:rsidR="00431296" w:rsidRPr="008E70B6" w:rsidRDefault="00431296" w:rsidP="00431296">
      <w:pPr>
        <w:pStyle w:val="Tekstpodstawowywcity"/>
        <w:ind w:left="30" w:firstLine="15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ab/>
        <w:t xml:space="preserve"> W kwietniu 2010r. został oddany do użytku park publiczny wybudowany z środków Europejskiego Funduszu Rozwoju Regionalnego w ramach programu rozwoju obszarów wiejskich na  lata 2007-2013r.  Plac stanowi integracyjne miejsce zabaw i spotkań dzieci z gminy Sztutowo. Funkcjonalno-urbanistyczne zagospodarowanie  placu zabaw polega na wydzieleniu strefy z zabawkami oraz piaskownicą, a centralne miejsce parku stanowi mała estrada. Całość terenu dopełnia projekt zieleni.</w:t>
      </w:r>
    </w:p>
    <w:p w:rsidR="00431296" w:rsidRPr="008E70B6" w:rsidRDefault="00431296" w:rsidP="00431296">
      <w:pPr>
        <w:pStyle w:val="Tekstpodstawowywcity"/>
        <w:ind w:left="36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36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36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numPr>
          <w:ilvl w:val="0"/>
          <w:numId w:val="17"/>
        </w:numPr>
        <w:tabs>
          <w:tab w:val="left" w:pos="0"/>
          <w:tab w:val="left" w:pos="360"/>
        </w:tabs>
        <w:ind w:left="0" w:firstLine="0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8E70B6">
        <w:rPr>
          <w:rFonts w:ascii="Arial" w:eastAsia="Times New Roman" w:hAnsi="Arial" w:cs="Arial"/>
          <w:b/>
          <w:sz w:val="22"/>
          <w:szCs w:val="22"/>
        </w:rPr>
        <w:lastRenderedPageBreak/>
        <w:t xml:space="preserve">2.   </w:t>
      </w:r>
      <w:r w:rsidRPr="008E70B6">
        <w:rPr>
          <w:rFonts w:ascii="Arial" w:eastAsia="Times New Roman" w:hAnsi="Arial" w:cs="Arial"/>
          <w:b/>
          <w:sz w:val="22"/>
          <w:szCs w:val="22"/>
          <w:u w:val="single"/>
        </w:rPr>
        <w:t xml:space="preserve"> Programy profilaktyczne w szkole. 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  <w:u w:val="single"/>
        </w:rPr>
      </w:pPr>
    </w:p>
    <w:p w:rsidR="00431296" w:rsidRPr="008E70B6" w:rsidRDefault="00431296" w:rsidP="00431296">
      <w:pPr>
        <w:pStyle w:val="Tekstpodstawowywcity"/>
        <w:tabs>
          <w:tab w:val="left" w:pos="30"/>
          <w:tab w:val="left" w:pos="720"/>
        </w:tabs>
        <w:ind w:left="60" w:hanging="15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ab/>
      </w:r>
      <w:r w:rsidRPr="008E70B6">
        <w:rPr>
          <w:rFonts w:ascii="Arial" w:eastAsia="Times New Roman" w:hAnsi="Arial" w:cs="Arial"/>
          <w:sz w:val="22"/>
          <w:szCs w:val="22"/>
        </w:rPr>
        <w:tab/>
        <w:t xml:space="preserve"> Corocznie organizowany jest w Zespole Szkół w Sztutowie dzień profilaktyki, podczas którego profesjonalny teatr profilaktyczny wystawia spektakle dla różnych grup wiekowych o tematyce dostosowanej do wieku odbiorców. </w:t>
      </w:r>
    </w:p>
    <w:p w:rsidR="00431296" w:rsidRPr="008E70B6" w:rsidRDefault="00431296" w:rsidP="00431296">
      <w:pPr>
        <w:pStyle w:val="Tekstpodstawowywcity"/>
        <w:tabs>
          <w:tab w:val="left" w:pos="30"/>
          <w:tab w:val="left" w:pos="720"/>
        </w:tabs>
        <w:ind w:left="60" w:hanging="15"/>
        <w:jc w:val="both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tabs>
          <w:tab w:val="left" w:pos="0"/>
          <w:tab w:val="left" w:pos="360"/>
        </w:tabs>
        <w:ind w:left="0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8E70B6">
        <w:rPr>
          <w:rFonts w:ascii="Arial" w:eastAsia="Times New Roman" w:hAnsi="Arial" w:cs="Arial"/>
          <w:b/>
          <w:sz w:val="22"/>
          <w:szCs w:val="22"/>
        </w:rPr>
        <w:t xml:space="preserve">3.    </w:t>
      </w:r>
      <w:r w:rsidRPr="008E70B6">
        <w:rPr>
          <w:rFonts w:ascii="Arial" w:eastAsia="Times New Roman" w:hAnsi="Arial" w:cs="Arial"/>
          <w:b/>
          <w:sz w:val="22"/>
          <w:szCs w:val="22"/>
          <w:u w:val="single"/>
        </w:rPr>
        <w:t>Podniesienie poziomu wiedzy społeczeństwa na temat problemów takich jak:</w:t>
      </w:r>
    </w:p>
    <w:p w:rsidR="00431296" w:rsidRPr="008E70B6" w:rsidRDefault="00431296" w:rsidP="00431296">
      <w:pPr>
        <w:pStyle w:val="Tekstpodstawowywcity"/>
        <w:tabs>
          <w:tab w:val="left" w:pos="420"/>
        </w:tabs>
        <w:ind w:left="0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8E70B6">
        <w:rPr>
          <w:rFonts w:ascii="Arial" w:eastAsia="Times New Roman" w:hAnsi="Arial" w:cs="Arial"/>
          <w:b/>
          <w:sz w:val="22"/>
          <w:szCs w:val="22"/>
        </w:rPr>
        <w:t xml:space="preserve">       </w:t>
      </w:r>
      <w:r w:rsidRPr="008E70B6">
        <w:rPr>
          <w:rFonts w:ascii="Arial" w:eastAsia="Times New Roman" w:hAnsi="Arial" w:cs="Arial"/>
          <w:b/>
          <w:sz w:val="22"/>
          <w:szCs w:val="22"/>
          <w:u w:val="single"/>
        </w:rPr>
        <w:t>alkohol, narkotyki, przemoc w rodzinie</w:t>
      </w:r>
    </w:p>
    <w:p w:rsidR="00431296" w:rsidRPr="008E70B6" w:rsidRDefault="00431296" w:rsidP="00431296">
      <w:pPr>
        <w:pStyle w:val="Tekstpodstawowywcity"/>
        <w:ind w:left="3540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ab/>
        <w:t>Realizacja tego zadania polegać będzie na podnoszeniu poziomu wiedzy społeczeństwa, co ma duże znaczenie w efektywnym rozwiązywaniu problemów alkoholowych. Temu celowi służyć mają działania polegające m.in. na zwiększaniu dostępności informacji poprzez identyfikację, stałe uaktualnianie  i upowszechnianie danych na temat programów profilaktycznych, placówek prowadzących działalność profilaktyczną i pomocową.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Tworzenie sieci punktów z informacjami o ofercie pomocy na terenie gminy oraz instytucji najbliżej zlokalizowanych odbywać się będzie za pomocą  tablic informacyjnych w gminie, GOPS, w ośrodku zdrowia, na Posterunku Policji w Sztutowie, w świetlicach.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ab/>
        <w:t>Realizacją Gminnego Programu Profilaktyki i Rozwiązywania Problemów Alkoholowych oraz Przeciwdziałania Narkomanii i Przemocy w Rodzinie zajmuje się Gminna Komisja Rozwiązywania Problemów Alkoholowych .</w:t>
      </w: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8E70B6">
        <w:rPr>
          <w:rFonts w:ascii="Arial" w:eastAsia="Times New Roman" w:hAnsi="Arial" w:cs="Arial"/>
          <w:b/>
          <w:sz w:val="22"/>
          <w:szCs w:val="22"/>
        </w:rPr>
        <w:tab/>
      </w:r>
      <w:r w:rsidRPr="008E70B6">
        <w:rPr>
          <w:rFonts w:ascii="Arial" w:eastAsia="Times New Roman" w:hAnsi="Arial" w:cs="Arial"/>
          <w:b/>
          <w:sz w:val="22"/>
          <w:szCs w:val="22"/>
          <w:u w:val="single"/>
        </w:rPr>
        <w:t xml:space="preserve">Do głównych zadań Gminnej Komisji Rozwiązywania Problemów Alkoholowych w 2011r. </w:t>
      </w:r>
      <w:r w:rsidRPr="008E70B6">
        <w:rPr>
          <w:rFonts w:ascii="Arial" w:eastAsia="Times New Roman" w:hAnsi="Arial" w:cs="Arial"/>
          <w:b/>
          <w:sz w:val="22"/>
          <w:szCs w:val="22"/>
        </w:rPr>
        <w:tab/>
      </w:r>
      <w:r w:rsidRPr="008E70B6">
        <w:rPr>
          <w:rFonts w:ascii="Arial" w:eastAsia="Times New Roman" w:hAnsi="Arial" w:cs="Arial"/>
          <w:b/>
          <w:sz w:val="22"/>
          <w:szCs w:val="22"/>
          <w:u w:val="single"/>
        </w:rPr>
        <w:t>należeć będzie :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:rsidR="00431296" w:rsidRDefault="00431296" w:rsidP="00431296">
      <w:pPr>
        <w:pStyle w:val="Tekstpodstawowywcity"/>
        <w:numPr>
          <w:ilvl w:val="0"/>
          <w:numId w:val="18"/>
        </w:numPr>
        <w:tabs>
          <w:tab w:val="left" w:pos="426"/>
        </w:tabs>
        <w:ind w:left="426" w:firstLine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budowanie gminnego programu na podstawie diagnozy lokalnych problemów, </w:t>
      </w:r>
    </w:p>
    <w:p w:rsidR="00431296" w:rsidRPr="008E70B6" w:rsidRDefault="00431296" w:rsidP="00431296">
      <w:pPr>
        <w:pStyle w:val="Tekstpodstawowywcity"/>
        <w:tabs>
          <w:tab w:val="left" w:pos="426"/>
        </w:tabs>
        <w:ind w:left="42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</w:t>
      </w:r>
      <w:r w:rsidRPr="008E70B6">
        <w:rPr>
          <w:rFonts w:ascii="Arial" w:eastAsia="Times New Roman" w:hAnsi="Arial" w:cs="Arial"/>
          <w:sz w:val="22"/>
          <w:szCs w:val="22"/>
        </w:rPr>
        <w:t>potrzeb i zasobów;</w:t>
      </w:r>
    </w:p>
    <w:p w:rsidR="00431296" w:rsidRPr="008E70B6" w:rsidRDefault="00431296" w:rsidP="00431296">
      <w:pPr>
        <w:pStyle w:val="Tekstpodstawowywcity"/>
        <w:numPr>
          <w:ilvl w:val="0"/>
          <w:numId w:val="18"/>
        </w:numPr>
        <w:tabs>
          <w:tab w:val="left" w:pos="426"/>
        </w:tabs>
        <w:ind w:left="426" w:firstLine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dostępność pomocy terapeutycznej i psychologicznej ;</w:t>
      </w:r>
    </w:p>
    <w:p w:rsidR="00431296" w:rsidRDefault="00431296" w:rsidP="00431296">
      <w:pPr>
        <w:pStyle w:val="Tekstpodstawowywcity"/>
        <w:numPr>
          <w:ilvl w:val="0"/>
          <w:numId w:val="18"/>
        </w:numPr>
        <w:tabs>
          <w:tab w:val="left" w:pos="426"/>
        </w:tabs>
        <w:ind w:left="426" w:firstLine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prowadzenie profilaktycznej działalności informacyjnej i edukacyjnej  dla dzieci</w:t>
      </w:r>
    </w:p>
    <w:p w:rsidR="00431296" w:rsidRPr="008E70B6" w:rsidRDefault="00431296" w:rsidP="00431296">
      <w:pPr>
        <w:pStyle w:val="Tekstpodstawowywcity"/>
        <w:tabs>
          <w:tab w:val="left" w:pos="426"/>
        </w:tabs>
        <w:ind w:left="42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</w:t>
      </w:r>
      <w:r w:rsidRPr="008E70B6">
        <w:rPr>
          <w:rFonts w:ascii="Arial" w:eastAsia="Times New Roman" w:hAnsi="Arial" w:cs="Arial"/>
          <w:sz w:val="22"/>
          <w:szCs w:val="22"/>
        </w:rPr>
        <w:t xml:space="preserve"> i młodzieży;</w:t>
      </w:r>
    </w:p>
    <w:p w:rsidR="00431296" w:rsidRDefault="00431296" w:rsidP="00431296">
      <w:pPr>
        <w:pStyle w:val="Tekstpodstawowywcity"/>
        <w:numPr>
          <w:ilvl w:val="0"/>
          <w:numId w:val="18"/>
        </w:numPr>
        <w:tabs>
          <w:tab w:val="left" w:pos="426"/>
        </w:tabs>
        <w:ind w:left="426" w:firstLine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podejmowania czynności zmierzających do orzeczenia o zastosowaniu wobec osoby </w:t>
      </w:r>
    </w:p>
    <w:p w:rsidR="00431296" w:rsidRPr="008E70B6" w:rsidRDefault="00431296" w:rsidP="00431296">
      <w:pPr>
        <w:pStyle w:val="Tekstpodstawowywcity"/>
        <w:tabs>
          <w:tab w:val="left" w:pos="426"/>
        </w:tabs>
        <w:ind w:left="42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Pr="008E70B6">
        <w:rPr>
          <w:rFonts w:ascii="Arial" w:eastAsia="Times New Roman" w:hAnsi="Arial" w:cs="Arial"/>
          <w:sz w:val="22"/>
          <w:szCs w:val="22"/>
        </w:rPr>
        <w:t xml:space="preserve">uzależnionej </w:t>
      </w:r>
    </w:p>
    <w:p w:rsidR="00431296" w:rsidRPr="008E70B6" w:rsidRDefault="00431296" w:rsidP="00431296">
      <w:pPr>
        <w:pStyle w:val="Tekstpodstawowywcity"/>
        <w:tabs>
          <w:tab w:val="left" w:pos="426"/>
        </w:tabs>
        <w:ind w:left="426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   od alkoholu obowiązku poddania się leczeniu odwykowemu;</w:t>
      </w:r>
    </w:p>
    <w:p w:rsidR="00431296" w:rsidRDefault="00431296" w:rsidP="00431296">
      <w:pPr>
        <w:pStyle w:val="Tekstpodstawowywcity"/>
        <w:numPr>
          <w:ilvl w:val="0"/>
          <w:numId w:val="18"/>
        </w:numPr>
        <w:tabs>
          <w:tab w:val="left" w:pos="426"/>
        </w:tabs>
        <w:ind w:left="426" w:firstLine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przeprowadzania kontroli przestrzegania warunków sprzedaży napojów </w:t>
      </w:r>
    </w:p>
    <w:p w:rsidR="00431296" w:rsidRPr="008E70B6" w:rsidRDefault="00431296" w:rsidP="00431296">
      <w:pPr>
        <w:pStyle w:val="Tekstpodstawowywcity"/>
        <w:tabs>
          <w:tab w:val="left" w:pos="426"/>
        </w:tabs>
        <w:ind w:left="42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Pr="008E70B6">
        <w:rPr>
          <w:rFonts w:ascii="Arial" w:eastAsia="Times New Roman" w:hAnsi="Arial" w:cs="Arial"/>
          <w:sz w:val="22"/>
          <w:szCs w:val="22"/>
        </w:rPr>
        <w:t>alkoholowych;</w:t>
      </w:r>
    </w:p>
    <w:p w:rsidR="00431296" w:rsidRDefault="00431296" w:rsidP="00431296">
      <w:pPr>
        <w:pStyle w:val="Tekstpodstawowywcity"/>
        <w:numPr>
          <w:ilvl w:val="0"/>
          <w:numId w:val="18"/>
        </w:numPr>
        <w:tabs>
          <w:tab w:val="left" w:pos="426"/>
        </w:tabs>
        <w:ind w:left="426" w:firstLine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wydawania opinii dotyczących zgodności lokalizacji punktów sprzedaży napojów </w:t>
      </w:r>
    </w:p>
    <w:p w:rsidR="00431296" w:rsidRDefault="00431296" w:rsidP="00431296">
      <w:pPr>
        <w:pStyle w:val="Tekstpodstawowywcity"/>
        <w:tabs>
          <w:tab w:val="left" w:pos="426"/>
        </w:tabs>
        <w:ind w:left="42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Pr="008E70B6">
        <w:rPr>
          <w:rFonts w:ascii="Arial" w:eastAsia="Times New Roman" w:hAnsi="Arial" w:cs="Arial"/>
          <w:sz w:val="22"/>
          <w:szCs w:val="22"/>
        </w:rPr>
        <w:t xml:space="preserve">alkoholowych z  ustawą o wychowaniu w trzeźwości i przeciwdziałaniu alkoholizmowi </w:t>
      </w:r>
    </w:p>
    <w:p w:rsidR="00431296" w:rsidRPr="008E70B6" w:rsidRDefault="00431296" w:rsidP="00431296">
      <w:pPr>
        <w:pStyle w:val="Tekstpodstawowywcity"/>
        <w:tabs>
          <w:tab w:val="left" w:pos="426"/>
        </w:tabs>
        <w:ind w:left="42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Pr="008E70B6">
        <w:rPr>
          <w:rFonts w:ascii="Arial" w:eastAsia="Times New Roman" w:hAnsi="Arial" w:cs="Arial"/>
          <w:sz w:val="22"/>
          <w:szCs w:val="22"/>
        </w:rPr>
        <w:t xml:space="preserve">oraz z uchwałą Rady Gminy, </w:t>
      </w:r>
    </w:p>
    <w:p w:rsidR="00431296" w:rsidRPr="008E70B6" w:rsidRDefault="00431296" w:rsidP="00431296">
      <w:pPr>
        <w:pStyle w:val="Tekstpodstawowywcity"/>
        <w:tabs>
          <w:tab w:val="left" w:pos="426"/>
        </w:tabs>
        <w:ind w:left="426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      będących podstawą do uzyskania zezwolenia na sprzedaż napojów alkoholowych;</w:t>
      </w:r>
    </w:p>
    <w:p w:rsidR="00431296" w:rsidRDefault="00431296" w:rsidP="00431296">
      <w:pPr>
        <w:pStyle w:val="Tekstpodstawowywcity"/>
        <w:numPr>
          <w:ilvl w:val="0"/>
          <w:numId w:val="18"/>
        </w:numPr>
        <w:tabs>
          <w:tab w:val="left" w:pos="426"/>
        </w:tabs>
        <w:ind w:left="426" w:firstLine="0"/>
        <w:jc w:val="both"/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>współpraca z GOPS, z Policją, Ośrodkiem Zdrowia w Sztutowie i Kątach Rybackich,</w:t>
      </w:r>
    </w:p>
    <w:p w:rsidR="00431296" w:rsidRPr="008E70B6" w:rsidRDefault="00431296" w:rsidP="00431296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   </w:t>
      </w:r>
      <w:r w:rsidRPr="008E70B6">
        <w:rPr>
          <w:rFonts w:ascii="Arial" w:eastAsia="Times New Roman" w:hAnsi="Arial" w:cs="Arial"/>
          <w:sz w:val="22"/>
          <w:szCs w:val="22"/>
        </w:rPr>
        <w:t xml:space="preserve"> z Zespołem Szkół w zakresie przeciwdziałania alkoholizmowi i narkomanii.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tabs>
          <w:tab w:val="left" w:pos="0"/>
          <w:tab w:val="left" w:pos="720"/>
        </w:tabs>
        <w:ind w:left="0"/>
        <w:jc w:val="both"/>
        <w:rPr>
          <w:rFonts w:ascii="Arial" w:eastAsia="Times New Roman" w:hAnsi="Arial" w:cs="Arial"/>
          <w:b/>
          <w:sz w:val="22"/>
          <w:szCs w:val="22"/>
        </w:rPr>
      </w:pPr>
      <w:r w:rsidRPr="008E70B6">
        <w:rPr>
          <w:rFonts w:ascii="Arial" w:eastAsia="Times New Roman" w:hAnsi="Arial" w:cs="Arial"/>
          <w:b/>
          <w:bCs/>
          <w:sz w:val="22"/>
          <w:szCs w:val="22"/>
        </w:rPr>
        <w:t>V.</w:t>
      </w:r>
      <w:r w:rsidRPr="008E70B6">
        <w:rPr>
          <w:rFonts w:ascii="Arial" w:eastAsia="Times New Roman" w:hAnsi="Arial" w:cs="Arial"/>
          <w:sz w:val="22"/>
          <w:szCs w:val="22"/>
        </w:rPr>
        <w:t xml:space="preserve"> Ustala się preliminarz wydatków </w:t>
      </w:r>
      <w:proofErr w:type="spellStart"/>
      <w:r w:rsidRPr="008E70B6">
        <w:rPr>
          <w:rFonts w:ascii="Arial" w:eastAsia="Times New Roman" w:hAnsi="Arial" w:cs="Arial"/>
          <w:sz w:val="22"/>
          <w:szCs w:val="22"/>
        </w:rPr>
        <w:t>GPPiRPA</w:t>
      </w:r>
      <w:proofErr w:type="spellEnd"/>
      <w:r w:rsidRPr="008E70B6">
        <w:rPr>
          <w:rFonts w:ascii="Arial" w:eastAsia="Times New Roman" w:hAnsi="Arial" w:cs="Arial"/>
          <w:sz w:val="22"/>
          <w:szCs w:val="22"/>
        </w:rPr>
        <w:t xml:space="preserve"> oraz </w:t>
      </w:r>
      <w:proofErr w:type="spellStart"/>
      <w:r w:rsidRPr="008E70B6">
        <w:rPr>
          <w:rFonts w:ascii="Arial" w:eastAsia="Times New Roman" w:hAnsi="Arial" w:cs="Arial"/>
          <w:sz w:val="22"/>
          <w:szCs w:val="22"/>
        </w:rPr>
        <w:t>PNiPwR</w:t>
      </w:r>
      <w:proofErr w:type="spellEnd"/>
      <w:r w:rsidRPr="008E70B6">
        <w:rPr>
          <w:rFonts w:ascii="Arial" w:eastAsia="Times New Roman" w:hAnsi="Arial" w:cs="Arial"/>
          <w:sz w:val="22"/>
          <w:szCs w:val="22"/>
        </w:rPr>
        <w:t xml:space="preserve"> stanowiący załącznik Nr 1 do Gminnego Programu Profilaktyki i Rozwiązywania Problemów Alkoholowych oraz Przeciwdziałania Narkomanii i Przemocy w Rodzinie do realizacji w 2011 roku</w:t>
      </w:r>
      <w:r w:rsidRPr="008E70B6">
        <w:rPr>
          <w:rFonts w:ascii="Arial" w:eastAsia="Times New Roman" w:hAnsi="Arial" w:cs="Arial"/>
          <w:b/>
          <w:sz w:val="22"/>
          <w:szCs w:val="22"/>
        </w:rPr>
        <w:t>.</w:t>
      </w:r>
    </w:p>
    <w:p w:rsidR="00431296" w:rsidRPr="008E70B6" w:rsidRDefault="00431296" w:rsidP="00431296">
      <w:pPr>
        <w:pStyle w:val="Tekstpodstawowywcity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pStyle w:val="Tekstpodstawowywcity"/>
        <w:tabs>
          <w:tab w:val="left" w:pos="0"/>
          <w:tab w:val="left" w:pos="720"/>
        </w:tabs>
        <w:ind w:left="0"/>
        <w:jc w:val="both"/>
        <w:rPr>
          <w:rFonts w:ascii="Arial" w:eastAsia="Times New Roman" w:hAnsi="Arial" w:cs="Arial"/>
          <w:b/>
          <w:sz w:val="22"/>
          <w:szCs w:val="22"/>
        </w:rPr>
      </w:pPr>
      <w:r w:rsidRPr="008E70B6">
        <w:rPr>
          <w:rFonts w:ascii="Arial" w:eastAsia="Times New Roman" w:hAnsi="Arial" w:cs="Arial"/>
          <w:b/>
          <w:bCs/>
          <w:sz w:val="22"/>
          <w:szCs w:val="22"/>
        </w:rPr>
        <w:t>VI.</w:t>
      </w:r>
      <w:r w:rsidRPr="008E70B6">
        <w:rPr>
          <w:rFonts w:ascii="Arial" w:eastAsia="Times New Roman" w:hAnsi="Arial" w:cs="Arial"/>
          <w:sz w:val="22"/>
          <w:szCs w:val="22"/>
        </w:rPr>
        <w:t xml:space="preserve"> Ustala się zasady wynagradzania członków Gminnej Komisji Rozwiązywania Problemów Alkoholowych w Sztutowie, stanowiący załącznik Nr 2 do Gminnego Programu Profilaktyki i Rozwiązywania Problemów Alkoholowych oraz Przeciwdziałania</w:t>
      </w:r>
      <w:r w:rsidRPr="008E70B6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8E70B6">
        <w:rPr>
          <w:rFonts w:ascii="Arial" w:eastAsia="Times New Roman" w:hAnsi="Arial" w:cs="Arial"/>
          <w:sz w:val="22"/>
          <w:szCs w:val="22"/>
        </w:rPr>
        <w:t>Narkomanii i</w:t>
      </w:r>
      <w:r w:rsidRPr="008E70B6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8E70B6">
        <w:rPr>
          <w:rFonts w:ascii="Arial" w:eastAsia="Times New Roman" w:hAnsi="Arial" w:cs="Arial"/>
          <w:sz w:val="22"/>
          <w:szCs w:val="22"/>
        </w:rPr>
        <w:t>Przemocy w Rodzinie w 2011 roku</w:t>
      </w:r>
      <w:r w:rsidRPr="008E70B6">
        <w:rPr>
          <w:rFonts w:ascii="Arial" w:eastAsia="Times New Roman" w:hAnsi="Arial" w:cs="Arial"/>
          <w:b/>
          <w:sz w:val="22"/>
          <w:szCs w:val="22"/>
        </w:rPr>
        <w:t>.</w:t>
      </w:r>
    </w:p>
    <w:p w:rsidR="00431296" w:rsidRPr="008E70B6" w:rsidRDefault="00431296" w:rsidP="00431296">
      <w:pPr>
        <w:pStyle w:val="Tekstpodstawowywcity"/>
        <w:tabs>
          <w:tab w:val="left" w:pos="0"/>
          <w:tab w:val="left" w:pos="720"/>
        </w:tabs>
        <w:ind w:left="0"/>
        <w:jc w:val="both"/>
        <w:rPr>
          <w:rFonts w:ascii="Arial" w:hAnsi="Arial" w:cs="Arial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Default="00431296" w:rsidP="00431296">
      <w:pPr>
        <w:rPr>
          <w:rFonts w:ascii="Arial" w:hAnsi="Arial" w:cs="Arial"/>
          <w:b/>
          <w:sz w:val="22"/>
          <w:szCs w:val="22"/>
        </w:rPr>
      </w:pPr>
    </w:p>
    <w:p w:rsidR="00431296" w:rsidRDefault="00431296" w:rsidP="004312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8E70B6">
        <w:rPr>
          <w:rFonts w:ascii="Arial" w:hAnsi="Arial" w:cs="Arial"/>
          <w:sz w:val="22"/>
          <w:szCs w:val="22"/>
        </w:rPr>
        <w:t xml:space="preserve">Załącznik Nr 1 do </w:t>
      </w:r>
      <w:proofErr w:type="spellStart"/>
      <w:r w:rsidRPr="008E70B6">
        <w:rPr>
          <w:rFonts w:ascii="Arial" w:hAnsi="Arial" w:cs="Arial"/>
          <w:sz w:val="22"/>
          <w:szCs w:val="22"/>
        </w:rPr>
        <w:t>GPPiRPA</w:t>
      </w:r>
      <w:proofErr w:type="spellEnd"/>
      <w:r>
        <w:rPr>
          <w:rFonts w:ascii="Arial" w:hAnsi="Arial" w:cs="Arial"/>
          <w:sz w:val="22"/>
          <w:szCs w:val="22"/>
        </w:rPr>
        <w:t xml:space="preserve"> oraz </w:t>
      </w:r>
    </w:p>
    <w:p w:rsidR="00431296" w:rsidRPr="008933DB" w:rsidRDefault="00431296" w:rsidP="004312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Pr="008E70B6">
        <w:rPr>
          <w:rFonts w:ascii="Arial" w:hAnsi="Arial" w:cs="Arial"/>
          <w:sz w:val="22"/>
          <w:szCs w:val="22"/>
        </w:rPr>
        <w:t xml:space="preserve">Przeciwdziałania Narkomanii i          </w:t>
      </w:r>
    </w:p>
    <w:p w:rsidR="00431296" w:rsidRPr="008E70B6" w:rsidRDefault="00431296" w:rsidP="004312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8E70B6">
        <w:rPr>
          <w:rFonts w:ascii="Arial" w:hAnsi="Arial" w:cs="Arial"/>
          <w:sz w:val="22"/>
          <w:szCs w:val="22"/>
        </w:rPr>
        <w:t>Przemocy w Rodzinie na 2011 rok</w:t>
      </w:r>
    </w:p>
    <w:p w:rsidR="00431296" w:rsidRPr="008E70B6" w:rsidRDefault="00431296" w:rsidP="00431296">
      <w:pPr>
        <w:jc w:val="center"/>
        <w:rPr>
          <w:rFonts w:ascii="Arial" w:hAnsi="Arial" w:cs="Arial"/>
          <w:sz w:val="22"/>
          <w:szCs w:val="22"/>
        </w:rPr>
      </w:pPr>
    </w:p>
    <w:p w:rsidR="00431296" w:rsidRPr="008E70B6" w:rsidRDefault="00431296" w:rsidP="00431296">
      <w:pPr>
        <w:jc w:val="center"/>
        <w:rPr>
          <w:rFonts w:ascii="Arial" w:hAnsi="Arial" w:cs="Arial"/>
          <w:sz w:val="22"/>
          <w:szCs w:val="22"/>
        </w:rPr>
      </w:pPr>
    </w:p>
    <w:p w:rsidR="00431296" w:rsidRPr="008E70B6" w:rsidRDefault="00431296" w:rsidP="00431296">
      <w:pPr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Preliminarz wydatków</w:t>
      </w:r>
    </w:p>
    <w:p w:rsidR="00431296" w:rsidRPr="008E70B6" w:rsidRDefault="00431296" w:rsidP="00431296">
      <w:pPr>
        <w:jc w:val="center"/>
        <w:rPr>
          <w:rFonts w:ascii="Arial" w:hAnsi="Arial" w:cs="Arial"/>
          <w:sz w:val="22"/>
          <w:szCs w:val="22"/>
          <w:u w:val="single"/>
        </w:rPr>
      </w:pPr>
      <w:r w:rsidRPr="008E70B6">
        <w:rPr>
          <w:rFonts w:ascii="Arial" w:hAnsi="Arial" w:cs="Arial"/>
          <w:sz w:val="22"/>
          <w:szCs w:val="22"/>
        </w:rPr>
        <w:t xml:space="preserve">  </w:t>
      </w:r>
      <w:r w:rsidRPr="008E70B6">
        <w:rPr>
          <w:rFonts w:ascii="Arial" w:hAnsi="Arial" w:cs="Arial"/>
          <w:sz w:val="22"/>
          <w:szCs w:val="22"/>
          <w:u w:val="single"/>
        </w:rPr>
        <w:t xml:space="preserve"> Do Gminnego Programu Profilaktyki i Rozwiązywania Problemów Alkoholowych   oraz Przeciwdziałania</w:t>
      </w:r>
      <w:r w:rsidRPr="008E70B6">
        <w:rPr>
          <w:rFonts w:ascii="Arial" w:hAnsi="Arial" w:cs="Arial"/>
          <w:sz w:val="22"/>
          <w:szCs w:val="22"/>
        </w:rPr>
        <w:t xml:space="preserve">  </w:t>
      </w:r>
      <w:r w:rsidRPr="008E70B6">
        <w:rPr>
          <w:rFonts w:ascii="Arial" w:hAnsi="Arial" w:cs="Arial"/>
          <w:sz w:val="22"/>
          <w:szCs w:val="22"/>
          <w:u w:val="single"/>
        </w:rPr>
        <w:t>Narkomanii i Przemocy w Rodzinie do realizacji w 2011 roku</w:t>
      </w:r>
    </w:p>
    <w:p w:rsidR="00431296" w:rsidRPr="008E70B6" w:rsidRDefault="00431296" w:rsidP="00431296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431296" w:rsidRPr="008E70B6" w:rsidRDefault="00431296" w:rsidP="00431296">
      <w:pPr>
        <w:pStyle w:val="Podtytu"/>
        <w:rPr>
          <w:rFonts w:ascii="Arial" w:hAnsi="Arial" w:cs="Arial"/>
          <w:sz w:val="22"/>
          <w:szCs w:val="22"/>
        </w:rPr>
      </w:pPr>
    </w:p>
    <w:p w:rsidR="00431296" w:rsidRPr="008E70B6" w:rsidRDefault="00431296" w:rsidP="00431296">
      <w:pPr>
        <w:pStyle w:val="Podtytu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Plan 188.732 zł</w:t>
      </w:r>
    </w:p>
    <w:tbl>
      <w:tblPr>
        <w:tblW w:w="0" w:type="auto"/>
        <w:tblInd w:w="-1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53"/>
        <w:gridCol w:w="1599"/>
      </w:tblGrid>
      <w:tr w:rsidR="00431296" w:rsidRPr="008E70B6" w:rsidTr="00B266CF"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Default="00431296" w:rsidP="00B266CF">
            <w:pPr>
              <w:tabs>
                <w:tab w:val="left" w:pos="0"/>
                <w:tab w:val="left" w:pos="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 xml:space="preserve">      I.   Prowadzenie profilaktycznej edukacji w świetlicach środowiskowych </w:t>
            </w:r>
          </w:p>
          <w:p w:rsidR="00431296" w:rsidRPr="008E70B6" w:rsidRDefault="00431296" w:rsidP="00B266CF">
            <w:pPr>
              <w:tabs>
                <w:tab w:val="left" w:pos="0"/>
                <w:tab w:val="left" w:pos="720"/>
              </w:tabs>
              <w:snapToGrid w:val="0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z</w:t>
            </w:r>
            <w:r w:rsidRPr="008E70B6">
              <w:rPr>
                <w:rFonts w:ascii="Arial" w:hAnsi="Arial" w:cs="Arial"/>
                <w:sz w:val="22"/>
                <w:szCs w:val="22"/>
              </w:rPr>
              <w:t xml:space="preserve">  elementami socjoterapii dla dzieci z rodzin patologicznych</w:t>
            </w:r>
          </w:p>
          <w:p w:rsidR="00431296" w:rsidRPr="008E70B6" w:rsidRDefault="00431296" w:rsidP="00B266CF">
            <w:pPr>
              <w:tabs>
                <w:tab w:val="left" w:pos="0"/>
                <w:tab w:val="left" w:pos="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tabs>
                <w:tab w:val="left" w:pos="300"/>
                <w:tab w:val="left" w:pos="660"/>
              </w:tabs>
              <w:ind w:left="300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>1.   Wydatki związane z zatrudnieniem pracowników w świetlicach:</w:t>
            </w:r>
          </w:p>
          <w:p w:rsidR="00431296" w:rsidRPr="008E70B6" w:rsidRDefault="00431296" w:rsidP="00B266CF">
            <w:pPr>
              <w:ind w:left="660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b/>
                <w:sz w:val="22"/>
                <w:szCs w:val="22"/>
              </w:rPr>
              <w:t xml:space="preserve">A/ </w:t>
            </w:r>
            <w:r w:rsidRPr="008E70B6">
              <w:rPr>
                <w:rFonts w:ascii="Arial" w:hAnsi="Arial" w:cs="Arial"/>
                <w:sz w:val="22"/>
                <w:szCs w:val="22"/>
              </w:rPr>
              <w:t>w Grochowie Trzecim</w:t>
            </w:r>
          </w:p>
          <w:p w:rsidR="00431296" w:rsidRPr="008E70B6" w:rsidRDefault="00431296" w:rsidP="00B266CF">
            <w:pPr>
              <w:ind w:left="660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b/>
                <w:sz w:val="22"/>
                <w:szCs w:val="22"/>
              </w:rPr>
              <w:t xml:space="preserve">B/ </w:t>
            </w:r>
            <w:r w:rsidRPr="008E70B6">
              <w:rPr>
                <w:rFonts w:ascii="Arial" w:hAnsi="Arial" w:cs="Arial"/>
                <w:sz w:val="22"/>
                <w:szCs w:val="22"/>
              </w:rPr>
              <w:t>w Kątach Rybackich</w:t>
            </w:r>
          </w:p>
          <w:p w:rsidR="00431296" w:rsidRPr="008E70B6" w:rsidRDefault="00431296" w:rsidP="00B266CF">
            <w:pPr>
              <w:ind w:left="660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b/>
                <w:sz w:val="22"/>
                <w:szCs w:val="22"/>
              </w:rPr>
              <w:t xml:space="preserve">C/ </w:t>
            </w:r>
            <w:r w:rsidRPr="008E70B6">
              <w:rPr>
                <w:rFonts w:ascii="Arial" w:hAnsi="Arial" w:cs="Arial"/>
                <w:sz w:val="22"/>
                <w:szCs w:val="22"/>
              </w:rPr>
              <w:t>w Sztutowie</w:t>
            </w:r>
          </w:p>
          <w:p w:rsidR="00431296" w:rsidRPr="008E70B6" w:rsidRDefault="00431296" w:rsidP="00B266CF">
            <w:pPr>
              <w:ind w:left="660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b/>
                <w:bCs/>
                <w:sz w:val="22"/>
                <w:szCs w:val="22"/>
              </w:rPr>
              <w:t>D/</w:t>
            </w:r>
            <w:r w:rsidRPr="008E70B6">
              <w:rPr>
                <w:rFonts w:ascii="Arial" w:hAnsi="Arial" w:cs="Arial"/>
                <w:sz w:val="22"/>
                <w:szCs w:val="22"/>
              </w:rPr>
              <w:t xml:space="preserve"> w Łaszce</w:t>
            </w:r>
          </w:p>
          <w:p w:rsidR="00431296" w:rsidRPr="008E70B6" w:rsidRDefault="00431296" w:rsidP="00B266CF">
            <w:pPr>
              <w:ind w:left="660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8E70B6">
              <w:rPr>
                <w:rFonts w:ascii="Arial" w:hAnsi="Arial" w:cs="Arial"/>
                <w:sz w:val="22"/>
                <w:szCs w:val="22"/>
              </w:rPr>
              <w:t>/ w Groszkowie</w:t>
            </w:r>
          </w:p>
          <w:p w:rsidR="00431296" w:rsidRPr="008E70B6" w:rsidRDefault="00431296" w:rsidP="00B266CF">
            <w:pPr>
              <w:ind w:left="660"/>
              <w:rPr>
                <w:rFonts w:ascii="Arial" w:hAnsi="Arial" w:cs="Arial"/>
                <w:szCs w:val="20"/>
              </w:rPr>
            </w:pPr>
          </w:p>
          <w:p w:rsidR="00431296" w:rsidRPr="008E70B6" w:rsidRDefault="00431296" w:rsidP="00B266CF">
            <w:pPr>
              <w:tabs>
                <w:tab w:val="left" w:pos="300"/>
                <w:tab w:val="left" w:pos="660"/>
              </w:tabs>
              <w:ind w:left="300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>2.   Koszty utrzymania świetlic</w:t>
            </w:r>
          </w:p>
          <w:p w:rsidR="00431296" w:rsidRPr="008E70B6" w:rsidRDefault="00431296" w:rsidP="00B266CF">
            <w:pPr>
              <w:pStyle w:val="Nagwek1"/>
              <w:numPr>
                <w:ilvl w:val="0"/>
                <w:numId w:val="0"/>
              </w:numPr>
              <w:ind w:left="66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70B6">
              <w:rPr>
                <w:rFonts w:ascii="Arial" w:hAnsi="Arial" w:cs="Arial"/>
                <w:sz w:val="22"/>
                <w:szCs w:val="22"/>
              </w:rPr>
              <w:t xml:space="preserve">A/  w </w:t>
            </w:r>
            <w:r w:rsidRPr="008E70B6">
              <w:rPr>
                <w:rFonts w:ascii="Arial" w:hAnsi="Arial" w:cs="Arial"/>
                <w:b w:val="0"/>
                <w:sz w:val="22"/>
                <w:szCs w:val="22"/>
              </w:rPr>
              <w:t xml:space="preserve">Grochowo </w:t>
            </w:r>
            <w:proofErr w:type="spellStart"/>
            <w:r w:rsidRPr="008E70B6">
              <w:rPr>
                <w:rFonts w:ascii="Arial" w:hAnsi="Arial" w:cs="Arial"/>
                <w:b w:val="0"/>
                <w:sz w:val="22"/>
                <w:szCs w:val="22"/>
              </w:rPr>
              <w:t>Trzeciem</w:t>
            </w:r>
            <w:proofErr w:type="spellEnd"/>
          </w:p>
          <w:p w:rsidR="00431296" w:rsidRPr="008E70B6" w:rsidRDefault="00431296" w:rsidP="00B266CF">
            <w:pPr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b/>
                <w:sz w:val="22"/>
                <w:szCs w:val="22"/>
              </w:rPr>
              <w:t xml:space="preserve">            B/  w  </w:t>
            </w:r>
            <w:r w:rsidRPr="008E70B6">
              <w:rPr>
                <w:rFonts w:ascii="Arial" w:hAnsi="Arial" w:cs="Arial"/>
                <w:sz w:val="22"/>
                <w:szCs w:val="22"/>
              </w:rPr>
              <w:t>Kątach Rybackich</w:t>
            </w:r>
          </w:p>
          <w:p w:rsidR="00431296" w:rsidRPr="008E70B6" w:rsidRDefault="00431296" w:rsidP="00B266CF">
            <w:pPr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70B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70B6">
              <w:rPr>
                <w:rFonts w:ascii="Arial" w:hAnsi="Arial" w:cs="Arial"/>
                <w:b/>
                <w:sz w:val="22"/>
                <w:szCs w:val="22"/>
              </w:rPr>
              <w:t xml:space="preserve">C/   w </w:t>
            </w:r>
            <w:r w:rsidRPr="008E70B6">
              <w:rPr>
                <w:rFonts w:ascii="Arial" w:hAnsi="Arial" w:cs="Arial"/>
                <w:sz w:val="22"/>
                <w:szCs w:val="22"/>
              </w:rPr>
              <w:t>Sztutowie</w:t>
            </w:r>
          </w:p>
          <w:p w:rsidR="00431296" w:rsidRPr="008E70B6" w:rsidRDefault="00431296" w:rsidP="00B266CF">
            <w:pPr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8E70B6">
              <w:rPr>
                <w:rFonts w:ascii="Arial" w:hAnsi="Arial" w:cs="Arial"/>
                <w:b/>
                <w:sz w:val="22"/>
                <w:szCs w:val="22"/>
              </w:rPr>
              <w:t xml:space="preserve">D/  w </w:t>
            </w:r>
            <w:r w:rsidRPr="008E70B6">
              <w:rPr>
                <w:rFonts w:ascii="Arial" w:hAnsi="Arial" w:cs="Arial"/>
                <w:sz w:val="22"/>
                <w:szCs w:val="22"/>
              </w:rPr>
              <w:t>Groszkowie</w:t>
            </w:r>
          </w:p>
          <w:p w:rsidR="00431296" w:rsidRPr="008E70B6" w:rsidRDefault="00431296" w:rsidP="00B266CF">
            <w:pPr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8E70B6">
              <w:rPr>
                <w:rFonts w:ascii="Arial" w:hAnsi="Arial" w:cs="Arial"/>
                <w:b/>
                <w:sz w:val="22"/>
                <w:szCs w:val="22"/>
              </w:rPr>
              <w:t xml:space="preserve">E/   w </w:t>
            </w:r>
            <w:r w:rsidRPr="008E70B6">
              <w:rPr>
                <w:rFonts w:ascii="Arial" w:hAnsi="Arial" w:cs="Arial"/>
                <w:sz w:val="22"/>
                <w:szCs w:val="22"/>
              </w:rPr>
              <w:t>Łaszce</w:t>
            </w:r>
          </w:p>
          <w:p w:rsidR="00431296" w:rsidRPr="008E70B6" w:rsidRDefault="00431296" w:rsidP="00B266CF">
            <w:pPr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431296" w:rsidRPr="008E70B6" w:rsidRDefault="00431296" w:rsidP="00B266CF">
            <w:pPr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tabs>
                <w:tab w:val="left" w:pos="300"/>
                <w:tab w:val="left" w:pos="660"/>
              </w:tabs>
              <w:ind w:left="300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>3.    Wydatki związane z doposażeniem świetlic</w:t>
            </w:r>
          </w:p>
          <w:p w:rsidR="00431296" w:rsidRPr="008E70B6" w:rsidRDefault="00431296" w:rsidP="00B266CF">
            <w:pPr>
              <w:tabs>
                <w:tab w:val="left" w:pos="6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tabs>
                <w:tab w:val="left" w:pos="300"/>
                <w:tab w:val="left" w:pos="660"/>
              </w:tabs>
              <w:ind w:left="300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>4.    Wydatki związane z remontami  - bieżące remonty</w:t>
            </w:r>
          </w:p>
          <w:p w:rsidR="00431296" w:rsidRPr="008E70B6" w:rsidRDefault="00431296" w:rsidP="00B266CF">
            <w:pPr>
              <w:tabs>
                <w:tab w:val="left" w:pos="300"/>
                <w:tab w:val="left" w:pos="660"/>
              </w:tabs>
              <w:ind w:left="300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tabs>
                <w:tab w:val="left" w:pos="300"/>
                <w:tab w:val="left" w:pos="660"/>
              </w:tabs>
              <w:ind w:left="300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>5.    Wydatki związane z organizacją zajęć w świetlicach</w:t>
            </w:r>
          </w:p>
          <w:p w:rsidR="00431296" w:rsidRPr="008E70B6" w:rsidRDefault="00431296" w:rsidP="00B266CF">
            <w:pPr>
              <w:ind w:left="660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>/organizowanie różnych form spędzania wolnego czasu przez dzieci i młodzież w postaci zajęć o treści profilaktycznej/</w:t>
            </w:r>
          </w:p>
          <w:p w:rsidR="00431296" w:rsidRPr="008E70B6" w:rsidRDefault="00431296" w:rsidP="00B266CF">
            <w:pPr>
              <w:pStyle w:val="Nagwek1"/>
              <w:numPr>
                <w:ilvl w:val="0"/>
                <w:numId w:val="0"/>
              </w:numPr>
              <w:ind w:left="6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 xml:space="preserve">A/ </w:t>
            </w:r>
            <w:r w:rsidRPr="008E70B6">
              <w:rPr>
                <w:rFonts w:ascii="Arial" w:hAnsi="Arial" w:cs="Arial"/>
                <w:b w:val="0"/>
                <w:sz w:val="22"/>
                <w:szCs w:val="22"/>
              </w:rPr>
              <w:t>Grochowo Trzecie    1.500,-</w:t>
            </w:r>
          </w:p>
          <w:p w:rsidR="00431296" w:rsidRPr="008E70B6" w:rsidRDefault="00431296" w:rsidP="00B266CF">
            <w:pPr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b/>
                <w:sz w:val="22"/>
                <w:szCs w:val="22"/>
              </w:rPr>
              <w:t xml:space="preserve">           B/ </w:t>
            </w:r>
            <w:r w:rsidRPr="008E70B6">
              <w:rPr>
                <w:rFonts w:ascii="Arial" w:hAnsi="Arial" w:cs="Arial"/>
                <w:sz w:val="22"/>
                <w:szCs w:val="22"/>
              </w:rPr>
              <w:t>Kąty Rybackie           1.500,-</w:t>
            </w:r>
          </w:p>
          <w:p w:rsidR="00431296" w:rsidRPr="008E70B6" w:rsidRDefault="00431296" w:rsidP="00B266CF">
            <w:pPr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8E70B6">
              <w:rPr>
                <w:rFonts w:ascii="Arial" w:hAnsi="Arial" w:cs="Arial"/>
                <w:b/>
                <w:sz w:val="22"/>
                <w:szCs w:val="22"/>
              </w:rPr>
              <w:t xml:space="preserve">C/ </w:t>
            </w:r>
            <w:r w:rsidRPr="008E70B6">
              <w:rPr>
                <w:rFonts w:ascii="Arial" w:hAnsi="Arial" w:cs="Arial"/>
                <w:sz w:val="22"/>
                <w:szCs w:val="22"/>
              </w:rPr>
              <w:t xml:space="preserve">Sztutowo                   1.700,- </w:t>
            </w:r>
          </w:p>
          <w:p w:rsidR="00431296" w:rsidRPr="008E70B6" w:rsidRDefault="00431296" w:rsidP="00B266CF">
            <w:pPr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8E70B6">
              <w:rPr>
                <w:rFonts w:ascii="Arial" w:hAnsi="Arial" w:cs="Arial"/>
                <w:b/>
                <w:sz w:val="22"/>
                <w:szCs w:val="22"/>
              </w:rPr>
              <w:t xml:space="preserve">D/ </w:t>
            </w:r>
            <w:r w:rsidRPr="008E70B6">
              <w:rPr>
                <w:rFonts w:ascii="Arial" w:hAnsi="Arial" w:cs="Arial"/>
                <w:sz w:val="22"/>
                <w:szCs w:val="22"/>
              </w:rPr>
              <w:t>Łaszka                       1.200,-</w:t>
            </w:r>
          </w:p>
          <w:p w:rsidR="00431296" w:rsidRPr="008E70B6" w:rsidRDefault="00431296" w:rsidP="00B266CF">
            <w:pPr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8E70B6">
              <w:rPr>
                <w:rFonts w:ascii="Arial" w:hAnsi="Arial" w:cs="Arial"/>
                <w:b/>
                <w:sz w:val="22"/>
                <w:szCs w:val="22"/>
              </w:rPr>
              <w:t xml:space="preserve">E/ </w:t>
            </w:r>
            <w:r w:rsidRPr="008E70B6">
              <w:rPr>
                <w:rFonts w:ascii="Arial" w:hAnsi="Arial" w:cs="Arial"/>
                <w:sz w:val="22"/>
                <w:szCs w:val="22"/>
              </w:rPr>
              <w:t>Groszkowo,                  800,-</w:t>
            </w:r>
          </w:p>
          <w:p w:rsidR="00431296" w:rsidRPr="008E70B6" w:rsidRDefault="00431296" w:rsidP="00B266CF">
            <w:pPr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8E70B6">
              <w:rPr>
                <w:rFonts w:ascii="Arial" w:hAnsi="Arial" w:cs="Arial"/>
                <w:b/>
                <w:sz w:val="22"/>
                <w:szCs w:val="22"/>
              </w:rPr>
              <w:t xml:space="preserve">F/ </w:t>
            </w:r>
            <w:r w:rsidRPr="008E70B6">
              <w:rPr>
                <w:rFonts w:ascii="Arial" w:hAnsi="Arial" w:cs="Arial"/>
                <w:sz w:val="22"/>
                <w:szCs w:val="22"/>
              </w:rPr>
              <w:t>Kobyla Kępa                500,-</w:t>
            </w:r>
          </w:p>
          <w:p w:rsidR="00431296" w:rsidRPr="008E70B6" w:rsidRDefault="00431296" w:rsidP="00B266CF">
            <w:pPr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8E70B6"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Pr="008E70B6">
              <w:rPr>
                <w:rFonts w:ascii="Arial" w:hAnsi="Arial" w:cs="Arial"/>
                <w:sz w:val="22"/>
                <w:szCs w:val="22"/>
              </w:rPr>
              <w:t>/ Płonina                        500,-</w:t>
            </w:r>
          </w:p>
          <w:p w:rsidR="00431296" w:rsidRPr="008E70B6" w:rsidRDefault="00431296" w:rsidP="00B266CF">
            <w:pPr>
              <w:rPr>
                <w:rFonts w:ascii="Arial" w:hAnsi="Arial" w:cs="Arial"/>
                <w:szCs w:val="20"/>
              </w:rPr>
            </w:pPr>
          </w:p>
          <w:p w:rsidR="00431296" w:rsidRPr="008E70B6" w:rsidRDefault="00431296" w:rsidP="00B266CF">
            <w:pPr>
              <w:tabs>
                <w:tab w:val="left" w:pos="0"/>
                <w:tab w:val="left" w:pos="7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 xml:space="preserve">  II.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70B6">
              <w:rPr>
                <w:rFonts w:ascii="Arial" w:hAnsi="Arial" w:cs="Arial"/>
                <w:sz w:val="22"/>
                <w:szCs w:val="22"/>
              </w:rPr>
              <w:t>Badanie osoby uzależnionej od alkoholu przez biegłego sądowego</w:t>
            </w:r>
          </w:p>
          <w:p w:rsidR="00431296" w:rsidRPr="008E70B6" w:rsidRDefault="00431296" w:rsidP="00B266CF">
            <w:pPr>
              <w:tabs>
                <w:tab w:val="left" w:pos="0"/>
                <w:tab w:val="left" w:pos="7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 xml:space="preserve"> III.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70B6">
              <w:rPr>
                <w:rFonts w:ascii="Arial" w:hAnsi="Arial" w:cs="Arial"/>
                <w:sz w:val="22"/>
                <w:szCs w:val="22"/>
              </w:rPr>
              <w:t xml:space="preserve"> Opłata za wniosek  do sądu o przymusowe leczenie</w:t>
            </w:r>
          </w:p>
          <w:p w:rsidR="00431296" w:rsidRDefault="00431296" w:rsidP="00B266CF">
            <w:pPr>
              <w:tabs>
                <w:tab w:val="left" w:pos="0"/>
                <w:tab w:val="left" w:pos="7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 xml:space="preserve"> IV.  Zajęcia z terapeutą dla osób uzależnionych od alkoholu, </w:t>
            </w:r>
          </w:p>
          <w:p w:rsidR="00431296" w:rsidRPr="008E70B6" w:rsidRDefault="00431296" w:rsidP="00B266CF">
            <w:pPr>
              <w:tabs>
                <w:tab w:val="left" w:pos="0"/>
                <w:tab w:val="left" w:pos="7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roofErr w:type="spellStart"/>
            <w:r w:rsidRPr="008E70B6">
              <w:rPr>
                <w:rFonts w:ascii="Arial" w:hAnsi="Arial" w:cs="Arial"/>
                <w:sz w:val="22"/>
                <w:szCs w:val="22"/>
              </w:rPr>
              <w:t>współuzależnionych</w:t>
            </w:r>
            <w:proofErr w:type="spellEnd"/>
          </w:p>
          <w:p w:rsidR="00431296" w:rsidRPr="008E70B6" w:rsidRDefault="00431296" w:rsidP="00B266CF">
            <w:pPr>
              <w:tabs>
                <w:tab w:val="left" w:pos="0"/>
                <w:tab w:val="left" w:pos="7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 xml:space="preserve"> V.  Wynagrodzenie członków Komisji</w:t>
            </w:r>
          </w:p>
          <w:p w:rsidR="00431296" w:rsidRPr="008E70B6" w:rsidRDefault="00431296" w:rsidP="00B266CF">
            <w:pPr>
              <w:tabs>
                <w:tab w:val="left" w:pos="0"/>
                <w:tab w:val="left" w:pos="7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>VI.  Szkolenie członków Komisji</w:t>
            </w:r>
          </w:p>
          <w:p w:rsidR="00431296" w:rsidRPr="008E70B6" w:rsidRDefault="00431296" w:rsidP="00B266CF">
            <w:pPr>
              <w:tabs>
                <w:tab w:val="left" w:pos="0"/>
                <w:tab w:val="left" w:pos="7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 xml:space="preserve"> VII.  Delegacje oraz diety dla pracowników świetlic – wyjazdy na szkolenia</w:t>
            </w:r>
          </w:p>
          <w:p w:rsidR="00431296" w:rsidRDefault="00431296" w:rsidP="00B266CF">
            <w:pPr>
              <w:tabs>
                <w:tab w:val="left" w:pos="0"/>
                <w:tab w:val="left" w:pos="7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lastRenderedPageBreak/>
              <w:t>VIII. Program Nauki Pływania</w:t>
            </w:r>
          </w:p>
          <w:p w:rsidR="00431296" w:rsidRPr="008E70B6" w:rsidRDefault="00431296" w:rsidP="00B266CF">
            <w:pPr>
              <w:tabs>
                <w:tab w:val="left" w:pos="0"/>
                <w:tab w:val="left" w:pos="7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 xml:space="preserve">  IX. Działania w szczególności ukierunkowane na zadanie przeciwdziałania     </w:t>
            </w:r>
          </w:p>
          <w:p w:rsidR="00431296" w:rsidRPr="008933DB" w:rsidRDefault="00431296" w:rsidP="00B266CF">
            <w:pPr>
              <w:tabs>
                <w:tab w:val="left" w:pos="232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8E70B6">
              <w:rPr>
                <w:rFonts w:ascii="Arial" w:hAnsi="Arial" w:cs="Arial"/>
                <w:sz w:val="22"/>
                <w:szCs w:val="22"/>
              </w:rPr>
              <w:t xml:space="preserve">     narkomanii:    </w:t>
            </w:r>
            <w:r w:rsidRPr="008E70B6">
              <w:rPr>
                <w:rFonts w:ascii="Arial" w:hAnsi="Arial" w:cs="Arial"/>
                <w:b/>
                <w:bCs/>
                <w:sz w:val="22"/>
                <w:szCs w:val="22"/>
              </w:rPr>
              <w:t>3.500,-</w:t>
            </w:r>
          </w:p>
          <w:p w:rsidR="00431296" w:rsidRDefault="00431296" w:rsidP="00B266CF">
            <w:pPr>
              <w:tabs>
                <w:tab w:val="left" w:pos="374"/>
              </w:tabs>
              <w:ind w:left="374" w:hanging="37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8E70B6">
              <w:rPr>
                <w:rFonts w:ascii="Arial" w:hAnsi="Arial" w:cs="Arial"/>
                <w:sz w:val="22"/>
                <w:szCs w:val="22"/>
              </w:rPr>
              <w:t xml:space="preserve">   1. Organizowanie spotkań dla dzieci, młodzieży oraz rodziców ze </w:t>
            </w:r>
          </w:p>
          <w:p w:rsidR="00431296" w:rsidRPr="008E70B6" w:rsidRDefault="00431296" w:rsidP="00B266CF">
            <w:pPr>
              <w:tabs>
                <w:tab w:val="left" w:pos="374"/>
              </w:tabs>
              <w:ind w:left="374" w:hanging="37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8E70B6">
              <w:rPr>
                <w:rFonts w:ascii="Arial" w:hAnsi="Arial" w:cs="Arial"/>
                <w:sz w:val="22"/>
                <w:szCs w:val="22"/>
              </w:rPr>
              <w:t xml:space="preserve">specjalistami i terapeutami, organizacja spektakli profilaktycznych </w:t>
            </w:r>
          </w:p>
          <w:p w:rsidR="00431296" w:rsidRPr="008E70B6" w:rsidRDefault="00431296" w:rsidP="00B266CF">
            <w:pPr>
              <w:tabs>
                <w:tab w:val="left" w:pos="1320"/>
              </w:tabs>
              <w:ind w:left="660"/>
              <w:rPr>
                <w:rFonts w:ascii="Arial" w:hAnsi="Arial" w:cs="Arial"/>
                <w:sz w:val="22"/>
                <w:szCs w:val="22"/>
              </w:rPr>
            </w:pPr>
          </w:p>
          <w:p w:rsidR="00431296" w:rsidRDefault="00431296" w:rsidP="00B266CF">
            <w:pPr>
              <w:tabs>
                <w:tab w:val="left" w:pos="232"/>
                <w:tab w:val="left" w:pos="360"/>
              </w:tabs>
              <w:ind w:left="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8E70B6">
              <w:rPr>
                <w:rFonts w:ascii="Arial" w:hAnsi="Arial" w:cs="Arial"/>
                <w:sz w:val="22"/>
                <w:szCs w:val="22"/>
              </w:rPr>
              <w:t xml:space="preserve">2. Zakup broszur informacyjnych, publikacji dotyczących problemu </w:t>
            </w:r>
          </w:p>
          <w:p w:rsidR="00431296" w:rsidRPr="008E70B6" w:rsidRDefault="00431296" w:rsidP="00B266CF">
            <w:pPr>
              <w:tabs>
                <w:tab w:val="left" w:pos="232"/>
                <w:tab w:val="left" w:pos="360"/>
              </w:tabs>
              <w:ind w:left="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8E70B6">
              <w:rPr>
                <w:rFonts w:ascii="Arial" w:hAnsi="Arial" w:cs="Arial"/>
                <w:sz w:val="22"/>
                <w:szCs w:val="22"/>
              </w:rPr>
              <w:t>narkomanii</w:t>
            </w:r>
          </w:p>
          <w:p w:rsidR="00431296" w:rsidRPr="008E70B6" w:rsidRDefault="00431296" w:rsidP="00B266CF">
            <w:pPr>
              <w:ind w:left="660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tabs>
                <w:tab w:val="left" w:pos="374"/>
              </w:tabs>
              <w:ind w:left="232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widowControl w:val="0"/>
              <w:suppressAutoHyphens/>
              <w:ind w:left="300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6" w:rsidRPr="008E70B6" w:rsidRDefault="00431296" w:rsidP="00B266CF">
            <w:pPr>
              <w:snapToGrid w:val="0"/>
              <w:jc w:val="right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</w:p>
          <w:p w:rsidR="00431296" w:rsidRPr="008E70B6" w:rsidRDefault="00431296" w:rsidP="00B266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>116.522,-</w:t>
            </w: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>36.880,-</w:t>
            </w: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>1.000,-</w:t>
            </w: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>7.000,-</w:t>
            </w: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>7.700,-</w:t>
            </w: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>1.320,-</w:t>
            </w:r>
          </w:p>
          <w:p w:rsidR="00431296" w:rsidRPr="008E70B6" w:rsidRDefault="00431296" w:rsidP="00B266C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>280,-</w:t>
            </w:r>
          </w:p>
          <w:p w:rsidR="00431296" w:rsidRPr="008E70B6" w:rsidRDefault="00431296" w:rsidP="00B266C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>3.680,-</w:t>
            </w:r>
          </w:p>
          <w:p w:rsidR="00431296" w:rsidRDefault="00431296" w:rsidP="00B266C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>5.700,-</w:t>
            </w:r>
          </w:p>
          <w:p w:rsidR="00431296" w:rsidRPr="008E70B6" w:rsidRDefault="00431296" w:rsidP="00B266C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>2.500,-</w:t>
            </w:r>
          </w:p>
          <w:p w:rsidR="00431296" w:rsidRPr="008E70B6" w:rsidRDefault="00431296" w:rsidP="00B266C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>150,-</w:t>
            </w:r>
          </w:p>
          <w:p w:rsidR="00431296" w:rsidRPr="008E70B6" w:rsidRDefault="00431296" w:rsidP="00B266C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lastRenderedPageBreak/>
              <w:t>2.500,-</w:t>
            </w:r>
          </w:p>
          <w:p w:rsidR="00431296" w:rsidRPr="008E70B6" w:rsidRDefault="00431296" w:rsidP="00B266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>2.000,-</w:t>
            </w:r>
          </w:p>
          <w:p w:rsidR="00431296" w:rsidRPr="008E70B6" w:rsidRDefault="00431296" w:rsidP="00B266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t>1.500,-</w:t>
            </w:r>
          </w:p>
          <w:p w:rsidR="00431296" w:rsidRPr="008E70B6" w:rsidRDefault="00431296" w:rsidP="00B266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31296" w:rsidRPr="008E70B6" w:rsidRDefault="00431296" w:rsidP="00B266CF">
            <w:pPr>
              <w:widowControl w:val="0"/>
              <w:suppressAutoHyphens/>
              <w:jc w:val="right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</w:p>
        </w:tc>
      </w:tr>
      <w:tr w:rsidR="00431296" w:rsidRPr="008E70B6" w:rsidTr="00B266CF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296" w:rsidRPr="008E70B6" w:rsidRDefault="00431296" w:rsidP="00B266CF">
            <w:pPr>
              <w:pStyle w:val="Nagwek2"/>
              <w:numPr>
                <w:ilvl w:val="0"/>
                <w:numId w:val="0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E70B6">
              <w:rPr>
                <w:rFonts w:ascii="Arial" w:hAnsi="Arial" w:cs="Arial"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6" w:rsidRPr="008E70B6" w:rsidRDefault="00431296" w:rsidP="00B266CF">
            <w:pPr>
              <w:widowControl w:val="0"/>
              <w:suppressAutoHyphens/>
              <w:snapToGrid w:val="0"/>
              <w:jc w:val="right"/>
              <w:rPr>
                <w:rFonts w:ascii="Arial" w:eastAsia="Lucida Sans Unicode" w:hAnsi="Arial" w:cs="Arial"/>
                <w:b/>
                <w:sz w:val="22"/>
                <w:szCs w:val="22"/>
                <w:lang w:eastAsia="ar-SA"/>
              </w:rPr>
            </w:pPr>
            <w:r w:rsidRPr="008E70B6">
              <w:rPr>
                <w:rFonts w:ascii="Arial" w:hAnsi="Arial" w:cs="Arial"/>
                <w:b/>
                <w:sz w:val="22"/>
                <w:szCs w:val="22"/>
              </w:rPr>
              <w:t xml:space="preserve">     188.732,-</w:t>
            </w:r>
          </w:p>
        </w:tc>
      </w:tr>
    </w:tbl>
    <w:p w:rsidR="00431296" w:rsidRPr="008E70B6" w:rsidRDefault="00431296" w:rsidP="00431296">
      <w:pPr>
        <w:pStyle w:val="Nagwek3"/>
        <w:numPr>
          <w:ilvl w:val="0"/>
          <w:numId w:val="0"/>
        </w:numPr>
        <w:rPr>
          <w:rFonts w:ascii="Arial" w:hAnsi="Arial" w:cs="Arial"/>
        </w:rPr>
      </w:pPr>
    </w:p>
    <w:p w:rsidR="00431296" w:rsidRPr="008E70B6" w:rsidRDefault="00431296" w:rsidP="00431296">
      <w:pPr>
        <w:pStyle w:val="Nagwek3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b/>
          <w:bCs/>
          <w:sz w:val="22"/>
          <w:szCs w:val="22"/>
        </w:rPr>
        <w:t>Uwaga</w:t>
      </w:r>
      <w:r w:rsidRPr="008E70B6">
        <w:rPr>
          <w:rFonts w:ascii="Arial" w:hAnsi="Arial" w:cs="Arial"/>
          <w:sz w:val="22"/>
          <w:szCs w:val="22"/>
        </w:rPr>
        <w:t xml:space="preserve">:  108.100 zł - środki finansowane uzyskane z opłat za korzystanie z zezwoleń na                                                                                                                                                                   </w:t>
      </w: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                                 alkohol w 2010r.</w:t>
      </w:r>
    </w:p>
    <w:p w:rsidR="00431296" w:rsidRPr="008E70B6" w:rsidRDefault="00431296" w:rsidP="00431296">
      <w:pPr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             80.632zł - środki finansowane z budżetu gminy.</w:t>
      </w:r>
    </w:p>
    <w:p w:rsidR="00431296" w:rsidRPr="008E70B6" w:rsidRDefault="00431296" w:rsidP="00431296">
      <w:pPr>
        <w:rPr>
          <w:rFonts w:ascii="Arial" w:hAnsi="Arial" w:cs="Arial"/>
          <w:sz w:val="22"/>
          <w:szCs w:val="22"/>
        </w:rPr>
      </w:pPr>
    </w:p>
    <w:p w:rsidR="00431296" w:rsidRPr="008E70B6" w:rsidRDefault="00431296" w:rsidP="00431296">
      <w:pPr>
        <w:pStyle w:val="Nagwek3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rPr>
          <w:rFonts w:ascii="Arial" w:hAnsi="Arial" w:cs="Arial"/>
          <w:b/>
          <w:sz w:val="22"/>
          <w:szCs w:val="22"/>
          <w:u w:val="single"/>
        </w:rPr>
      </w:pPr>
    </w:p>
    <w:p w:rsidR="00431296" w:rsidRPr="008E70B6" w:rsidRDefault="00431296" w:rsidP="00431296">
      <w:pPr>
        <w:pStyle w:val="Nagwek1"/>
        <w:numPr>
          <w:ilvl w:val="0"/>
          <w:numId w:val="0"/>
        </w:numPr>
        <w:jc w:val="both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</w:p>
    <w:p w:rsidR="00431296" w:rsidRPr="008E70B6" w:rsidRDefault="00431296" w:rsidP="00431296">
      <w:pPr>
        <w:pStyle w:val="Nagwek1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ab/>
      </w:r>
      <w:r w:rsidRPr="008E70B6">
        <w:rPr>
          <w:rFonts w:ascii="Arial" w:eastAsia="Times New Roman" w:hAnsi="Arial" w:cs="Arial"/>
          <w:sz w:val="22"/>
          <w:szCs w:val="22"/>
        </w:rPr>
        <w:tab/>
      </w:r>
      <w:r w:rsidRPr="008E70B6">
        <w:rPr>
          <w:rFonts w:ascii="Arial" w:eastAsia="Times New Roman" w:hAnsi="Arial" w:cs="Arial"/>
          <w:sz w:val="22"/>
          <w:szCs w:val="22"/>
        </w:rPr>
        <w:tab/>
      </w:r>
      <w:r w:rsidRPr="008E70B6">
        <w:rPr>
          <w:rFonts w:ascii="Arial" w:eastAsia="Times New Roman" w:hAnsi="Arial" w:cs="Arial"/>
          <w:sz w:val="22"/>
          <w:szCs w:val="22"/>
        </w:rPr>
        <w:tab/>
      </w:r>
      <w:r w:rsidRPr="008E70B6">
        <w:rPr>
          <w:rFonts w:ascii="Arial" w:eastAsia="Times New Roman" w:hAnsi="Arial" w:cs="Arial"/>
          <w:sz w:val="22"/>
          <w:szCs w:val="22"/>
        </w:rPr>
        <w:tab/>
        <w:t xml:space="preserve">          </w:t>
      </w:r>
      <w:r w:rsidRPr="008E70B6">
        <w:rPr>
          <w:rFonts w:ascii="Arial" w:eastAsia="Times New Roman" w:hAnsi="Arial" w:cs="Arial"/>
          <w:sz w:val="22"/>
          <w:szCs w:val="22"/>
        </w:rPr>
        <w:tab/>
      </w:r>
      <w:r w:rsidRPr="008E70B6">
        <w:rPr>
          <w:rFonts w:ascii="Arial" w:eastAsia="Times New Roman" w:hAnsi="Arial" w:cs="Arial"/>
          <w:sz w:val="22"/>
          <w:szCs w:val="22"/>
        </w:rPr>
        <w:tab/>
        <w:t xml:space="preserve">             </w:t>
      </w:r>
      <w:r w:rsidRPr="008E70B6">
        <w:rPr>
          <w:rFonts w:ascii="Arial" w:hAnsi="Arial" w:cs="Arial"/>
          <w:b w:val="0"/>
          <w:sz w:val="22"/>
          <w:szCs w:val="22"/>
        </w:rPr>
        <w:t>Załącznik Nr 2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8E70B6">
        <w:rPr>
          <w:rFonts w:ascii="Arial" w:hAnsi="Arial" w:cs="Arial"/>
          <w:b w:val="0"/>
          <w:sz w:val="22"/>
          <w:szCs w:val="22"/>
        </w:rPr>
        <w:t xml:space="preserve">do </w:t>
      </w:r>
      <w:proofErr w:type="spellStart"/>
      <w:r w:rsidRPr="008E70B6">
        <w:rPr>
          <w:rFonts w:ascii="Arial" w:hAnsi="Arial" w:cs="Arial"/>
          <w:b w:val="0"/>
          <w:sz w:val="22"/>
          <w:szCs w:val="22"/>
        </w:rPr>
        <w:t>GPPiRPA</w:t>
      </w:r>
      <w:proofErr w:type="spellEnd"/>
      <w:r w:rsidRPr="008E70B6">
        <w:rPr>
          <w:rFonts w:ascii="Arial" w:hAnsi="Arial" w:cs="Arial"/>
          <w:b w:val="0"/>
          <w:sz w:val="22"/>
          <w:szCs w:val="22"/>
        </w:rPr>
        <w:t xml:space="preserve"> oraz </w:t>
      </w:r>
    </w:p>
    <w:p w:rsidR="00431296" w:rsidRPr="008E70B6" w:rsidRDefault="00431296" w:rsidP="00431296">
      <w:pPr>
        <w:ind w:left="4956" w:firstLine="708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Przeciwdziałania Narkomanii i           </w:t>
      </w:r>
    </w:p>
    <w:p w:rsidR="00431296" w:rsidRPr="008E70B6" w:rsidRDefault="00431296" w:rsidP="00431296">
      <w:pPr>
        <w:ind w:left="4956" w:firstLine="708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Przemocy w Rodzinie na 2011 rok</w:t>
      </w:r>
    </w:p>
    <w:p w:rsidR="00431296" w:rsidRPr="008E70B6" w:rsidRDefault="00431296" w:rsidP="00431296">
      <w:pPr>
        <w:jc w:val="both"/>
        <w:rPr>
          <w:rFonts w:ascii="Arial" w:hAnsi="Arial" w:cs="Arial"/>
          <w:b/>
          <w:sz w:val="22"/>
          <w:szCs w:val="22"/>
        </w:rPr>
      </w:pPr>
    </w:p>
    <w:p w:rsidR="00431296" w:rsidRPr="008E70B6" w:rsidRDefault="00431296" w:rsidP="00431296">
      <w:pPr>
        <w:jc w:val="both"/>
        <w:rPr>
          <w:rFonts w:ascii="Arial" w:hAnsi="Arial" w:cs="Arial"/>
          <w:b/>
          <w:sz w:val="22"/>
          <w:szCs w:val="22"/>
        </w:rPr>
      </w:pPr>
    </w:p>
    <w:p w:rsidR="00431296" w:rsidRPr="008E70B6" w:rsidRDefault="00431296" w:rsidP="00431296">
      <w:pPr>
        <w:jc w:val="both"/>
        <w:rPr>
          <w:rFonts w:ascii="Arial" w:hAnsi="Arial" w:cs="Arial"/>
          <w:b/>
          <w:sz w:val="22"/>
          <w:szCs w:val="22"/>
        </w:rPr>
      </w:pPr>
    </w:p>
    <w:p w:rsidR="00431296" w:rsidRPr="008E70B6" w:rsidRDefault="00431296" w:rsidP="00431296">
      <w:pPr>
        <w:pStyle w:val="Tekstpodstawowy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E70B6">
        <w:rPr>
          <w:rFonts w:ascii="Arial" w:eastAsia="Times New Roman" w:hAnsi="Arial" w:cs="Arial"/>
          <w:b/>
          <w:sz w:val="22"/>
          <w:szCs w:val="22"/>
        </w:rPr>
        <w:t>ZASADY  WYNAGRADZANIA CZŁONKÓW GMINNEJ KOMISJI ROZWIĄZYWANIA PROBLEMÓW ALKOHOLOWYCH W SZTUTOWIE</w:t>
      </w: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</w:p>
    <w:p w:rsidR="00431296" w:rsidRDefault="00431296" w:rsidP="00431296">
      <w:pPr>
        <w:pStyle w:val="Tekstpodstawowy21"/>
        <w:tabs>
          <w:tab w:val="left" w:pos="720"/>
        </w:tabs>
        <w:rPr>
          <w:rFonts w:ascii="Arial" w:eastAsia="Times New Roman" w:hAnsi="Arial" w:cs="Arial"/>
          <w:sz w:val="22"/>
          <w:szCs w:val="22"/>
        </w:rPr>
      </w:pPr>
      <w:r w:rsidRPr="008E70B6">
        <w:rPr>
          <w:rFonts w:ascii="Arial" w:eastAsia="Times New Roman" w:hAnsi="Arial" w:cs="Arial"/>
          <w:sz w:val="22"/>
          <w:szCs w:val="22"/>
        </w:rPr>
        <w:t xml:space="preserve">I. Ustala się następujące zasady wynagradzania dla członków Gminnej Komisji </w:t>
      </w:r>
    </w:p>
    <w:p w:rsidR="00431296" w:rsidRPr="008E70B6" w:rsidRDefault="00431296" w:rsidP="00431296">
      <w:pPr>
        <w:pStyle w:val="Tekstpodstawowy21"/>
        <w:tabs>
          <w:tab w:val="left" w:pos="720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</w:t>
      </w:r>
      <w:r w:rsidRPr="008E70B6">
        <w:rPr>
          <w:rFonts w:ascii="Arial" w:eastAsia="Times New Roman" w:hAnsi="Arial" w:cs="Arial"/>
          <w:sz w:val="22"/>
          <w:szCs w:val="22"/>
        </w:rPr>
        <w:t>Rozwiązywania Problemów Alkoholowych:</w:t>
      </w:r>
    </w:p>
    <w:p w:rsidR="00431296" w:rsidRPr="008E70B6" w:rsidRDefault="00431296" w:rsidP="00431296">
      <w:pPr>
        <w:pStyle w:val="Tekstpodstawowy21"/>
        <w:tabs>
          <w:tab w:val="left" w:pos="720"/>
        </w:tabs>
        <w:rPr>
          <w:rFonts w:ascii="Arial" w:eastAsia="Times New Roman" w:hAnsi="Arial" w:cs="Arial"/>
          <w:sz w:val="22"/>
          <w:szCs w:val="22"/>
        </w:rPr>
      </w:pPr>
    </w:p>
    <w:p w:rsidR="00431296" w:rsidRPr="008E70B6" w:rsidRDefault="00431296" w:rsidP="00431296">
      <w:pPr>
        <w:tabs>
          <w:tab w:val="left" w:pos="426"/>
        </w:tabs>
        <w:ind w:left="75" w:hanging="30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dla przewodniczącego GKRPA:</w:t>
      </w:r>
    </w:p>
    <w:p w:rsidR="00431296" w:rsidRDefault="00431296" w:rsidP="00431296">
      <w:pPr>
        <w:tabs>
          <w:tab w:val="left" w:pos="426"/>
        </w:tabs>
        <w:ind w:left="15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- wynagrodzenie za udział w posiedzeniu Komisji w wysokości 12% minimalnego </w:t>
      </w:r>
    </w:p>
    <w:p w:rsidR="00431296" w:rsidRPr="008E70B6" w:rsidRDefault="00431296" w:rsidP="00431296">
      <w:pPr>
        <w:tabs>
          <w:tab w:val="left" w:pos="426"/>
        </w:tabs>
        <w:ind w:left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wynagrodzenia </w:t>
      </w:r>
      <w:r w:rsidRPr="008E70B6">
        <w:rPr>
          <w:rFonts w:ascii="Arial" w:hAnsi="Arial" w:cs="Arial"/>
          <w:sz w:val="22"/>
          <w:szCs w:val="22"/>
        </w:rPr>
        <w:t xml:space="preserve"> określonego rozporządzeniem Rady Ministrów</w:t>
      </w: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</w:p>
    <w:p w:rsidR="00431296" w:rsidRPr="008E70B6" w:rsidRDefault="00431296" w:rsidP="00431296">
      <w:pPr>
        <w:tabs>
          <w:tab w:val="left" w:pos="15"/>
        </w:tabs>
        <w:ind w:left="45" w:hanging="15"/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>dla pozostałych członków GKRPA:</w:t>
      </w:r>
    </w:p>
    <w:p w:rsidR="00431296" w:rsidRDefault="00431296" w:rsidP="0043129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  - wynagrodzenie za udział w posiedzeniu w wysokości 8% minimalnego wynagrodzenia </w:t>
      </w:r>
    </w:p>
    <w:p w:rsidR="00431296" w:rsidRPr="008E70B6" w:rsidRDefault="00431296" w:rsidP="0043129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określonego</w:t>
      </w:r>
      <w:r w:rsidRPr="008E70B6">
        <w:rPr>
          <w:rFonts w:ascii="Arial" w:hAnsi="Arial" w:cs="Arial"/>
          <w:sz w:val="22"/>
          <w:szCs w:val="22"/>
        </w:rPr>
        <w:t xml:space="preserve"> rozporządzeniem Rady Ministrów</w:t>
      </w:r>
    </w:p>
    <w:p w:rsidR="00431296" w:rsidRPr="008E70B6" w:rsidRDefault="00431296" w:rsidP="00431296">
      <w:pPr>
        <w:jc w:val="both"/>
        <w:rPr>
          <w:rFonts w:ascii="Arial" w:hAnsi="Arial" w:cs="Arial"/>
          <w:sz w:val="22"/>
          <w:szCs w:val="22"/>
        </w:rPr>
      </w:pPr>
    </w:p>
    <w:p w:rsidR="00431296" w:rsidRDefault="00431296" w:rsidP="00431296">
      <w:pPr>
        <w:jc w:val="both"/>
        <w:rPr>
          <w:rFonts w:ascii="Arial" w:hAnsi="Arial" w:cs="Arial"/>
          <w:sz w:val="22"/>
          <w:szCs w:val="22"/>
        </w:rPr>
      </w:pPr>
      <w:r w:rsidRPr="008E70B6">
        <w:rPr>
          <w:rFonts w:ascii="Arial" w:hAnsi="Arial" w:cs="Arial"/>
          <w:sz w:val="22"/>
          <w:szCs w:val="22"/>
        </w:rPr>
        <w:t xml:space="preserve">II. Źródłem pokrycia kosztów wynagrodzenia dla członków Komisji będą środki uzyskane </w:t>
      </w:r>
    </w:p>
    <w:p w:rsidR="00431296" w:rsidRPr="001A2318" w:rsidRDefault="00431296" w:rsidP="004312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E70B6">
        <w:rPr>
          <w:rFonts w:ascii="Arial" w:hAnsi="Arial" w:cs="Arial"/>
          <w:sz w:val="22"/>
          <w:szCs w:val="22"/>
        </w:rPr>
        <w:t>z opłat za korzystanie z zezwoleń sprzedaż napojów alkoholowych.</w:t>
      </w:r>
    </w:p>
    <w:p w:rsidR="00507FE7" w:rsidRDefault="00507FE7"/>
    <w:sectPr w:rsidR="00507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2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7">
    <w:nsid w:val="00000009"/>
    <w:multiLevelType w:val="multilevel"/>
    <w:tmpl w:val="00000009"/>
    <w:name w:val="WW8Num9"/>
    <w:lvl w:ilvl="0">
      <w:start w:val="300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A"/>
    <w:multiLevelType w:val="multilevel"/>
    <w:tmpl w:val="0000000A"/>
    <w:name w:val="WW8Num10"/>
    <w:lvl w:ilvl="0">
      <w:start w:val="300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9">
    <w:nsid w:val="0000000B"/>
    <w:multiLevelType w:val="multilevel"/>
    <w:tmpl w:val="0000000B"/>
    <w:name w:val="WW8Num11"/>
    <w:lvl w:ilvl="0">
      <w:start w:val="300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Times New Roman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  <w:lvlOverride w:ilvl="0"/>
  </w:num>
  <w:num w:numId="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</w:num>
  <w:num w:numId="8">
    <w:abstractNumId w:val="15"/>
    <w:lvlOverride w:ilvl="0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</w:num>
  <w:num w:numId="1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1296"/>
    <w:rsid w:val="00431296"/>
    <w:rsid w:val="0050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1296"/>
    <w:pPr>
      <w:keepNext/>
      <w:widowControl w:val="0"/>
      <w:numPr>
        <w:numId w:val="2"/>
      </w:numPr>
      <w:suppressAutoHyphens/>
      <w:ind w:left="660" w:firstLine="0"/>
      <w:outlineLvl w:val="0"/>
    </w:pPr>
    <w:rPr>
      <w:rFonts w:eastAsia="Lucida Sans Unicode"/>
      <w:b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31296"/>
    <w:pPr>
      <w:keepNext/>
      <w:widowControl w:val="0"/>
      <w:numPr>
        <w:ilvl w:val="1"/>
        <w:numId w:val="2"/>
      </w:numPr>
      <w:suppressAutoHyphens/>
      <w:outlineLvl w:val="1"/>
    </w:pPr>
    <w:rPr>
      <w:rFonts w:eastAsia="Lucida Sans Unicode"/>
      <w:b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31296"/>
    <w:pPr>
      <w:keepNext/>
      <w:widowControl w:val="0"/>
      <w:numPr>
        <w:ilvl w:val="2"/>
        <w:numId w:val="2"/>
      </w:numPr>
      <w:suppressAutoHyphens/>
      <w:outlineLvl w:val="2"/>
    </w:pPr>
    <w:rPr>
      <w:rFonts w:eastAsia="Lucida Sans Unicode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31296"/>
    <w:pPr>
      <w:keepNext/>
      <w:widowControl w:val="0"/>
      <w:numPr>
        <w:ilvl w:val="5"/>
        <w:numId w:val="2"/>
      </w:numPr>
      <w:suppressAutoHyphens/>
      <w:outlineLvl w:val="5"/>
    </w:pPr>
    <w:rPr>
      <w:rFonts w:eastAsia="Lucida Sans Unicode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1296"/>
    <w:rPr>
      <w:rFonts w:ascii="Times New Roman" w:eastAsia="Lucida Sans Unicode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31296"/>
    <w:rPr>
      <w:rFonts w:ascii="Times New Roman" w:eastAsia="Lucida Sans Unicode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31296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431296"/>
    <w:rPr>
      <w:rFonts w:ascii="Times New Roman" w:eastAsia="Lucida Sans Unicode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31296"/>
    <w:pPr>
      <w:widowControl w:val="0"/>
      <w:suppressAutoHyphens/>
    </w:pPr>
    <w:rPr>
      <w:rFonts w:eastAsia="Lucida Sans Unicode"/>
      <w:b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431296"/>
    <w:rPr>
      <w:rFonts w:ascii="Times New Roman" w:eastAsia="Lucida Sans Unicode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431296"/>
    <w:pPr>
      <w:widowControl w:val="0"/>
      <w:suppressAutoHyphens/>
      <w:jc w:val="center"/>
    </w:pPr>
    <w:rPr>
      <w:rFonts w:eastAsia="Lucida Sans Unicode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31296"/>
    <w:rPr>
      <w:rFonts w:ascii="Times New Roman" w:eastAsia="Lucida Sans Unicode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31296"/>
    <w:pPr>
      <w:widowControl w:val="0"/>
      <w:suppressAutoHyphens/>
      <w:spacing w:after="120"/>
    </w:pPr>
    <w:rPr>
      <w:rFonts w:eastAsia="Lucida Sans Unicode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31296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31296"/>
    <w:pPr>
      <w:widowControl w:val="0"/>
      <w:suppressAutoHyphens/>
      <w:ind w:left="6372"/>
    </w:pPr>
    <w:rPr>
      <w:rFonts w:eastAsia="Lucida Sans Unicode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1296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431296"/>
    <w:pPr>
      <w:widowControl w:val="0"/>
      <w:suppressAutoHyphens/>
    </w:pPr>
    <w:rPr>
      <w:rFonts w:eastAsia="Lucida Sans Unicode"/>
      <w:sz w:val="2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31296"/>
    <w:pPr>
      <w:widowControl w:val="0"/>
      <w:tabs>
        <w:tab w:val="left" w:pos="85"/>
      </w:tabs>
      <w:suppressAutoHyphens/>
      <w:ind w:left="85"/>
      <w:jc w:val="both"/>
    </w:pPr>
    <w:rPr>
      <w:lang w:eastAsia="ar-SA"/>
    </w:rPr>
  </w:style>
  <w:style w:type="paragraph" w:customStyle="1" w:styleId="Tekstpodstawowy21">
    <w:name w:val="Tekst podstawowy 21"/>
    <w:basedOn w:val="Normalny"/>
    <w:rsid w:val="00431296"/>
    <w:pPr>
      <w:widowControl w:val="0"/>
      <w:suppressAutoHyphens/>
      <w:autoSpaceDE w:val="0"/>
      <w:jc w:val="both"/>
    </w:pPr>
    <w:rPr>
      <w:rFonts w:eastAsia="Lucida Sans Unicode"/>
      <w:szCs w:val="23"/>
      <w:lang w:eastAsia="ar-SA"/>
    </w:rPr>
  </w:style>
  <w:style w:type="character" w:customStyle="1" w:styleId="WW8Num4z0">
    <w:name w:val="WW8Num4z0"/>
    <w:rsid w:val="00431296"/>
    <w:rPr>
      <w:rFonts w:ascii="Times New Roman" w:hAnsi="Times New Roman" w:cs="Times New Roman" w:hint="default"/>
    </w:rPr>
  </w:style>
  <w:style w:type="character" w:customStyle="1" w:styleId="doctextbold">
    <w:name w:val="doctextbold"/>
    <w:basedOn w:val="Domylnaczcionkaakapitu"/>
    <w:rsid w:val="00431296"/>
  </w:style>
  <w:style w:type="character" w:customStyle="1" w:styleId="col2">
    <w:name w:val="col2"/>
    <w:basedOn w:val="Domylnaczcionkaakapitu"/>
    <w:rsid w:val="00431296"/>
  </w:style>
  <w:style w:type="character" w:styleId="Pogrubienie">
    <w:name w:val="Strong"/>
    <w:basedOn w:val="Domylnaczcionkaakapitu"/>
    <w:qFormat/>
    <w:rsid w:val="004312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2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29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4.3478260869565223E-2"/>
          <c:y val="3.5369774919614155E-2"/>
          <c:w val="0.76611694152923537"/>
          <c:h val="0.7234726688102893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Od 18 do 24 lat </c:v>
                </c:pt>
              </c:strCache>
            </c:strRef>
          </c:tx>
          <c:spPr>
            <a:solidFill>
              <a:srgbClr val="9999FF"/>
            </a:solidFill>
            <a:ln w="12702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8"/>
                <c:pt idx="2">
                  <c:v>Liczba osób w 2008 r</c:v>
                </c:pt>
                <c:pt idx="3">
                  <c:v>w tym kobiety</c:v>
                </c:pt>
                <c:pt idx="4">
                  <c:v>Liczba osób w 2009r.</c:v>
                </c:pt>
                <c:pt idx="5">
                  <c:v>w tym kobiety</c:v>
                </c:pt>
                <c:pt idx="6">
                  <c:v>Liczba osób w 2010r.</c:v>
                </c:pt>
                <c:pt idx="7">
                  <c:v>w tym kobiety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2">
                  <c:v>49</c:v>
                </c:pt>
                <c:pt idx="3">
                  <c:v>28</c:v>
                </c:pt>
                <c:pt idx="4">
                  <c:v>54</c:v>
                </c:pt>
                <c:pt idx="5">
                  <c:v>24</c:v>
                </c:pt>
                <c:pt idx="6">
                  <c:v>57</c:v>
                </c:pt>
                <c:pt idx="7">
                  <c:v>26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0d 25 do 34 lat</c:v>
                </c:pt>
              </c:strCache>
            </c:strRef>
          </c:tx>
          <c:spPr>
            <a:solidFill>
              <a:srgbClr val="993366"/>
            </a:solidFill>
            <a:ln w="12702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8"/>
                <c:pt idx="2">
                  <c:v>Liczba osób w 2008 r</c:v>
                </c:pt>
                <c:pt idx="3">
                  <c:v>w tym kobiety</c:v>
                </c:pt>
                <c:pt idx="4">
                  <c:v>Liczba osób w 2009r.</c:v>
                </c:pt>
                <c:pt idx="5">
                  <c:v>w tym kobiety</c:v>
                </c:pt>
                <c:pt idx="6">
                  <c:v>Liczba osób w 2010r.</c:v>
                </c:pt>
                <c:pt idx="7">
                  <c:v>w tym kobiety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2">
                  <c:v>46</c:v>
                </c:pt>
                <c:pt idx="3">
                  <c:v>35</c:v>
                </c:pt>
                <c:pt idx="4">
                  <c:v>39</c:v>
                </c:pt>
                <c:pt idx="5">
                  <c:v>25</c:v>
                </c:pt>
                <c:pt idx="6">
                  <c:v>61</c:v>
                </c:pt>
                <c:pt idx="7">
                  <c:v>37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Od 35 do 44 lat </c:v>
                </c:pt>
              </c:strCache>
            </c:strRef>
          </c:tx>
          <c:spPr>
            <a:solidFill>
              <a:srgbClr val="FFFFCC"/>
            </a:solidFill>
            <a:ln w="12702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8"/>
                <c:pt idx="2">
                  <c:v>Liczba osób w 2008 r</c:v>
                </c:pt>
                <c:pt idx="3">
                  <c:v>w tym kobiety</c:v>
                </c:pt>
                <c:pt idx="4">
                  <c:v>Liczba osób w 2009r.</c:v>
                </c:pt>
                <c:pt idx="5">
                  <c:v>w tym kobiety</c:v>
                </c:pt>
                <c:pt idx="6">
                  <c:v>Liczba osób w 2010r.</c:v>
                </c:pt>
                <c:pt idx="7">
                  <c:v>w tym kobiety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2">
                  <c:v>37</c:v>
                </c:pt>
                <c:pt idx="3">
                  <c:v>20</c:v>
                </c:pt>
                <c:pt idx="4">
                  <c:v>36</c:v>
                </c:pt>
                <c:pt idx="5">
                  <c:v>20</c:v>
                </c:pt>
                <c:pt idx="6">
                  <c:v>51</c:v>
                </c:pt>
                <c:pt idx="7">
                  <c:v>27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Od 45 do 54 lat </c:v>
                </c:pt>
              </c:strCache>
            </c:strRef>
          </c:tx>
          <c:spPr>
            <a:solidFill>
              <a:srgbClr val="CCFFFF"/>
            </a:solidFill>
            <a:ln w="12702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8"/>
                <c:pt idx="2">
                  <c:v>Liczba osób w 2008 r</c:v>
                </c:pt>
                <c:pt idx="3">
                  <c:v>w tym kobiety</c:v>
                </c:pt>
                <c:pt idx="4">
                  <c:v>Liczba osób w 2009r.</c:v>
                </c:pt>
                <c:pt idx="5">
                  <c:v>w tym kobiety</c:v>
                </c:pt>
                <c:pt idx="6">
                  <c:v>Liczba osób w 2010r.</c:v>
                </c:pt>
                <c:pt idx="7">
                  <c:v>w tym kobiety</c:v>
                </c:pt>
              </c:strCache>
            </c:strRef>
          </c:cat>
          <c:val>
            <c:numRef>
              <c:f>Sheet1!$B$5:$J$5</c:f>
              <c:numCache>
                <c:formatCode>General</c:formatCode>
                <c:ptCount val="9"/>
                <c:pt idx="2">
                  <c:v>51</c:v>
                </c:pt>
                <c:pt idx="3">
                  <c:v>26</c:v>
                </c:pt>
                <c:pt idx="4">
                  <c:v>48</c:v>
                </c:pt>
                <c:pt idx="5">
                  <c:v>26</c:v>
                </c:pt>
                <c:pt idx="6">
                  <c:v>61</c:v>
                </c:pt>
                <c:pt idx="7">
                  <c:v>26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Od 55 do 59 lat </c:v>
                </c:pt>
              </c:strCache>
            </c:strRef>
          </c:tx>
          <c:spPr>
            <a:solidFill>
              <a:srgbClr val="660066"/>
            </a:solidFill>
            <a:ln w="12702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8"/>
                <c:pt idx="2">
                  <c:v>Liczba osób w 2008 r</c:v>
                </c:pt>
                <c:pt idx="3">
                  <c:v>w tym kobiety</c:v>
                </c:pt>
                <c:pt idx="4">
                  <c:v>Liczba osób w 2009r.</c:v>
                </c:pt>
                <c:pt idx="5">
                  <c:v>w tym kobiety</c:v>
                </c:pt>
                <c:pt idx="6">
                  <c:v>Liczba osób w 2010r.</c:v>
                </c:pt>
                <c:pt idx="7">
                  <c:v>w tym kobiety</c:v>
                </c:pt>
              </c:strCache>
            </c:strRef>
          </c:cat>
          <c:val>
            <c:numRef>
              <c:f>Sheet1!$B$6:$J$6</c:f>
              <c:numCache>
                <c:formatCode>General</c:formatCode>
                <c:ptCount val="9"/>
                <c:pt idx="2">
                  <c:v>13</c:v>
                </c:pt>
                <c:pt idx="3">
                  <c:v>6</c:v>
                </c:pt>
                <c:pt idx="4">
                  <c:v>9</c:v>
                </c:pt>
                <c:pt idx="5">
                  <c:v>3</c:v>
                </c:pt>
                <c:pt idx="6">
                  <c:v>25</c:v>
                </c:pt>
                <c:pt idx="7">
                  <c:v>10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Od 60 do 64 lat </c:v>
                </c:pt>
              </c:strCache>
            </c:strRef>
          </c:tx>
          <c:spPr>
            <a:solidFill>
              <a:srgbClr val="FF8080"/>
            </a:solidFill>
            <a:ln w="12702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8"/>
                <c:pt idx="2">
                  <c:v>Liczba osób w 2008 r</c:v>
                </c:pt>
                <c:pt idx="3">
                  <c:v>w tym kobiety</c:v>
                </c:pt>
                <c:pt idx="4">
                  <c:v>Liczba osób w 2009r.</c:v>
                </c:pt>
                <c:pt idx="5">
                  <c:v>w tym kobiety</c:v>
                </c:pt>
                <c:pt idx="6">
                  <c:v>Liczba osób w 2010r.</c:v>
                </c:pt>
                <c:pt idx="7">
                  <c:v>w tym kobiety</c:v>
                </c:pt>
              </c:strCache>
            </c:strRef>
          </c:cat>
          <c:val>
            <c:numRef>
              <c:f>Sheet1!$B$7:$J$7</c:f>
              <c:numCache>
                <c:formatCode>General</c:formatCode>
                <c:ptCount val="9"/>
                <c:pt idx="2">
                  <c:v>3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5</c:v>
                </c:pt>
                <c:pt idx="7">
                  <c:v>0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Ogółem </c:v>
                </c:pt>
              </c:strCache>
            </c:strRef>
          </c:tx>
          <c:spPr>
            <a:solidFill>
              <a:srgbClr val="0066CC"/>
            </a:solidFill>
            <a:ln w="12702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8"/>
                <c:pt idx="2">
                  <c:v>Liczba osób w 2008 r</c:v>
                </c:pt>
                <c:pt idx="3">
                  <c:v>w tym kobiety</c:v>
                </c:pt>
                <c:pt idx="4">
                  <c:v>Liczba osób w 2009r.</c:v>
                </c:pt>
                <c:pt idx="5">
                  <c:v>w tym kobiety</c:v>
                </c:pt>
                <c:pt idx="6">
                  <c:v>Liczba osób w 2010r.</c:v>
                </c:pt>
                <c:pt idx="7">
                  <c:v>w tym kobiety</c:v>
                </c:pt>
              </c:strCache>
            </c:strRef>
          </c:cat>
          <c:val>
            <c:numRef>
              <c:f>Sheet1!$B$8:$J$8</c:f>
              <c:numCache>
                <c:formatCode>General</c:formatCode>
                <c:ptCount val="9"/>
                <c:pt idx="2">
                  <c:v>199</c:v>
                </c:pt>
                <c:pt idx="3">
                  <c:v>115</c:v>
                </c:pt>
                <c:pt idx="4">
                  <c:v>189</c:v>
                </c:pt>
                <c:pt idx="5">
                  <c:v>98</c:v>
                </c:pt>
                <c:pt idx="6">
                  <c:v>260</c:v>
                </c:pt>
                <c:pt idx="7">
                  <c:v>126</c:v>
                </c:pt>
              </c:numCache>
            </c:numRef>
          </c:val>
        </c:ser>
        <c:axId val="116029696"/>
        <c:axId val="137441280"/>
      </c:barChart>
      <c:catAx>
        <c:axId val="116029696"/>
        <c:scaling>
          <c:orientation val="minMax"/>
        </c:scaling>
        <c:axPos val="b"/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37441280"/>
        <c:crosses val="autoZero"/>
        <c:auto val="1"/>
        <c:lblAlgn val="ctr"/>
        <c:lblOffset val="100"/>
        <c:tickLblSkip val="1"/>
        <c:tickMarkSkip val="1"/>
      </c:catAx>
      <c:valAx>
        <c:axId val="137441280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16029696"/>
        <c:crosses val="autoZero"/>
        <c:crossBetween val="between"/>
      </c:valAx>
      <c:spPr>
        <a:solidFill>
          <a:srgbClr val="C0C0C0"/>
        </a:solidFill>
        <a:ln w="1270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109445277361336"/>
          <c:y val="0.1446945337620579"/>
          <c:w val="0.14842578710644688"/>
          <c:h val="0.43086816720257259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4889</Words>
  <Characters>29338</Characters>
  <Application>Microsoft Office Word</Application>
  <DocSecurity>0</DocSecurity>
  <Lines>244</Lines>
  <Paragraphs>68</Paragraphs>
  <ScaleCrop>false</ScaleCrop>
  <Company/>
  <LinksUpToDate>false</LinksUpToDate>
  <CharactersWithSpaces>34159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dcterms:created xsi:type="dcterms:W3CDTF">2011-01-12T14:07:00Z</dcterms:created>
  <dcterms:modified xsi:type="dcterms:W3CDTF">2011-01-12T14:08:00Z</dcterms:modified>
</cp:coreProperties>
</file>