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13" w:rsidRPr="004B2E06" w:rsidRDefault="00725A13" w:rsidP="00725A13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UCHWAŁA NR XXXI/287/09</w:t>
      </w:r>
    </w:p>
    <w:p w:rsidR="00725A13" w:rsidRPr="004B2E06" w:rsidRDefault="00725A13" w:rsidP="00725A13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Y</w:t>
      </w:r>
      <w:r w:rsidRPr="004B2E06">
        <w:rPr>
          <w:rFonts w:ascii="Arial" w:hAnsi="Arial" w:cs="Arial"/>
          <w:b/>
        </w:rPr>
        <w:t xml:space="preserve"> GMINY SZTUTOWO</w:t>
      </w:r>
    </w:p>
    <w:p w:rsidR="00725A13" w:rsidRPr="004B2E06" w:rsidRDefault="00725A13" w:rsidP="00725A13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17 grudnia 2009r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Default="00725A13" w:rsidP="00725A13">
      <w:pPr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w sprawie przyjęcia sprawozdania Komisji Rewizyjnej Rady  Gminy Sztutowo  </w:t>
      </w:r>
    </w:p>
    <w:p w:rsidR="00725A13" w:rsidRPr="004B2E06" w:rsidRDefault="00725A13" w:rsidP="00725A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Pr="004B2E06">
        <w:rPr>
          <w:rFonts w:ascii="Arial" w:hAnsi="Arial" w:cs="Arial"/>
          <w:b/>
        </w:rPr>
        <w:t>przeprowadzonych kontroli</w:t>
      </w:r>
    </w:p>
    <w:p w:rsidR="00725A13" w:rsidRPr="004B2E06" w:rsidRDefault="00725A13" w:rsidP="00725A13">
      <w:pPr>
        <w:jc w:val="center"/>
        <w:rPr>
          <w:rFonts w:ascii="Arial" w:hAnsi="Arial" w:cs="Arial"/>
          <w:b/>
        </w:rPr>
      </w:pPr>
    </w:p>
    <w:p w:rsidR="00725A13" w:rsidRPr="004B2E06" w:rsidRDefault="00725A13" w:rsidP="00725A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4B2E06">
        <w:rPr>
          <w:rFonts w:ascii="Arial" w:hAnsi="Arial" w:cs="Arial"/>
          <w:sz w:val="24"/>
          <w:szCs w:val="24"/>
        </w:rPr>
        <w:tab/>
        <w:t xml:space="preserve">Na podstawie art. 18 ust. 1 ustawy z dnia 8 marca 1990 roku </w:t>
      </w:r>
      <w:r w:rsidRPr="004B2E06">
        <w:rPr>
          <w:rFonts w:ascii="Arial" w:hAnsi="Arial" w:cs="Arial"/>
          <w:sz w:val="24"/>
          <w:szCs w:val="24"/>
        </w:rPr>
        <w:br/>
        <w:t xml:space="preserve">o samorządzie gminnym (tekst jednolity Dz. U z 2001 r. Nr 142 poz. 1591 </w:t>
      </w:r>
      <w:r w:rsidRPr="004B2E06">
        <w:rPr>
          <w:rFonts w:ascii="Arial" w:hAnsi="Arial" w:cs="Arial"/>
          <w:sz w:val="24"/>
          <w:szCs w:val="24"/>
        </w:rPr>
        <w:br/>
        <w:t xml:space="preserve">z późniejszymi zmianami) oraz </w:t>
      </w:r>
      <w:r w:rsidRPr="004B2E06">
        <w:rPr>
          <w:rFonts w:ascii="Arial" w:hAnsi="Arial" w:cs="Arial"/>
          <w:bCs/>
          <w:sz w:val="24"/>
          <w:szCs w:val="24"/>
        </w:rPr>
        <w:t>§</w:t>
      </w:r>
      <w:r w:rsidRPr="004B2E06">
        <w:rPr>
          <w:rFonts w:ascii="Arial" w:hAnsi="Arial" w:cs="Arial"/>
          <w:sz w:val="24"/>
          <w:szCs w:val="24"/>
        </w:rPr>
        <w:t xml:space="preserve"> 75 pkt.2 ust.5 Statutu Gminy Sztutowo / Uchwała Nr IV/22/03 Rady Gminy Sztutowo z dnia 28 lutego 2003r w sprawie uchwalenia Statutu Gminy Sztutowo ze zmianami / Rada Gminy Sztutowo uchwala, co następuje:</w:t>
      </w:r>
    </w:p>
    <w:p w:rsidR="00725A13" w:rsidRPr="004B2E06" w:rsidRDefault="00725A13" w:rsidP="00725A13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:rsidR="00725A13" w:rsidRPr="004B2E06" w:rsidRDefault="00725A13" w:rsidP="00725A13">
      <w:pPr>
        <w:spacing w:line="360" w:lineRule="auto"/>
        <w:jc w:val="center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§ 1</w:t>
      </w:r>
    </w:p>
    <w:p w:rsidR="00725A13" w:rsidRPr="004B2E06" w:rsidRDefault="00725A13" w:rsidP="00725A13">
      <w:pPr>
        <w:spacing w:line="360" w:lineRule="auto"/>
        <w:rPr>
          <w:rFonts w:ascii="Arial" w:hAnsi="Arial" w:cs="Arial"/>
          <w:b/>
          <w:bCs/>
        </w:rPr>
      </w:pP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>1. Przyjmuje się sprawozdanie Komisji Rewizyjnej Rady Gminy Sztutowo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 xml:space="preserve">    z przeprowadzonych kontroli w zakresie :  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>-   pozyskania środków pozabudżetowych  przez Urząd Gminy, Przedszkole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 xml:space="preserve">    i Zespół Szkół w Sztutowie . 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</w:rPr>
        <w:t xml:space="preserve">-   zaawansowania realizacji zobowiązującej Wójta Gminy do naliczania opłaty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</w:t>
      </w:r>
      <w:proofErr w:type="spellStart"/>
      <w:r w:rsidRPr="004B2E06">
        <w:rPr>
          <w:rFonts w:ascii="Arial" w:hAnsi="Arial" w:cs="Arial"/>
        </w:rPr>
        <w:t>adiacenckiej</w:t>
      </w:r>
      <w:proofErr w:type="spellEnd"/>
      <w:r w:rsidRPr="004B2E06">
        <w:rPr>
          <w:rFonts w:ascii="Arial" w:hAnsi="Arial" w:cs="Arial"/>
        </w:rPr>
        <w:t xml:space="preserve">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-   analizy umów sponsorskich zawieranych przez Wójta Gminy Sztutowo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-   realizacji dochodów budżetowych , podatki , opłaty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  ocena realizacji uchwał podjętych przez Radę Gminy Sztutowo 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 xml:space="preserve">2. Sprawozdanie stanowi załącznik Nr 1 do uchwały. 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</w:p>
    <w:p w:rsidR="00725A13" w:rsidRPr="004B2E06" w:rsidRDefault="00725A13" w:rsidP="00725A13">
      <w:pPr>
        <w:jc w:val="center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§ 2</w:t>
      </w:r>
    </w:p>
    <w:p w:rsidR="00725A13" w:rsidRPr="004B2E06" w:rsidRDefault="00725A13" w:rsidP="00725A13">
      <w:pPr>
        <w:rPr>
          <w:rFonts w:ascii="Arial" w:hAnsi="Arial" w:cs="Arial"/>
          <w:b/>
          <w:bCs/>
        </w:rPr>
      </w:pPr>
    </w:p>
    <w:p w:rsidR="00725A13" w:rsidRPr="004B2E06" w:rsidRDefault="00725A13" w:rsidP="00725A13">
      <w:pPr>
        <w:rPr>
          <w:rFonts w:ascii="Arial" w:hAnsi="Arial" w:cs="Arial"/>
          <w:bCs/>
        </w:rPr>
      </w:pPr>
      <w:r w:rsidRPr="004B2E06">
        <w:rPr>
          <w:rFonts w:ascii="Arial" w:hAnsi="Arial" w:cs="Arial"/>
          <w:bCs/>
        </w:rPr>
        <w:t xml:space="preserve">Uchwała wchodzi w  życie z dniem podjęcia . </w:t>
      </w:r>
    </w:p>
    <w:p w:rsidR="00725A13" w:rsidRDefault="00725A13" w:rsidP="00725A13">
      <w:pPr>
        <w:rPr>
          <w:rFonts w:ascii="Arial" w:hAnsi="Arial" w:cs="Arial"/>
          <w:bCs/>
        </w:rPr>
      </w:pPr>
    </w:p>
    <w:p w:rsidR="00725A13" w:rsidRDefault="00725A13" w:rsidP="00725A13">
      <w:pPr>
        <w:rPr>
          <w:rFonts w:ascii="Arial" w:hAnsi="Arial" w:cs="Arial"/>
          <w:bCs/>
        </w:rPr>
      </w:pPr>
    </w:p>
    <w:p w:rsidR="00725A13" w:rsidRPr="004B2E06" w:rsidRDefault="00725A13" w:rsidP="00725A13">
      <w:pPr>
        <w:rPr>
          <w:rFonts w:ascii="Arial" w:hAnsi="Arial" w:cs="Arial"/>
          <w:bCs/>
        </w:rPr>
      </w:pPr>
    </w:p>
    <w:p w:rsidR="00725A13" w:rsidRDefault="00725A13" w:rsidP="00725A13">
      <w:pPr>
        <w:pStyle w:val="Tekstpodstawowy31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Przewodniczący Rady Gminy Sztutowo</w:t>
      </w:r>
    </w:p>
    <w:p w:rsidR="00725A13" w:rsidRDefault="00725A13" w:rsidP="00725A1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5A13" w:rsidRPr="004B2E06" w:rsidRDefault="00725A13" w:rsidP="00725A13">
      <w:pPr>
        <w:pStyle w:val="Tekstpodstawowy31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Bogdan Pniewski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Default="00725A1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ind w:left="3540" w:firstLine="708"/>
        <w:rPr>
          <w:rFonts w:ascii="Arial" w:hAnsi="Arial" w:cs="Arial"/>
        </w:rPr>
      </w:pPr>
      <w:r w:rsidRPr="004B2E06">
        <w:rPr>
          <w:rFonts w:ascii="Arial" w:hAnsi="Arial" w:cs="Arial"/>
          <w:bCs/>
        </w:rPr>
        <w:t xml:space="preserve">Załącznik Nr 1 do Uchwały Nr XXXI/287/09 </w:t>
      </w:r>
    </w:p>
    <w:p w:rsidR="00725A13" w:rsidRPr="004B2E06" w:rsidRDefault="00725A13" w:rsidP="00725A13">
      <w:pPr>
        <w:ind w:left="2124"/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RADY GMINY SZTUTOWO</w:t>
      </w:r>
    </w:p>
    <w:p w:rsidR="00725A13" w:rsidRPr="004B2E06" w:rsidRDefault="00725A13" w:rsidP="00725A13">
      <w:pPr>
        <w:ind w:left="2124" w:firstLine="708"/>
        <w:rPr>
          <w:rFonts w:ascii="Arial" w:hAnsi="Arial" w:cs="Arial"/>
          <w:bCs/>
        </w:rPr>
      </w:pPr>
      <w:r w:rsidRPr="004B2E06">
        <w:rPr>
          <w:rFonts w:ascii="Arial" w:hAnsi="Arial" w:cs="Arial"/>
        </w:rPr>
        <w:t xml:space="preserve">                      z dnia  17 grudnia 2009r </w:t>
      </w:r>
    </w:p>
    <w:p w:rsidR="00725A13" w:rsidRPr="004B2E06" w:rsidRDefault="00725A13" w:rsidP="00725A13">
      <w:pPr>
        <w:rPr>
          <w:rFonts w:ascii="Arial" w:hAnsi="Arial" w:cs="Arial"/>
          <w:bCs/>
        </w:rPr>
      </w:pPr>
    </w:p>
    <w:p w:rsidR="00725A13" w:rsidRPr="004B2E06" w:rsidRDefault="00725A13" w:rsidP="00725A13">
      <w:pPr>
        <w:rPr>
          <w:rFonts w:ascii="Arial" w:hAnsi="Arial" w:cs="Arial"/>
          <w:bCs/>
        </w:rPr>
      </w:pPr>
    </w:p>
    <w:p w:rsidR="00725A13" w:rsidRPr="004B2E06" w:rsidRDefault="00725A13" w:rsidP="00725A13">
      <w:pPr>
        <w:jc w:val="center"/>
        <w:rPr>
          <w:rFonts w:ascii="Arial" w:hAnsi="Arial" w:cs="Arial"/>
          <w:b/>
          <w:bCs/>
          <w:u w:val="single"/>
        </w:rPr>
      </w:pPr>
      <w:r w:rsidRPr="004B2E06">
        <w:rPr>
          <w:rFonts w:ascii="Arial" w:hAnsi="Arial" w:cs="Arial"/>
          <w:b/>
          <w:bCs/>
          <w:u w:val="single"/>
        </w:rPr>
        <w:t>SPRAWOZDANIE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dniu </w:t>
      </w:r>
      <w:r w:rsidRPr="004B2E06">
        <w:rPr>
          <w:rFonts w:ascii="Arial" w:hAnsi="Arial" w:cs="Arial"/>
          <w:b/>
          <w:u w:val="single"/>
        </w:rPr>
        <w:t>22 lipca 2009r</w:t>
      </w:r>
      <w:r w:rsidRPr="004B2E06">
        <w:rPr>
          <w:rFonts w:ascii="Arial" w:hAnsi="Arial" w:cs="Arial"/>
        </w:rPr>
        <w:t xml:space="preserve"> Komisja przeprowadziła kontrolę w zakresie  pozyskiwania  środków pozabudżetowych przez Urząd Gminy w Sztutowie , Zespół Szkół w Sztutowie i Przedszkole w Sztutowie .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wyniku analizy przedstawionych materiałów  Komisja stwierdziła ,że poszczególne jednostki pozyskały środki pozabudżetowe w wysokości : 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1. Przedszkole  w Sztutowie - sprzęt komputerowy na kwotę 5.328,50 złotych 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2. Przygotowanie i realizacja wniosków Zespołu Szkół  - 222.683 złote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3. Przygotowanie i realizacja wniosków Urzędu  Gminy – 88.800,- złotych 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w tym „ Orlik „ – około 666.000,- złotych 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Komisja pragnie nadmienić ,że są to środki ,  które pozyskano w 2008 roku na ogólną kwotę 1.122.042,-złotych .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Szereg zadań realizowanych jest w 2009 roku.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Ponadto stwierdzono , że kilka wniosków jest w trakcie oceny lub są przygotowywane do złożenia w odpowiednich instytucjach 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dniu </w:t>
      </w:r>
      <w:r w:rsidRPr="004B2E06">
        <w:rPr>
          <w:rFonts w:ascii="Arial" w:hAnsi="Arial" w:cs="Arial"/>
          <w:b/>
          <w:u w:val="single"/>
        </w:rPr>
        <w:t>30 września 2009r</w:t>
      </w:r>
      <w:r w:rsidRPr="004B2E06">
        <w:rPr>
          <w:rFonts w:ascii="Arial" w:hAnsi="Arial" w:cs="Arial"/>
        </w:rPr>
        <w:t xml:space="preserve"> w wyniku analizy przedstawionych do kontroli materiałów Komisja stwierdziła , że obecnie są prowadzone dwa postępowania</w:t>
      </w:r>
    </w:p>
    <w:p w:rsidR="00725A13" w:rsidRPr="004B2E06" w:rsidRDefault="00725A13" w:rsidP="00725A1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w celu pozyskania opłaty </w:t>
      </w:r>
      <w:proofErr w:type="spellStart"/>
      <w:r w:rsidRPr="004B2E06">
        <w:rPr>
          <w:rFonts w:ascii="Arial" w:hAnsi="Arial" w:cs="Arial"/>
        </w:rPr>
        <w:t>adiacenckiej</w:t>
      </w:r>
      <w:proofErr w:type="spellEnd"/>
      <w:r w:rsidRPr="004B2E06">
        <w:rPr>
          <w:rFonts w:ascii="Arial" w:hAnsi="Arial" w:cs="Arial"/>
        </w:rPr>
        <w:t xml:space="preserve">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1. Opłata </w:t>
      </w:r>
      <w:proofErr w:type="spellStart"/>
      <w:r w:rsidRPr="004B2E06">
        <w:rPr>
          <w:rFonts w:ascii="Arial" w:hAnsi="Arial" w:cs="Arial"/>
        </w:rPr>
        <w:t>adiacencka</w:t>
      </w:r>
      <w:proofErr w:type="spellEnd"/>
      <w:r w:rsidRPr="004B2E06">
        <w:rPr>
          <w:rFonts w:ascii="Arial" w:hAnsi="Arial" w:cs="Arial"/>
        </w:rPr>
        <w:t xml:space="preserve"> związana ze wzrostem wartości spowodowanej podziałem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geodezyjnym na kwotę 99.375,15,-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2. Opłata </w:t>
      </w:r>
      <w:proofErr w:type="spellStart"/>
      <w:r w:rsidRPr="004B2E06">
        <w:rPr>
          <w:rFonts w:ascii="Arial" w:hAnsi="Arial" w:cs="Arial"/>
        </w:rPr>
        <w:t>adiacencka</w:t>
      </w:r>
      <w:proofErr w:type="spellEnd"/>
      <w:r w:rsidRPr="004B2E06">
        <w:rPr>
          <w:rFonts w:ascii="Arial" w:hAnsi="Arial" w:cs="Arial"/>
        </w:rPr>
        <w:t xml:space="preserve"> związana z budową infrastruktury technicznej tj. kanalizacja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i woda. Postępowanie to będzie obejmowało 12 działek położonych w rejonie ulicy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Pogodnej i Pocztowej . </w:t>
      </w:r>
    </w:p>
    <w:p w:rsidR="00725A13" w:rsidRPr="004B2E06" w:rsidRDefault="00725A13" w:rsidP="00725A13">
      <w:pPr>
        <w:spacing w:line="360" w:lineRule="auto"/>
        <w:jc w:val="both"/>
        <w:rPr>
          <w:rFonts w:ascii="Arial" w:hAnsi="Arial" w:cs="Arial"/>
          <w:bCs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dniu </w:t>
      </w:r>
      <w:r w:rsidRPr="004B2E06">
        <w:rPr>
          <w:rFonts w:ascii="Arial" w:hAnsi="Arial" w:cs="Arial"/>
          <w:b/>
          <w:u w:val="single"/>
        </w:rPr>
        <w:t>16 listopada 2009r</w:t>
      </w:r>
      <w:r w:rsidRPr="004B2E06">
        <w:rPr>
          <w:rFonts w:ascii="Arial" w:hAnsi="Arial" w:cs="Arial"/>
        </w:rPr>
        <w:t xml:space="preserve">  przeprowadziła kontrolę w zakresie analizy umów sponsorskich zawieranych przez Wójta Gminy Sztutowo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Na podstawie dostarczonych materiałów ,  Komisja stwierdziła ,że w 2009 roku zawartych było 6 umów sponsorskich na łączną kwotę </w:t>
      </w:r>
      <w:r w:rsidRPr="004B2E06">
        <w:rPr>
          <w:rFonts w:ascii="Arial" w:hAnsi="Arial" w:cs="Arial"/>
          <w:b/>
        </w:rPr>
        <w:t>95.640</w:t>
      </w:r>
      <w:r w:rsidRPr="004B2E06">
        <w:rPr>
          <w:rFonts w:ascii="Arial" w:hAnsi="Arial" w:cs="Arial"/>
        </w:rPr>
        <w:t xml:space="preserve">,-złotcyh 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Kwota ta została przeznaczona na organizację takich imprez jak :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Default="00725A13" w:rsidP="00725A13">
      <w:pPr>
        <w:rPr>
          <w:rFonts w:ascii="Arial" w:hAnsi="Arial" w:cs="Arial"/>
        </w:rPr>
      </w:pPr>
      <w:r>
        <w:rPr>
          <w:rFonts w:ascii="Arial" w:hAnsi="Arial" w:cs="Arial"/>
        </w:rPr>
        <w:t>- Dzień Rybaka – 44.024,38 zł</w:t>
      </w:r>
    </w:p>
    <w:p w:rsidR="00725A13" w:rsidRPr="004B2E06" w:rsidRDefault="00725A13" w:rsidP="00725A13">
      <w:pPr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-2-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- Sztutowskie Lato – 30.000,00 zł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na promocję – 21.615,12 zł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Kwoty przeznaczone na poszczególne zadania były rozdzielane zgodnie z zapisami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umowy/ według życzeń sponsorów /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Ponadto stwierdzono , że do budżetu Gminy wpływały również darowizny od osób prywatnych z przeznaczeniem na poszczególny celi tak na :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Dożynki Gminne  - 6 osób dokonało wpłaty na kwotę 7.500,- zł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Dzień Rybaka  - 4 osoby dokonały wpłaty na kwotę 12.000,-zl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tym przypadku umowy nie były zawierane .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wyniku przeprowadzonej kontroli nie stwierdzono żadnych uchybień 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  <w:b/>
          <w:u w:val="single"/>
        </w:rPr>
        <w:t>W dniu 24 listopada 2009r</w:t>
      </w:r>
      <w:r w:rsidRPr="004B2E06">
        <w:rPr>
          <w:rFonts w:ascii="Arial" w:hAnsi="Arial" w:cs="Arial"/>
        </w:rPr>
        <w:t xml:space="preserve">  przeprowadziła kontrolę w zakresie realizacji dochodów budżetowych , podatki , opłaty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Kontrolowany okres  - 01.01.200r do dnia 30.10.2009r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Komisja stwierdziła ,że realizacja dochodów budżetowych jest prawidłowa .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Plan dochodów jest realizowany w sposób prawidłowy np.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Podatek od nieruchomości  zrealizowano w 79,3 %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Podatek rolny zrealizowano w 80 %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Opłata miejscowa zrealizowana jest w 102,22 % 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wyniku przeprowadzonej kontroli nie stwierdzono żadnych uchybień . </w:t>
      </w:r>
    </w:p>
    <w:p w:rsidR="00725A13" w:rsidRPr="004B2E06" w:rsidRDefault="00725A13" w:rsidP="00725A13">
      <w:pPr>
        <w:rPr>
          <w:rFonts w:ascii="Arial" w:hAnsi="Arial" w:cs="Arial"/>
          <w:bCs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  <w:b/>
          <w:u w:val="single"/>
        </w:rPr>
        <w:t>W dniu 02 grudnia  2009r</w:t>
      </w:r>
      <w:r w:rsidRPr="004B2E06">
        <w:rPr>
          <w:rFonts w:ascii="Arial" w:hAnsi="Arial" w:cs="Arial"/>
        </w:rPr>
        <w:t xml:space="preserve">  przeprowadziła kontrolę w zakresie : ocena realizacji uchwał podjętych przez Radę Gminy Sztutowo .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badanym okresie tj. od </w:t>
      </w:r>
      <w:proofErr w:type="spellStart"/>
      <w:r w:rsidRPr="004B2E06">
        <w:rPr>
          <w:rFonts w:ascii="Arial" w:hAnsi="Arial" w:cs="Arial"/>
        </w:rPr>
        <w:t>od</w:t>
      </w:r>
      <w:proofErr w:type="spellEnd"/>
      <w:r w:rsidRPr="004B2E06">
        <w:rPr>
          <w:rFonts w:ascii="Arial" w:hAnsi="Arial" w:cs="Arial"/>
        </w:rPr>
        <w:t xml:space="preserve"> dnia poprzedniej kontroli 28 listopada 2008r do dnia 30 października 2009r podjętych zostało 89 uchwał.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Komisja wybiórczo skontrolowała 11 uchwał.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>Podczas kontroli stwierdzono , że 7 uchwał zrealizowano , 2 uchwały są w trakcie realizacji , natomiast 2 nie zostały zrealizowane .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1. Uchwała Nr XXI/191/08 Rady Gminy Sztutowo w sprawie sprzedaży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nieruchomości w obrębie geodezyjnym Sztutowo w drodze </w:t>
      </w:r>
      <w:proofErr w:type="spellStart"/>
      <w:r w:rsidRPr="004B2E06">
        <w:rPr>
          <w:rFonts w:ascii="Arial" w:hAnsi="Arial" w:cs="Arial"/>
        </w:rPr>
        <w:t>bezprzetargowej</w:t>
      </w:r>
      <w:proofErr w:type="spellEnd"/>
      <w:r w:rsidRPr="004B2E06">
        <w:rPr>
          <w:rFonts w:ascii="Arial" w:hAnsi="Arial" w:cs="Arial"/>
        </w:rPr>
        <w:t xml:space="preserve"> –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osoba zainteresowana kupnem po wycenie nieruchomości nie przystąpiła do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wykupu .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2. Uchwała Nr XXIV/223/09 Rady Gminy Sztutowo z dnia 21 kwietnia 2009r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w sprawie sprzedaży nieruchomości położonej w Sztutowie przy ulicy Zalewowej </w:t>
      </w: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w drodze przetargu – nikt nie przystąpił do przetargu .</w:t>
      </w:r>
    </w:p>
    <w:p w:rsidR="00725A13" w:rsidRPr="004B2E06" w:rsidRDefault="00725A13" w:rsidP="00725A13">
      <w:pPr>
        <w:rPr>
          <w:rFonts w:ascii="Arial" w:hAnsi="Arial" w:cs="Arial"/>
        </w:rPr>
      </w:pPr>
    </w:p>
    <w:p w:rsidR="00725A13" w:rsidRPr="004B2E06" w:rsidRDefault="00725A13" w:rsidP="00725A13">
      <w:pPr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wyniku przeprowadzonej kontroli nie stwierdzono żadnych uchybień w realizacji uchwał . </w:t>
      </w:r>
    </w:p>
    <w:p w:rsidR="0022592A" w:rsidRDefault="0022592A"/>
    <w:sectPr w:rsidR="0022592A" w:rsidSect="0022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A13"/>
    <w:rsid w:val="0022592A"/>
    <w:rsid w:val="0072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A1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5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5A13"/>
    <w:pPr>
      <w:widowControl w:val="0"/>
      <w:suppressAutoHyphens/>
    </w:pPr>
    <w:rPr>
      <w:rFonts w:eastAsia="Lucida Sans Unicode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2010-01-05T12:02:00Z</dcterms:created>
  <dcterms:modified xsi:type="dcterms:W3CDTF">2010-01-05T12:02:00Z</dcterms:modified>
</cp:coreProperties>
</file>