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7F" w:rsidRPr="00C418E1" w:rsidRDefault="00C418E1" w:rsidP="00C418E1">
      <w:pPr>
        <w:spacing w:line="276" w:lineRule="auto"/>
        <w:jc w:val="right"/>
        <w:rPr>
          <w:bCs/>
          <w:sz w:val="22"/>
          <w:szCs w:val="22"/>
          <w:lang w:eastAsia="pl-PL"/>
        </w:rPr>
      </w:pPr>
      <w:r w:rsidRPr="00C418E1">
        <w:rPr>
          <w:bCs/>
          <w:sz w:val="22"/>
          <w:szCs w:val="22"/>
          <w:lang w:eastAsia="pl-PL"/>
        </w:rPr>
        <w:t xml:space="preserve">Załącznik nr </w:t>
      </w:r>
      <w:r>
        <w:rPr>
          <w:bCs/>
          <w:sz w:val="22"/>
          <w:szCs w:val="22"/>
          <w:lang w:eastAsia="pl-PL"/>
        </w:rPr>
        <w:t>4</w:t>
      </w:r>
      <w:bookmarkStart w:id="0" w:name="_GoBack"/>
      <w:bookmarkEnd w:id="0"/>
      <w:r w:rsidRPr="00C418E1">
        <w:rPr>
          <w:bCs/>
          <w:sz w:val="22"/>
          <w:szCs w:val="22"/>
          <w:lang w:eastAsia="pl-PL"/>
        </w:rPr>
        <w:t xml:space="preserve"> do Rozeznania cenowego</w:t>
      </w:r>
    </w:p>
    <w:p w:rsidR="00780F1A" w:rsidRDefault="00C418E1">
      <w:pPr>
        <w:spacing w:line="276" w:lineRule="auto"/>
        <w:jc w:val="center"/>
      </w:pPr>
      <w:r>
        <w:rPr>
          <w:b/>
          <w:sz w:val="22"/>
          <w:szCs w:val="22"/>
          <w:lang w:eastAsia="pl-PL"/>
        </w:rPr>
        <w:t>Umowa Nr BiZ/GOK.271.0…...2020</w:t>
      </w:r>
    </w:p>
    <w:p w:rsidR="00780F1A" w:rsidRDefault="00C418E1">
      <w:pPr>
        <w:spacing w:line="276" w:lineRule="auto"/>
        <w:jc w:val="center"/>
      </w:pPr>
      <w:r>
        <w:rPr>
          <w:sz w:val="22"/>
          <w:szCs w:val="22"/>
          <w:lang w:eastAsia="pl-PL"/>
        </w:rPr>
        <w:t>zawarta w dniu ……..</w:t>
      </w:r>
      <w:r>
        <w:rPr>
          <w:bCs/>
          <w:sz w:val="22"/>
          <w:szCs w:val="22"/>
          <w:lang w:eastAsia="pl-PL"/>
        </w:rPr>
        <w:t xml:space="preserve"> r.</w:t>
      </w:r>
      <w:r>
        <w:rPr>
          <w:sz w:val="22"/>
          <w:szCs w:val="22"/>
          <w:lang w:eastAsia="pl-PL"/>
        </w:rPr>
        <w:t xml:space="preserve"> w Stawigudzie</w:t>
      </w:r>
    </w:p>
    <w:p w:rsidR="00780F1A" w:rsidRDefault="00780F1A">
      <w:pPr>
        <w:spacing w:line="276" w:lineRule="auto"/>
        <w:jc w:val="center"/>
        <w:rPr>
          <w:sz w:val="22"/>
          <w:szCs w:val="22"/>
          <w:lang w:eastAsia="pl-PL"/>
        </w:rPr>
      </w:pP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780F1A" w:rsidRDefault="00780F1A">
      <w:pPr>
        <w:spacing w:line="276" w:lineRule="auto"/>
        <w:jc w:val="both"/>
        <w:rPr>
          <w:sz w:val="22"/>
          <w:szCs w:val="22"/>
        </w:rPr>
      </w:pP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Gminą Stawiguda z siedzibą w Stawigudzie przy ul. Olsztyńskiej 10, 11-034 Stawiguda</w:t>
      </w: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739-384-15-84, REGON 510743195</w:t>
      </w: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części niniejszej umowy </w:t>
      </w:r>
      <w:r>
        <w:rPr>
          <w:sz w:val="22"/>
          <w:szCs w:val="22"/>
        </w:rPr>
        <w:t>Zamawiającym, reprezentowaną przez:</w:t>
      </w: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Michała Kontraktowicza – Wójta Gminy Stawiguda,</w:t>
      </w: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 xml:space="preserve">, </w:t>
      </w:r>
    </w:p>
    <w:p w:rsidR="00780F1A" w:rsidRDefault="00C418E1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:rsidR="00780F1A" w:rsidRDefault="00C418E1">
      <w:pPr>
        <w:spacing w:line="276" w:lineRule="auto"/>
        <w:jc w:val="both"/>
      </w:pPr>
      <w:r>
        <w:rPr>
          <w:sz w:val="22"/>
          <w:szCs w:val="22"/>
        </w:rPr>
        <w:t>…….</w:t>
      </w:r>
    </w:p>
    <w:p w:rsidR="00780F1A" w:rsidRDefault="00C418E1">
      <w:pPr>
        <w:spacing w:line="276" w:lineRule="auto"/>
        <w:jc w:val="both"/>
      </w:pPr>
      <w:r>
        <w:rPr>
          <w:bCs/>
          <w:sz w:val="22"/>
          <w:szCs w:val="22"/>
        </w:rPr>
        <w:t>REGON …...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NIP ……..,</w:t>
      </w:r>
    </w:p>
    <w:p w:rsidR="00780F1A" w:rsidRDefault="00C418E1">
      <w:pPr>
        <w:spacing w:line="276" w:lineRule="auto"/>
        <w:jc w:val="both"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Wykonawcą,</w:t>
      </w:r>
    </w:p>
    <w:p w:rsidR="00780F1A" w:rsidRDefault="00C418E1">
      <w:pPr>
        <w:spacing w:line="276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</w:p>
    <w:p w:rsidR="00780F1A" w:rsidRDefault="00C41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zawierają niniejszą umowę o następującej treści:</w:t>
      </w:r>
    </w:p>
    <w:p w:rsidR="00780F1A" w:rsidRDefault="00780F1A">
      <w:pPr>
        <w:spacing w:line="276" w:lineRule="auto"/>
        <w:jc w:val="both"/>
        <w:rPr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§1</w:t>
      </w:r>
    </w:p>
    <w:p w:rsidR="00780F1A" w:rsidRDefault="00C418E1">
      <w:pPr>
        <w:shd w:val="clear" w:color="auto" w:fill="FFFFFF"/>
        <w:spacing w:line="276" w:lineRule="auto"/>
        <w:ind w:right="7"/>
        <w:jc w:val="center"/>
      </w:pPr>
      <w:r>
        <w:rPr>
          <w:b/>
          <w:spacing w:val="-21"/>
          <w:sz w:val="22"/>
          <w:szCs w:val="22"/>
        </w:rPr>
        <w:t>Przedmiot  i zakres  umowy</w:t>
      </w:r>
    </w:p>
    <w:p w:rsidR="00780F1A" w:rsidRDefault="00C418E1">
      <w:pPr>
        <w:pStyle w:val="Akapitzlist"/>
        <w:numPr>
          <w:ilvl w:val="0"/>
          <w:numId w:val="2"/>
        </w:numPr>
        <w:suppressAutoHyphens w:val="0"/>
        <w:spacing w:line="276" w:lineRule="auto"/>
        <w:ind w:hanging="357"/>
        <w:contextualSpacing/>
        <w:jc w:val="both"/>
      </w:pPr>
      <w:r>
        <w:rPr>
          <w:rFonts w:cs="Times New Roman"/>
          <w:spacing w:val="-1"/>
          <w:sz w:val="22"/>
          <w:szCs w:val="22"/>
        </w:rPr>
        <w:t>Prz</w:t>
      </w:r>
      <w:r>
        <w:rPr>
          <w:rFonts w:cs="Times New Roman"/>
          <w:spacing w:val="-1"/>
          <w:sz w:val="22"/>
          <w:szCs w:val="22"/>
        </w:rPr>
        <w:t>edmiotem zamówienia jest usługa p</w:t>
      </w:r>
      <w:r>
        <w:rPr>
          <w:rFonts w:cs="Times New Roman"/>
          <w:spacing w:val="-1"/>
          <w:sz w:val="22"/>
          <w:szCs w:val="22"/>
        </w:rPr>
        <w:t xml:space="preserve">rzygotowania projektu oraz wykonanie strony internetowej dla Gminnego </w:t>
      </w:r>
      <w:r>
        <w:rPr>
          <w:rFonts w:cs="Times New Roman"/>
          <w:spacing w:val="-1"/>
          <w:sz w:val="22"/>
          <w:szCs w:val="22"/>
        </w:rPr>
        <w:t>Ośrodka Kultury w Stawigudzie w ramach zadania Rozbudowa Gminnego Ośrodka Kultury w Stawigudzie</w:t>
      </w:r>
      <w:r>
        <w:rPr>
          <w:rFonts w:cs="Times New Roman"/>
          <w:spacing w:val="-1"/>
          <w:sz w:val="22"/>
          <w:szCs w:val="22"/>
        </w:rPr>
        <w:t xml:space="preserve">. Szczegółowy opis i zakres przedmiotu umowy </w:t>
      </w:r>
      <w:r>
        <w:rPr>
          <w:rFonts w:cs="Times New Roman"/>
          <w:spacing w:val="-1"/>
          <w:sz w:val="22"/>
          <w:szCs w:val="22"/>
        </w:rPr>
        <w:t>zawiera załącznik nr 1 do umowy - specyfikacja techniczno-funkcjonalna strony internetowej.</w:t>
      </w:r>
    </w:p>
    <w:p w:rsidR="00780F1A" w:rsidRDefault="00C418E1">
      <w:pPr>
        <w:pStyle w:val="Akapitzlist"/>
        <w:numPr>
          <w:ilvl w:val="0"/>
          <w:numId w:val="2"/>
        </w:numPr>
        <w:suppressAutoHyphens w:val="0"/>
        <w:spacing w:line="276" w:lineRule="auto"/>
        <w:ind w:hanging="357"/>
        <w:contextualSpacing/>
        <w:jc w:val="both"/>
      </w:pPr>
      <w:r>
        <w:rPr>
          <w:rFonts w:cs="Times New Roman"/>
          <w:spacing w:val="-1"/>
          <w:sz w:val="22"/>
          <w:szCs w:val="22"/>
        </w:rPr>
        <w:t>Wykonawca zapewni wsparcie techniczne oraz przeszkolenie dwóch pracowników zamawiającego z obsługi panelu administracyjnego w zakresie jej obsługi.</w:t>
      </w:r>
    </w:p>
    <w:p w:rsidR="00780F1A" w:rsidRPr="00AA287F" w:rsidRDefault="00C418E1">
      <w:pPr>
        <w:pStyle w:val="Akapitzlist"/>
        <w:numPr>
          <w:ilvl w:val="0"/>
          <w:numId w:val="2"/>
        </w:numPr>
        <w:suppressAutoHyphens w:val="0"/>
        <w:spacing w:line="276" w:lineRule="auto"/>
        <w:ind w:hanging="357"/>
        <w:contextualSpacing/>
        <w:jc w:val="both"/>
      </w:pPr>
      <w:r>
        <w:rPr>
          <w:rFonts w:cs="Times New Roman"/>
          <w:spacing w:val="-1"/>
          <w:sz w:val="22"/>
          <w:szCs w:val="22"/>
        </w:rPr>
        <w:t>Opracowanie proj</w:t>
      </w:r>
      <w:r>
        <w:rPr>
          <w:rFonts w:cs="Times New Roman"/>
          <w:spacing w:val="-1"/>
          <w:sz w:val="22"/>
          <w:szCs w:val="22"/>
        </w:rPr>
        <w:t xml:space="preserve">ektu strony </w:t>
      </w:r>
      <w:r w:rsidRPr="00AA287F">
        <w:rPr>
          <w:rFonts w:cs="Times New Roman"/>
          <w:spacing w:val="-1"/>
          <w:sz w:val="22"/>
          <w:szCs w:val="22"/>
        </w:rPr>
        <w:t xml:space="preserve">nastąpi w formie prezentacji wykonanej w terminie </w:t>
      </w:r>
      <w:r w:rsidRPr="00AA287F">
        <w:rPr>
          <w:rFonts w:cs="Times New Roman"/>
          <w:spacing w:val="-1"/>
          <w:sz w:val="22"/>
          <w:szCs w:val="22"/>
        </w:rPr>
        <w:t xml:space="preserve">2 </w:t>
      </w:r>
      <w:r w:rsidRPr="00AA287F">
        <w:rPr>
          <w:rFonts w:cs="Times New Roman"/>
          <w:spacing w:val="-1"/>
          <w:sz w:val="22"/>
          <w:szCs w:val="22"/>
        </w:rPr>
        <w:t xml:space="preserve">dni roboczych </w:t>
      </w:r>
      <w:r w:rsidRPr="00AA287F">
        <w:rPr>
          <w:rFonts w:cs="Times New Roman"/>
          <w:spacing w:val="-1"/>
          <w:sz w:val="22"/>
          <w:szCs w:val="22"/>
        </w:rPr>
        <w:t xml:space="preserve">od podpisania umowy. </w:t>
      </w:r>
    </w:p>
    <w:p w:rsidR="00780F1A" w:rsidRPr="00AA287F" w:rsidRDefault="00C418E1">
      <w:pPr>
        <w:pStyle w:val="Akapitzlist"/>
        <w:numPr>
          <w:ilvl w:val="0"/>
          <w:numId w:val="2"/>
        </w:numPr>
        <w:suppressAutoHyphens w:val="0"/>
        <w:spacing w:line="276" w:lineRule="auto"/>
        <w:ind w:hanging="357"/>
        <w:contextualSpacing/>
        <w:jc w:val="both"/>
      </w:pPr>
      <w:r w:rsidRPr="00AA287F">
        <w:rPr>
          <w:rFonts w:cs="Times New Roman"/>
          <w:spacing w:val="-1"/>
          <w:sz w:val="22"/>
          <w:szCs w:val="22"/>
        </w:rPr>
        <w:t xml:space="preserve">Publikacja gotowej strony nastąpi w terminie </w:t>
      </w:r>
      <w:r w:rsidRPr="00AA287F">
        <w:rPr>
          <w:rFonts w:cs="Times New Roman"/>
          <w:spacing w:val="-1"/>
          <w:sz w:val="22"/>
          <w:szCs w:val="22"/>
        </w:rPr>
        <w:t>d</w:t>
      </w:r>
      <w:r w:rsidRPr="00AA287F">
        <w:rPr>
          <w:rFonts w:cs="Times New Roman"/>
          <w:spacing w:val="-1"/>
          <w:sz w:val="22"/>
          <w:szCs w:val="22"/>
        </w:rPr>
        <w:t>o 5 dni roboczych</w:t>
      </w:r>
      <w:r w:rsidRPr="00AA287F">
        <w:rPr>
          <w:rFonts w:cs="Times New Roman"/>
          <w:spacing w:val="-1"/>
          <w:sz w:val="22"/>
          <w:szCs w:val="22"/>
        </w:rPr>
        <w:t xml:space="preserve"> od akceptacji projektu strony, jednak nie później niż w terminie wskazanym w §3 ust.1.</w:t>
      </w:r>
    </w:p>
    <w:p w:rsidR="00780F1A" w:rsidRDefault="00780F1A">
      <w:pPr>
        <w:spacing w:line="276" w:lineRule="auto"/>
        <w:ind w:left="357"/>
        <w:jc w:val="both"/>
        <w:rPr>
          <w:sz w:val="22"/>
          <w:szCs w:val="22"/>
          <w:highlight w:val="yellow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:rsidR="00780F1A" w:rsidRDefault="00C418E1">
      <w:pPr>
        <w:shd w:val="clear" w:color="auto" w:fill="FFFFFF"/>
        <w:spacing w:line="276" w:lineRule="auto"/>
        <w:ind w:right="7"/>
        <w:jc w:val="center"/>
        <w:rPr>
          <w:sz w:val="22"/>
          <w:szCs w:val="22"/>
        </w:rPr>
      </w:pPr>
      <w:r>
        <w:rPr>
          <w:b/>
          <w:spacing w:val="-12"/>
          <w:sz w:val="22"/>
          <w:szCs w:val="22"/>
        </w:rPr>
        <w:t>Zapewnienia Stron</w:t>
      </w:r>
    </w:p>
    <w:p w:rsidR="00780F1A" w:rsidRDefault="00C418E1">
      <w:pPr>
        <w:pStyle w:val="Akapitzlist"/>
        <w:numPr>
          <w:ilvl w:val="0"/>
          <w:numId w:val="3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rFonts w:cs="Times New Roman"/>
          <w:sz w:val="22"/>
          <w:szCs w:val="22"/>
        </w:rPr>
        <w:t xml:space="preserve">Wykonawca zobowiązuje się do wykonywania Przedmiotu Umowy określonego w §1 niniejszej umowy </w:t>
      </w:r>
      <w:r w:rsidR="00AA287F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ścisłej współpracy z Zamawiającym.</w:t>
      </w:r>
    </w:p>
    <w:p w:rsidR="00780F1A" w:rsidRDefault="00C418E1">
      <w:pPr>
        <w:pStyle w:val="Akapitzlist"/>
        <w:numPr>
          <w:ilvl w:val="0"/>
          <w:numId w:val="3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Wykonawca, ani osoby działaj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ce w jego imieniu nie maj</w:t>
      </w:r>
      <w:r>
        <w:rPr>
          <w:rFonts w:eastAsia="TimesNewRoman" w:cs="Times New Roman"/>
          <w:sz w:val="22"/>
          <w:szCs w:val="22"/>
        </w:rPr>
        <w:t xml:space="preserve">ą </w:t>
      </w:r>
      <w:r>
        <w:rPr>
          <w:rFonts w:cs="Times New Roman"/>
          <w:sz w:val="22"/>
          <w:szCs w:val="22"/>
        </w:rPr>
        <w:t>prawa do udost</w:t>
      </w:r>
      <w:r>
        <w:rPr>
          <w:rFonts w:eastAsia="TimesNewRoman" w:cs="Times New Roman"/>
          <w:sz w:val="22"/>
          <w:szCs w:val="22"/>
        </w:rPr>
        <w:t>ę</w:t>
      </w:r>
      <w:r>
        <w:rPr>
          <w:rFonts w:cs="Times New Roman"/>
          <w:sz w:val="22"/>
          <w:szCs w:val="22"/>
        </w:rPr>
        <w:t>pniania, przekazywania lub odsprzeda</w:t>
      </w:r>
      <w:r>
        <w:rPr>
          <w:rFonts w:eastAsia="TimesNewRoman" w:cs="Times New Roman"/>
          <w:sz w:val="22"/>
          <w:szCs w:val="22"/>
        </w:rPr>
        <w:t>ż</w:t>
      </w:r>
      <w:r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 xml:space="preserve">, w </w:t>
      </w:r>
      <w:r>
        <w:rPr>
          <w:rFonts w:eastAsia="TimesNewRoman" w:cs="Times New Roman"/>
          <w:sz w:val="22"/>
          <w:szCs w:val="22"/>
        </w:rPr>
        <w:t>ż</w:t>
      </w:r>
      <w:r>
        <w:rPr>
          <w:rFonts w:cs="Times New Roman"/>
          <w:sz w:val="22"/>
          <w:szCs w:val="22"/>
        </w:rPr>
        <w:t>adnej formie, jakichkolwiek materiałów powstałych w wyniku realizacji Umowy osobom trzecim, ani do wykorzystywania tych materiałów do innych celów, nie b</w:t>
      </w:r>
      <w:r>
        <w:rPr>
          <w:rFonts w:eastAsia="TimesNewRoman" w:cs="Times New Roman"/>
          <w:sz w:val="22"/>
          <w:szCs w:val="22"/>
        </w:rPr>
        <w:t>ę</w:t>
      </w:r>
      <w:r>
        <w:rPr>
          <w:rFonts w:cs="Times New Roman"/>
          <w:sz w:val="22"/>
          <w:szCs w:val="22"/>
        </w:rPr>
        <w:t>d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cych Przedmiotem Umowy.</w:t>
      </w:r>
    </w:p>
    <w:p w:rsidR="00780F1A" w:rsidRDefault="00C418E1">
      <w:pPr>
        <w:pStyle w:val="Akapitzlist"/>
        <w:numPr>
          <w:ilvl w:val="0"/>
          <w:numId w:val="3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rFonts w:cs="Times New Roman"/>
          <w:sz w:val="22"/>
          <w:szCs w:val="22"/>
        </w:rPr>
        <w:t>Wykonawca zobowiązany jest do współpracy z Zamawiaj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cym, w szczególno</w:t>
      </w:r>
      <w:r>
        <w:rPr>
          <w:rFonts w:eastAsia="TimesNewRoman" w:cs="Times New Roman"/>
          <w:sz w:val="22"/>
          <w:szCs w:val="22"/>
        </w:rPr>
        <w:t>ś</w:t>
      </w:r>
      <w:r>
        <w:rPr>
          <w:rFonts w:cs="Times New Roman"/>
          <w:sz w:val="22"/>
          <w:szCs w:val="22"/>
        </w:rPr>
        <w:t>ci do niezwłocznego informowania Zamawiaj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cego o wszelkich okoliczno</w:t>
      </w:r>
      <w:r>
        <w:rPr>
          <w:rFonts w:eastAsia="TimesNewRoman" w:cs="Times New Roman"/>
          <w:sz w:val="22"/>
          <w:szCs w:val="22"/>
        </w:rPr>
        <w:t>ś</w:t>
      </w:r>
      <w:r>
        <w:rPr>
          <w:rFonts w:cs="Times New Roman"/>
          <w:sz w:val="22"/>
          <w:szCs w:val="22"/>
        </w:rPr>
        <w:t>ciach mog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cych mie</w:t>
      </w:r>
      <w:r>
        <w:rPr>
          <w:rFonts w:eastAsia="TimesNewRoman" w:cs="Times New Roman"/>
          <w:sz w:val="22"/>
          <w:szCs w:val="22"/>
        </w:rPr>
        <w:t xml:space="preserve">ć </w:t>
      </w:r>
      <w:r>
        <w:rPr>
          <w:rFonts w:cs="Times New Roman"/>
          <w:sz w:val="22"/>
          <w:szCs w:val="22"/>
        </w:rPr>
        <w:t>wpływ na prawidłowo</w:t>
      </w:r>
      <w:r>
        <w:rPr>
          <w:rFonts w:eastAsia="TimesNewRoman" w:cs="Times New Roman"/>
          <w:sz w:val="22"/>
          <w:szCs w:val="22"/>
        </w:rPr>
        <w:t xml:space="preserve">ść </w:t>
      </w:r>
      <w:r>
        <w:rPr>
          <w:rFonts w:cs="Times New Roman"/>
          <w:sz w:val="22"/>
          <w:szCs w:val="22"/>
        </w:rPr>
        <w:t>lub terminowo</w:t>
      </w:r>
      <w:r>
        <w:rPr>
          <w:rFonts w:eastAsia="TimesNewRoman" w:cs="Times New Roman"/>
          <w:sz w:val="22"/>
          <w:szCs w:val="22"/>
        </w:rPr>
        <w:t xml:space="preserve">ść </w:t>
      </w:r>
      <w:r>
        <w:rPr>
          <w:rFonts w:cs="Times New Roman"/>
          <w:sz w:val="22"/>
          <w:szCs w:val="22"/>
        </w:rPr>
        <w:t>wykonania Przedmiotu Umowy, w tym udzielania wyja</w:t>
      </w:r>
      <w:r>
        <w:rPr>
          <w:rFonts w:eastAsia="TimesNewRoman" w:cs="Times New Roman"/>
          <w:sz w:val="22"/>
          <w:szCs w:val="22"/>
        </w:rPr>
        <w:t>ś</w:t>
      </w:r>
      <w:r>
        <w:rPr>
          <w:rFonts w:cs="Times New Roman"/>
          <w:sz w:val="22"/>
          <w:szCs w:val="22"/>
        </w:rPr>
        <w:t>nie</w:t>
      </w:r>
      <w:r>
        <w:rPr>
          <w:rFonts w:eastAsia="TimesNewRoman" w:cs="Times New Roman"/>
          <w:sz w:val="22"/>
          <w:szCs w:val="22"/>
        </w:rPr>
        <w:t xml:space="preserve">ń </w:t>
      </w:r>
      <w:r>
        <w:rPr>
          <w:rFonts w:cs="Times New Roman"/>
          <w:sz w:val="22"/>
          <w:szCs w:val="22"/>
        </w:rPr>
        <w:t>dotycz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cych sposobu realizacji Przedmiotu Umowy oraz informacji dotycz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cyc</w:t>
      </w:r>
      <w:r>
        <w:rPr>
          <w:rFonts w:cs="Times New Roman"/>
          <w:sz w:val="22"/>
          <w:szCs w:val="22"/>
        </w:rPr>
        <w:t>h post</w:t>
      </w:r>
      <w:r>
        <w:rPr>
          <w:rFonts w:eastAsia="TimesNewRoman" w:cs="Times New Roman"/>
          <w:sz w:val="22"/>
          <w:szCs w:val="22"/>
        </w:rPr>
        <w:t>ę</w:t>
      </w:r>
      <w:r>
        <w:rPr>
          <w:rFonts w:cs="Times New Roman"/>
          <w:sz w:val="22"/>
          <w:szCs w:val="22"/>
        </w:rPr>
        <w:t>pu prac i wyników tych prac.</w:t>
      </w:r>
      <w:r>
        <w:rPr>
          <w:rFonts w:eastAsia="Calibri" w:cs="Times New Roman"/>
          <w:color w:val="FF0000"/>
          <w:sz w:val="22"/>
          <w:szCs w:val="22"/>
        </w:rPr>
        <w:t xml:space="preserve"> </w:t>
      </w:r>
    </w:p>
    <w:p w:rsidR="00780F1A" w:rsidRDefault="00C418E1">
      <w:pPr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357" w:hanging="357"/>
        <w:jc w:val="both"/>
      </w:pPr>
      <w:r>
        <w:rPr>
          <w:sz w:val="22"/>
          <w:szCs w:val="22"/>
        </w:rPr>
        <w:t xml:space="preserve">Zamawiający oświadcza, że ma świadomość, że realizacja Przedmiotu Umowy w uzgodnionym terminie, a także zgodnie ze złożonym zamówieniem, jest ściśle uzależniona od jego współdziałania z Wykonawcą i w tym zakresie </w:t>
      </w:r>
      <w:r>
        <w:rPr>
          <w:spacing w:val="4"/>
          <w:sz w:val="22"/>
          <w:szCs w:val="22"/>
        </w:rPr>
        <w:t>zobowi</w:t>
      </w:r>
      <w:r>
        <w:rPr>
          <w:spacing w:val="4"/>
          <w:sz w:val="22"/>
          <w:szCs w:val="22"/>
        </w:rPr>
        <w:t xml:space="preserve">ązuje się działać niezwłocznie, przestrzegając obowiązujących przepisów </w:t>
      </w:r>
      <w:r>
        <w:rPr>
          <w:spacing w:val="-2"/>
          <w:sz w:val="22"/>
          <w:szCs w:val="22"/>
        </w:rPr>
        <w:t xml:space="preserve">prawa i ustalonych zwyczajów. </w:t>
      </w:r>
    </w:p>
    <w:p w:rsidR="00780F1A" w:rsidRDefault="00C418E1">
      <w:pPr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bCs/>
          <w:sz w:val="22"/>
          <w:szCs w:val="22"/>
        </w:rPr>
        <w:lastRenderedPageBreak/>
        <w:t>Wykonawca zobowiązuje się do zachowania w tajemnicy wszelkich informacji i danych uzyskanych w trakcie wykonywania umowy. Informacje te i dane traktowane</w:t>
      </w:r>
      <w:r>
        <w:rPr>
          <w:bCs/>
          <w:sz w:val="22"/>
          <w:szCs w:val="22"/>
        </w:rPr>
        <w:t xml:space="preserve"> będą jako poufne.</w:t>
      </w:r>
    </w:p>
    <w:p w:rsidR="00780F1A" w:rsidRDefault="00C418E1">
      <w:pPr>
        <w:numPr>
          <w:ilvl w:val="0"/>
          <w:numId w:val="3"/>
        </w:numPr>
        <w:suppressAutoHyphens w:val="0"/>
        <w:spacing w:line="276" w:lineRule="auto"/>
        <w:jc w:val="both"/>
      </w:pPr>
      <w:r>
        <w:rPr>
          <w:bCs/>
          <w:sz w:val="22"/>
          <w:szCs w:val="22"/>
        </w:rPr>
        <w:t xml:space="preserve">Wykonawca oświadcza, iż: </w:t>
      </w:r>
    </w:p>
    <w:p w:rsidR="00780F1A" w:rsidRDefault="00C418E1">
      <w:pPr>
        <w:suppressAutoHyphens w:val="0"/>
        <w:spacing w:line="276" w:lineRule="auto"/>
        <w:ind w:left="360"/>
        <w:jc w:val="both"/>
      </w:pPr>
      <w:r>
        <w:rPr>
          <w:bCs/>
          <w:sz w:val="22"/>
          <w:szCs w:val="22"/>
        </w:rPr>
        <w:t xml:space="preserve">1) wykonanie strony leży w granicach jego możliwości i nie istnieją żadne przeszkody natury technicznej, prawnej ani finansowej, które mogą uniemożliwić wykonanie przedmiotu umowy, </w:t>
      </w:r>
    </w:p>
    <w:p w:rsidR="00780F1A" w:rsidRDefault="00C418E1">
      <w:pPr>
        <w:suppressAutoHyphens w:val="0"/>
        <w:spacing w:line="276" w:lineRule="auto"/>
        <w:ind w:left="360"/>
        <w:jc w:val="both"/>
      </w:pPr>
      <w:r>
        <w:rPr>
          <w:bCs/>
          <w:sz w:val="22"/>
          <w:szCs w:val="22"/>
        </w:rPr>
        <w:t>2) będą mu przysługiwać w dni</w:t>
      </w:r>
      <w:r>
        <w:rPr>
          <w:bCs/>
          <w:sz w:val="22"/>
          <w:szCs w:val="22"/>
        </w:rPr>
        <w:t xml:space="preserve">u wydania projektu oraz strony pełne autorskie prawa majątkowe do projektu oraz do strony, i prawa te nie będą obciążone prawami osób trzecich, </w:t>
      </w:r>
    </w:p>
    <w:p w:rsidR="00780F1A" w:rsidRDefault="00C418E1">
      <w:pPr>
        <w:suppressAutoHyphens w:val="0"/>
        <w:spacing w:line="276" w:lineRule="auto"/>
        <w:ind w:left="360"/>
        <w:jc w:val="both"/>
      </w:pPr>
      <w:r>
        <w:rPr>
          <w:bCs/>
          <w:sz w:val="22"/>
          <w:szCs w:val="22"/>
        </w:rPr>
        <w:t xml:space="preserve">3) używane przez niego narzędzia programistyczne są wykorzystywane zgodnie z udzielonymi licencjami. </w:t>
      </w:r>
    </w:p>
    <w:p w:rsidR="00780F1A" w:rsidRDefault="00780F1A">
      <w:pPr>
        <w:spacing w:line="276" w:lineRule="auto"/>
        <w:jc w:val="both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§3</w:t>
      </w:r>
    </w:p>
    <w:p w:rsidR="00780F1A" w:rsidRDefault="00C418E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</w:t>
      </w:r>
      <w:r>
        <w:rPr>
          <w:b/>
          <w:sz w:val="22"/>
          <w:szCs w:val="22"/>
        </w:rPr>
        <w:t>n realizacji umowy</w:t>
      </w:r>
    </w:p>
    <w:p w:rsidR="00780F1A" w:rsidRDefault="00C418E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Cs/>
          <w:sz w:val="22"/>
          <w:szCs w:val="22"/>
        </w:rPr>
        <w:t xml:space="preserve">Umowa obowiązuje od dnia podpisania do dnia …….12.2020 r. </w:t>
      </w:r>
    </w:p>
    <w:p w:rsidR="00780F1A" w:rsidRPr="00AA287F" w:rsidRDefault="00C418E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Cs/>
          <w:sz w:val="22"/>
          <w:szCs w:val="22"/>
        </w:rPr>
        <w:t xml:space="preserve">Wykonawca zobowiązany jest przedstawić </w:t>
      </w:r>
      <w:r w:rsidRPr="00AA287F">
        <w:rPr>
          <w:bCs/>
          <w:sz w:val="22"/>
          <w:szCs w:val="22"/>
        </w:rPr>
        <w:t xml:space="preserve">Zamawiającemu gotowy projekt do akceptacji w terminie określonym w § 1 ust. 3. Zamawiający jest zobowiązany, w terminie </w:t>
      </w:r>
      <w:r w:rsidRPr="00AA287F">
        <w:rPr>
          <w:bCs/>
          <w:sz w:val="22"/>
          <w:szCs w:val="22"/>
        </w:rPr>
        <w:t>2 dni roboczych</w:t>
      </w:r>
      <w:r w:rsidRPr="00AA287F">
        <w:rPr>
          <w:bCs/>
          <w:sz w:val="22"/>
          <w:szCs w:val="22"/>
        </w:rPr>
        <w:t xml:space="preserve"> od przedstawiania projektu, pisemnie zaakceptować projekt albo zgłosić do niego p</w:t>
      </w:r>
      <w:r w:rsidRPr="00AA287F">
        <w:rPr>
          <w:bCs/>
          <w:sz w:val="22"/>
          <w:szCs w:val="22"/>
        </w:rPr>
        <w:t xml:space="preserve">isemne uwagi, pod rygorem uznania, że projekt został przez niego zaakceptowany bez uwag. </w:t>
      </w:r>
    </w:p>
    <w:p w:rsidR="00780F1A" w:rsidRPr="00AA287F" w:rsidRDefault="00C418E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AA287F">
        <w:rPr>
          <w:bCs/>
          <w:sz w:val="22"/>
          <w:szCs w:val="22"/>
        </w:rPr>
        <w:t xml:space="preserve">Wykonawca jest zobowiązany uwzględnić zgłoszone przez Zamawiającego uwagi do projektu w terminie </w:t>
      </w:r>
      <w:r w:rsidRPr="00AA287F">
        <w:rPr>
          <w:bCs/>
          <w:sz w:val="22"/>
          <w:szCs w:val="22"/>
        </w:rPr>
        <w:t xml:space="preserve">5 dni roboczych </w:t>
      </w:r>
      <w:r w:rsidRPr="00AA287F">
        <w:rPr>
          <w:bCs/>
          <w:sz w:val="22"/>
          <w:szCs w:val="22"/>
        </w:rPr>
        <w:t>od ich zgłoszenia, przedkładając Zamawiającemu tak zm</w:t>
      </w:r>
      <w:r w:rsidRPr="00AA287F">
        <w:rPr>
          <w:bCs/>
          <w:sz w:val="22"/>
          <w:szCs w:val="22"/>
        </w:rPr>
        <w:t xml:space="preserve">ieniony projekt do ponownej akceptacji. </w:t>
      </w:r>
    </w:p>
    <w:p w:rsidR="00780F1A" w:rsidRDefault="00C418E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AA287F">
        <w:rPr>
          <w:bCs/>
          <w:sz w:val="22"/>
          <w:szCs w:val="22"/>
        </w:rPr>
        <w:t xml:space="preserve">Niezgłoszenie przez Zamawiającego uwag odnośnie wykonania strony w trakcie testów akceptacyjnych </w:t>
      </w:r>
      <w:r>
        <w:rPr>
          <w:bCs/>
          <w:sz w:val="22"/>
          <w:szCs w:val="22"/>
        </w:rPr>
        <w:t xml:space="preserve">jest równoznaczne z zaakceptowaniem przez niego wykonanej strony. </w:t>
      </w:r>
    </w:p>
    <w:p w:rsidR="00780F1A" w:rsidRDefault="00780F1A">
      <w:pPr>
        <w:spacing w:line="276" w:lineRule="auto"/>
        <w:jc w:val="center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:rsidR="00780F1A" w:rsidRDefault="00C418E1">
      <w:pPr>
        <w:shd w:val="clear" w:color="auto" w:fill="FFFFFF"/>
        <w:spacing w:line="276" w:lineRule="auto"/>
        <w:ind w:right="22"/>
        <w:jc w:val="center"/>
        <w:rPr>
          <w:spacing w:val="-2"/>
          <w:sz w:val="22"/>
          <w:szCs w:val="22"/>
        </w:rPr>
      </w:pPr>
      <w:r>
        <w:rPr>
          <w:b/>
          <w:spacing w:val="-8"/>
          <w:sz w:val="22"/>
          <w:szCs w:val="22"/>
        </w:rPr>
        <w:t>Wynagrodzenie</w:t>
      </w:r>
    </w:p>
    <w:p w:rsidR="00780F1A" w:rsidRPr="00AA287F" w:rsidRDefault="00C418E1">
      <w:pPr>
        <w:numPr>
          <w:ilvl w:val="0"/>
          <w:numId w:val="5"/>
        </w:numPr>
        <w:spacing w:line="276" w:lineRule="auto"/>
        <w:jc w:val="both"/>
      </w:pPr>
      <w:r>
        <w:rPr>
          <w:sz w:val="22"/>
          <w:szCs w:val="22"/>
        </w:rPr>
        <w:t xml:space="preserve">Za wykonanie przedmiotu Umowy, określonego w § 1 niniejszej Umowy i przeniesienia autorskich praw majątkowych, Strony </w:t>
      </w:r>
      <w:r>
        <w:rPr>
          <w:b/>
          <w:sz w:val="22"/>
          <w:szCs w:val="22"/>
        </w:rPr>
        <w:t xml:space="preserve">ustalają wynagrodzenie ryczałtowe </w:t>
      </w:r>
      <w:r>
        <w:rPr>
          <w:sz w:val="22"/>
          <w:szCs w:val="22"/>
        </w:rPr>
        <w:t xml:space="preserve">w wysokości </w:t>
      </w:r>
      <w:r>
        <w:rPr>
          <w:b/>
          <w:sz w:val="22"/>
          <w:szCs w:val="22"/>
        </w:rPr>
        <w:t>netto: ………...złotych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słownie złotych: ……….00/100) </w:t>
      </w:r>
      <w:r>
        <w:rPr>
          <w:sz w:val="22"/>
          <w:szCs w:val="22"/>
        </w:rPr>
        <w:t>powiększone o podatek VAT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23 % tj. ……..zł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kwota </w:t>
      </w:r>
      <w:r>
        <w:rPr>
          <w:b/>
          <w:sz w:val="22"/>
          <w:szCs w:val="22"/>
        </w:rPr>
        <w:t>brutto: ………. zł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słownie złotych: …….. 00/100).</w:t>
      </w:r>
    </w:p>
    <w:p w:rsidR="00780F1A" w:rsidRPr="00AA287F" w:rsidRDefault="00C418E1">
      <w:pPr>
        <w:numPr>
          <w:ilvl w:val="0"/>
          <w:numId w:val="5"/>
        </w:numPr>
        <w:spacing w:line="276" w:lineRule="auto"/>
        <w:jc w:val="both"/>
      </w:pPr>
      <w:r w:rsidRPr="00AA287F">
        <w:rPr>
          <w:sz w:val="22"/>
          <w:szCs w:val="22"/>
          <w:lang w:eastAsia="pl-PL"/>
        </w:rPr>
        <w:t xml:space="preserve">Podstawą do rozliczenia będzie faktura wystawiona na </w:t>
      </w:r>
      <w:r w:rsidR="00AA287F">
        <w:rPr>
          <w:sz w:val="22"/>
          <w:szCs w:val="22"/>
          <w:lang w:eastAsia="pl-PL"/>
        </w:rPr>
        <w:t>……..</w:t>
      </w:r>
    </w:p>
    <w:p w:rsidR="00780F1A" w:rsidRPr="00AA287F" w:rsidRDefault="00C418E1">
      <w:pPr>
        <w:numPr>
          <w:ilvl w:val="0"/>
          <w:numId w:val="5"/>
        </w:numPr>
        <w:spacing w:line="276" w:lineRule="auto"/>
        <w:jc w:val="both"/>
      </w:pPr>
      <w:r w:rsidRPr="00AA287F">
        <w:rPr>
          <w:sz w:val="22"/>
          <w:szCs w:val="22"/>
          <w:lang w:eastAsia="pl-PL"/>
        </w:rPr>
        <w:t xml:space="preserve">Podstawą do wystawienia faktury jest protokół z wykonanych usług zatwierdzony przez Zamawiającego </w:t>
      </w:r>
      <w:r w:rsidRPr="00AA287F">
        <w:rPr>
          <w:sz w:val="22"/>
          <w:szCs w:val="22"/>
          <w:lang w:eastAsia="pl-PL"/>
        </w:rPr>
        <w:t>oraz protok</w:t>
      </w:r>
      <w:r w:rsidRPr="00AA287F">
        <w:rPr>
          <w:sz w:val="22"/>
          <w:szCs w:val="22"/>
          <w:lang w:eastAsia="pl-PL"/>
        </w:rPr>
        <w:t>ół z odbytego szkolenia o którym mowa w  § 1 ust. 2 niniejszej Umowy.</w:t>
      </w:r>
    </w:p>
    <w:p w:rsidR="00780F1A" w:rsidRPr="00AA287F" w:rsidRDefault="00C418E1">
      <w:pPr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  <w:lang w:eastAsia="pl-PL"/>
        </w:rPr>
      </w:pPr>
      <w:r w:rsidRPr="00AA287F">
        <w:rPr>
          <w:sz w:val="22"/>
          <w:szCs w:val="22"/>
          <w:lang w:eastAsia="pl-PL"/>
        </w:rPr>
        <w:t xml:space="preserve">Termin płatności </w:t>
      </w:r>
      <w:r w:rsidRPr="00AA287F">
        <w:rPr>
          <w:b/>
          <w:sz w:val="22"/>
          <w:szCs w:val="22"/>
          <w:lang w:eastAsia="pl-PL"/>
        </w:rPr>
        <w:t>30 dni</w:t>
      </w:r>
      <w:r w:rsidRPr="00AA287F">
        <w:rPr>
          <w:sz w:val="22"/>
          <w:szCs w:val="22"/>
          <w:lang w:eastAsia="pl-PL"/>
        </w:rPr>
        <w:t xml:space="preserve"> od daty otrzymania prawidłowo wypełnionej faktury dostarczonej Zamawiającemu, przelewem na konto Wykonawcy.</w:t>
      </w:r>
    </w:p>
    <w:p w:rsidR="00780F1A" w:rsidRDefault="00C418E1">
      <w:pPr>
        <w:numPr>
          <w:ilvl w:val="0"/>
          <w:numId w:val="5"/>
        </w:numPr>
        <w:spacing w:line="276" w:lineRule="auto"/>
        <w:jc w:val="both"/>
      </w:pPr>
      <w:r w:rsidRPr="00AA287F">
        <w:rPr>
          <w:sz w:val="22"/>
          <w:szCs w:val="22"/>
          <w:lang w:eastAsia="pl-PL"/>
        </w:rPr>
        <w:t xml:space="preserve">Termin płatności uważa się za zachowany w dniu wpływu </w:t>
      </w:r>
      <w:r>
        <w:rPr>
          <w:sz w:val="22"/>
          <w:szCs w:val="22"/>
          <w:lang w:eastAsia="pl-PL"/>
        </w:rPr>
        <w:t>środków finansowych na rachunek Wykonawcy.</w:t>
      </w:r>
    </w:p>
    <w:p w:rsidR="00780F1A" w:rsidRDefault="00C418E1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Zamawiający nie przewiduje udzielania zaliczek na poczet wykonania zamówienia. </w:t>
      </w:r>
    </w:p>
    <w:p w:rsidR="00780F1A" w:rsidRDefault="00780F1A">
      <w:pPr>
        <w:spacing w:line="276" w:lineRule="auto"/>
        <w:jc w:val="both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§5</w:t>
      </w: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Przedstawiciele Stron i sposób wymiany korespondencji </w:t>
      </w:r>
    </w:p>
    <w:p w:rsidR="00780F1A" w:rsidRDefault="00C418E1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 dokonywania bieżących ustaleń i przekazywania informacji przy </w:t>
      </w:r>
      <w:r>
        <w:rPr>
          <w:rFonts w:cs="Times New Roman"/>
          <w:sz w:val="22"/>
          <w:szCs w:val="22"/>
        </w:rPr>
        <w:t>realizacji niniejszej umowy, upoważnieni są:</w:t>
      </w:r>
    </w:p>
    <w:p w:rsidR="00780F1A" w:rsidRDefault="00C418E1">
      <w:pPr>
        <w:numPr>
          <w:ilvl w:val="0"/>
          <w:numId w:val="7"/>
        </w:numPr>
        <w:tabs>
          <w:tab w:val="left" w:pos="567"/>
        </w:tabs>
        <w:spacing w:line="276" w:lineRule="auto"/>
        <w:ind w:left="714" w:hanging="357"/>
        <w:jc w:val="both"/>
      </w:pPr>
      <w:r>
        <w:rPr>
          <w:sz w:val="22"/>
          <w:szCs w:val="22"/>
        </w:rPr>
        <w:t>ze strony Zamawiającego – Witold Lubowiecki</w:t>
      </w:r>
    </w:p>
    <w:p w:rsidR="00780F1A" w:rsidRDefault="00C418E1">
      <w:pPr>
        <w:numPr>
          <w:ilvl w:val="0"/>
          <w:numId w:val="7"/>
        </w:numPr>
        <w:tabs>
          <w:tab w:val="left" w:pos="567"/>
        </w:tabs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 strony Wykonawcy - ………………………………</w:t>
      </w:r>
    </w:p>
    <w:p w:rsidR="00780F1A" w:rsidRDefault="00C418E1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Dla skuteczności wszelkich zawiadomień i doręczeń dokonanych zgodnie z niniejszą umową, konieczne jest aby zostały one </w:t>
      </w:r>
      <w:r>
        <w:rPr>
          <w:rFonts w:cs="Times New Roman"/>
          <w:sz w:val="22"/>
          <w:szCs w:val="22"/>
        </w:rPr>
        <w:t>dokonane:</w:t>
      </w:r>
    </w:p>
    <w:p w:rsidR="00780F1A" w:rsidRDefault="00C418E1">
      <w:pPr>
        <w:numPr>
          <w:ilvl w:val="3"/>
          <w:numId w:val="8"/>
        </w:numPr>
        <w:spacing w:line="276" w:lineRule="auto"/>
        <w:ind w:left="714" w:hanging="357"/>
        <w:jc w:val="both"/>
      </w:pPr>
      <w:r>
        <w:rPr>
          <w:sz w:val="22"/>
          <w:szCs w:val="22"/>
        </w:rPr>
        <w:t>dla Zamawiającego: e-mail: stawiguda@stawiguda.pl</w:t>
      </w:r>
    </w:p>
    <w:p w:rsidR="00780F1A" w:rsidRDefault="00C418E1">
      <w:pPr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dla Wykonawcy: e-mail: …………………………….</w:t>
      </w:r>
    </w:p>
    <w:p w:rsidR="00780F1A" w:rsidRDefault="00C418E1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 dzień dostarczenia przyjmuje się </w:t>
      </w:r>
      <w:r>
        <w:rPr>
          <w:rFonts w:cs="Times New Roman"/>
          <w:color w:val="000000"/>
          <w:sz w:val="22"/>
          <w:szCs w:val="22"/>
        </w:rPr>
        <w:t xml:space="preserve">dzień wysłania dokumentu </w:t>
      </w:r>
      <w:r>
        <w:rPr>
          <w:rFonts w:cs="Times New Roman"/>
          <w:sz w:val="22"/>
          <w:szCs w:val="22"/>
        </w:rPr>
        <w:t>na adres e-mail</w:t>
      </w:r>
      <w:r>
        <w:rPr>
          <w:rFonts w:cs="Times New Roman"/>
          <w:color w:val="000000"/>
          <w:sz w:val="22"/>
          <w:szCs w:val="22"/>
        </w:rPr>
        <w:t xml:space="preserve">. Dowodem potwierdzającym wysłanie jest wydruk z systemu teleinformatycznego. </w:t>
      </w:r>
    </w:p>
    <w:p w:rsidR="00780F1A" w:rsidRDefault="00C418E1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Stron</w:t>
      </w:r>
      <w:r>
        <w:rPr>
          <w:rFonts w:cs="Times New Roman"/>
          <w:sz w:val="22"/>
          <w:szCs w:val="22"/>
        </w:rPr>
        <w:t>y zobowiązane są do zawiadomienia siebie nawzajem o zmianie danych wskazanych w ust. 1, 2 w formie pisemnej pod rygorem nieważności. W przypadku uchybienia powyższemu obowiązkowi wszelką korespondencję doręczoną na adres wskazany w ust. 2 uznaje się za dor</w:t>
      </w:r>
      <w:r>
        <w:rPr>
          <w:rFonts w:cs="Times New Roman"/>
          <w:sz w:val="22"/>
          <w:szCs w:val="22"/>
        </w:rPr>
        <w:t xml:space="preserve">ęczoną skutecznie. </w:t>
      </w:r>
    </w:p>
    <w:p w:rsidR="00780F1A" w:rsidRDefault="00C418E1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rFonts w:cs="Times New Roman"/>
          <w:sz w:val="22"/>
          <w:szCs w:val="22"/>
        </w:rPr>
        <w:t>Każda ze Stron, może w dowolnym czasie odwołać osobę upoważnioną do dokonywania bieżących uzgodnień oraz przekazywania informacji, o której mowa w ust. 2 niniejszego paragrafu,  i wyznaczyć inną osobę na jej miejsce, informując o tym pi</w:t>
      </w:r>
      <w:r>
        <w:rPr>
          <w:rFonts w:cs="Times New Roman"/>
          <w:sz w:val="22"/>
          <w:szCs w:val="22"/>
        </w:rPr>
        <w:t xml:space="preserve">semnie drugą Stronę. </w:t>
      </w:r>
    </w:p>
    <w:p w:rsidR="00780F1A" w:rsidRDefault="00C418E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0F1A" w:rsidRDefault="00C418E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:rsidR="00780F1A" w:rsidRDefault="00C418E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Zmiany Umowy </w:t>
      </w:r>
    </w:p>
    <w:p w:rsidR="00780F1A" w:rsidRDefault="00C418E1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</w:pPr>
      <w:r>
        <w:rPr>
          <w:sz w:val="22"/>
          <w:szCs w:val="22"/>
          <w:lang w:eastAsia="pl-PL"/>
        </w:rPr>
        <w:t>Zamawiający przewiduje możliwość dokonywania następujących zmian w umowie:</w:t>
      </w:r>
    </w:p>
    <w:p w:rsidR="00780F1A" w:rsidRDefault="00C418E1">
      <w:pPr>
        <w:pStyle w:val="Akapitzlist"/>
        <w:numPr>
          <w:ilvl w:val="2"/>
          <w:numId w:val="15"/>
        </w:numPr>
        <w:suppressAutoHyphens w:val="0"/>
        <w:spacing w:line="276" w:lineRule="auto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Zmiana terminu wykonania zamówienia</w:t>
      </w:r>
    </w:p>
    <w:p w:rsidR="00780F1A" w:rsidRDefault="00C418E1">
      <w:pPr>
        <w:suppressAutoHyphens w:val="0"/>
        <w:spacing w:line="276" w:lineRule="auto"/>
        <w:ind w:left="426" w:firstLine="282"/>
        <w:jc w:val="both"/>
      </w:pPr>
      <w:r>
        <w:rPr>
          <w:sz w:val="22"/>
          <w:szCs w:val="22"/>
        </w:rPr>
        <w:t>Termin realizacji usługi może ulec zmianie w przypadku: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 xml:space="preserve">gdy jest ona spowodowana następstwem </w:t>
      </w:r>
      <w:r>
        <w:rPr>
          <w:sz w:val="22"/>
          <w:szCs w:val="22"/>
        </w:rPr>
        <w:t>wprowadzania zmian w obowiązujących przepisach prawnych mających wpływ na realizację przedmiotu zamówienia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 xml:space="preserve">zaistnienia okoliczności siły wyższej np.: wystąpienia zdarzenia losowego wywołanego przez czynniki zewnętrzne, którego nie można było przewidzieć w </w:t>
      </w:r>
      <w:r>
        <w:rPr>
          <w:sz w:val="22"/>
          <w:szCs w:val="22"/>
        </w:rPr>
        <w:t xml:space="preserve">chwili zawarcia Umowy, w szczególności zagrażającego bezpośrednio życiu lub zdrowiu lub grożącego powstaniem szkody o znacznych rozmiarach, 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>przedłużających się procedur związanych z wykorzystaniem przez Wykonawców środków ochrony prawnej w zamówieniach pu</w:t>
      </w:r>
      <w:r>
        <w:rPr>
          <w:sz w:val="22"/>
          <w:szCs w:val="22"/>
        </w:rPr>
        <w:t xml:space="preserve">blicznych lub innych procedur zamówień publicznych, c) wydania decyzji, postanowień lub innych aktów administracyjnych a także ich zmiany mających wpływ na wykonanie przedmiotu umowy, 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 xml:space="preserve">przestojów lub opóźnień spowodowanych przez Zamawiającego, 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>zmian przed</w:t>
      </w:r>
      <w:r>
        <w:rPr>
          <w:sz w:val="22"/>
          <w:szCs w:val="22"/>
        </w:rPr>
        <w:t xml:space="preserve">miotu zamówienia wynikającego z inicjatywy Zamawiającego lub okoliczności które uniemożliwiają należytego wykonanie przedmiotu umowy, 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 xml:space="preserve">zawieszenia i wstrzymania usługi przez zamawiającego, </w:t>
      </w:r>
    </w:p>
    <w:p w:rsidR="00780F1A" w:rsidRDefault="00C418E1">
      <w:pPr>
        <w:pStyle w:val="Akapitzlist"/>
        <w:numPr>
          <w:ilvl w:val="0"/>
          <w:numId w:val="17"/>
        </w:numPr>
        <w:suppressAutoHyphens w:val="0"/>
        <w:spacing w:line="276" w:lineRule="auto"/>
        <w:ind w:left="1071" w:hanging="357"/>
        <w:jc w:val="both"/>
      </w:pPr>
      <w:r>
        <w:rPr>
          <w:sz w:val="22"/>
          <w:szCs w:val="22"/>
        </w:rPr>
        <w:t>zmianę terminu rozpoczęcia lub zakończenia usługi w sytuacjach uza</w:t>
      </w:r>
      <w:r>
        <w:rPr>
          <w:sz w:val="22"/>
          <w:szCs w:val="22"/>
        </w:rPr>
        <w:t xml:space="preserve">sadnionych leżących po stronie Zamawiającego związanych z koniecznością przestrzegania terminów i warunków uzyskania dofinansowania zewnętrznego na realizację danego projektu zgłoszonego </w:t>
      </w:r>
      <w:r>
        <w:rPr>
          <w:sz w:val="22"/>
          <w:szCs w:val="22"/>
        </w:rPr>
        <w:t>do dofinansowania.</w:t>
      </w:r>
    </w:p>
    <w:p w:rsidR="00780F1A" w:rsidRDefault="00C418E1">
      <w:pPr>
        <w:pStyle w:val="Akapitzlist"/>
        <w:suppressAutoHyphens w:val="0"/>
        <w:spacing w:line="276" w:lineRule="auto"/>
        <w:ind w:left="786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2) zmian wynikających ze zmian przepisów </w:t>
      </w:r>
      <w:r>
        <w:rPr>
          <w:b/>
          <w:bCs/>
          <w:sz w:val="22"/>
          <w:szCs w:val="22"/>
        </w:rPr>
        <w:t>prawa, niezależnych od stron.</w:t>
      </w:r>
    </w:p>
    <w:p w:rsidR="00780F1A" w:rsidRDefault="00C418E1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Zmiany Umowy mogą nastąpić tylko w formie pisemnej pod rygorem nieważności i wymagają  zatwierdzenia przez Zamawiającego i Wykonawcę.</w:t>
      </w:r>
    </w:p>
    <w:p w:rsidR="00780F1A" w:rsidRDefault="00780F1A">
      <w:pPr>
        <w:spacing w:line="276" w:lineRule="auto"/>
        <w:jc w:val="center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:rsidR="00780F1A" w:rsidRDefault="00C418E1">
      <w:pPr>
        <w:shd w:val="clear" w:color="auto" w:fill="FFFFFF"/>
        <w:spacing w:line="276" w:lineRule="auto"/>
        <w:ind w:left="363" w:hanging="3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:rsidR="00780F1A" w:rsidRDefault="00C418E1">
      <w:pPr>
        <w:pStyle w:val="Akapitzlist"/>
        <w:numPr>
          <w:ilvl w:val="0"/>
          <w:numId w:val="9"/>
        </w:numPr>
        <w:suppressAutoHyphens w:val="0"/>
        <w:spacing w:line="276" w:lineRule="auto"/>
        <w:ind w:left="357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Zamawiającemu przysługuje prawo do odstąpienia niniejszej </w:t>
      </w:r>
      <w:r>
        <w:rPr>
          <w:rFonts w:cs="Times New Roman"/>
          <w:sz w:val="22"/>
          <w:szCs w:val="22"/>
        </w:rPr>
        <w:t>Umowy w przypadku: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nienależytego wykonywania czynności przez Wykonawcę określonych w §1, który</w:t>
      </w:r>
      <w:r>
        <w:rPr>
          <w:rFonts w:cs="Times New Roman"/>
          <w:b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pomimo pisemnego wezwania go przez Zamawiającego do podjęcia wykonywania lub należytego wykonywania Umowy </w:t>
      </w:r>
      <w:r w:rsidR="00AA287F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wyznaczonym terminie, nie zadośćuczyni żądaniu Zamawi</w:t>
      </w:r>
      <w:r>
        <w:rPr>
          <w:rFonts w:cs="Times New Roman"/>
          <w:sz w:val="22"/>
          <w:szCs w:val="22"/>
        </w:rPr>
        <w:t>ającego.</w:t>
      </w:r>
      <w:r>
        <w:rPr>
          <w:rFonts w:cs="Times New Roman"/>
          <w:b/>
          <w:sz w:val="22"/>
          <w:szCs w:val="22"/>
        </w:rPr>
        <w:t xml:space="preserve"> 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rażącego naruszenia przez Wykonawcy postanowień niniejszej Umowy,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brak współpracy, 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złożenia wniosek o wszczęcie postępowania egzekucyjnego, likwidacyjnego lub układowego zawieszenia działalności przedsiębiorstwa Wykonawcy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</w:pPr>
      <w:r>
        <w:rPr>
          <w:rFonts w:cs="Times New Roman"/>
          <w:sz w:val="22"/>
          <w:szCs w:val="22"/>
        </w:rPr>
        <w:t>w wyniku wszczętego pos</w:t>
      </w:r>
      <w:r>
        <w:rPr>
          <w:rFonts w:cs="Times New Roman"/>
          <w:sz w:val="22"/>
          <w:szCs w:val="22"/>
        </w:rPr>
        <w:t>tępowania egzekucyjnego nastąpi zajęcie majątku Wykonawcy, gdy nastąpi likwidacja, rozwiązanie lub zawieszenie działalności przedsiębiorstwa Wykonawcy, a także gdy nastąpi wydanie nakazu zajęcia majątku Wykonawcy,</w:t>
      </w:r>
    </w:p>
    <w:p w:rsidR="00780F1A" w:rsidRDefault="00C418E1">
      <w:pPr>
        <w:pStyle w:val="Akapitzlist"/>
        <w:numPr>
          <w:ilvl w:val="0"/>
          <w:numId w:val="10"/>
        </w:numPr>
        <w:suppressAutoHyphens w:val="0"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odstąpienia od umowy o dofinansowanie proj</w:t>
      </w:r>
      <w:r>
        <w:rPr>
          <w:rFonts w:cs="Times New Roman"/>
          <w:sz w:val="22"/>
          <w:szCs w:val="22"/>
        </w:rPr>
        <w:t>ektu.</w:t>
      </w:r>
    </w:p>
    <w:p w:rsidR="00780F1A" w:rsidRDefault="00C418E1">
      <w:pPr>
        <w:pStyle w:val="Akapitzlist"/>
        <w:numPr>
          <w:ilvl w:val="0"/>
          <w:numId w:val="9"/>
        </w:numPr>
        <w:suppressAutoHyphens w:val="0"/>
        <w:spacing w:line="276" w:lineRule="auto"/>
        <w:ind w:left="357" w:hanging="357"/>
        <w:contextualSpacing/>
        <w:jc w:val="both"/>
      </w:pPr>
      <w:r>
        <w:rPr>
          <w:rFonts w:cs="Times New Roman"/>
          <w:sz w:val="22"/>
          <w:szCs w:val="22"/>
        </w:rPr>
        <w:t>W przypadkach, o których mowa w ust.1 pkt 1-6, Zamawiający może od Umowy odstąpić w ciągu 10 dni od dnia powzięcia wiadomości o przyczynie uzasadniającej odstąpienie w formie pisemnej pod rygorem nieważności, jednak nie później niż na 5dni przed term</w:t>
      </w:r>
      <w:r>
        <w:rPr>
          <w:rFonts w:cs="Times New Roman"/>
          <w:sz w:val="22"/>
          <w:szCs w:val="22"/>
        </w:rPr>
        <w:t xml:space="preserve">inem, o którym mowa w § 3 ust. 1 Umowy.  </w:t>
      </w: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Kary umowne 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Strony zgodnie 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wiadczaj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 xml:space="preserve">, 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e stosowanie kar umownych przyjmuj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 xml:space="preserve"> w oparciu o Kodeks </w:t>
      </w:r>
      <w:r>
        <w:rPr>
          <w:color w:val="000000"/>
          <w:sz w:val="22"/>
          <w:szCs w:val="22"/>
        </w:rPr>
        <w:t xml:space="preserve">Cywilny, w ten sposób, że: </w:t>
      </w:r>
    </w:p>
    <w:p w:rsidR="00780F1A" w:rsidRDefault="00C418E1">
      <w:pPr>
        <w:numPr>
          <w:ilvl w:val="0"/>
          <w:numId w:val="12"/>
        </w:numPr>
        <w:tabs>
          <w:tab w:val="left" w:pos="709"/>
        </w:tabs>
        <w:spacing w:line="276" w:lineRule="auto"/>
        <w:ind w:left="714" w:hanging="357"/>
        <w:jc w:val="both"/>
      </w:pPr>
      <w:r>
        <w:rPr>
          <w:color w:val="000000"/>
          <w:sz w:val="22"/>
          <w:szCs w:val="22"/>
        </w:rPr>
        <w:t xml:space="preserve"> Wykonawca zapłaci Zamawiającemu kary umowne w następujących przypadkach i </w:t>
      </w:r>
      <w:r>
        <w:rPr>
          <w:color w:val="000000"/>
          <w:sz w:val="22"/>
          <w:szCs w:val="22"/>
        </w:rPr>
        <w:t>wysokości:</w:t>
      </w:r>
    </w:p>
    <w:p w:rsidR="00780F1A" w:rsidRDefault="00C418E1">
      <w:pPr>
        <w:numPr>
          <w:ilvl w:val="0"/>
          <w:numId w:val="13"/>
        </w:numPr>
        <w:spacing w:line="276" w:lineRule="auto"/>
        <w:ind w:left="1071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razie odstąpienia w całości przez Wykonawcy od wykonania Przedmiotu Umowy z przyczyn leżących po stronie Wykonawcy </w:t>
      </w:r>
      <w:r>
        <w:rPr>
          <w:sz w:val="22"/>
          <w:szCs w:val="22"/>
        </w:rPr>
        <w:t xml:space="preserve">- w wysokości 10% wartości wynagrodzenia umownego brutto, o którym mowa w § 4 ust.1 pkt 1, z wyłączeniem siły wyższej. </w:t>
      </w:r>
    </w:p>
    <w:p w:rsidR="00780F1A" w:rsidRDefault="00C418E1">
      <w:pPr>
        <w:numPr>
          <w:ilvl w:val="0"/>
          <w:numId w:val="13"/>
        </w:numPr>
        <w:spacing w:line="276" w:lineRule="auto"/>
        <w:ind w:left="1071" w:hanging="357"/>
        <w:jc w:val="both"/>
      </w:pPr>
      <w:r>
        <w:rPr>
          <w:sz w:val="22"/>
          <w:szCs w:val="22"/>
        </w:rPr>
        <w:t>w przypa</w:t>
      </w:r>
      <w:r>
        <w:rPr>
          <w:sz w:val="22"/>
          <w:szCs w:val="22"/>
        </w:rPr>
        <w:t xml:space="preserve">dku niedotrzymania terminu, wskazanego każdorazowo w piśmie Zamawiającego –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 xml:space="preserve">w wysokości 0,2% wartości wynagrodzenia umownego brutto, o którym mowa w § 4 ust.1 pkt 1,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>za każdy rozpoczęty dzień opóźnienia.</w:t>
      </w:r>
    </w:p>
    <w:p w:rsidR="00780F1A" w:rsidRDefault="00C418E1">
      <w:pPr>
        <w:numPr>
          <w:ilvl w:val="0"/>
          <w:numId w:val="13"/>
        </w:numPr>
        <w:spacing w:line="276" w:lineRule="auto"/>
        <w:ind w:left="1071" w:hanging="357"/>
        <w:jc w:val="both"/>
      </w:pPr>
      <w:r>
        <w:rPr>
          <w:spacing w:val="-12"/>
          <w:sz w:val="22"/>
          <w:szCs w:val="22"/>
        </w:rPr>
        <w:t xml:space="preserve">W razie opóźnienia w usunięciu wad przedmiotu umowy </w:t>
      </w:r>
      <w:r>
        <w:rPr>
          <w:spacing w:val="-12"/>
          <w:sz w:val="22"/>
          <w:szCs w:val="22"/>
        </w:rPr>
        <w:t xml:space="preserve">w terminie określonym w § 10 lub w terminie wskazanym przez Zamawiającego, Wykonawca zobowiązany jest do zapłaty kary umownej w wysokości 2% wartości umowy netto (wynagrodzenia) wskazanej w § 4 ust. 1 za każdy rozpoczęty dzień opóźnienia. </w:t>
      </w:r>
    </w:p>
    <w:p w:rsidR="00780F1A" w:rsidRDefault="00C418E1">
      <w:pPr>
        <w:numPr>
          <w:ilvl w:val="0"/>
          <w:numId w:val="12"/>
        </w:numPr>
        <w:spacing w:line="276" w:lineRule="auto"/>
        <w:ind w:left="714" w:hanging="357"/>
        <w:jc w:val="both"/>
        <w:rPr>
          <w:color w:val="FF0000"/>
          <w:sz w:val="22"/>
          <w:szCs w:val="22"/>
        </w:rPr>
      </w:pPr>
      <w:r>
        <w:rPr>
          <w:spacing w:val="-12"/>
          <w:sz w:val="22"/>
          <w:szCs w:val="22"/>
        </w:rPr>
        <w:t xml:space="preserve">Zamawiający zapłaci </w:t>
      </w:r>
      <w:r>
        <w:rPr>
          <w:color w:val="000000"/>
          <w:sz w:val="22"/>
          <w:szCs w:val="22"/>
        </w:rPr>
        <w:t>Wykonawcy</w:t>
      </w:r>
      <w:r>
        <w:rPr>
          <w:spacing w:val="-12"/>
          <w:sz w:val="22"/>
          <w:szCs w:val="22"/>
        </w:rPr>
        <w:t xml:space="preserve"> kary umowne za odstąpienie od umowy z przyczyn zależnych od Zamawiającego </w:t>
      </w:r>
      <w:r w:rsidR="00AA287F">
        <w:rPr>
          <w:spacing w:val="-12"/>
          <w:sz w:val="22"/>
          <w:szCs w:val="22"/>
        </w:rPr>
        <w:br/>
      </w:r>
      <w:r>
        <w:rPr>
          <w:spacing w:val="-12"/>
          <w:sz w:val="22"/>
          <w:szCs w:val="22"/>
        </w:rPr>
        <w:t>w wysokości 10% wynagrodzenia brutto określonego w § 4 ust.1 pkt 1.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</w:pPr>
      <w:r>
        <w:rPr>
          <w:sz w:val="22"/>
          <w:szCs w:val="22"/>
        </w:rPr>
        <w:t>Kary umowne, o których mowa w ust. 1 pkt. 1 z wyłączeniem lit. c, będą potrącone z w</w:t>
      </w:r>
      <w:r>
        <w:rPr>
          <w:sz w:val="22"/>
          <w:szCs w:val="22"/>
        </w:rPr>
        <w:t>ynagrodzenia Wykonawcy na podstawie noty obciążeniowej, na co Wykonawca wyraża zgodę.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umowne, o których mowa ust.1 pkt. 1 lit. c, płatne będą w terminie 14 dni od dnia doręczenia Wykonawcy pisemnego wezwania do zapłaty wraz z notą obciążeniową. W przy</w:t>
      </w:r>
      <w:r>
        <w:rPr>
          <w:sz w:val="22"/>
          <w:szCs w:val="22"/>
        </w:rPr>
        <w:t xml:space="preserve">padku niepodjęcia przesyłki za dzień doręczenia przyjmuje się siódmy dzień od powtórnego awizowania przez operatora pocztowego. 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Odstąpienie od Umowy przez którąkolwiek ze Stron nie zwalnia drugiej Strony z obowiązku zapłaty kar umownych, przewidzianych ni</w:t>
      </w:r>
      <w:r>
        <w:rPr>
          <w:sz w:val="22"/>
          <w:szCs w:val="22"/>
        </w:rPr>
        <w:t>niejszą Umową, a także nie pozbawia Strony odstępującej od Umowy - uprawnień do dochodzenia odszkodowania za poniesioną szkodę na zasadach ogólnych.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umowne, o których mowa w ust. 1 pkt. 1 i 2, są naliczane niezależnie i podlegają sumowaniu.</w:t>
      </w:r>
    </w:p>
    <w:p w:rsidR="00780F1A" w:rsidRDefault="00C418E1">
      <w:pPr>
        <w:numPr>
          <w:ilvl w:val="0"/>
          <w:numId w:val="1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Kary umown</w:t>
      </w:r>
      <w:r>
        <w:rPr>
          <w:sz w:val="22"/>
          <w:szCs w:val="22"/>
        </w:rPr>
        <w:t>e przysługują Zamawiającemu bez konieczności wykazywania poniesionej szkody.</w:t>
      </w:r>
    </w:p>
    <w:p w:rsidR="00780F1A" w:rsidRDefault="00780F1A">
      <w:pPr>
        <w:pStyle w:val="Standard"/>
        <w:spacing w:line="276" w:lineRule="auto"/>
        <w:rPr>
          <w:rFonts w:ascii="Times New Roman" w:hAnsi="Times New Roman" w:cs="Times New Roman"/>
          <w:b/>
          <w:spacing w:val="-4"/>
          <w:sz w:val="22"/>
          <w:szCs w:val="22"/>
        </w:rPr>
      </w:pPr>
    </w:p>
    <w:p w:rsidR="00780F1A" w:rsidRDefault="00C418E1">
      <w:pPr>
        <w:pStyle w:val="Standard"/>
        <w:spacing w:line="276" w:lineRule="auto"/>
        <w:ind w:left="1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-4"/>
          <w:sz w:val="22"/>
          <w:szCs w:val="22"/>
        </w:rPr>
        <w:t>§ 9</w:t>
      </w:r>
    </w:p>
    <w:p w:rsidR="00780F1A" w:rsidRDefault="00C418E1">
      <w:pPr>
        <w:pStyle w:val="Standard"/>
        <w:spacing w:line="276" w:lineRule="auto"/>
        <w:ind w:left="14"/>
        <w:jc w:val="center"/>
        <w:rPr>
          <w:rFonts w:hint="eastAsia"/>
        </w:rPr>
      </w:pPr>
      <w:r>
        <w:rPr>
          <w:rFonts w:ascii="Times New Roman" w:hAnsi="Times New Roman" w:cs="Times New Roman"/>
          <w:b/>
          <w:spacing w:val="-4"/>
          <w:sz w:val="22"/>
          <w:szCs w:val="22"/>
        </w:rPr>
        <w:t>Prawa autorskie</w:t>
      </w:r>
    </w:p>
    <w:p w:rsidR="00780F1A" w:rsidRDefault="00C418E1">
      <w:pPr>
        <w:numPr>
          <w:ilvl w:val="0"/>
          <w:numId w:val="16"/>
        </w:numPr>
        <w:spacing w:line="276" w:lineRule="auto"/>
        <w:ind w:left="357" w:hanging="357"/>
        <w:jc w:val="both"/>
      </w:pPr>
      <w:r>
        <w:rPr>
          <w:sz w:val="22"/>
          <w:szCs w:val="22"/>
        </w:rPr>
        <w:t xml:space="preserve">W ramach wynagrodzenia określonego w § 4 z dniem zaakceptowania Strony Wykonawca przenosi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>na Zamawiającego pełnię przysługujących mu autorskich praw majątkowy</w:t>
      </w:r>
      <w:r>
        <w:rPr>
          <w:sz w:val="22"/>
          <w:szCs w:val="22"/>
        </w:rPr>
        <w:t xml:space="preserve">ch do projektu i do strony,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>co uprawnia Zamawiającego do wyłącznego korzystania i rozporządzania projektem i stroną bez ograniczeń czasowych i terytorialnych, na wszystkich polach eksploatacji, a w szczególności: dokonywania wszelkich modyfikacji strony, w</w:t>
      </w:r>
      <w:r>
        <w:rPr>
          <w:sz w:val="22"/>
          <w:szCs w:val="22"/>
        </w:rPr>
        <w:t xml:space="preserve"> tym zmian jej układu, treści, szaty graficznej oraz jej rozwiązań technologicznych; kopiowania i powielania dowolną techniką, w tym techniką cyfrową, rozpowszechniania i emitowania,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 xml:space="preserve">w szczególności w sieci Internet i w sieciach intranetowych. </w:t>
      </w:r>
    </w:p>
    <w:p w:rsidR="00780F1A" w:rsidRDefault="00C418E1">
      <w:pPr>
        <w:numPr>
          <w:ilvl w:val="0"/>
          <w:numId w:val="16"/>
        </w:numPr>
        <w:spacing w:line="276" w:lineRule="auto"/>
        <w:ind w:left="357" w:hanging="357"/>
        <w:jc w:val="both"/>
      </w:pPr>
      <w:r>
        <w:rPr>
          <w:sz w:val="22"/>
          <w:szCs w:val="22"/>
        </w:rPr>
        <w:t>Wraz z prze</w:t>
      </w:r>
      <w:r>
        <w:rPr>
          <w:sz w:val="22"/>
          <w:szCs w:val="22"/>
        </w:rPr>
        <w:t>niesieniem autorskich praw majątkowych na Zamawiającego przechodzi wyłączne prawo zezwalania na wykonywanie autorskiego prawa zależnego.</w:t>
      </w:r>
    </w:p>
    <w:p w:rsidR="00780F1A" w:rsidRDefault="00C418E1">
      <w:pPr>
        <w:numPr>
          <w:ilvl w:val="0"/>
          <w:numId w:val="16"/>
        </w:numPr>
        <w:spacing w:line="276" w:lineRule="auto"/>
        <w:ind w:left="357" w:hanging="357"/>
        <w:jc w:val="both"/>
      </w:pPr>
      <w:r>
        <w:rPr>
          <w:sz w:val="22"/>
          <w:szCs w:val="22"/>
        </w:rPr>
        <w:t xml:space="preserve">Wykonawca nie ponosi odpowiedzialności za nieprawidłowe użytkowanie systemu zarządzania treścią. </w:t>
      </w:r>
    </w:p>
    <w:p w:rsidR="00780F1A" w:rsidRDefault="00780F1A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AA287F" w:rsidRDefault="00AA287F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AA287F" w:rsidRDefault="00AA287F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AA287F" w:rsidRDefault="00AA287F">
      <w:pPr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ind w:left="360"/>
        <w:jc w:val="center"/>
        <w:rPr>
          <w:b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10</w:t>
      </w:r>
    </w:p>
    <w:p w:rsidR="00780F1A" w:rsidRDefault="00C418E1">
      <w:pPr>
        <w:pStyle w:val="Tekstpodstawowy"/>
        <w:shd w:val="clear" w:color="auto" w:fill="FFFFFF"/>
        <w:spacing w:after="0" w:line="276" w:lineRule="auto"/>
        <w:ind w:left="360" w:right="50"/>
        <w:jc w:val="center"/>
      </w:pPr>
      <w:r>
        <w:rPr>
          <w:b/>
          <w:spacing w:val="-4"/>
          <w:sz w:val="22"/>
          <w:szCs w:val="22"/>
        </w:rPr>
        <w:t>Serwis</w:t>
      </w:r>
    </w:p>
    <w:p w:rsidR="00780F1A" w:rsidRDefault="00C418E1">
      <w:pPr>
        <w:numPr>
          <w:ilvl w:val="0"/>
          <w:numId w:val="18"/>
        </w:numPr>
        <w:tabs>
          <w:tab w:val="clear" w:pos="720"/>
          <w:tab w:val="left" w:pos="400"/>
        </w:tabs>
        <w:suppressAutoHyphens w:val="0"/>
        <w:spacing w:line="276" w:lineRule="auto"/>
        <w:ind w:left="397" w:hanging="397"/>
        <w:jc w:val="both"/>
      </w:pPr>
      <w:r>
        <w:rPr>
          <w:sz w:val="22"/>
          <w:szCs w:val="22"/>
        </w:rPr>
        <w:t xml:space="preserve">Wykonawca, w ramach wynagrodzenia określonego w § 4 ust. 1 pkt, </w:t>
      </w:r>
      <w:r w:rsidRPr="00AA287F">
        <w:rPr>
          <w:sz w:val="22"/>
          <w:szCs w:val="22"/>
        </w:rPr>
        <w:t xml:space="preserve">zobowiązuje się do świadczenia przez </w:t>
      </w:r>
      <w:r w:rsidR="00AA287F">
        <w:rPr>
          <w:sz w:val="22"/>
          <w:szCs w:val="22"/>
        </w:rPr>
        <w:br/>
      </w:r>
      <w:r w:rsidRPr="00AA287F">
        <w:rPr>
          <w:sz w:val="22"/>
          <w:szCs w:val="22"/>
        </w:rPr>
        <w:t xml:space="preserve">12 miesięcy </w:t>
      </w:r>
      <w:r w:rsidRPr="00AA287F">
        <w:rPr>
          <w:sz w:val="22"/>
          <w:szCs w:val="22"/>
        </w:rPr>
        <w:t xml:space="preserve">od dnia odebrania przez Zamawiającego serwisu internetowego wsparcia technicznego </w:t>
      </w:r>
      <w:r w:rsidR="00AA287F">
        <w:rPr>
          <w:sz w:val="22"/>
          <w:szCs w:val="22"/>
        </w:rPr>
        <w:br/>
      </w:r>
      <w:r w:rsidRPr="00AA287F">
        <w:rPr>
          <w:sz w:val="22"/>
          <w:szCs w:val="22"/>
        </w:rPr>
        <w:t xml:space="preserve">do dostarczonego rozwiązania informatycznego. W ramach wskazanej usługi, Wykonawca </w:t>
      </w:r>
      <w:r>
        <w:rPr>
          <w:sz w:val="22"/>
          <w:szCs w:val="22"/>
        </w:rPr>
        <w:t xml:space="preserve">zobowiązuje się szczególnie do: </w:t>
      </w:r>
    </w:p>
    <w:p w:rsidR="00780F1A" w:rsidRDefault="00C418E1">
      <w:pPr>
        <w:tabs>
          <w:tab w:val="left" w:pos="400"/>
        </w:tabs>
        <w:suppressAutoHyphens w:val="0"/>
        <w:spacing w:line="276" w:lineRule="auto"/>
        <w:ind w:left="720"/>
        <w:jc w:val="both"/>
      </w:pPr>
      <w:r>
        <w:rPr>
          <w:sz w:val="22"/>
          <w:szCs w:val="22"/>
        </w:rPr>
        <w:t>1) świadczenia pomocy technicznej na poziomie administracy</w:t>
      </w:r>
      <w:r>
        <w:rPr>
          <w:sz w:val="22"/>
          <w:szCs w:val="22"/>
        </w:rPr>
        <w:t xml:space="preserve">jnym dla użytkowników serwisu internetowego będącego przedmiotem niniejszej Umowy; </w:t>
      </w:r>
    </w:p>
    <w:p w:rsidR="00780F1A" w:rsidRDefault="00C418E1">
      <w:pPr>
        <w:tabs>
          <w:tab w:val="left" w:pos="400"/>
        </w:tabs>
        <w:suppressAutoHyphens w:val="0"/>
        <w:spacing w:line="276" w:lineRule="auto"/>
        <w:ind w:left="720"/>
        <w:jc w:val="both"/>
      </w:pPr>
      <w:r>
        <w:rPr>
          <w:sz w:val="22"/>
          <w:szCs w:val="22"/>
        </w:rPr>
        <w:t xml:space="preserve">2) rozwijania serwisu internetowego, a w szczególności oprogramowania stanowiącego platformę dla serwisu w kierunku oczekiwanym przez Zamawiającego; </w:t>
      </w:r>
    </w:p>
    <w:p w:rsidR="00780F1A" w:rsidRDefault="00C418E1">
      <w:pPr>
        <w:tabs>
          <w:tab w:val="left" w:pos="400"/>
        </w:tabs>
        <w:suppressAutoHyphens w:val="0"/>
        <w:spacing w:line="276" w:lineRule="auto"/>
        <w:ind w:left="720"/>
        <w:jc w:val="both"/>
      </w:pPr>
      <w:r>
        <w:rPr>
          <w:sz w:val="22"/>
          <w:szCs w:val="22"/>
        </w:rPr>
        <w:t>3) usuwania w Systemie</w:t>
      </w:r>
      <w:r>
        <w:rPr>
          <w:sz w:val="22"/>
          <w:szCs w:val="22"/>
        </w:rPr>
        <w:t xml:space="preserve"> Zarządzania Treścią błędów związanych z jego poprawnym funkcjonowaniem </w:t>
      </w:r>
      <w:r w:rsidR="00AA287F">
        <w:rPr>
          <w:sz w:val="22"/>
          <w:szCs w:val="22"/>
        </w:rPr>
        <w:br/>
      </w:r>
      <w:r>
        <w:rPr>
          <w:sz w:val="22"/>
          <w:szCs w:val="22"/>
        </w:rPr>
        <w:t xml:space="preserve">i bezpieczeństwem danych. </w:t>
      </w:r>
    </w:p>
    <w:p w:rsidR="00780F1A" w:rsidRDefault="00C418E1">
      <w:pPr>
        <w:numPr>
          <w:ilvl w:val="0"/>
          <w:numId w:val="18"/>
        </w:numPr>
        <w:tabs>
          <w:tab w:val="clear" w:pos="720"/>
          <w:tab w:val="left" w:pos="400"/>
        </w:tabs>
        <w:suppressAutoHyphens w:val="0"/>
        <w:spacing w:line="276" w:lineRule="auto"/>
        <w:ind w:left="397" w:hanging="397"/>
        <w:jc w:val="both"/>
      </w:pPr>
      <w:r>
        <w:rPr>
          <w:sz w:val="22"/>
          <w:szCs w:val="22"/>
        </w:rPr>
        <w:t>Wykonawca deklaruje gotowość do podjęcia działań zmierzających do rozwiązania problemu zgłoszonego przez Zamawiającego w możliwie krótkim terminie, nie późni</w:t>
      </w:r>
      <w:r>
        <w:rPr>
          <w:sz w:val="22"/>
          <w:szCs w:val="22"/>
        </w:rPr>
        <w:t xml:space="preserve">ej niż następnego dnia roboczego od dnia zgłoszenia zapytania. </w:t>
      </w:r>
    </w:p>
    <w:p w:rsidR="00780F1A" w:rsidRDefault="00780F1A">
      <w:pPr>
        <w:spacing w:line="276" w:lineRule="auto"/>
        <w:jc w:val="center"/>
        <w:rPr>
          <w:b/>
          <w:bCs/>
          <w:sz w:val="22"/>
          <w:szCs w:val="22"/>
        </w:rPr>
      </w:pPr>
    </w:p>
    <w:p w:rsidR="00780F1A" w:rsidRDefault="00C418E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780F1A" w:rsidRDefault="00C418E1">
      <w:pPr>
        <w:shd w:val="clear" w:color="auto" w:fill="FFFFFF"/>
        <w:spacing w:line="276" w:lineRule="auto"/>
        <w:ind w:left="-15"/>
        <w:jc w:val="center"/>
        <w:rPr>
          <w:sz w:val="22"/>
          <w:szCs w:val="22"/>
        </w:rPr>
      </w:pPr>
      <w:r>
        <w:rPr>
          <w:b/>
          <w:spacing w:val="-12"/>
          <w:sz w:val="22"/>
          <w:szCs w:val="22"/>
        </w:rPr>
        <w:t>Postanowienia końcowe</w:t>
      </w:r>
    </w:p>
    <w:p w:rsidR="00780F1A" w:rsidRDefault="00C418E1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Właściwym do rozstrzygania kwestii spornych wynikłych w toku realizacji umowy jest Sąd właściwy dla siedziby Zamawiającego.</w:t>
      </w:r>
    </w:p>
    <w:p w:rsidR="00780F1A" w:rsidRDefault="00C418E1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umową stosuj</w:t>
      </w:r>
      <w:r>
        <w:rPr>
          <w:sz w:val="22"/>
          <w:szCs w:val="22"/>
        </w:rPr>
        <w:t xml:space="preserve">e się przepisy ustawy Kodeks cywilny. </w:t>
      </w:r>
    </w:p>
    <w:p w:rsidR="00780F1A" w:rsidRDefault="00C418E1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nieważności.</w:t>
      </w:r>
    </w:p>
    <w:p w:rsidR="00780F1A" w:rsidRDefault="00C418E1">
      <w:pPr>
        <w:numPr>
          <w:ilvl w:val="0"/>
          <w:numId w:val="1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Niniejsza umowa została sporządzona w czterech jednobrzmiących egzemplarzach jeden dla Wykonawcy, a trzy dla Zamawiającego.</w:t>
      </w:r>
    </w:p>
    <w:p w:rsidR="00780F1A" w:rsidRDefault="00780F1A">
      <w:pPr>
        <w:tabs>
          <w:tab w:val="left" w:pos="600"/>
        </w:tabs>
        <w:spacing w:line="276" w:lineRule="auto"/>
        <w:jc w:val="both"/>
        <w:rPr>
          <w:sz w:val="22"/>
          <w:szCs w:val="22"/>
        </w:rPr>
      </w:pPr>
    </w:p>
    <w:p w:rsidR="00780F1A" w:rsidRDefault="00C418E1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ZAMAWIAJĄC</w:t>
      </w:r>
      <w:r>
        <w:rPr>
          <w:b/>
          <w:bCs/>
          <w:spacing w:val="-4"/>
          <w:sz w:val="22"/>
          <w:szCs w:val="22"/>
        </w:rPr>
        <w:t>Y:</w:t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WYKONAWCA:</w:t>
      </w:r>
    </w:p>
    <w:p w:rsidR="00780F1A" w:rsidRDefault="00780F1A">
      <w:pPr>
        <w:spacing w:line="276" w:lineRule="auto"/>
        <w:jc w:val="both"/>
        <w:rPr>
          <w:sz w:val="22"/>
          <w:szCs w:val="22"/>
        </w:rPr>
      </w:pPr>
    </w:p>
    <w:p w:rsidR="00780F1A" w:rsidRDefault="00780F1A">
      <w:pPr>
        <w:spacing w:line="276" w:lineRule="auto"/>
        <w:jc w:val="center"/>
      </w:pPr>
    </w:p>
    <w:sectPr w:rsidR="00780F1A">
      <w:headerReference w:type="default" r:id="rId7"/>
      <w:footerReference w:type="default" r:id="rId8"/>
      <w:pgSz w:w="11906" w:h="16838"/>
      <w:pgMar w:top="1417" w:right="806" w:bottom="1417" w:left="78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8E1">
      <w:r>
        <w:separator/>
      </w:r>
    </w:p>
  </w:endnote>
  <w:endnote w:type="continuationSeparator" w:id="0">
    <w:p w:rsidR="00000000" w:rsidRDefault="00C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022433"/>
      <w:docPartObj>
        <w:docPartGallery w:val="Page Numbers (Bottom of Page)"/>
        <w:docPartUnique/>
      </w:docPartObj>
    </w:sdtPr>
    <w:sdtEndPr/>
    <w:sdtContent>
      <w:p w:rsidR="00780F1A" w:rsidRDefault="00C418E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780F1A" w:rsidRDefault="00780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8E1">
      <w:r>
        <w:separator/>
      </w:r>
    </w:p>
  </w:footnote>
  <w:footnote w:type="continuationSeparator" w:id="0">
    <w:p w:rsidR="00000000" w:rsidRDefault="00C4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1A" w:rsidRDefault="00C418E1">
    <w:pPr>
      <w:pStyle w:val="Nagwek"/>
    </w:pPr>
    <w:r>
      <w:rPr>
        <w:noProof/>
      </w:rPr>
      <w:drawing>
        <wp:inline distT="0" distB="0" distL="0" distR="0">
          <wp:extent cx="6565900" cy="66167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0" r="-10" b="-100"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7D0"/>
    <w:multiLevelType w:val="multilevel"/>
    <w:tmpl w:val="AEB6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41C"/>
    <w:multiLevelType w:val="multilevel"/>
    <w:tmpl w:val="51AA376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86836"/>
    <w:multiLevelType w:val="multilevel"/>
    <w:tmpl w:val="60A8A83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EB4"/>
    <w:multiLevelType w:val="multilevel"/>
    <w:tmpl w:val="B2FE2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D6203A"/>
    <w:multiLevelType w:val="multilevel"/>
    <w:tmpl w:val="F5C4104E"/>
    <w:lvl w:ilvl="0">
      <w:start w:val="1"/>
      <w:numFmt w:val="decimal"/>
      <w:lvlText w:val="%1."/>
      <w:lvlJc w:val="left"/>
      <w:pPr>
        <w:ind w:left="1211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27A40"/>
    <w:multiLevelType w:val="multilevel"/>
    <w:tmpl w:val="5E54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712461"/>
    <w:multiLevelType w:val="multilevel"/>
    <w:tmpl w:val="B308DE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4A374A"/>
    <w:multiLevelType w:val="multilevel"/>
    <w:tmpl w:val="B2142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265C8C"/>
    <w:multiLevelType w:val="multilevel"/>
    <w:tmpl w:val="71C4D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D62EE"/>
    <w:multiLevelType w:val="multilevel"/>
    <w:tmpl w:val="1F5C5A9C"/>
    <w:lvl w:ilvl="0">
      <w:start w:val="1"/>
      <w:numFmt w:val="decimal"/>
      <w:lvlText w:val="%1)"/>
      <w:lvlJc w:val="left"/>
      <w:pPr>
        <w:ind w:left="1931" w:hanging="360"/>
      </w:p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4091" w:hanging="360"/>
      </w:p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FC07F0"/>
    <w:multiLevelType w:val="multilevel"/>
    <w:tmpl w:val="562C2D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97044"/>
    <w:multiLevelType w:val="multilevel"/>
    <w:tmpl w:val="43A0B39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CD3"/>
    <w:multiLevelType w:val="multilevel"/>
    <w:tmpl w:val="1098F3A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417C"/>
    <w:multiLevelType w:val="multilevel"/>
    <w:tmpl w:val="C92E6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692225F"/>
    <w:multiLevelType w:val="multilevel"/>
    <w:tmpl w:val="908CB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B135AA0"/>
    <w:multiLevelType w:val="multilevel"/>
    <w:tmpl w:val="F1A2863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CE4EA6"/>
    <w:multiLevelType w:val="multilevel"/>
    <w:tmpl w:val="F56E3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D7E51"/>
    <w:multiLevelType w:val="multilevel"/>
    <w:tmpl w:val="A0AC94F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F1A"/>
    <w:rsid w:val="00780F1A"/>
    <w:rsid w:val="00AA287F"/>
    <w:rsid w:val="00C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30CE"/>
  <w15:docId w15:val="{F5D49D49-D317-4D1A-9C58-CBF7DB4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CC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E4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5E48C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1B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A3964"/>
    <w:rPr>
      <w:color w:val="0000FF"/>
      <w:u w:val="single"/>
    </w:rPr>
  </w:style>
  <w:style w:type="character" w:customStyle="1" w:styleId="Domylnaczcionkaakapitu1">
    <w:name w:val="Domyślna czcionka akapitu1"/>
    <w:qFormat/>
    <w:rsid w:val="00462C49"/>
  </w:style>
  <w:style w:type="character" w:customStyle="1" w:styleId="NagwekZnak">
    <w:name w:val="Nagłówek Znak"/>
    <w:basedOn w:val="Domylnaczcionkaakapitu"/>
    <w:link w:val="Nagwek"/>
    <w:uiPriority w:val="99"/>
    <w:qFormat/>
    <w:rsid w:val="00934E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4E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  <w:color w:val="auto"/>
      <w:sz w:val="22"/>
    </w:rPr>
  </w:style>
  <w:style w:type="character" w:customStyle="1" w:styleId="ListLabel20">
    <w:name w:val="ListLabel 20"/>
    <w:qFormat/>
    <w:rPr>
      <w:rFonts w:cs="Times New Roman"/>
      <w:b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color w:val="auto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Times New Roman"/>
      <w:b/>
      <w:bCs w:val="0"/>
    </w:rPr>
  </w:style>
  <w:style w:type="character" w:customStyle="1" w:styleId="ListLabel38">
    <w:name w:val="ListLabel 38"/>
    <w:qFormat/>
    <w:rPr>
      <w:rFonts w:cs="Times New Roman"/>
      <w:i w:val="0"/>
      <w:iCs w:val="0"/>
      <w:color w:val="auto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color w:val="auto"/>
      <w:sz w:val="22"/>
    </w:rPr>
  </w:style>
  <w:style w:type="character" w:customStyle="1" w:styleId="ListLabel43">
    <w:name w:val="ListLabel 43"/>
    <w:qFormat/>
    <w:rPr>
      <w:b w:val="0"/>
      <w:bCs w:val="0"/>
      <w:color w:val="auto"/>
      <w:sz w:val="22"/>
    </w:rPr>
  </w:style>
  <w:style w:type="character" w:customStyle="1" w:styleId="ListLabel44">
    <w:name w:val="ListLabel 44"/>
    <w:qFormat/>
    <w:rPr>
      <w:rFonts w:cs="Times New Roman"/>
      <w:b w:val="0"/>
      <w:bCs w:val="0"/>
      <w:color w:val="auto"/>
      <w:sz w:val="22"/>
      <w:szCs w:val="22"/>
    </w:rPr>
  </w:style>
  <w:style w:type="character" w:customStyle="1" w:styleId="ListLabel45">
    <w:name w:val="ListLabel 45"/>
    <w:qFormat/>
    <w:rPr>
      <w:rFonts w:cs="Times New Roman"/>
      <w:b w:val="0"/>
      <w:bCs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  <w:sz w:val="22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sz w:val="22"/>
      <w:szCs w:val="20"/>
    </w:rPr>
  </w:style>
  <w:style w:type="character" w:customStyle="1" w:styleId="ListLabel76">
    <w:name w:val="ListLabel 76"/>
    <w:qFormat/>
    <w:rPr>
      <w:sz w:val="22"/>
      <w:szCs w:val="20"/>
    </w:rPr>
  </w:style>
  <w:style w:type="character" w:customStyle="1" w:styleId="ListLabel77">
    <w:name w:val="ListLabel 77"/>
    <w:qFormat/>
    <w:rPr>
      <w:color w:val="auto"/>
    </w:rPr>
  </w:style>
  <w:style w:type="character" w:customStyle="1" w:styleId="ListLabel78">
    <w:name w:val="ListLabel 78"/>
    <w:qFormat/>
    <w:rPr>
      <w:color w:val="auto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  <w:color w:val="000000"/>
      <w:sz w:val="22"/>
      <w:szCs w:val="2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ListLabel86">
    <w:name w:val="ListLabel 86"/>
    <w:qFormat/>
    <w:rPr>
      <w:rFonts w:cs="Times New Roman"/>
      <w:sz w:val="22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  <w:b/>
      <w:sz w:val="22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b/>
      <w:color w:val="auto"/>
      <w:sz w:val="22"/>
    </w:rPr>
  </w:style>
  <w:style w:type="character" w:customStyle="1" w:styleId="ListLabel105">
    <w:name w:val="ListLabel 105"/>
    <w:qFormat/>
    <w:rPr>
      <w:rFonts w:cs="Times New Roman"/>
      <w:b/>
      <w:sz w:val="22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color w:val="auto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color w:val="auto"/>
      <w:sz w:val="22"/>
    </w:rPr>
  </w:style>
  <w:style w:type="character" w:customStyle="1" w:styleId="ListLabel139">
    <w:name w:val="ListLabel 139"/>
    <w:qFormat/>
    <w:rPr>
      <w:b w:val="0"/>
      <w:bCs w:val="0"/>
      <w:color w:val="auto"/>
      <w:sz w:val="22"/>
    </w:rPr>
  </w:style>
  <w:style w:type="character" w:customStyle="1" w:styleId="ListLabel140">
    <w:name w:val="ListLabel 140"/>
    <w:qFormat/>
    <w:rPr>
      <w:rFonts w:cs="Times New Roman"/>
      <w:b w:val="0"/>
      <w:bCs w:val="0"/>
      <w:color w:val="auto"/>
      <w:sz w:val="22"/>
      <w:szCs w:val="22"/>
    </w:rPr>
  </w:style>
  <w:style w:type="character" w:customStyle="1" w:styleId="ListLabel141">
    <w:name w:val="ListLabel 141"/>
    <w:qFormat/>
    <w:rPr>
      <w:rFonts w:cs="Times New Roman"/>
      <w:b w:val="0"/>
      <w:bCs w:val="0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b w:val="0"/>
    </w:rPr>
  </w:style>
  <w:style w:type="character" w:customStyle="1" w:styleId="ListLabel151">
    <w:name w:val="ListLabel 151"/>
    <w:qFormat/>
    <w:rPr>
      <w:color w:val="auto"/>
      <w:sz w:val="22"/>
    </w:rPr>
  </w:style>
  <w:style w:type="character" w:customStyle="1" w:styleId="ListLabel152">
    <w:name w:val="ListLabel 152"/>
    <w:qFormat/>
    <w:rPr>
      <w:rFonts w:cs="Times New Roman"/>
      <w:sz w:val="22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sz w:val="22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  <w:color w:val="auto"/>
      <w:sz w:val="22"/>
    </w:rPr>
  </w:style>
  <w:style w:type="character" w:customStyle="1" w:styleId="ListLabel171">
    <w:name w:val="ListLabel 171"/>
    <w:qFormat/>
    <w:rPr>
      <w:rFonts w:cs="Times New Roman"/>
      <w:b/>
      <w:sz w:val="22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color w:val="auto"/>
      <w:sz w:val="22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color w:val="auto"/>
      <w:sz w:val="22"/>
    </w:rPr>
  </w:style>
  <w:style w:type="character" w:customStyle="1" w:styleId="ListLabel205">
    <w:name w:val="ListLabel 205"/>
    <w:qFormat/>
    <w:rPr>
      <w:b w:val="0"/>
      <w:bCs w:val="0"/>
      <w:color w:val="auto"/>
      <w:sz w:val="22"/>
    </w:rPr>
  </w:style>
  <w:style w:type="character" w:customStyle="1" w:styleId="ListLabel206">
    <w:name w:val="ListLabel 206"/>
    <w:qFormat/>
    <w:rPr>
      <w:rFonts w:cs="Times New Roman"/>
      <w:b w:val="0"/>
      <w:bCs w:val="0"/>
      <w:color w:val="auto"/>
      <w:sz w:val="22"/>
      <w:szCs w:val="22"/>
    </w:rPr>
  </w:style>
  <w:style w:type="character" w:customStyle="1" w:styleId="ListLabel207">
    <w:name w:val="ListLabel 207"/>
    <w:qFormat/>
    <w:rPr>
      <w:rFonts w:cs="Times New Roman"/>
      <w:b w:val="0"/>
      <w:bCs w:val="0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color w:val="auto"/>
      <w:sz w:val="22"/>
    </w:rPr>
  </w:style>
  <w:style w:type="character" w:customStyle="1" w:styleId="ListLabel218">
    <w:name w:val="ListLabel 218"/>
    <w:qFormat/>
    <w:rPr>
      <w:rFonts w:cs="Times New Roman"/>
      <w:sz w:val="22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  <w:b/>
      <w:sz w:val="22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b/>
      <w:color w:val="auto"/>
      <w:sz w:val="22"/>
    </w:rPr>
  </w:style>
  <w:style w:type="character" w:customStyle="1" w:styleId="ListLabel237">
    <w:name w:val="ListLabel 237"/>
    <w:qFormat/>
    <w:rPr>
      <w:rFonts w:cs="Times New Roman"/>
      <w:b/>
      <w:sz w:val="22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color w:val="auto"/>
      <w:sz w:val="22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color w:val="auto"/>
      <w:sz w:val="22"/>
    </w:rPr>
  </w:style>
  <w:style w:type="character" w:customStyle="1" w:styleId="ListLabel271">
    <w:name w:val="ListLabel 271"/>
    <w:qFormat/>
    <w:rPr>
      <w:b w:val="0"/>
      <w:bCs w:val="0"/>
      <w:color w:val="auto"/>
      <w:sz w:val="22"/>
    </w:rPr>
  </w:style>
  <w:style w:type="character" w:customStyle="1" w:styleId="ListLabel272">
    <w:name w:val="ListLabel 272"/>
    <w:qFormat/>
    <w:rPr>
      <w:rFonts w:cs="Times New Roman"/>
      <w:b w:val="0"/>
      <w:bCs w:val="0"/>
      <w:color w:val="auto"/>
      <w:sz w:val="22"/>
      <w:szCs w:val="22"/>
    </w:rPr>
  </w:style>
  <w:style w:type="character" w:customStyle="1" w:styleId="ListLabel273">
    <w:name w:val="ListLabel 273"/>
    <w:qFormat/>
    <w:rPr>
      <w:rFonts w:cs="Times New Roman"/>
      <w:b w:val="0"/>
      <w:bCs w:val="0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b w:val="0"/>
    </w:rPr>
  </w:style>
  <w:style w:type="character" w:customStyle="1" w:styleId="ListLabel283">
    <w:name w:val="ListLabel 283"/>
    <w:qFormat/>
    <w:rPr>
      <w:color w:val="auto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5E48C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E48CC"/>
    <w:pPr>
      <w:ind w:left="708"/>
    </w:pPr>
    <w:rPr>
      <w:rFonts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1BA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62C49"/>
    <w:pPr>
      <w:suppressAutoHyphens/>
    </w:pPr>
    <w:rPr>
      <w:rFonts w:eastAsia="SimSun"/>
      <w:kern w:val="0"/>
    </w:rPr>
  </w:style>
  <w:style w:type="paragraph" w:customStyle="1" w:styleId="Akapitzlist1">
    <w:name w:val="Akapit z listą1"/>
    <w:basedOn w:val="Normalny"/>
    <w:qFormat/>
    <w:rsid w:val="00462C49"/>
    <w:pPr>
      <w:ind w:left="720"/>
      <w:contextualSpacing/>
    </w:pPr>
    <w:rPr>
      <w:rFonts w:cs="Mangal"/>
      <w:szCs w:val="2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4E1E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pPr>
      <w:overflowPunct w:val="0"/>
      <w:textAlignment w:val="baseline"/>
    </w:pPr>
    <w:rPr>
      <w:sz w:val="24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sz w:val="24"/>
    </w:rPr>
  </w:style>
  <w:style w:type="paragraph" w:styleId="Tekstpodstawowywcity">
    <w:name w:val="Body Text Indent"/>
    <w:basedOn w:val="Normalny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1876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Krawczyk Agnieszka</cp:lastModifiedBy>
  <cp:revision>13</cp:revision>
  <cp:lastPrinted>2020-11-23T12:35:00Z</cp:lastPrinted>
  <dcterms:created xsi:type="dcterms:W3CDTF">2020-01-13T07:25:00Z</dcterms:created>
  <dcterms:modified xsi:type="dcterms:W3CDTF">2020-11-25T12:17:00Z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