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2" w:rsidRPr="00D10A19" w:rsidRDefault="00BB057E" w:rsidP="00BB057E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57E">
        <w:rPr>
          <w:rFonts w:ascii="Times New Roman" w:hAnsi="Times New Roman" w:cs="Times New Roman"/>
        </w:rPr>
        <w:t>Stawiguda</w:t>
      </w:r>
      <w:r w:rsidRPr="00D10A19">
        <w:rPr>
          <w:rFonts w:ascii="Times New Roman" w:hAnsi="Times New Roman" w:cs="Times New Roman"/>
        </w:rPr>
        <w:t>, dnia 2</w:t>
      </w:r>
      <w:r w:rsidR="004069CD" w:rsidRPr="00D10A19">
        <w:rPr>
          <w:rFonts w:ascii="Times New Roman" w:hAnsi="Times New Roman" w:cs="Times New Roman"/>
        </w:rPr>
        <w:t>7</w:t>
      </w:r>
      <w:r w:rsidRPr="00D10A19">
        <w:rPr>
          <w:rFonts w:ascii="Times New Roman" w:hAnsi="Times New Roman" w:cs="Times New Roman"/>
        </w:rPr>
        <w:t>.0</w:t>
      </w:r>
      <w:r w:rsidR="00B91DE2" w:rsidRPr="00D10A19">
        <w:rPr>
          <w:rFonts w:ascii="Times New Roman" w:hAnsi="Times New Roman" w:cs="Times New Roman"/>
        </w:rPr>
        <w:t>5</w:t>
      </w:r>
      <w:r w:rsidRPr="00D10A19">
        <w:rPr>
          <w:rFonts w:ascii="Times New Roman" w:hAnsi="Times New Roman" w:cs="Times New Roman"/>
        </w:rPr>
        <w:t>.201</w:t>
      </w:r>
      <w:r w:rsidR="00B91DE2" w:rsidRPr="00D10A19">
        <w:rPr>
          <w:rFonts w:ascii="Times New Roman" w:hAnsi="Times New Roman" w:cs="Times New Roman"/>
        </w:rPr>
        <w:t>4</w:t>
      </w:r>
      <w:r w:rsidRPr="00D10A19">
        <w:rPr>
          <w:rFonts w:ascii="Times New Roman" w:hAnsi="Times New Roman" w:cs="Times New Roman"/>
        </w:rPr>
        <w:t>r.</w:t>
      </w:r>
    </w:p>
    <w:p w:rsidR="00BB057E" w:rsidRPr="00D10A19" w:rsidRDefault="00BB057E" w:rsidP="00BB057E">
      <w:pPr>
        <w:spacing w:after="0" w:line="240" w:lineRule="auto"/>
        <w:rPr>
          <w:rFonts w:ascii="Times New Roman" w:hAnsi="Times New Roman" w:cs="Times New Roman"/>
        </w:rPr>
      </w:pP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A19">
        <w:rPr>
          <w:rFonts w:ascii="Times New Roman" w:eastAsia="Times New Roman" w:hAnsi="Times New Roman" w:cs="Times New Roman"/>
          <w:lang w:eastAsia="pl-PL"/>
        </w:rPr>
        <w:t>Zamawiający:</w:t>
      </w:r>
      <w:r w:rsidRPr="00D10A19">
        <w:rPr>
          <w:rFonts w:ascii="Times New Roman" w:eastAsia="Times New Roman" w:hAnsi="Times New Roman" w:cs="Times New Roman"/>
          <w:lang w:eastAsia="pl-PL"/>
        </w:rPr>
        <w:tab/>
      </w:r>
      <w:r w:rsidRPr="00D10A19">
        <w:rPr>
          <w:rFonts w:ascii="Times New Roman" w:eastAsia="Times New Roman" w:hAnsi="Times New Roman" w:cs="Times New Roman"/>
          <w:lang w:eastAsia="pl-PL"/>
        </w:rPr>
        <w:tab/>
        <w:t>Gmina Stawiguda</w:t>
      </w:r>
    </w:p>
    <w:p w:rsidR="00BB057E" w:rsidRPr="00BB057E" w:rsidRDefault="00BB057E" w:rsidP="00BB057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Cs/>
          <w:lang w:eastAsia="pl-PL"/>
        </w:rPr>
      </w:pPr>
      <w:r w:rsidRPr="00BB057E">
        <w:rPr>
          <w:rFonts w:ascii="Times New Roman" w:eastAsia="Times New Roman" w:hAnsi="Times New Roman" w:cs="Times New Roman"/>
          <w:lang w:eastAsia="pl-PL"/>
        </w:rPr>
        <w:t>11 – 034 Stawiguda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57E">
        <w:rPr>
          <w:rFonts w:ascii="Times New Roman" w:eastAsia="Times New Roman" w:hAnsi="Times New Roman" w:cs="Times New Roman"/>
          <w:iCs/>
          <w:lang w:eastAsia="pl-PL"/>
        </w:rPr>
        <w:t xml:space="preserve">                 </w:t>
      </w:r>
      <w:r w:rsidRPr="00BB057E">
        <w:rPr>
          <w:rFonts w:ascii="Times New Roman" w:eastAsia="Times New Roman" w:hAnsi="Times New Roman" w:cs="Times New Roman"/>
          <w:lang w:eastAsia="pl-PL"/>
        </w:rPr>
        <w:tab/>
      </w:r>
      <w:r w:rsidRPr="00BB057E">
        <w:rPr>
          <w:rFonts w:ascii="Times New Roman" w:eastAsia="Times New Roman" w:hAnsi="Times New Roman" w:cs="Times New Roman"/>
          <w:lang w:eastAsia="pl-PL"/>
        </w:rPr>
        <w:tab/>
        <w:t xml:space="preserve"> ul. Olsztyńska 10,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57E">
        <w:rPr>
          <w:rFonts w:ascii="Times New Roman" w:eastAsia="Times New Roman" w:hAnsi="Times New Roman" w:cs="Times New Roman"/>
          <w:lang w:eastAsia="pl-PL"/>
        </w:rPr>
        <w:t>REON:</w:t>
      </w:r>
      <w:r w:rsidRPr="00BB057E">
        <w:rPr>
          <w:rFonts w:ascii="Times New Roman" w:eastAsia="Times New Roman" w:hAnsi="Times New Roman" w:cs="Times New Roman"/>
          <w:lang w:eastAsia="pl-PL"/>
        </w:rPr>
        <w:tab/>
      </w:r>
      <w:r w:rsidRPr="00BB057E">
        <w:rPr>
          <w:rFonts w:ascii="Times New Roman" w:eastAsia="Times New Roman" w:hAnsi="Times New Roman" w:cs="Times New Roman"/>
          <w:lang w:eastAsia="pl-PL"/>
        </w:rPr>
        <w:tab/>
      </w:r>
      <w:r w:rsidRPr="00BB057E">
        <w:rPr>
          <w:rFonts w:ascii="Times New Roman" w:eastAsia="Times New Roman" w:hAnsi="Times New Roman" w:cs="Times New Roman"/>
          <w:lang w:eastAsia="pl-PL"/>
        </w:rPr>
        <w:tab/>
        <w:t>510743195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57E">
        <w:rPr>
          <w:rFonts w:ascii="Times New Roman" w:eastAsia="Times New Roman" w:hAnsi="Times New Roman" w:cs="Times New Roman"/>
          <w:iCs/>
          <w:lang w:eastAsia="pl-PL"/>
        </w:rPr>
        <w:t>NIP: </w:t>
      </w:r>
      <w:r w:rsidRPr="00BB057E">
        <w:rPr>
          <w:rFonts w:ascii="Times New Roman" w:eastAsia="Times New Roman" w:hAnsi="Times New Roman" w:cs="Times New Roman"/>
          <w:iCs/>
          <w:lang w:eastAsia="pl-PL"/>
        </w:rPr>
        <w:tab/>
      </w:r>
      <w:r w:rsidRPr="00BB057E">
        <w:rPr>
          <w:rFonts w:ascii="Times New Roman" w:eastAsia="Times New Roman" w:hAnsi="Times New Roman" w:cs="Times New Roman"/>
          <w:iCs/>
          <w:lang w:eastAsia="pl-PL"/>
        </w:rPr>
        <w:tab/>
      </w:r>
      <w:r w:rsidRPr="00BB057E">
        <w:rPr>
          <w:rFonts w:ascii="Times New Roman" w:eastAsia="Times New Roman" w:hAnsi="Times New Roman" w:cs="Times New Roman"/>
          <w:iCs/>
          <w:lang w:eastAsia="pl-PL"/>
        </w:rPr>
        <w:tab/>
      </w:r>
      <w:r w:rsidRPr="00BB057E">
        <w:rPr>
          <w:rFonts w:ascii="Times New Roman" w:eastAsia="Times New Roman" w:hAnsi="Times New Roman" w:cs="Times New Roman"/>
          <w:lang w:eastAsia="pl-PL"/>
        </w:rPr>
        <w:t>739-384-15-84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57E">
        <w:rPr>
          <w:rFonts w:ascii="Times New Roman" w:eastAsia="Times New Roman" w:hAnsi="Times New Roman" w:cs="Times New Roman"/>
          <w:iCs/>
          <w:lang w:eastAsia="pl-PL"/>
        </w:rPr>
        <w:t>Strona internetowa:</w:t>
      </w:r>
      <w:r w:rsidRPr="00BB057E">
        <w:rPr>
          <w:rFonts w:ascii="Times New Roman" w:eastAsia="Times New Roman" w:hAnsi="Times New Roman" w:cs="Times New Roman"/>
          <w:iCs/>
          <w:lang w:eastAsia="pl-PL"/>
        </w:rPr>
        <w:tab/>
        <w:t>w</w:t>
      </w:r>
      <w:r w:rsidRPr="00BB057E">
        <w:rPr>
          <w:rFonts w:ascii="Times New Roman" w:eastAsia="Times New Roman" w:hAnsi="Times New Roman" w:cs="Times New Roman"/>
          <w:lang w:eastAsia="pl-PL"/>
        </w:rPr>
        <w:t>ww: bip.stawiguda.com.pl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BB057E">
        <w:rPr>
          <w:rFonts w:ascii="Times New Roman" w:eastAsia="Times New Roman" w:hAnsi="Times New Roman" w:cs="Times New Roman"/>
          <w:lang w:val="en-US" w:eastAsia="pl-PL"/>
        </w:rPr>
        <w:t xml:space="preserve">E-mail: </w:t>
      </w:r>
      <w:r w:rsidRPr="00BB057E">
        <w:rPr>
          <w:rFonts w:ascii="Times New Roman" w:eastAsia="Times New Roman" w:hAnsi="Times New Roman" w:cs="Times New Roman"/>
          <w:lang w:val="en-US" w:eastAsia="pl-PL"/>
        </w:rPr>
        <w:tab/>
      </w:r>
      <w:r w:rsidRPr="00BB057E">
        <w:rPr>
          <w:rFonts w:ascii="Times New Roman" w:eastAsia="Times New Roman" w:hAnsi="Times New Roman" w:cs="Times New Roman"/>
          <w:lang w:val="en-US" w:eastAsia="pl-PL"/>
        </w:rPr>
        <w:tab/>
        <w:t>stawiguda@stawiguda.com.pl</w:t>
      </w:r>
    </w:p>
    <w:p w:rsidR="00BB057E" w:rsidRPr="00BB057E" w:rsidRDefault="00BB057E" w:rsidP="00BB05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57E">
        <w:rPr>
          <w:rFonts w:ascii="Times New Roman" w:eastAsia="Times New Roman" w:hAnsi="Times New Roman" w:cs="Times New Roman"/>
          <w:lang w:val="en-US" w:eastAsia="pl-PL"/>
        </w:rPr>
        <w:t xml:space="preserve">          </w:t>
      </w:r>
      <w:r w:rsidRPr="00BB057E">
        <w:rPr>
          <w:rFonts w:ascii="Times New Roman" w:eastAsia="Times New Roman" w:hAnsi="Times New Roman" w:cs="Times New Roman"/>
          <w:lang w:val="en-US" w:eastAsia="pl-PL"/>
        </w:rPr>
        <w:tab/>
      </w:r>
      <w:r w:rsidRPr="00BB057E">
        <w:rPr>
          <w:rFonts w:ascii="Times New Roman" w:eastAsia="Times New Roman" w:hAnsi="Times New Roman" w:cs="Times New Roman"/>
          <w:lang w:val="en-US" w:eastAsia="pl-PL"/>
        </w:rPr>
        <w:tab/>
      </w:r>
      <w:r w:rsidRPr="00BB057E">
        <w:rPr>
          <w:rFonts w:ascii="Times New Roman" w:eastAsia="Times New Roman" w:hAnsi="Times New Roman" w:cs="Times New Roman"/>
          <w:lang w:val="en-US" w:eastAsia="pl-PL"/>
        </w:rPr>
        <w:tab/>
      </w:r>
      <w:hyperlink r:id="rId6" w:history="1">
        <w:r w:rsidRPr="00791F6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budownictwo@stawiguda.com.pl</w:t>
        </w:r>
      </w:hyperlink>
    </w:p>
    <w:p w:rsidR="00BB057E" w:rsidRPr="00BB057E" w:rsidRDefault="00BB057E" w:rsidP="00BB057E">
      <w:pPr>
        <w:tabs>
          <w:tab w:val="left" w:pos="59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057E" w:rsidRDefault="00BB057E" w:rsidP="00BB057E">
      <w:pPr>
        <w:spacing w:after="0" w:line="240" w:lineRule="auto"/>
        <w:rPr>
          <w:rFonts w:ascii="Times New Roman" w:hAnsi="Times New Roman" w:cs="Times New Roman"/>
        </w:rPr>
      </w:pPr>
    </w:p>
    <w:p w:rsidR="00BB057E" w:rsidRPr="003F6599" w:rsidRDefault="003F6599" w:rsidP="00BB05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F6599">
        <w:rPr>
          <w:rFonts w:ascii="Times New Roman" w:hAnsi="Times New Roman" w:cs="Times New Roman"/>
          <w:b/>
        </w:rPr>
        <w:t>Do informacji publicznej</w:t>
      </w:r>
    </w:p>
    <w:p w:rsidR="00BB057E" w:rsidRDefault="00BB057E" w:rsidP="00BB05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153B" w:rsidRDefault="00BB057E" w:rsidP="00B91DE2">
      <w:pPr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1DE2">
        <w:rPr>
          <w:rFonts w:ascii="Times New Roman" w:hAnsi="Times New Roman" w:cs="Times New Roman"/>
        </w:rPr>
        <w:t xml:space="preserve">Dotyczy: </w:t>
      </w:r>
      <w:r w:rsidR="00B91DE2" w:rsidRPr="00B91DE2">
        <w:rPr>
          <w:rFonts w:ascii="Times New Roman" w:eastAsia="Times New Roman" w:hAnsi="Times New Roman" w:cs="Times New Roman"/>
          <w:b/>
          <w:lang w:eastAsia="ar-SA"/>
        </w:rPr>
        <w:t>:</w:t>
      </w:r>
      <w:r w:rsidR="00B91DE2" w:rsidRPr="00B91D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B91DE2" w:rsidRPr="00B91DE2">
        <w:rPr>
          <w:rFonts w:ascii="Times New Roman" w:eastAsia="Times New Roman" w:hAnsi="Times New Roman" w:cs="Times New Roman"/>
          <w:b/>
          <w:lang w:eastAsia="ar-SA"/>
        </w:rPr>
        <w:t xml:space="preserve">Postępowania BiZ.271.1.5.2014 w trybie przetargu nieograniczonego na </w:t>
      </w:r>
      <w:r w:rsidR="00B1153B">
        <w:rPr>
          <w:rFonts w:ascii="Times New Roman" w:eastAsia="Times New Roman" w:hAnsi="Times New Roman" w:cs="Times New Roman"/>
          <w:b/>
          <w:color w:val="000000"/>
          <w:lang w:eastAsia="pl-PL"/>
        </w:rPr>
        <w:t>„Rozwiązanie</w:t>
      </w:r>
    </w:p>
    <w:p w:rsidR="00B91DE2" w:rsidRPr="00B91DE2" w:rsidRDefault="00B91DE2" w:rsidP="00B1153B">
      <w:pPr>
        <w:rPr>
          <w:rFonts w:ascii="Times New Roman" w:eastAsia="Times New Roman" w:hAnsi="Times New Roman" w:cs="Times New Roman"/>
          <w:lang w:eastAsia="ar-SA"/>
        </w:rPr>
      </w:pPr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gospodarki </w:t>
      </w:r>
      <w:proofErr w:type="spellStart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>wodno</w:t>
      </w:r>
      <w:proofErr w:type="spellEnd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– ściekowej na terenie gminy Stawiguda  popr</w:t>
      </w:r>
      <w:r w:rsidR="00B1153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zez budowę sieci wodociągowej                            i </w:t>
      </w:r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kanalizacyjnej  w miejscowości Kręsk, </w:t>
      </w:r>
      <w:proofErr w:type="spellStart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>Gryźliny</w:t>
      </w:r>
      <w:proofErr w:type="spellEnd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 Zielonowo</w:t>
      </w:r>
      <w:r w:rsidRPr="00B91DE2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”.</w:t>
      </w:r>
      <w:r w:rsidR="00B11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                                                                        </w:t>
      </w:r>
      <w:r w:rsidR="00B1153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91DE2">
        <w:rPr>
          <w:rFonts w:ascii="Times New Roman" w:eastAsia="Times New Roman" w:hAnsi="Times New Roman" w:cs="Times New Roman"/>
          <w:b/>
          <w:lang w:eastAsia="ar-SA"/>
        </w:rPr>
        <w:t>CZĘŚĆ I</w:t>
      </w:r>
      <w:r w:rsidRPr="00B91DE2">
        <w:rPr>
          <w:rFonts w:ascii="Times New Roman" w:eastAsia="Times New Roman" w:hAnsi="Times New Roman" w:cs="Times New Roman"/>
          <w:lang w:eastAsia="ar-SA"/>
        </w:rPr>
        <w:t xml:space="preserve"> -   </w:t>
      </w:r>
      <w:r w:rsidRPr="00B91DE2">
        <w:rPr>
          <w:rFonts w:ascii="Times New Roman" w:eastAsia="Times New Roman" w:hAnsi="Times New Roman" w:cs="Times New Roman"/>
          <w:b/>
          <w:lang w:eastAsia="ar-SA"/>
        </w:rPr>
        <w:t>B</w:t>
      </w:r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udowa sieci wodociągowej i kanalizacyjnej w miejscowości Kręsk, </w:t>
      </w:r>
      <w:proofErr w:type="spellStart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>Gryźliny</w:t>
      </w:r>
      <w:proofErr w:type="spellEnd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B1153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</w:t>
      </w:r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>i Zielonowo.</w:t>
      </w:r>
      <w:r w:rsidR="00B1153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CZĘŚĆ II – Przebudowa istniejących przepompowni oraz budowa kanalizacji sanitarnej                                    i odcinków przyłączy wodociągowych i kanalizacyjnych w miejscowości </w:t>
      </w:r>
      <w:proofErr w:type="spellStart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>Gryźliny</w:t>
      </w:r>
      <w:proofErr w:type="spellEnd"/>
      <w:r w:rsidRPr="00B91DE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 Zielonowo.</w:t>
      </w:r>
    </w:p>
    <w:p w:rsidR="00B91DE2" w:rsidRPr="00B91DE2" w:rsidRDefault="00B91DE2" w:rsidP="00B91DE2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b/>
          <w:bCs/>
          <w:color w:val="000000"/>
          <w:lang w:eastAsia="pl-PL"/>
        </w:rPr>
      </w:pPr>
    </w:p>
    <w:p w:rsidR="00B91DE2" w:rsidRPr="00B91DE2" w:rsidRDefault="00B91DE2" w:rsidP="00B1153B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B91DE2">
        <w:rPr>
          <w:rFonts w:ascii="Times New Roman" w:eastAsia="Times New Roman" w:hAnsi="Times New Roman" w:cs="Times New Roman"/>
          <w:lang w:val="x-none" w:eastAsia="ar-SA"/>
        </w:rPr>
        <w:t xml:space="preserve">Operacja realizacji w ramach Programu </w:t>
      </w:r>
      <w:r w:rsidRPr="00B91DE2">
        <w:rPr>
          <w:rFonts w:ascii="Times New Roman" w:eastAsia="Times New Roman" w:hAnsi="Times New Roman" w:cs="Times New Roman"/>
          <w:lang w:val="x-none" w:eastAsia="pl-PL"/>
        </w:rPr>
        <w:t>Rozwoju Obszarów Wiejskich na lata 2007-2013,                              oś 3 (jakość życia na obszarach wiejskich i różnicowanie gospodarki wiejskiej), działanie 321 (podstawowe usługi dla ludności wiejskiej)”.</w:t>
      </w:r>
    </w:p>
    <w:p w:rsidR="00B91DE2" w:rsidRPr="00B91DE2" w:rsidRDefault="00B91DE2" w:rsidP="00B91DE2">
      <w:pPr>
        <w:tabs>
          <w:tab w:val="left" w:pos="708"/>
          <w:tab w:val="center" w:pos="4536"/>
          <w:tab w:val="right" w:pos="9072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B91DE2" w:rsidRPr="00B91DE2" w:rsidRDefault="00B91DE2" w:rsidP="00B91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91DE2" w:rsidRDefault="00B91DE2" w:rsidP="00B91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91DE2">
        <w:rPr>
          <w:rFonts w:ascii="Times New Roman" w:eastAsia="Times New Roman" w:hAnsi="Times New Roman" w:cs="Times New Roman"/>
          <w:lang w:eastAsia="ar-SA"/>
        </w:rPr>
        <w:tab/>
      </w:r>
      <w:r w:rsidR="008377E5" w:rsidRPr="00B91DE2">
        <w:rPr>
          <w:rFonts w:ascii="Times New Roman" w:hAnsi="Times New Roman" w:cs="Times New Roman"/>
        </w:rPr>
        <w:t>W nawiązaniu do złożone</w:t>
      </w:r>
      <w:r w:rsidRPr="00B91DE2">
        <w:rPr>
          <w:rFonts w:ascii="Times New Roman" w:hAnsi="Times New Roman" w:cs="Times New Roman"/>
        </w:rPr>
        <w:t xml:space="preserve">j informacji przez Wykonawcę </w:t>
      </w:r>
      <w:r w:rsidRPr="004069CD">
        <w:rPr>
          <w:rFonts w:ascii="Times New Roman" w:hAnsi="Times New Roman" w:cs="Times New Roman"/>
        </w:rPr>
        <w:t>na podstawie art. 181</w:t>
      </w:r>
      <w:r w:rsidR="00B1153B" w:rsidRPr="004069CD">
        <w:rPr>
          <w:rFonts w:ascii="Times New Roman" w:hAnsi="Times New Roman" w:cs="Times New Roman"/>
        </w:rPr>
        <w:t xml:space="preserve">ust. 1 i art. 179 ust. 1 </w:t>
      </w:r>
      <w:r w:rsidRPr="004069CD">
        <w:rPr>
          <w:rFonts w:ascii="Times New Roman" w:hAnsi="Times New Roman" w:cs="Times New Roman"/>
        </w:rPr>
        <w:t xml:space="preserve"> </w:t>
      </w:r>
      <w:r w:rsidRPr="004069CD">
        <w:rPr>
          <w:rFonts w:ascii="Times New Roman" w:eastAsia="Times New Roman" w:hAnsi="Times New Roman" w:cs="Times New Roman"/>
          <w:lang w:eastAsia="ar-SA"/>
        </w:rPr>
        <w:t xml:space="preserve">ustawy z dnia 29.01.2004r. Prawo zamówień publicznych  </w:t>
      </w:r>
      <w:r w:rsidRPr="004069CD">
        <w:rPr>
          <w:rFonts w:ascii="Times New Roman" w:eastAsia="SimSun" w:hAnsi="Times New Roman" w:cs="Times New Roman"/>
          <w:lang w:eastAsia="ar-SA"/>
        </w:rPr>
        <w:t>(Dz.</w:t>
      </w:r>
      <w:r w:rsidRPr="00B91DE2">
        <w:rPr>
          <w:rFonts w:ascii="Times New Roman" w:eastAsia="SimSun" w:hAnsi="Times New Roman" w:cs="Times New Roman"/>
          <w:lang w:eastAsia="ar-SA"/>
        </w:rPr>
        <w:t xml:space="preserve"> U. 2013r. poz. 907 z </w:t>
      </w:r>
      <w:proofErr w:type="spellStart"/>
      <w:r w:rsidRPr="00B91DE2">
        <w:rPr>
          <w:rFonts w:ascii="Times New Roman" w:eastAsia="SimSun" w:hAnsi="Times New Roman" w:cs="Times New Roman"/>
          <w:lang w:eastAsia="ar-SA"/>
        </w:rPr>
        <w:t>późn</w:t>
      </w:r>
      <w:proofErr w:type="spellEnd"/>
      <w:r w:rsidRPr="00B91DE2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B91DE2">
        <w:rPr>
          <w:rFonts w:ascii="Times New Roman" w:eastAsia="SimSun" w:hAnsi="Times New Roman" w:cs="Times New Roman"/>
          <w:lang w:eastAsia="ar-SA"/>
        </w:rPr>
        <w:t>zm</w:t>
      </w:r>
      <w:proofErr w:type="spellEnd"/>
      <w:r w:rsidRPr="00B91DE2">
        <w:rPr>
          <w:rFonts w:ascii="Times New Roman" w:eastAsia="SimSun" w:hAnsi="Times New Roman" w:cs="Times New Roman"/>
          <w:lang w:eastAsia="ar-SA"/>
        </w:rPr>
        <w:t>),</w:t>
      </w:r>
      <w:r w:rsidRPr="00B91DE2">
        <w:rPr>
          <w:rFonts w:ascii="Times New Roman" w:eastAsia="Times New Roman" w:hAnsi="Times New Roman" w:cs="Times New Roman"/>
          <w:lang w:eastAsia="ar-SA"/>
        </w:rPr>
        <w:t xml:space="preserve"> Zamawiający</w:t>
      </w:r>
      <w:r w:rsidR="00B1153B">
        <w:rPr>
          <w:rFonts w:ascii="Times New Roman" w:eastAsia="Times New Roman" w:hAnsi="Times New Roman" w:cs="Times New Roman"/>
          <w:lang w:eastAsia="ar-SA"/>
        </w:rPr>
        <w:t xml:space="preserve"> nie uwzględnia treści złożonej informacji z dnia 22.05.2014r. w prowadzonym postepowaniu.</w:t>
      </w:r>
    </w:p>
    <w:p w:rsidR="00FF5FE8" w:rsidRDefault="00FF5FE8" w:rsidP="008377E5">
      <w:pPr>
        <w:pStyle w:val="Stopka"/>
        <w:tabs>
          <w:tab w:val="left" w:pos="708"/>
        </w:tabs>
        <w:snapToGrid w:val="0"/>
        <w:spacing w:line="276" w:lineRule="auto"/>
        <w:jc w:val="both"/>
        <w:rPr>
          <w:color w:val="000000"/>
          <w:sz w:val="22"/>
          <w:szCs w:val="22"/>
        </w:rPr>
      </w:pPr>
    </w:p>
    <w:p w:rsidR="00FF5FE8" w:rsidRDefault="00FF5FE8" w:rsidP="00FF5FE8">
      <w:pPr>
        <w:pStyle w:val="Stopka"/>
        <w:tabs>
          <w:tab w:val="left" w:pos="708"/>
        </w:tabs>
        <w:snapToGri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791F63">
        <w:rPr>
          <w:b/>
          <w:color w:val="000000"/>
          <w:sz w:val="22"/>
          <w:szCs w:val="22"/>
        </w:rPr>
        <w:t>UZASADNIENIE</w:t>
      </w:r>
    </w:p>
    <w:p w:rsidR="004069CD" w:rsidRPr="004069CD" w:rsidRDefault="004069CD" w:rsidP="0040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069CD">
        <w:rPr>
          <w:rFonts w:ascii="Times New Roman" w:eastAsia="Times New Roman" w:hAnsi="Times New Roman" w:cs="Times New Roman"/>
          <w:lang w:eastAsia="ar-SA"/>
        </w:rPr>
        <w:t xml:space="preserve">Zamawiający na potwierdzenie spełniania warunku art. 22. ust. 1 pkt. 2 ustawy </w:t>
      </w:r>
      <w:proofErr w:type="spellStart"/>
      <w:r w:rsidRPr="004069C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4069CD">
        <w:rPr>
          <w:rFonts w:ascii="Times New Roman" w:eastAsia="Times New Roman" w:hAnsi="Times New Roman" w:cs="Times New Roman"/>
          <w:lang w:eastAsia="ar-SA"/>
        </w:rPr>
        <w:t xml:space="preserve"> (posiadania wiedzy</w:t>
      </w:r>
      <w:r w:rsidR="00D10A19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4069CD">
        <w:rPr>
          <w:rFonts w:ascii="Times New Roman" w:eastAsia="Times New Roman" w:hAnsi="Times New Roman" w:cs="Times New Roman"/>
          <w:lang w:eastAsia="ar-SA"/>
        </w:rPr>
        <w:t xml:space="preserve"> i doświadczenia) Zamawiający żądał aby Wykonawca wykazał, że: </w:t>
      </w:r>
    </w:p>
    <w:p w:rsidR="004069CD" w:rsidRPr="004069CD" w:rsidRDefault="004069CD" w:rsidP="00406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069CD">
        <w:rPr>
          <w:rFonts w:ascii="Times New Roman" w:eastAsia="Times New Roman" w:hAnsi="Times New Roman" w:cs="Times New Roman"/>
          <w:lang w:eastAsia="ar-SA"/>
        </w:rPr>
        <w:t xml:space="preserve">wybudował dwie sieci wodociągowe o długości łącznej nie krótszej niż 3000 m, wybudował dwie sieci kanalizacji sanitarnej grawitacyjnej o długości łącznej nie krótszej niż 3000m, wybudowała dwie sieci kanalizacji tłocznej o długości łącznej nie krótszej niż 3000 m,  na łączną kwotę minimum  3 000 000 brutto. </w:t>
      </w:r>
    </w:p>
    <w:p w:rsidR="004069CD" w:rsidRPr="004069CD" w:rsidRDefault="004069CD" w:rsidP="004069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069CD">
        <w:rPr>
          <w:rFonts w:ascii="Times New Roman" w:eastAsia="Times New Roman" w:hAnsi="Times New Roman" w:cs="Times New Roman"/>
          <w:bCs/>
          <w:lang w:eastAsia="ar-SA"/>
        </w:rPr>
        <w:t>Ocena warunku nastąpi na podstawie załączonego przez Wykonawcę do oferty:</w:t>
      </w:r>
    </w:p>
    <w:p w:rsidR="004069CD" w:rsidRPr="00313BB8" w:rsidRDefault="004069CD" w:rsidP="00D10A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x-none" w:eastAsia="ar-SA"/>
        </w:rPr>
      </w:pPr>
      <w:r w:rsidRPr="004069CD">
        <w:rPr>
          <w:rFonts w:ascii="Times New Roman" w:eastAsia="Times New Roman" w:hAnsi="Times New Roman" w:cs="Times New Roman"/>
          <w:lang w:eastAsia="pl-PL"/>
        </w:rPr>
        <w:t xml:space="preserve">wykazu robót budowlanych </w:t>
      </w:r>
      <w:r w:rsidRPr="004069CD">
        <w:rPr>
          <w:rFonts w:ascii="Times New Roman" w:eastAsia="Times New Roman" w:hAnsi="Times New Roman" w:cs="Times New Roman"/>
          <w:color w:val="000000"/>
          <w:lang w:eastAsia="ar-SA"/>
        </w:rPr>
        <w:t>w zakresie niezbędnym do wykazania spełniania warunku wiedzy i doświadczenia</w:t>
      </w:r>
      <w:r w:rsidRPr="004069CD">
        <w:rPr>
          <w:rFonts w:ascii="Times New Roman" w:eastAsia="Times New Roman" w:hAnsi="Times New Roman" w:cs="Times New Roman"/>
          <w:lang w:eastAsia="pl-PL"/>
        </w:rPr>
        <w:t xml:space="preserve"> wykonanych w okresie ostatnich pięciu lat przed upływem terminu składania ofert, a jeżeli okres prowadzenia działalności jest krótszy – w tym okresie, wraz z podaniem ich rodzaju i wartości, daty i miejsca wykonania</w:t>
      </w:r>
      <w:r w:rsidRPr="004069CD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4069C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załącznik nr 4</w:t>
      </w:r>
      <w:r w:rsidRPr="004069CD">
        <w:rPr>
          <w:rFonts w:ascii="Times New Roman" w:eastAsia="Times New Roman" w:hAnsi="Times New Roman" w:cs="Times New Roman"/>
          <w:lang w:eastAsia="pl-PL"/>
        </w:rPr>
        <w:t xml:space="preserve">. Zamawiający  korzysta z § 1 ust. 4 </w:t>
      </w:r>
      <w:r w:rsidRPr="004069CD">
        <w:rPr>
          <w:rFonts w:ascii="Times New Roman" w:eastAsia="Times New Roman" w:hAnsi="Times New Roman" w:cs="Times New Roman"/>
          <w:i/>
          <w:lang w:eastAsia="ar-SA"/>
        </w:rPr>
        <w:t>Rozporządzenie Prezesa Rady Ministrów z dnia 19 lutego 2013r. w sprawie rodzajów dokumentów potwierdzających spełnianie warunków udziału w postępowaniu o udzielenie zamówienia publicznego, jakich może żądać Zamawiający od Wykonawcy</w:t>
      </w:r>
      <w:r w:rsidRPr="004069CD">
        <w:rPr>
          <w:rFonts w:ascii="Times New Roman" w:eastAsia="Times New Roman" w:hAnsi="Times New Roman" w:cs="Times New Roman"/>
          <w:lang w:eastAsia="ar-SA"/>
        </w:rPr>
        <w:t xml:space="preserve"> i określa roboty budowlane</w:t>
      </w:r>
      <w:r w:rsidRPr="004069CD">
        <w:rPr>
          <w:rFonts w:ascii="Times New Roman" w:eastAsia="Times New Roman" w:hAnsi="Times New Roman" w:cs="Times New Roman"/>
          <w:lang w:eastAsia="pl-PL"/>
        </w:rPr>
        <w:t>, których  dotyczy obowiązek wskazania przez Wykonawcę w wykazie i złożenia poświadczeń, że zostały wykonane w sposób należyty oraz że zostały wykonane zgodnie z zasadami sztuki budowlanej i prawidłowo ukończone.</w:t>
      </w:r>
      <w:r w:rsidR="00D10A1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</w:t>
      </w:r>
      <w:r w:rsidRPr="00D10A19">
        <w:rPr>
          <w:rFonts w:ascii="Times New Roman" w:hAnsi="Times New Roman" w:cs="Times New Roman"/>
        </w:rPr>
        <w:t xml:space="preserve">Dla wykonawców zagranicznych wartość podana w obcej walucie zostanie przeliczona wg. Średniego kursu walut banku NBP. Jeżeli Wykonawca nie może wykazać, że spełnia warunki udziału w postępowaniu, o którym mowa Zamawiający uzna, że Wykonawca spełnia owe warunki, gdy </w:t>
      </w:r>
      <w:r w:rsidRPr="00D10A19">
        <w:rPr>
          <w:rFonts w:ascii="Times New Roman" w:hAnsi="Times New Roman" w:cs="Times New Roman"/>
          <w:b/>
          <w:u w:val="single"/>
        </w:rPr>
        <w:t>wykaże że polega na wiedzy i doświadczeniu innych podmiotów</w:t>
      </w:r>
      <w:r w:rsidRPr="00D10A19">
        <w:rPr>
          <w:rFonts w:ascii="Times New Roman" w:hAnsi="Times New Roman" w:cs="Times New Roman"/>
        </w:rPr>
        <w:t xml:space="preserve"> do wykonania zamówienia , niezależnie od charakteru prawnego łączących go z nimi stosunków. Wykonawca w takiej sytuacji zobowiązany jest </w:t>
      </w:r>
      <w:r w:rsidRPr="00313BB8">
        <w:rPr>
          <w:rFonts w:ascii="Times New Roman" w:hAnsi="Times New Roman" w:cs="Times New Roman"/>
        </w:rPr>
        <w:t xml:space="preserve">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wykorzystaniem wzorów formularzy dotyczących zobowiązań - załącznik nr 4A Nie wykazanie w </w:t>
      </w:r>
      <w:r w:rsidRPr="00313BB8">
        <w:rPr>
          <w:rFonts w:ascii="Times New Roman" w:hAnsi="Times New Roman" w:cs="Times New Roman"/>
        </w:rPr>
        <w:lastRenderedPageBreak/>
        <w:t>wystarczający sposób potwierdzenia spełnienia tego warunku spowoduje wykluczenie wykonawcy z postępowania po wyczerpaniu czynności wezwania do uzupełnienia dokumentów.</w:t>
      </w:r>
      <w:r w:rsidR="00693D6D" w:rsidRPr="00313BB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313BB8">
        <w:rPr>
          <w:rFonts w:ascii="Times New Roman" w:hAnsi="Times New Roman" w:cs="Times New Roman"/>
          <w:lang w:val="x-none" w:eastAsia="ar-SA"/>
        </w:rPr>
        <w:t>Nie wykazanie w wystarczający sposób potwierdzenia spełnienia tego warunku spowoduje wykluczenie wykonawcy z postępowania po wyczerpaniu czynności wezwania do uzupełnienia dokumentów.</w:t>
      </w:r>
    </w:p>
    <w:p w:rsidR="00B1153B" w:rsidRPr="00313BB8" w:rsidRDefault="00B1153B" w:rsidP="000E53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13BB8">
        <w:rPr>
          <w:rFonts w:ascii="Times New Roman" w:hAnsi="Times New Roman" w:cs="Times New Roman"/>
          <w:color w:val="000000"/>
        </w:rPr>
        <w:t xml:space="preserve">W dniu </w:t>
      </w:r>
      <w:r w:rsidR="004069CD" w:rsidRPr="00313BB8">
        <w:rPr>
          <w:rFonts w:ascii="Times New Roman" w:hAnsi="Times New Roman" w:cs="Times New Roman"/>
          <w:color w:val="000000"/>
        </w:rPr>
        <w:t>0</w:t>
      </w:r>
      <w:r w:rsidR="00D10A19" w:rsidRPr="00313BB8">
        <w:rPr>
          <w:rFonts w:ascii="Times New Roman" w:hAnsi="Times New Roman" w:cs="Times New Roman"/>
          <w:color w:val="000000"/>
        </w:rPr>
        <w:t>5</w:t>
      </w:r>
      <w:r w:rsidR="004069CD" w:rsidRPr="00313BB8">
        <w:rPr>
          <w:rFonts w:ascii="Times New Roman" w:hAnsi="Times New Roman" w:cs="Times New Roman"/>
          <w:color w:val="000000"/>
        </w:rPr>
        <w:t>.05.2014r.</w:t>
      </w:r>
      <w:r w:rsidRPr="00313BB8">
        <w:rPr>
          <w:rFonts w:ascii="Times New Roman" w:hAnsi="Times New Roman" w:cs="Times New Roman"/>
          <w:color w:val="000000"/>
        </w:rPr>
        <w:t xml:space="preserve"> </w:t>
      </w:r>
      <w:r w:rsidR="00791F63" w:rsidRPr="00313BB8">
        <w:rPr>
          <w:rFonts w:ascii="Times New Roman" w:hAnsi="Times New Roman" w:cs="Times New Roman"/>
          <w:color w:val="000000"/>
        </w:rPr>
        <w:t>Zamawiający</w:t>
      </w:r>
      <w:r w:rsidRPr="00313BB8">
        <w:rPr>
          <w:rFonts w:ascii="Times New Roman" w:hAnsi="Times New Roman" w:cs="Times New Roman"/>
          <w:color w:val="000000"/>
        </w:rPr>
        <w:t xml:space="preserve"> udostępnił </w:t>
      </w:r>
      <w:r w:rsidR="000E53B6" w:rsidRPr="00313BB8">
        <w:rPr>
          <w:rFonts w:ascii="Times New Roman" w:hAnsi="Times New Roman" w:cs="Times New Roman"/>
          <w:color w:val="000000"/>
        </w:rPr>
        <w:t>na wn</w:t>
      </w:r>
      <w:r w:rsidRPr="00313BB8">
        <w:rPr>
          <w:rFonts w:ascii="Times New Roman" w:hAnsi="Times New Roman" w:cs="Times New Roman"/>
          <w:color w:val="000000"/>
        </w:rPr>
        <w:t>iosek Wykonawcy</w:t>
      </w:r>
      <w:r w:rsidR="000E53B6" w:rsidRPr="00313BB8">
        <w:rPr>
          <w:rFonts w:ascii="Times New Roman" w:hAnsi="Times New Roman" w:cs="Times New Roman"/>
        </w:rPr>
        <w:t xml:space="preserve"> Przedsiębiorstwa Zaopatrzenia Rolnictwa w Wodę „</w:t>
      </w:r>
      <w:proofErr w:type="spellStart"/>
      <w:r w:rsidR="000E53B6" w:rsidRPr="00313BB8">
        <w:rPr>
          <w:rFonts w:ascii="Times New Roman" w:hAnsi="Times New Roman" w:cs="Times New Roman"/>
        </w:rPr>
        <w:t>Wodrol</w:t>
      </w:r>
      <w:proofErr w:type="spellEnd"/>
      <w:r w:rsidR="000E53B6" w:rsidRPr="00313BB8">
        <w:rPr>
          <w:rFonts w:ascii="Times New Roman" w:hAnsi="Times New Roman" w:cs="Times New Roman"/>
        </w:rPr>
        <w:t xml:space="preserve">-Olsztyn” w Dywitach Sp. z o.o. </w:t>
      </w:r>
      <w:r w:rsidRPr="00313BB8">
        <w:rPr>
          <w:rFonts w:ascii="Times New Roman" w:hAnsi="Times New Roman" w:cs="Times New Roman"/>
          <w:color w:val="000000"/>
        </w:rPr>
        <w:t xml:space="preserve"> wgląd do oferty </w:t>
      </w:r>
      <w:r w:rsidR="000E53B6" w:rsidRPr="00313BB8">
        <w:rPr>
          <w:rFonts w:ascii="Times New Roman" w:hAnsi="Times New Roman" w:cs="Times New Roman"/>
          <w:color w:val="000000"/>
        </w:rPr>
        <w:t xml:space="preserve">nr </w:t>
      </w:r>
      <w:r w:rsidR="004069CD" w:rsidRPr="00313BB8">
        <w:rPr>
          <w:rFonts w:ascii="Times New Roman" w:hAnsi="Times New Roman" w:cs="Times New Roman"/>
          <w:color w:val="000000"/>
        </w:rPr>
        <w:t>5</w:t>
      </w:r>
      <w:r w:rsidR="000E53B6" w:rsidRPr="00313BB8">
        <w:rPr>
          <w:rFonts w:ascii="Times New Roman" w:hAnsi="Times New Roman" w:cs="Times New Roman"/>
          <w:color w:val="000000"/>
        </w:rPr>
        <w:t xml:space="preserve"> Wykonawcy Przedsiębiorstwo Usługowo – Handlowe PAWEX” ul. Elbląska 18b/29, 14-500 Braniewo.</w:t>
      </w:r>
    </w:p>
    <w:p w:rsidR="00D10A19" w:rsidRPr="00313BB8" w:rsidRDefault="00D10A19" w:rsidP="00D10A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13BB8">
        <w:rPr>
          <w:rFonts w:ascii="Times New Roman" w:hAnsi="Times New Roman" w:cs="Times New Roman"/>
          <w:b/>
          <w:color w:val="000000"/>
        </w:rPr>
        <w:t>Wglądu w dniu 05.05.2014r. dokonał Pan mgr. inż. Andrzej Wierzbicki.</w:t>
      </w:r>
    </w:p>
    <w:p w:rsidR="000E53B6" w:rsidRPr="00313BB8" w:rsidRDefault="000E53B6" w:rsidP="000E53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E53B6" w:rsidRPr="00313BB8" w:rsidRDefault="000E53B6" w:rsidP="000E53B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3BB8">
        <w:rPr>
          <w:rFonts w:ascii="Times New Roman" w:hAnsi="Times New Roman" w:cs="Times New Roman"/>
          <w:color w:val="000000"/>
        </w:rPr>
        <w:tab/>
        <w:t xml:space="preserve">Na podstawie art. 26 ust. 3 i 4 </w:t>
      </w:r>
      <w:r w:rsidRPr="00313BB8">
        <w:rPr>
          <w:rFonts w:ascii="Times New Roman" w:eastAsia="Times New Roman" w:hAnsi="Times New Roman" w:cs="Times New Roman"/>
          <w:lang w:eastAsia="ar-SA"/>
        </w:rPr>
        <w:t xml:space="preserve">ustawy z dnia 29.01.2004r. Prawo zamówień publicznych  </w:t>
      </w:r>
      <w:r w:rsidRPr="00313BB8">
        <w:rPr>
          <w:rFonts w:ascii="Times New Roman" w:eastAsia="SimSun" w:hAnsi="Times New Roman" w:cs="Times New Roman"/>
          <w:lang w:eastAsia="ar-SA"/>
        </w:rPr>
        <w:t xml:space="preserve">(Dz. U. 2013r. poz. 907 z </w:t>
      </w:r>
      <w:proofErr w:type="spellStart"/>
      <w:r w:rsidRPr="00313BB8">
        <w:rPr>
          <w:rFonts w:ascii="Times New Roman" w:eastAsia="SimSun" w:hAnsi="Times New Roman" w:cs="Times New Roman"/>
          <w:lang w:eastAsia="ar-SA"/>
        </w:rPr>
        <w:t>późn</w:t>
      </w:r>
      <w:proofErr w:type="spellEnd"/>
      <w:r w:rsidRPr="00313BB8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313BB8">
        <w:rPr>
          <w:rFonts w:ascii="Times New Roman" w:eastAsia="SimSun" w:hAnsi="Times New Roman" w:cs="Times New Roman"/>
          <w:lang w:eastAsia="ar-SA"/>
        </w:rPr>
        <w:t>zm</w:t>
      </w:r>
      <w:proofErr w:type="spellEnd"/>
      <w:r w:rsidRPr="00313BB8">
        <w:rPr>
          <w:rFonts w:ascii="Times New Roman" w:eastAsia="SimSun" w:hAnsi="Times New Roman" w:cs="Times New Roman"/>
          <w:lang w:eastAsia="ar-SA"/>
        </w:rPr>
        <w:t>) Zamawiający w dniu 07.05.2014r. wezwa</w:t>
      </w:r>
      <w:r w:rsidR="00693D6D" w:rsidRPr="00313BB8">
        <w:rPr>
          <w:rFonts w:ascii="Times New Roman" w:eastAsia="SimSun" w:hAnsi="Times New Roman" w:cs="Times New Roman"/>
          <w:lang w:eastAsia="ar-SA"/>
        </w:rPr>
        <w:t>ł Wykonawcę złożonej oferty nr 5</w:t>
      </w:r>
      <w:r w:rsidRPr="00313BB8">
        <w:rPr>
          <w:rFonts w:ascii="Times New Roman" w:hAnsi="Times New Roman" w:cs="Times New Roman"/>
          <w:color w:val="000000"/>
        </w:rPr>
        <w:t xml:space="preserve"> Wykonawcy Przedsiębiorstwo Usługowo – Handlowe PAWEX” do złożenia wyjaśnień załącznika nr 4</w:t>
      </w:r>
      <w:r w:rsidR="00693D6D" w:rsidRPr="00313BB8">
        <w:rPr>
          <w:rFonts w:ascii="Times New Roman" w:hAnsi="Times New Roman" w:cs="Times New Roman"/>
          <w:color w:val="000000"/>
        </w:rPr>
        <w:t xml:space="preserve"> poz. 1,2,4,6 </w:t>
      </w:r>
      <w:r w:rsidRPr="00313BB8">
        <w:rPr>
          <w:rFonts w:ascii="Times New Roman" w:hAnsi="Times New Roman" w:cs="Times New Roman"/>
          <w:color w:val="000000"/>
        </w:rPr>
        <w:t xml:space="preserve"> i potwierdzenia spełnienia warunku podmiotowego – wiedzy i doświadczenia wymaganego przez Zamawiającego w prowadzonym postępowaniu. </w:t>
      </w:r>
    </w:p>
    <w:p w:rsidR="00B1153B" w:rsidRPr="00313BB8" w:rsidRDefault="000E53B6" w:rsidP="000E53B6">
      <w:pPr>
        <w:pStyle w:val="Stopka"/>
        <w:tabs>
          <w:tab w:val="left" w:pos="708"/>
        </w:tabs>
        <w:snapToGrid w:val="0"/>
        <w:spacing w:line="276" w:lineRule="auto"/>
        <w:jc w:val="both"/>
        <w:rPr>
          <w:color w:val="000000"/>
          <w:sz w:val="22"/>
          <w:szCs w:val="22"/>
        </w:rPr>
      </w:pPr>
      <w:r w:rsidRPr="00313BB8">
        <w:rPr>
          <w:color w:val="000000"/>
          <w:sz w:val="22"/>
          <w:szCs w:val="22"/>
        </w:rPr>
        <w:t xml:space="preserve">W </w:t>
      </w:r>
      <w:r w:rsidR="00693D6D" w:rsidRPr="00313BB8">
        <w:rPr>
          <w:color w:val="000000"/>
          <w:sz w:val="22"/>
          <w:szCs w:val="22"/>
        </w:rPr>
        <w:t>wymaganym terminie tj. do dnia</w:t>
      </w:r>
      <w:r w:rsidRPr="00313BB8">
        <w:rPr>
          <w:color w:val="000000"/>
          <w:sz w:val="22"/>
          <w:szCs w:val="22"/>
        </w:rPr>
        <w:t xml:space="preserve"> 12.05. 2014r. Wykonawca Przedsiębiorstwo Usługowo – Handlowe PAWEX” złożył dokumenty wraz z załącznikiem nr 4 z treści których potwierdzone zostały warunki wiedzy i doświadczenia określone przez Zamawiającego w prowadzonym postępowaniu.</w:t>
      </w:r>
    </w:p>
    <w:p w:rsidR="00693D6D" w:rsidRPr="00313BB8" w:rsidRDefault="00693D6D" w:rsidP="000E53B6">
      <w:pPr>
        <w:pStyle w:val="Stopka"/>
        <w:tabs>
          <w:tab w:val="left" w:pos="708"/>
        </w:tabs>
        <w:snapToGrid w:val="0"/>
        <w:spacing w:line="276" w:lineRule="auto"/>
        <w:jc w:val="both"/>
        <w:rPr>
          <w:color w:val="000000"/>
          <w:sz w:val="22"/>
          <w:szCs w:val="22"/>
        </w:rPr>
      </w:pPr>
    </w:p>
    <w:p w:rsidR="00693D6D" w:rsidRPr="00313BB8" w:rsidRDefault="00693D6D" w:rsidP="000E53B6">
      <w:pPr>
        <w:pStyle w:val="Stopka"/>
        <w:tabs>
          <w:tab w:val="left" w:pos="708"/>
        </w:tabs>
        <w:snapToGrid w:val="0"/>
        <w:spacing w:line="276" w:lineRule="auto"/>
        <w:jc w:val="both"/>
        <w:rPr>
          <w:color w:val="000000"/>
          <w:sz w:val="22"/>
          <w:szCs w:val="22"/>
        </w:rPr>
      </w:pPr>
      <w:r w:rsidRPr="00313BB8">
        <w:rPr>
          <w:color w:val="000000"/>
          <w:sz w:val="22"/>
          <w:szCs w:val="22"/>
        </w:rPr>
        <w:t xml:space="preserve">Zamawiający nie może uznać, że Wykonawca tj. Przedsiębiorstwo Usługowo – Handlowe PAWEX” podał w załączniku nr 4 nieprawdziwe informacje w kol. 4 dokonując wyboru wykreślenia z </w:t>
      </w:r>
      <w:r w:rsidRPr="00313BB8">
        <w:rPr>
          <w:b/>
          <w:color w:val="000000"/>
          <w:sz w:val="22"/>
          <w:szCs w:val="22"/>
          <w:u w:val="single"/>
        </w:rPr>
        <w:t xml:space="preserve">narzuconych przez Zamawiającego określeń: </w:t>
      </w:r>
      <w:r w:rsidR="00F214A3" w:rsidRPr="00313BB8">
        <w:rPr>
          <w:b/>
          <w:color w:val="000000"/>
          <w:sz w:val="22"/>
          <w:szCs w:val="22"/>
          <w:u w:val="single"/>
        </w:rPr>
        <w:t>Doświadczenie:</w:t>
      </w:r>
      <w:r w:rsidRPr="00313BB8">
        <w:rPr>
          <w:b/>
          <w:color w:val="000000"/>
          <w:sz w:val="22"/>
          <w:szCs w:val="22"/>
          <w:u w:val="single"/>
        </w:rPr>
        <w:t xml:space="preserve"> </w:t>
      </w:r>
      <w:r w:rsidRPr="00313BB8">
        <w:rPr>
          <w:b/>
          <w:i/>
          <w:color w:val="000000"/>
          <w:sz w:val="22"/>
          <w:szCs w:val="22"/>
          <w:u w:val="single"/>
        </w:rPr>
        <w:t>„własne/innego podmiotu”.</w:t>
      </w:r>
      <w:r w:rsidR="00F214A3" w:rsidRPr="00313BB8">
        <w:rPr>
          <w:b/>
          <w:i/>
          <w:color w:val="000000"/>
          <w:sz w:val="22"/>
          <w:szCs w:val="22"/>
          <w:u w:val="single"/>
        </w:rPr>
        <w:t xml:space="preserve"> </w:t>
      </w:r>
      <w:r w:rsidR="00F214A3" w:rsidRPr="00313BB8">
        <w:rPr>
          <w:color w:val="000000"/>
          <w:sz w:val="22"/>
          <w:szCs w:val="22"/>
        </w:rPr>
        <w:t>Informacja udzielona przez Wykonawcę w załączniku nr 4  kolumna 4 pozwalająca na weryfikację doświadczenia Wykonawcy zdobytego we własnym zakresie jest prawidłowa.</w:t>
      </w:r>
    </w:p>
    <w:p w:rsidR="00F214A3" w:rsidRPr="00313BB8" w:rsidRDefault="00F214A3" w:rsidP="000E53B6">
      <w:pPr>
        <w:pStyle w:val="Stopka"/>
        <w:tabs>
          <w:tab w:val="left" w:pos="708"/>
        </w:tabs>
        <w:snapToGrid w:val="0"/>
        <w:spacing w:line="276" w:lineRule="auto"/>
        <w:jc w:val="both"/>
        <w:rPr>
          <w:i/>
          <w:color w:val="000000"/>
          <w:sz w:val="22"/>
          <w:szCs w:val="22"/>
        </w:rPr>
      </w:pPr>
      <w:r w:rsidRPr="00313BB8">
        <w:rPr>
          <w:color w:val="000000"/>
          <w:sz w:val="22"/>
          <w:szCs w:val="22"/>
        </w:rPr>
        <w:t>Doświadczenie zdobyte przez Wykonawcę w Konsorcjum należy uznać za właściwie zaznaczone w kol. 4 załącznika nr</w:t>
      </w:r>
      <w:r w:rsidR="00E31738" w:rsidRPr="00313BB8">
        <w:rPr>
          <w:color w:val="000000"/>
          <w:sz w:val="22"/>
          <w:szCs w:val="22"/>
        </w:rPr>
        <w:t xml:space="preserve"> </w:t>
      </w:r>
      <w:r w:rsidRPr="00313BB8">
        <w:rPr>
          <w:color w:val="000000"/>
          <w:sz w:val="22"/>
          <w:szCs w:val="22"/>
        </w:rPr>
        <w:t>4 przy możliwości wyboru narzuconego przez Zamawiającego:</w:t>
      </w:r>
      <w:r w:rsidRPr="00313BB8">
        <w:rPr>
          <w:b/>
          <w:color w:val="000000"/>
          <w:sz w:val="22"/>
          <w:szCs w:val="22"/>
          <w:u w:val="single"/>
        </w:rPr>
        <w:t xml:space="preserve"> </w:t>
      </w:r>
      <w:r w:rsidRPr="00313BB8">
        <w:rPr>
          <w:b/>
          <w:i/>
          <w:color w:val="000000"/>
          <w:sz w:val="22"/>
          <w:szCs w:val="22"/>
          <w:u w:val="single"/>
        </w:rPr>
        <w:t>„Doświadczenie: własne/innego podmiotu”.</w:t>
      </w:r>
    </w:p>
    <w:p w:rsidR="00C25394" w:rsidRPr="00313BB8" w:rsidRDefault="009B4977" w:rsidP="00C25394">
      <w:pPr>
        <w:pStyle w:val="Stopka"/>
        <w:tabs>
          <w:tab w:val="left" w:pos="708"/>
        </w:tabs>
        <w:snapToGrid w:val="0"/>
        <w:spacing w:line="276" w:lineRule="auto"/>
        <w:jc w:val="both"/>
        <w:rPr>
          <w:b/>
          <w:sz w:val="22"/>
          <w:szCs w:val="22"/>
          <w:lang w:eastAsia="pl-PL"/>
        </w:rPr>
      </w:pPr>
      <w:r w:rsidRPr="00313BB8">
        <w:rPr>
          <w:color w:val="000000"/>
          <w:sz w:val="22"/>
          <w:szCs w:val="22"/>
        </w:rPr>
        <w:tab/>
      </w:r>
      <w:r w:rsidR="000E53B6" w:rsidRPr="00313BB8">
        <w:rPr>
          <w:color w:val="000000"/>
          <w:sz w:val="22"/>
          <w:szCs w:val="22"/>
        </w:rPr>
        <w:t xml:space="preserve">Zamawiający </w:t>
      </w:r>
      <w:r w:rsidRPr="00313BB8">
        <w:rPr>
          <w:color w:val="000000"/>
          <w:sz w:val="22"/>
          <w:szCs w:val="22"/>
        </w:rPr>
        <w:t>informuje jednocześnie,</w:t>
      </w:r>
      <w:r w:rsidR="00C25394" w:rsidRPr="00313BB8">
        <w:rPr>
          <w:color w:val="000000"/>
          <w:sz w:val="22"/>
          <w:szCs w:val="22"/>
        </w:rPr>
        <w:t xml:space="preserve"> że zgodnie z  </w:t>
      </w:r>
      <w:r w:rsidR="00C25394" w:rsidRPr="00313BB8">
        <w:rPr>
          <w:b/>
          <w:color w:val="000000"/>
          <w:sz w:val="22"/>
          <w:szCs w:val="22"/>
        </w:rPr>
        <w:t>W</w:t>
      </w:r>
      <w:r w:rsidR="00C25394" w:rsidRPr="00313BB8">
        <w:rPr>
          <w:b/>
          <w:sz w:val="22"/>
          <w:szCs w:val="22"/>
          <w:lang w:eastAsia="pl-PL"/>
        </w:rPr>
        <w:t>yrokiem Krajowej Izby Odwoławczej z 2011-09-02, KIO 1794/</w:t>
      </w:r>
    </w:p>
    <w:p w:rsidR="009B4977" w:rsidRPr="00313BB8" w:rsidRDefault="00C25394" w:rsidP="009B4977">
      <w:pPr>
        <w:pStyle w:val="Stopka"/>
        <w:tabs>
          <w:tab w:val="left" w:pos="708"/>
        </w:tabs>
        <w:snapToGrid w:val="0"/>
        <w:spacing w:line="276" w:lineRule="auto"/>
        <w:jc w:val="both"/>
        <w:rPr>
          <w:i/>
          <w:sz w:val="22"/>
          <w:szCs w:val="22"/>
          <w:lang w:eastAsia="pl-PL"/>
        </w:rPr>
      </w:pPr>
      <w:r w:rsidRPr="00313BB8">
        <w:rPr>
          <w:color w:val="000000"/>
          <w:sz w:val="22"/>
          <w:szCs w:val="22"/>
        </w:rPr>
        <w:t xml:space="preserve"> </w:t>
      </w:r>
      <w:r w:rsidRPr="00313BB8">
        <w:rPr>
          <w:i/>
          <w:color w:val="000000"/>
          <w:sz w:val="22"/>
          <w:szCs w:val="22"/>
        </w:rPr>
        <w:t>K</w:t>
      </w:r>
      <w:r w:rsidR="009B4977" w:rsidRPr="00313BB8">
        <w:rPr>
          <w:i/>
          <w:sz w:val="22"/>
          <w:szCs w:val="22"/>
          <w:lang w:eastAsia="pl-PL"/>
        </w:rPr>
        <w:t>ażdy uczestnik konsorcjum w przypadku wspólnego zrealizowania zamówienia, nabywa doświadczenie w wykonywaniu tego zamówienia. Realizując wspólnie zamówienie wykonawcy ponoszą solidarną odpowiedzialność za jego wykonanie. Wspólnie też uzyskują niezbędne doświadczenie w realizacji prac będących przedmiotem zamówienia. Każdy z nich zatem może w kolejnych postępowaniach o udzielenie zamówienia publicznego posługiwać się otrzymanymi dokumentami referencyjnymi potwierdzającymi należyte wykonanie wspólnie zrealizowanego przedmiotu zamówienia. Doświadczenia tego nie można ograniczać jedynie do czynności faktycznie wykonywanych przez poszczególnych konsorcjantów. </w:t>
      </w:r>
    </w:p>
    <w:p w:rsidR="00C25394" w:rsidRPr="00313BB8" w:rsidRDefault="00C25394" w:rsidP="00C25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13BB8">
        <w:rPr>
          <w:rFonts w:ascii="Times New Roman" w:eastAsia="Times New Roman" w:hAnsi="Times New Roman" w:cs="Times New Roman"/>
          <w:b/>
          <w:lang w:eastAsia="pl-PL"/>
        </w:rPr>
        <w:t xml:space="preserve">Wyrok Krajowej Izby Odwoławczej z 2011-08-18, KIO 1661/11/ </w:t>
      </w:r>
      <w:r w:rsidRPr="00313BB8">
        <w:rPr>
          <w:rFonts w:ascii="Times New Roman" w:eastAsia="Times New Roman" w:hAnsi="Times New Roman" w:cs="Times New Roman"/>
          <w:i/>
          <w:lang w:eastAsia="pl-PL"/>
        </w:rPr>
        <w:t xml:space="preserve">Brak podstawy prawnej do każdorazowego ustalania zakresu uzyskanego doświadczenia w razie realizacji prac w ramach konsorcjum. Każdy uczestnik konsorcjum ma prawo posługiwać się uzyskanym doświadczeniem obejmującym całość prac realizowanych w ramach konsorcjum. </w:t>
      </w:r>
    </w:p>
    <w:p w:rsidR="006523F3" w:rsidRPr="00313BB8" w:rsidRDefault="00112AA0" w:rsidP="006523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13BB8">
        <w:rPr>
          <w:rFonts w:ascii="Times New Roman" w:hAnsi="Times New Roman" w:cs="Times New Roman"/>
        </w:rPr>
        <w:t xml:space="preserve">W ocenie Zamawiającego nie zaistniały </w:t>
      </w:r>
      <w:r w:rsidR="00F214A3" w:rsidRPr="00313BB8">
        <w:rPr>
          <w:rFonts w:ascii="Times New Roman" w:hAnsi="Times New Roman" w:cs="Times New Roman"/>
        </w:rPr>
        <w:t xml:space="preserve">informacje, iż </w:t>
      </w:r>
      <w:r w:rsidRPr="00313BB8">
        <w:rPr>
          <w:rFonts w:ascii="Times New Roman" w:hAnsi="Times New Roman" w:cs="Times New Roman"/>
        </w:rPr>
        <w:t>zostały</w:t>
      </w:r>
      <w:r w:rsidR="00313BB8">
        <w:rPr>
          <w:rFonts w:ascii="Times New Roman" w:hAnsi="Times New Roman" w:cs="Times New Roman"/>
        </w:rPr>
        <w:t xml:space="preserve"> </w:t>
      </w:r>
      <w:proofErr w:type="spellStart"/>
      <w:r w:rsidR="00313BB8">
        <w:rPr>
          <w:rFonts w:ascii="Times New Roman" w:hAnsi="Times New Roman" w:cs="Times New Roman"/>
        </w:rPr>
        <w:t>złożen</w:t>
      </w:r>
      <w:r w:rsidRPr="00313BB8">
        <w:rPr>
          <w:rFonts w:ascii="Times New Roman" w:hAnsi="Times New Roman" w:cs="Times New Roman"/>
        </w:rPr>
        <w:t>e</w:t>
      </w:r>
      <w:proofErr w:type="spellEnd"/>
      <w:r w:rsidR="00F214A3" w:rsidRPr="00313BB8">
        <w:rPr>
          <w:rFonts w:ascii="Times New Roman" w:hAnsi="Times New Roman" w:cs="Times New Roman"/>
        </w:rPr>
        <w:t xml:space="preserve"> przez </w:t>
      </w:r>
      <w:r w:rsidRPr="00313BB8">
        <w:rPr>
          <w:rFonts w:ascii="Times New Roman" w:hAnsi="Times New Roman" w:cs="Times New Roman"/>
        </w:rPr>
        <w:t xml:space="preserve">Wykonawcę </w:t>
      </w:r>
      <w:r w:rsidRPr="00313BB8">
        <w:rPr>
          <w:rFonts w:ascii="Times New Roman" w:hAnsi="Times New Roman" w:cs="Times New Roman"/>
          <w:color w:val="000000"/>
        </w:rPr>
        <w:t xml:space="preserve">Przedsiębiorstwo Usługowo – Handlowe PAWEX” </w:t>
      </w:r>
      <w:r w:rsidRPr="00313BB8">
        <w:rPr>
          <w:rFonts w:ascii="Times New Roman" w:hAnsi="Times New Roman" w:cs="Times New Roman"/>
        </w:rPr>
        <w:t>nieprawdziwe</w:t>
      </w:r>
      <w:r w:rsidR="00F214A3" w:rsidRPr="00313BB8">
        <w:rPr>
          <w:rFonts w:ascii="Times New Roman" w:hAnsi="Times New Roman" w:cs="Times New Roman"/>
        </w:rPr>
        <w:t xml:space="preserve"> oświadczenia</w:t>
      </w:r>
      <w:r w:rsidRPr="00313BB8">
        <w:rPr>
          <w:rFonts w:ascii="Times New Roman" w:hAnsi="Times New Roman" w:cs="Times New Roman"/>
        </w:rPr>
        <w:t xml:space="preserve"> tym bardziej, że Wykonawca na potwierdzenie należytego wykonania robót złożył dokument wystawiony przez Gminę Lubomino z którego treści wynika, że zadanie: Budowa kanalizacji sanitarnej</w:t>
      </w:r>
      <w:r w:rsidR="00784B88" w:rsidRPr="00313BB8">
        <w:rPr>
          <w:rFonts w:ascii="Times New Roman" w:hAnsi="Times New Roman" w:cs="Times New Roman"/>
        </w:rPr>
        <w:t xml:space="preserve"> i sieci wodociągowej Wapnik-Biała Wola oraz Zagony-Kolonia w Gminie Lubomino” zostało wykonane przez Konsorcjum: </w:t>
      </w:r>
      <w:r w:rsidR="006523F3" w:rsidRPr="00313BB8">
        <w:rPr>
          <w:rFonts w:ascii="Times New Roman" w:hAnsi="Times New Roman" w:cs="Times New Roman"/>
        </w:rPr>
        <w:t xml:space="preserve">Przedsiębiorstwo Robót Drogowo – Budowlanych Sp. z o.o. 11-130 Orneta ul. Dworcowa 27 jako Lider Konsorcjum z Przedsiębiorstwem  Usługowo – Handlowym </w:t>
      </w:r>
      <w:r w:rsidR="00354C46" w:rsidRPr="00313BB8">
        <w:rPr>
          <w:rFonts w:ascii="Times New Roman" w:hAnsi="Times New Roman" w:cs="Times New Roman"/>
        </w:rPr>
        <w:t>PAWEX ul. Elblą</w:t>
      </w:r>
      <w:r w:rsidR="006523F3" w:rsidRPr="00313BB8">
        <w:rPr>
          <w:rFonts w:ascii="Times New Roman" w:hAnsi="Times New Roman" w:cs="Times New Roman"/>
        </w:rPr>
        <w:t>ska 18b/29, 14-500 Braniewo.</w:t>
      </w:r>
    </w:p>
    <w:p w:rsidR="00E31738" w:rsidRPr="00313BB8" w:rsidRDefault="00E31738" w:rsidP="006523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313BB8">
        <w:rPr>
          <w:rFonts w:ascii="Times New Roman" w:hAnsi="Times New Roman" w:cs="Times New Roman"/>
        </w:rPr>
        <w:t xml:space="preserve">Zamawiający informuje jednocześnie, że określenie w załączniku nr 4 kol 4 </w:t>
      </w:r>
      <w:r w:rsidRPr="00313BB8">
        <w:rPr>
          <w:rFonts w:ascii="Times New Roman" w:hAnsi="Times New Roman" w:cs="Times New Roman"/>
          <w:b/>
          <w:i/>
        </w:rPr>
        <w:t>„inny podmiot”</w:t>
      </w:r>
      <w:r w:rsidRPr="00313BB8">
        <w:rPr>
          <w:rFonts w:ascii="Times New Roman" w:hAnsi="Times New Roman" w:cs="Times New Roman"/>
        </w:rPr>
        <w:t xml:space="preserve"> miałby zastosowania w przypadku potwierdzenia warunku podmiotowego- wiedzy i doświadczenia na podstawie art. 26 ust. 2b </w:t>
      </w:r>
      <w:r w:rsidRPr="00313BB8">
        <w:rPr>
          <w:rFonts w:ascii="Times New Roman" w:eastAsia="Times New Roman" w:hAnsi="Times New Roman" w:cs="Times New Roman"/>
          <w:lang w:eastAsia="ar-SA"/>
        </w:rPr>
        <w:t xml:space="preserve">ustawy z dnia 29.01.2004r. Prawo zamówień publicznych  </w:t>
      </w:r>
      <w:r w:rsidRPr="00313BB8">
        <w:rPr>
          <w:rFonts w:ascii="Times New Roman" w:eastAsia="SimSun" w:hAnsi="Times New Roman" w:cs="Times New Roman"/>
          <w:lang w:eastAsia="ar-SA"/>
        </w:rPr>
        <w:t xml:space="preserve">(Dz. U. 2013r. poz. 907 z </w:t>
      </w:r>
      <w:proofErr w:type="spellStart"/>
      <w:r w:rsidRPr="00313BB8">
        <w:rPr>
          <w:rFonts w:ascii="Times New Roman" w:eastAsia="SimSun" w:hAnsi="Times New Roman" w:cs="Times New Roman"/>
          <w:lang w:eastAsia="ar-SA"/>
        </w:rPr>
        <w:t>późn</w:t>
      </w:r>
      <w:proofErr w:type="spellEnd"/>
      <w:r w:rsidRPr="00313BB8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313BB8">
        <w:rPr>
          <w:rFonts w:ascii="Times New Roman" w:eastAsia="SimSun" w:hAnsi="Times New Roman" w:cs="Times New Roman"/>
          <w:lang w:eastAsia="ar-SA"/>
        </w:rPr>
        <w:t>zm</w:t>
      </w:r>
      <w:proofErr w:type="spellEnd"/>
      <w:r w:rsidRPr="00313BB8">
        <w:rPr>
          <w:rFonts w:ascii="Times New Roman" w:eastAsia="SimSun" w:hAnsi="Times New Roman" w:cs="Times New Roman"/>
          <w:lang w:eastAsia="ar-SA"/>
        </w:rPr>
        <w:t>)</w:t>
      </w:r>
      <w:r w:rsidR="00016E51" w:rsidRPr="00313BB8">
        <w:rPr>
          <w:rFonts w:ascii="Times New Roman" w:eastAsia="SimSun" w:hAnsi="Times New Roman" w:cs="Times New Roman"/>
          <w:lang w:eastAsia="ar-SA"/>
        </w:rPr>
        <w:t xml:space="preserve">, co w przypadku Wykonawcy: </w:t>
      </w:r>
      <w:r w:rsidR="00016E51" w:rsidRPr="00313BB8">
        <w:rPr>
          <w:rFonts w:ascii="Times New Roman" w:hAnsi="Times New Roman" w:cs="Times New Roman"/>
          <w:color w:val="000000"/>
        </w:rPr>
        <w:t>Przedsiębiorstwo Usługowo – Handlowe PAWEX” nie ma zastosowania.</w:t>
      </w:r>
    </w:p>
    <w:p w:rsidR="00D10A19" w:rsidRPr="00313BB8" w:rsidRDefault="006523F3" w:rsidP="00D10A19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313BB8">
        <w:rPr>
          <w:rFonts w:ascii="Times New Roman" w:hAnsi="Times New Roman" w:cs="Times New Roman"/>
        </w:rPr>
        <w:t>Nie znajduje uzasadnienia również zarzut dotyczący, że Wykonawca:</w:t>
      </w:r>
      <w:r w:rsidRPr="00313BB8">
        <w:rPr>
          <w:rFonts w:ascii="Times New Roman" w:hAnsi="Times New Roman" w:cs="Times New Roman"/>
          <w:color w:val="000000"/>
        </w:rPr>
        <w:t xml:space="preserve"> Przedsiębiorstwo Usługowo – Handlowe PAWEX” nie potwierdził określonego przez Zamawiającego warunku podmiotowego </w:t>
      </w:r>
      <w:r w:rsidR="00D10A19" w:rsidRPr="00313BB8">
        <w:rPr>
          <w:rFonts w:ascii="Times New Roman" w:hAnsi="Times New Roman" w:cs="Times New Roman"/>
          <w:color w:val="000000"/>
        </w:rPr>
        <w:t xml:space="preserve">                      </w:t>
      </w:r>
      <w:r w:rsidRPr="00313BB8">
        <w:rPr>
          <w:rFonts w:ascii="Times New Roman" w:hAnsi="Times New Roman" w:cs="Times New Roman"/>
          <w:color w:val="000000"/>
        </w:rPr>
        <w:lastRenderedPageBreak/>
        <w:t>na podstawie art. 22 ust. 1</w:t>
      </w:r>
      <w:r w:rsidRPr="00313BB8">
        <w:rPr>
          <w:rFonts w:ascii="Times New Roman" w:eastAsia="Times New Roman" w:hAnsi="Times New Roman" w:cs="Times New Roman"/>
          <w:lang w:eastAsia="ar-SA"/>
        </w:rPr>
        <w:t xml:space="preserve"> ustawy z dnia 29.01.2004r. Prawo zamówień publicznych  </w:t>
      </w:r>
      <w:r w:rsidRPr="00313BB8">
        <w:rPr>
          <w:rFonts w:ascii="Times New Roman" w:eastAsia="SimSun" w:hAnsi="Times New Roman" w:cs="Times New Roman"/>
          <w:lang w:eastAsia="ar-SA"/>
        </w:rPr>
        <w:t>(Dz. U. 2013r. poz. 907zpóźn.zm.)</w:t>
      </w:r>
      <w:r w:rsidR="0044116B" w:rsidRPr="00313BB8">
        <w:rPr>
          <w:rFonts w:ascii="Times New Roman" w:eastAsia="SimSun" w:hAnsi="Times New Roman" w:cs="Times New Roman"/>
          <w:lang w:eastAsia="ar-SA"/>
        </w:rPr>
        <w:t>-wiedzy i doświadczenia</w:t>
      </w:r>
      <w:r w:rsidRPr="00313BB8">
        <w:rPr>
          <w:rFonts w:ascii="Times New Roman" w:eastAsia="SimSun" w:hAnsi="Times New Roman" w:cs="Times New Roman"/>
          <w:lang w:eastAsia="ar-SA"/>
        </w:rPr>
        <w:t xml:space="preserve">.        </w:t>
      </w:r>
    </w:p>
    <w:p w:rsidR="0044116B" w:rsidRPr="00313BB8" w:rsidRDefault="006523F3" w:rsidP="00D10A1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3BB8">
        <w:rPr>
          <w:rFonts w:ascii="Times New Roman" w:eastAsia="SimSu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Wykonawca: </w:t>
      </w:r>
      <w:r w:rsidRPr="00313BB8">
        <w:rPr>
          <w:rFonts w:ascii="Times New Roman" w:hAnsi="Times New Roman" w:cs="Times New Roman"/>
        </w:rPr>
        <w:t>Przedsiębiorstwo Zaopatrzenia Rolnictwa w Wodę „</w:t>
      </w:r>
      <w:proofErr w:type="spellStart"/>
      <w:r w:rsidRPr="00313BB8">
        <w:rPr>
          <w:rFonts w:ascii="Times New Roman" w:hAnsi="Times New Roman" w:cs="Times New Roman"/>
        </w:rPr>
        <w:t>Wodrol</w:t>
      </w:r>
      <w:proofErr w:type="spellEnd"/>
      <w:r w:rsidRPr="00313BB8">
        <w:rPr>
          <w:rFonts w:ascii="Times New Roman" w:hAnsi="Times New Roman" w:cs="Times New Roman"/>
        </w:rPr>
        <w:t xml:space="preserve">-Olsztyn” w Dywitach                                Sp. z o.o. </w:t>
      </w:r>
      <w:r w:rsidRPr="00313BB8">
        <w:rPr>
          <w:rFonts w:ascii="Times New Roman" w:hAnsi="Times New Roman" w:cs="Times New Roman"/>
          <w:color w:val="000000"/>
        </w:rPr>
        <w:t xml:space="preserve"> dokonało wglądu do oferty nr 5 w dniu 0</w:t>
      </w:r>
      <w:r w:rsidR="00D10A19" w:rsidRPr="00313BB8">
        <w:rPr>
          <w:rFonts w:ascii="Times New Roman" w:hAnsi="Times New Roman" w:cs="Times New Roman"/>
          <w:color w:val="000000"/>
        </w:rPr>
        <w:t>5</w:t>
      </w:r>
      <w:r w:rsidRPr="00313BB8">
        <w:rPr>
          <w:rFonts w:ascii="Times New Roman" w:hAnsi="Times New Roman" w:cs="Times New Roman"/>
          <w:color w:val="000000"/>
        </w:rPr>
        <w:t>.05.2014r.</w:t>
      </w:r>
      <w:r w:rsidR="0044116B" w:rsidRPr="00313BB8">
        <w:rPr>
          <w:rFonts w:ascii="Times New Roman" w:hAnsi="Times New Roman" w:cs="Times New Roman"/>
          <w:color w:val="000000"/>
        </w:rPr>
        <w:t xml:space="preserve"> </w:t>
      </w:r>
      <w:r w:rsidRPr="00313BB8">
        <w:rPr>
          <w:rFonts w:ascii="Times New Roman" w:hAnsi="Times New Roman" w:cs="Times New Roman"/>
          <w:color w:val="000000"/>
        </w:rPr>
        <w:t xml:space="preserve"> mając tylko do wglądu ofertę zgodnie</w:t>
      </w:r>
      <w:r w:rsidR="00D10A19" w:rsidRPr="00313BB8">
        <w:rPr>
          <w:rFonts w:ascii="Times New Roman" w:hAnsi="Times New Roman" w:cs="Times New Roman"/>
          <w:color w:val="000000"/>
        </w:rPr>
        <w:t xml:space="preserve">                </w:t>
      </w:r>
      <w:r w:rsidRPr="00313BB8">
        <w:rPr>
          <w:rFonts w:ascii="Times New Roman" w:hAnsi="Times New Roman" w:cs="Times New Roman"/>
          <w:color w:val="000000"/>
        </w:rPr>
        <w:t xml:space="preserve"> z art.</w:t>
      </w:r>
      <w:r w:rsidR="0044116B" w:rsidRPr="00313BB8">
        <w:rPr>
          <w:rFonts w:ascii="Times New Roman" w:hAnsi="Times New Roman" w:cs="Times New Roman"/>
          <w:color w:val="000000"/>
        </w:rPr>
        <w:t xml:space="preserve"> 86 ust.2 ustawy </w:t>
      </w:r>
      <w:proofErr w:type="spellStart"/>
      <w:r w:rsidR="0044116B" w:rsidRPr="00313BB8">
        <w:rPr>
          <w:rFonts w:ascii="Times New Roman" w:hAnsi="Times New Roman" w:cs="Times New Roman"/>
          <w:color w:val="000000"/>
        </w:rPr>
        <w:t>Pzp</w:t>
      </w:r>
      <w:proofErr w:type="spellEnd"/>
      <w:r w:rsidR="0044116B" w:rsidRPr="00313BB8">
        <w:rPr>
          <w:rFonts w:ascii="Times New Roman" w:hAnsi="Times New Roman" w:cs="Times New Roman"/>
          <w:color w:val="000000"/>
        </w:rPr>
        <w:t>.</w:t>
      </w:r>
      <w:r w:rsidRPr="00313BB8">
        <w:rPr>
          <w:rFonts w:ascii="Times New Roman" w:hAnsi="Times New Roman" w:cs="Times New Roman"/>
          <w:color w:val="000000"/>
        </w:rPr>
        <w:t xml:space="preserve">, która od chwili otwarcia ofert jest jawna. Wykonawca: </w:t>
      </w:r>
      <w:r w:rsidRPr="00313BB8">
        <w:rPr>
          <w:rFonts w:ascii="Times New Roman" w:hAnsi="Times New Roman" w:cs="Times New Roman"/>
        </w:rPr>
        <w:t>Przedsiębiorstwo Zaopatrzenia Rolnictwa w Wodę „</w:t>
      </w:r>
      <w:proofErr w:type="spellStart"/>
      <w:r w:rsidRPr="00313BB8">
        <w:rPr>
          <w:rFonts w:ascii="Times New Roman" w:hAnsi="Times New Roman" w:cs="Times New Roman"/>
        </w:rPr>
        <w:t>Wodrol</w:t>
      </w:r>
      <w:proofErr w:type="spellEnd"/>
      <w:r w:rsidRPr="00313BB8">
        <w:rPr>
          <w:rFonts w:ascii="Times New Roman" w:hAnsi="Times New Roman" w:cs="Times New Roman"/>
        </w:rPr>
        <w:t xml:space="preserve">-Olsztyn” w Dywitach Sp. z o.o. </w:t>
      </w:r>
      <w:r w:rsidRPr="00313BB8">
        <w:rPr>
          <w:rFonts w:ascii="Times New Roman" w:hAnsi="Times New Roman" w:cs="Times New Roman"/>
          <w:color w:val="000000"/>
        </w:rPr>
        <w:t xml:space="preserve"> nie zapoznał się z dokumentacją przeprowadzonego postępowania</w:t>
      </w:r>
      <w:r w:rsidR="0044116B" w:rsidRPr="00313BB8">
        <w:rPr>
          <w:rFonts w:ascii="Times New Roman" w:hAnsi="Times New Roman" w:cs="Times New Roman"/>
          <w:color w:val="000000"/>
        </w:rPr>
        <w:t xml:space="preserve"> </w:t>
      </w:r>
      <w:r w:rsidRPr="00313BB8">
        <w:rPr>
          <w:rFonts w:ascii="Times New Roman" w:hAnsi="Times New Roman" w:cs="Times New Roman"/>
          <w:color w:val="000000"/>
        </w:rPr>
        <w:t xml:space="preserve"> tj.</w:t>
      </w:r>
      <w:r w:rsidR="0044116B" w:rsidRPr="00313BB8">
        <w:rPr>
          <w:rFonts w:ascii="Times New Roman" w:hAnsi="Times New Roman" w:cs="Times New Roman"/>
          <w:color w:val="000000"/>
        </w:rPr>
        <w:t xml:space="preserve"> dotyczącymi oferty nr 5</w:t>
      </w:r>
      <w:r w:rsidRPr="00313BB8">
        <w:rPr>
          <w:rFonts w:ascii="Times New Roman" w:hAnsi="Times New Roman" w:cs="Times New Roman"/>
          <w:color w:val="000000"/>
        </w:rPr>
        <w:t xml:space="preserve"> </w:t>
      </w:r>
      <w:r w:rsidR="0044116B" w:rsidRPr="00313BB8">
        <w:rPr>
          <w:rFonts w:ascii="Times New Roman" w:hAnsi="Times New Roman" w:cs="Times New Roman"/>
          <w:color w:val="000000"/>
        </w:rPr>
        <w:t xml:space="preserve">- </w:t>
      </w:r>
      <w:r w:rsidRPr="00313BB8">
        <w:rPr>
          <w:rFonts w:ascii="Times New Roman" w:hAnsi="Times New Roman" w:cs="Times New Roman"/>
          <w:color w:val="000000"/>
        </w:rPr>
        <w:t>pismem z dni</w:t>
      </w:r>
      <w:r w:rsidR="0044116B" w:rsidRPr="00313BB8">
        <w:rPr>
          <w:rFonts w:ascii="Times New Roman" w:hAnsi="Times New Roman" w:cs="Times New Roman"/>
          <w:color w:val="000000"/>
        </w:rPr>
        <w:t xml:space="preserve">a 07.05.2014r.wysłanym na podstawie art. 26 ust.3 i4 ustawy </w:t>
      </w:r>
      <w:proofErr w:type="spellStart"/>
      <w:r w:rsidR="0044116B" w:rsidRPr="00313BB8">
        <w:rPr>
          <w:rFonts w:ascii="Times New Roman" w:hAnsi="Times New Roman" w:cs="Times New Roman"/>
          <w:color w:val="000000"/>
        </w:rPr>
        <w:t>Pzp</w:t>
      </w:r>
      <w:proofErr w:type="spellEnd"/>
      <w:r w:rsidR="0044116B" w:rsidRPr="00313BB8">
        <w:rPr>
          <w:rFonts w:ascii="Times New Roman" w:hAnsi="Times New Roman" w:cs="Times New Roman"/>
          <w:color w:val="000000"/>
        </w:rPr>
        <w:t>. wzywającym Wykonawcę do potwierdzenia spełnienia warunku podmiotowego- wiedzy i doświadczenia wymaganego przez Zamawiającego, z terminem wyznaczonym do złożenia wymaganych dokumentów na 12.05.2014r.</w:t>
      </w:r>
    </w:p>
    <w:p w:rsidR="0044116B" w:rsidRPr="00313BB8" w:rsidRDefault="0044116B" w:rsidP="00D10A19">
      <w:pPr>
        <w:pStyle w:val="Stopka"/>
        <w:tabs>
          <w:tab w:val="left" w:pos="708"/>
        </w:tabs>
        <w:snapToGrid w:val="0"/>
        <w:jc w:val="both"/>
        <w:rPr>
          <w:color w:val="000000"/>
          <w:sz w:val="22"/>
          <w:szCs w:val="22"/>
        </w:rPr>
      </w:pPr>
      <w:r w:rsidRPr="00313BB8">
        <w:rPr>
          <w:color w:val="000000"/>
          <w:sz w:val="22"/>
          <w:szCs w:val="22"/>
        </w:rPr>
        <w:t xml:space="preserve">W dniu 12.05.2014r. Wykonawca Przedsiębiorstwo Usługowo – Handlowe PAWEX” złożył dokumenty wraz z załącznikiem nr 4, z treści których potwierdzone zostały warunki wiedzy </w:t>
      </w:r>
      <w:r w:rsidR="00354C46" w:rsidRPr="00313BB8">
        <w:rPr>
          <w:color w:val="000000"/>
          <w:sz w:val="22"/>
          <w:szCs w:val="22"/>
        </w:rPr>
        <w:t xml:space="preserve">                      </w:t>
      </w:r>
      <w:r w:rsidRPr="00313BB8">
        <w:rPr>
          <w:color w:val="000000"/>
          <w:sz w:val="22"/>
          <w:szCs w:val="22"/>
        </w:rPr>
        <w:t>i doświadczenia określone przez Zamawiającego w prowadzonym postępowaniu.</w:t>
      </w:r>
    </w:p>
    <w:p w:rsidR="0033316D" w:rsidRPr="00313BB8" w:rsidRDefault="00A313B4" w:rsidP="0065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13BB8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43715B" w:rsidRPr="00313BB8">
        <w:rPr>
          <w:rFonts w:ascii="Times New Roman" w:eastAsia="Times New Roman" w:hAnsi="Times New Roman" w:cs="Times New Roman"/>
          <w:lang w:eastAsia="pl-PL"/>
        </w:rPr>
        <w:t xml:space="preserve">nie widzi zastosowania </w:t>
      </w:r>
      <w:r w:rsidR="00354C46" w:rsidRPr="00313BB8">
        <w:rPr>
          <w:rFonts w:ascii="Times New Roman" w:eastAsia="Times New Roman" w:hAnsi="Times New Roman" w:cs="Times New Roman"/>
          <w:lang w:eastAsia="pl-PL"/>
        </w:rPr>
        <w:t xml:space="preserve">wnioskowanych </w:t>
      </w:r>
      <w:r w:rsidR="0043715B" w:rsidRPr="00313BB8">
        <w:rPr>
          <w:rFonts w:ascii="Times New Roman" w:eastAsia="Times New Roman" w:hAnsi="Times New Roman" w:cs="Times New Roman"/>
          <w:lang w:eastAsia="pl-PL"/>
        </w:rPr>
        <w:t>przesłanek</w:t>
      </w:r>
      <w:r w:rsidR="00354C46" w:rsidRPr="00313BB8">
        <w:rPr>
          <w:rFonts w:ascii="Times New Roman" w:eastAsia="Times New Roman" w:hAnsi="Times New Roman" w:cs="Times New Roman"/>
          <w:lang w:eastAsia="pl-PL"/>
        </w:rPr>
        <w:t xml:space="preserve"> art. 24 ust 2 pkt.3 i 4 i odrzucenia na podstawie art. 89 ust.1 pkt.2 i 3</w:t>
      </w:r>
      <w:r w:rsidR="00E31738" w:rsidRPr="00313BB8"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 w:rsidR="00E31738" w:rsidRPr="00313BB8">
        <w:rPr>
          <w:rFonts w:ascii="Times New Roman" w:eastAsia="Times New Roman" w:hAnsi="Times New Roman" w:cs="Times New Roman"/>
          <w:lang w:eastAsia="pl-PL"/>
        </w:rPr>
        <w:t>Pzp.</w:t>
      </w:r>
      <w:r w:rsidR="00354C46" w:rsidRPr="00313BB8">
        <w:rPr>
          <w:rFonts w:ascii="Times New Roman" w:eastAsia="Times New Roman" w:hAnsi="Times New Roman" w:cs="Times New Roman"/>
          <w:lang w:eastAsia="pl-PL"/>
        </w:rPr>
        <w:t>ofert</w:t>
      </w:r>
      <w:proofErr w:type="spellEnd"/>
      <w:r w:rsidR="00354C46" w:rsidRPr="00313BB8">
        <w:rPr>
          <w:rFonts w:ascii="Times New Roman" w:eastAsia="Times New Roman" w:hAnsi="Times New Roman" w:cs="Times New Roman"/>
          <w:lang w:eastAsia="pl-PL"/>
        </w:rPr>
        <w:t xml:space="preserve"> nr 5 </w:t>
      </w:r>
      <w:r w:rsidR="00354C46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 </w:t>
      </w:r>
      <w:r w:rsidR="0043715B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podtrzymuję decyzję w</w:t>
      </w:r>
      <w:r w:rsidR="009B4977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yboru najkorzystniejszej oferty nr </w:t>
      </w:r>
      <w:r w:rsidR="0043715B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5</w:t>
      </w:r>
      <w:r w:rsidR="009B4977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Złożone przez Wykonawcę </w:t>
      </w:r>
      <w:r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9B4977" w:rsidRPr="00313BB8">
        <w:rPr>
          <w:rFonts w:ascii="Times New Roman" w:hAnsi="Times New Roman" w:cs="Times New Roman"/>
          <w:b/>
          <w:color w:val="000000"/>
          <w:u w:val="single"/>
        </w:rPr>
        <w:t>Przedsiębiorstwo Usługowo – Handlowe PAWEX”</w:t>
      </w:r>
      <w:r w:rsidR="009B4977" w:rsidRPr="00313BB8">
        <w:rPr>
          <w:b/>
          <w:color w:val="000000"/>
          <w:u w:val="single"/>
        </w:rPr>
        <w:t xml:space="preserve"> </w:t>
      </w:r>
      <w:r w:rsidR="009B4977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w</w:t>
      </w:r>
      <w:r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prowadzon</w:t>
      </w:r>
      <w:r w:rsidR="009B4977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ym</w:t>
      </w:r>
      <w:r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postępowani</w:t>
      </w:r>
      <w:r w:rsidR="009B4977"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u</w:t>
      </w:r>
      <w:r w:rsidRPr="00313BB8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A313B4" w:rsidRPr="00313BB8" w:rsidRDefault="00A313B4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13B4" w:rsidRPr="00313BB8" w:rsidRDefault="00A313B4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D931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BB8">
        <w:rPr>
          <w:rFonts w:ascii="Times New Roman" w:eastAsia="Times New Roman" w:hAnsi="Times New Roman" w:cs="Times New Roman"/>
          <w:lang w:eastAsia="pl-PL"/>
        </w:rPr>
        <w:t>Załącznik:</w:t>
      </w:r>
    </w:p>
    <w:p w:rsidR="00D93135" w:rsidRPr="00313BB8" w:rsidRDefault="00D931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BB8">
        <w:rPr>
          <w:rFonts w:ascii="Times New Roman" w:eastAsia="Times New Roman" w:hAnsi="Times New Roman" w:cs="Times New Roman"/>
          <w:lang w:eastAsia="pl-PL"/>
        </w:rPr>
        <w:t xml:space="preserve">Wadium (Gwarancja Ubezpieczeniowa) </w:t>
      </w:r>
    </w:p>
    <w:p w:rsidR="00D93135" w:rsidRPr="00313BB8" w:rsidRDefault="00D931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BB8">
        <w:rPr>
          <w:rFonts w:ascii="Times New Roman" w:eastAsia="Times New Roman" w:hAnsi="Times New Roman" w:cs="Times New Roman"/>
          <w:lang w:eastAsia="pl-PL"/>
        </w:rPr>
        <w:t>Nr 280000083926 z dnia 24.04.2014r.</w:t>
      </w: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2A66" w:rsidRPr="00313BB8" w:rsidRDefault="00A22A66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2A66" w:rsidRPr="00D11AC1" w:rsidRDefault="00D11AC1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11A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Sporządziła: I. </w:t>
      </w:r>
      <w:proofErr w:type="spellStart"/>
      <w:r w:rsidRPr="00D11A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Derdoń</w:t>
      </w:r>
      <w:proofErr w:type="spellEnd"/>
    </w:p>
    <w:p w:rsidR="00A22A66" w:rsidRPr="001D5835" w:rsidRDefault="001D58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>Wójt</w:t>
      </w:r>
    </w:p>
    <w:p w:rsidR="001D5835" w:rsidRPr="001D5835" w:rsidRDefault="001D58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  <w:t>Teodozy  Jerzy</w:t>
      </w:r>
    </w:p>
    <w:p w:rsidR="001D5835" w:rsidRPr="001D5835" w:rsidRDefault="001D5835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</w:r>
      <w:r w:rsidRPr="001D5835">
        <w:rPr>
          <w:rFonts w:ascii="Times New Roman" w:eastAsia="Times New Roman" w:hAnsi="Times New Roman" w:cs="Times New Roman"/>
          <w:i/>
          <w:lang w:eastAsia="pl-PL"/>
        </w:rPr>
        <w:tab/>
        <w:t>Marcinkiewicz</w:t>
      </w:r>
    </w:p>
    <w:p w:rsidR="00A22A66" w:rsidRPr="001D5835" w:rsidRDefault="00A22A66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26CF" w:rsidRPr="00313BB8" w:rsidRDefault="008726CF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26CF" w:rsidRPr="00313BB8" w:rsidRDefault="008726CF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90A10" w:rsidRPr="00313BB8" w:rsidRDefault="00090A10" w:rsidP="005A35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90A10" w:rsidRPr="00313BB8" w:rsidSect="004069CD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6BB1"/>
    <w:multiLevelType w:val="hybridMultilevel"/>
    <w:tmpl w:val="A3E29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73C3"/>
    <w:multiLevelType w:val="multilevel"/>
    <w:tmpl w:val="8C9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B637C"/>
    <w:multiLevelType w:val="multilevel"/>
    <w:tmpl w:val="9E546A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FE2451F"/>
    <w:multiLevelType w:val="hybridMultilevel"/>
    <w:tmpl w:val="F9640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7E"/>
    <w:rsid w:val="000010D5"/>
    <w:rsid w:val="00005FAE"/>
    <w:rsid w:val="00016E51"/>
    <w:rsid w:val="00023A5F"/>
    <w:rsid w:val="00053FFD"/>
    <w:rsid w:val="00057CC5"/>
    <w:rsid w:val="00090A10"/>
    <w:rsid w:val="000D6158"/>
    <w:rsid w:val="000D7289"/>
    <w:rsid w:val="000E53B6"/>
    <w:rsid w:val="000E5F35"/>
    <w:rsid w:val="000F3799"/>
    <w:rsid w:val="00112AA0"/>
    <w:rsid w:val="00124B74"/>
    <w:rsid w:val="00142DAC"/>
    <w:rsid w:val="00156402"/>
    <w:rsid w:val="00166D98"/>
    <w:rsid w:val="00183098"/>
    <w:rsid w:val="001B24CC"/>
    <w:rsid w:val="001D5835"/>
    <w:rsid w:val="001E47E6"/>
    <w:rsid w:val="00207648"/>
    <w:rsid w:val="0023393E"/>
    <w:rsid w:val="00252097"/>
    <w:rsid w:val="0026737F"/>
    <w:rsid w:val="00313BB8"/>
    <w:rsid w:val="003213A8"/>
    <w:rsid w:val="0033316D"/>
    <w:rsid w:val="00354C46"/>
    <w:rsid w:val="003C5F5D"/>
    <w:rsid w:val="003F6599"/>
    <w:rsid w:val="004069CD"/>
    <w:rsid w:val="0043715B"/>
    <w:rsid w:val="0044116B"/>
    <w:rsid w:val="00482D54"/>
    <w:rsid w:val="004F7EC2"/>
    <w:rsid w:val="00593EC8"/>
    <w:rsid w:val="005A350C"/>
    <w:rsid w:val="005F23FF"/>
    <w:rsid w:val="0062324F"/>
    <w:rsid w:val="006523F3"/>
    <w:rsid w:val="006632A0"/>
    <w:rsid w:val="006716DE"/>
    <w:rsid w:val="00693D6D"/>
    <w:rsid w:val="00764F35"/>
    <w:rsid w:val="00784B88"/>
    <w:rsid w:val="00791F63"/>
    <w:rsid w:val="007A3E58"/>
    <w:rsid w:val="007B3AB2"/>
    <w:rsid w:val="00805D0F"/>
    <w:rsid w:val="0081595F"/>
    <w:rsid w:val="008377E5"/>
    <w:rsid w:val="008726CF"/>
    <w:rsid w:val="008B58CC"/>
    <w:rsid w:val="009413B4"/>
    <w:rsid w:val="009834F2"/>
    <w:rsid w:val="009A2432"/>
    <w:rsid w:val="009B4977"/>
    <w:rsid w:val="009F3DB0"/>
    <w:rsid w:val="00A22A66"/>
    <w:rsid w:val="00A313B4"/>
    <w:rsid w:val="00B033C9"/>
    <w:rsid w:val="00B1153B"/>
    <w:rsid w:val="00B32155"/>
    <w:rsid w:val="00B91DE2"/>
    <w:rsid w:val="00BB057E"/>
    <w:rsid w:val="00C11702"/>
    <w:rsid w:val="00C25394"/>
    <w:rsid w:val="00CC0A3A"/>
    <w:rsid w:val="00CF1008"/>
    <w:rsid w:val="00D04C0F"/>
    <w:rsid w:val="00D10A19"/>
    <w:rsid w:val="00D11AC1"/>
    <w:rsid w:val="00D24585"/>
    <w:rsid w:val="00D468F1"/>
    <w:rsid w:val="00D7719B"/>
    <w:rsid w:val="00D93135"/>
    <w:rsid w:val="00DD3970"/>
    <w:rsid w:val="00E31738"/>
    <w:rsid w:val="00E403DB"/>
    <w:rsid w:val="00E46734"/>
    <w:rsid w:val="00E67663"/>
    <w:rsid w:val="00E71CC5"/>
    <w:rsid w:val="00EB034D"/>
    <w:rsid w:val="00EC0D1A"/>
    <w:rsid w:val="00EE2378"/>
    <w:rsid w:val="00F214A3"/>
    <w:rsid w:val="00FE0DFD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05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BB0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3316D"/>
    <w:pPr>
      <w:ind w:left="720"/>
      <w:contextualSpacing/>
    </w:pPr>
  </w:style>
  <w:style w:type="paragraph" w:customStyle="1" w:styleId="ZnakZnak1">
    <w:name w:val="Znak Znak1"/>
    <w:basedOn w:val="Normalny"/>
    <w:rsid w:val="00406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0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05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BB0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3316D"/>
    <w:pPr>
      <w:ind w:left="720"/>
      <w:contextualSpacing/>
    </w:pPr>
  </w:style>
  <w:style w:type="paragraph" w:customStyle="1" w:styleId="ZnakZnak1">
    <w:name w:val="Znak Znak1"/>
    <w:basedOn w:val="Normalny"/>
    <w:rsid w:val="00406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0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ownictwo@stawigud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16</cp:revision>
  <cp:lastPrinted>2014-05-27T07:26:00Z</cp:lastPrinted>
  <dcterms:created xsi:type="dcterms:W3CDTF">2014-05-22T18:57:00Z</dcterms:created>
  <dcterms:modified xsi:type="dcterms:W3CDTF">2014-05-27T10:38:00Z</dcterms:modified>
</cp:coreProperties>
</file>