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6" w:type="dxa"/>
        <w:jc w:val="center"/>
        <w:tblInd w:w="-2089" w:type="dxa"/>
        <w:tblLayout w:type="fixed"/>
        <w:tblLook w:val="0000" w:firstRow="0" w:lastRow="0" w:firstColumn="0" w:lastColumn="0" w:noHBand="0" w:noVBand="0"/>
      </w:tblPr>
      <w:tblGrid>
        <w:gridCol w:w="3448"/>
        <w:gridCol w:w="2582"/>
        <w:gridCol w:w="1622"/>
        <w:gridCol w:w="3184"/>
      </w:tblGrid>
      <w:tr w:rsidR="004D04E4" w:rsidRPr="004D04E4" w:rsidTr="007B73BF">
        <w:trPr>
          <w:trHeight w:hRule="exact" w:val="1121"/>
          <w:jc w:val="center"/>
        </w:trPr>
        <w:tc>
          <w:tcPr>
            <w:tcW w:w="3259" w:type="dxa"/>
            <w:vAlign w:val="center"/>
          </w:tcPr>
          <w:p w:rsidR="004D04E4" w:rsidRPr="004D04E4" w:rsidRDefault="004D04E4" w:rsidP="004D04E4">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pl-PL"/>
              </w:rPr>
              <w:drawing>
                <wp:inline distT="0" distB="0" distL="0" distR="0">
                  <wp:extent cx="1790700" cy="514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solidFill>
                            <a:srgbClr val="FFFFFF"/>
                          </a:solidFill>
                          <a:ln>
                            <a:noFill/>
                          </a:ln>
                        </pic:spPr>
                      </pic:pic>
                    </a:graphicData>
                  </a:graphic>
                </wp:inline>
              </w:drawing>
            </w:r>
          </w:p>
        </w:tc>
        <w:tc>
          <w:tcPr>
            <w:tcW w:w="2441" w:type="dxa"/>
            <w:vAlign w:val="center"/>
          </w:tcPr>
          <w:p w:rsidR="004D04E4" w:rsidRPr="004D04E4" w:rsidRDefault="004D04E4" w:rsidP="004D04E4">
            <w:pPr>
              <w:snapToGri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pl-PL"/>
              </w:rPr>
              <w:drawing>
                <wp:inline distT="0" distB="0" distL="0" distR="0">
                  <wp:extent cx="381000" cy="4095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solidFill>
                            <a:srgbClr val="FFFFFF"/>
                          </a:solidFill>
                          <a:ln>
                            <a:noFill/>
                          </a:ln>
                        </pic:spPr>
                      </pic:pic>
                    </a:graphicData>
                  </a:graphic>
                </wp:inline>
              </w:drawing>
            </w:r>
          </w:p>
        </w:tc>
        <w:tc>
          <w:tcPr>
            <w:tcW w:w="1533" w:type="dxa"/>
            <w:vAlign w:val="center"/>
          </w:tcPr>
          <w:p w:rsidR="004D04E4" w:rsidRPr="004D04E4" w:rsidRDefault="004D04E4" w:rsidP="004D04E4">
            <w:pPr>
              <w:snapToGrid w:val="0"/>
              <w:spacing w:after="0" w:line="240" w:lineRule="auto"/>
              <w:jc w:val="center"/>
              <w:rPr>
                <w:rFonts w:ascii="Times New Roman" w:eastAsia="Times New Roman" w:hAnsi="Times New Roman" w:cs="Times New Roman"/>
                <w:sz w:val="24"/>
                <w:szCs w:val="24"/>
                <w:lang w:eastAsia="ar-SA"/>
              </w:rPr>
            </w:pPr>
          </w:p>
        </w:tc>
        <w:tc>
          <w:tcPr>
            <w:tcW w:w="3010" w:type="dxa"/>
            <w:vAlign w:val="center"/>
          </w:tcPr>
          <w:p w:rsidR="004D04E4" w:rsidRPr="004D04E4" w:rsidRDefault="004D04E4" w:rsidP="004D04E4">
            <w:pPr>
              <w:snapToGrid w:val="0"/>
              <w:spacing w:after="0" w:line="240" w:lineRule="auto"/>
              <w:ind w:left="113" w:right="5"/>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
                <w:szCs w:val="2"/>
                <w:lang w:eastAsia="pl-PL"/>
              </w:rPr>
              <w:drawing>
                <wp:inline distT="0" distB="0" distL="0" distR="0">
                  <wp:extent cx="1695450"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762000"/>
                          </a:xfrm>
                          <a:prstGeom prst="rect">
                            <a:avLst/>
                          </a:prstGeom>
                          <a:solidFill>
                            <a:srgbClr val="FFFFFF"/>
                          </a:solidFill>
                          <a:ln>
                            <a:noFill/>
                          </a:ln>
                        </pic:spPr>
                      </pic:pic>
                    </a:graphicData>
                  </a:graphic>
                </wp:inline>
              </w:drawing>
            </w:r>
          </w:p>
        </w:tc>
      </w:tr>
    </w:tbl>
    <w:p w:rsidR="004D04E4" w:rsidRPr="004D04E4" w:rsidRDefault="004D04E4" w:rsidP="004D04E4">
      <w:pPr>
        <w:spacing w:after="0" w:line="260" w:lineRule="atLeast"/>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Adres strony internetowej, na której Zamawiający udostępnia Specyfikację Istotnych Warunków Zamówienia:</w:t>
      </w:r>
    </w:p>
    <w:p w:rsidR="004D04E4" w:rsidRPr="004D04E4" w:rsidRDefault="004D04E4" w:rsidP="004D04E4">
      <w:pPr>
        <w:spacing w:after="240" w:line="260" w:lineRule="atLeast"/>
        <w:jc w:val="both"/>
        <w:rPr>
          <w:rFonts w:ascii="Times New Roman" w:eastAsia="Times New Roman" w:hAnsi="Times New Roman" w:cs="Times New Roman"/>
          <w:lang w:eastAsia="pl-PL"/>
        </w:rPr>
      </w:pPr>
      <w:hyperlink r:id="rId11" w:tgtFrame="_blank" w:history="1">
        <w:r w:rsidRPr="004D04E4">
          <w:rPr>
            <w:rFonts w:ascii="Times New Roman" w:eastAsia="Times New Roman" w:hAnsi="Times New Roman" w:cs="Times New Roman"/>
            <w:color w:val="0000FF"/>
            <w:u w:val="single"/>
            <w:lang w:eastAsia="pl-PL"/>
          </w:rPr>
          <w:t>www.bip.stawiguda.com.pl</w:t>
        </w:r>
      </w:hyperlink>
    </w:p>
    <w:p w:rsidR="004D04E4" w:rsidRPr="004D04E4" w:rsidRDefault="004D04E4" w:rsidP="004D04E4">
      <w:pPr>
        <w:spacing w:after="0"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pict>
          <v:rect id="_x0000_i1025" style="width:0;height:1.5pt" o:hralign="center" o:hrstd="t" o:hrnoshade="t" o:hr="t" fillcolor="black" stroked="f"/>
        </w:pict>
      </w:r>
    </w:p>
    <w:p w:rsidR="004D04E4" w:rsidRPr="004D04E4" w:rsidRDefault="004D04E4" w:rsidP="004D04E4">
      <w:pPr>
        <w:spacing w:before="100" w:beforeAutospacing="1" w:after="240"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Stawiguda: Dostawa średniego samochodu ratowniczo-gaśniczego wraz z wyposażeniem na potrzeby OSP w Stawigudzie. Dostawa w ramach realizacji Projektu pt. Poprawa bezpieczeństwa ekologicznego w regionie poprzez doposażenie OSP w Stawigudzie w średni samochód ratowniczo-gaśniczy w ramach Regionalnego Programu Operacyjnego Warmia i Mazury na lata 2007 - 2013.</w:t>
      </w:r>
      <w:r w:rsidRPr="004D04E4">
        <w:rPr>
          <w:rFonts w:ascii="Times New Roman" w:eastAsia="Times New Roman" w:hAnsi="Times New Roman" w:cs="Times New Roman"/>
          <w:lang w:eastAsia="pl-PL"/>
        </w:rPr>
        <w:br/>
      </w:r>
      <w:r w:rsidRPr="004D04E4">
        <w:rPr>
          <w:rFonts w:ascii="Times New Roman" w:eastAsia="Times New Roman" w:hAnsi="Times New Roman" w:cs="Times New Roman"/>
          <w:b/>
          <w:bCs/>
          <w:lang w:eastAsia="pl-PL"/>
        </w:rPr>
        <w:t>Numer ogłoszenia: 26545 - 2014; data zamieszczenia: 10.02.2014</w:t>
      </w:r>
      <w:r w:rsidRPr="004D04E4">
        <w:rPr>
          <w:rFonts w:ascii="Times New Roman" w:eastAsia="Times New Roman" w:hAnsi="Times New Roman" w:cs="Times New Roman"/>
          <w:lang w:eastAsia="pl-PL"/>
        </w:rPr>
        <w:br/>
        <w:t>OGŁOSZENIE O ZAMÓWIENIU - dostawy</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Zamieszczanie ogłoszenia:</w:t>
      </w:r>
      <w:r w:rsidRPr="004D04E4">
        <w:rPr>
          <w:rFonts w:ascii="Times New Roman" w:eastAsia="Times New Roman" w:hAnsi="Times New Roman" w:cs="Times New Roman"/>
          <w:lang w:eastAsia="pl-PL"/>
        </w:rPr>
        <w:t xml:space="preserve"> obowiązkowe.</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Ogłoszenie dotyczy:</w:t>
      </w:r>
      <w:r w:rsidRPr="004D04E4">
        <w:rPr>
          <w:rFonts w:ascii="Times New Roman" w:eastAsia="Times New Roman" w:hAnsi="Times New Roman" w:cs="Times New Roman"/>
          <w:lang w:eastAsia="pl-PL"/>
        </w:rPr>
        <w:t xml:space="preserve"> zamówienia publicznego.</w:t>
      </w:r>
      <w:bookmarkStart w:id="0" w:name="_GoBack"/>
      <w:bookmarkEnd w:id="0"/>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SEKCJA I: ZAMAWIAJĄCY</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 1) NAZWA I ADRES:</w:t>
      </w:r>
      <w:r w:rsidRPr="004D04E4">
        <w:rPr>
          <w:rFonts w:ascii="Times New Roman" w:eastAsia="Times New Roman" w:hAnsi="Times New Roman" w:cs="Times New Roman"/>
          <w:lang w:eastAsia="pl-PL"/>
        </w:rPr>
        <w:t xml:space="preserve"> Gmina Stawiguda , ul. Olsztyńska 10, 11-034 Stawiguda, woj. warmińsko-mazurskie, tel. 089 5126475, faks 089 5126910.</w:t>
      </w:r>
    </w:p>
    <w:p w:rsidR="004D04E4" w:rsidRPr="004D04E4" w:rsidRDefault="004D04E4" w:rsidP="004D04E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Adres strony internetowej zamawiającego:</w:t>
      </w:r>
      <w:r w:rsidRPr="004D04E4">
        <w:rPr>
          <w:rFonts w:ascii="Times New Roman" w:eastAsia="Times New Roman" w:hAnsi="Times New Roman" w:cs="Times New Roman"/>
          <w:lang w:eastAsia="pl-PL"/>
        </w:rPr>
        <w:t xml:space="preserve"> www.stawiguda.com.pl</w:t>
      </w:r>
    </w:p>
    <w:p w:rsidR="004D04E4" w:rsidRPr="004D04E4" w:rsidRDefault="004D04E4" w:rsidP="004D04E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Adres strony internetowej, pod którym dostępne są informacje dotyczące dynamicznego systemu zakupów:</w:t>
      </w:r>
      <w:r w:rsidRPr="004D04E4">
        <w:rPr>
          <w:rFonts w:ascii="Times New Roman" w:eastAsia="Times New Roman" w:hAnsi="Times New Roman" w:cs="Times New Roman"/>
          <w:lang w:eastAsia="pl-PL"/>
        </w:rPr>
        <w:t xml:space="preserve"> nie dotyczy</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 2) RODZAJ ZAMAWIAJĄCEGO:</w:t>
      </w:r>
      <w:r w:rsidRPr="004D04E4">
        <w:rPr>
          <w:rFonts w:ascii="Times New Roman" w:eastAsia="Times New Roman" w:hAnsi="Times New Roman" w:cs="Times New Roman"/>
          <w:lang w:eastAsia="pl-PL"/>
        </w:rPr>
        <w:t xml:space="preserve"> Administracja samorządowa.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SEKCJA II: PRZEDMIOT ZAMÓWIENIA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II.1) OKREŚLENIE PRZEDMIOTU ZAMÓWIENIA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II.1.1) Nazwa nadana zamówieniu przez zamawiającego:</w:t>
      </w:r>
      <w:r w:rsidRPr="004D04E4">
        <w:rPr>
          <w:rFonts w:ascii="Times New Roman" w:eastAsia="Times New Roman" w:hAnsi="Times New Roman" w:cs="Times New Roman"/>
          <w:lang w:eastAsia="pl-PL"/>
        </w:rPr>
        <w:t xml:space="preserve"> Dostawa średniego samochodu ratowniczo-gaśniczego wraz z wyposażeniem na potrzeby OSP w Stawigudzie. Dostawa w ramach realizacji Projektu pt. Poprawa bezpieczeństwa ekologicznego w regionie poprzez doposażenie OSP w Stawigudzie w średni samochód ratowniczo-gaśniczy w ramach Regionalnego Programu Operacyjnego Warmia i Mazury na lata 2007 - 2013..</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II.1.2) Rodzaj zamówienia:</w:t>
      </w:r>
      <w:r w:rsidRPr="004D04E4">
        <w:rPr>
          <w:rFonts w:ascii="Times New Roman" w:eastAsia="Times New Roman" w:hAnsi="Times New Roman" w:cs="Times New Roman"/>
          <w:lang w:eastAsia="pl-PL"/>
        </w:rPr>
        <w:t xml:space="preserve"> dostawy.</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II.1.4) Określenie przedmiotu oraz wielkości lub zakresu zamówienia:</w:t>
      </w:r>
      <w:r w:rsidRPr="004D04E4">
        <w:rPr>
          <w:rFonts w:ascii="Times New Roman" w:eastAsia="Times New Roman" w:hAnsi="Times New Roman" w:cs="Times New Roman"/>
          <w:lang w:eastAsia="pl-PL"/>
        </w:rPr>
        <w:t xml:space="preserve"> Dostawa samochodu ratowniczo-gaśniczego -1 szt. wraz z wyposażeniem Szczegółowy opis przedmiotu zamówienia zawiera załącznik nr 1A do SIWZ Opis przedmiotu zamówienia. Dostawa realizowana w ramach Projektu pt. Poprawa bezpieczeństwa ekologicznego w regionie poprzez doposażenie OSP w Stawigudzie w średni samochód ratowniczo-gaśniczy w ramach Regionalnego Programu Operacyjnego Warmia i Mazury na lata 2007 - 2013..</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II.1.6) Wspólny Słownik Zamówień (CPV):</w:t>
      </w:r>
      <w:r w:rsidRPr="004D04E4">
        <w:rPr>
          <w:rFonts w:ascii="Times New Roman" w:eastAsia="Times New Roman" w:hAnsi="Times New Roman" w:cs="Times New Roman"/>
          <w:lang w:eastAsia="pl-PL"/>
        </w:rPr>
        <w:t xml:space="preserve"> 34.14.42.10-3, 35.11.00.00-8.</w:t>
      </w:r>
    </w:p>
    <w:p w:rsidR="004D04E4" w:rsidRPr="004D04E4" w:rsidRDefault="004D04E4" w:rsidP="004D04E4">
      <w:pPr>
        <w:spacing w:before="100" w:beforeAutospacing="1" w:after="100" w:afterAutospacing="1" w:line="240" w:lineRule="auto"/>
        <w:ind w:left="8496"/>
        <w:jc w:val="both"/>
        <w:rPr>
          <w:rFonts w:ascii="Times New Roman" w:eastAsia="Times New Roman" w:hAnsi="Times New Roman" w:cs="Times New Roman"/>
          <w:lang w:eastAsia="pl-PL"/>
        </w:rPr>
      </w:pPr>
      <w:r w:rsidRPr="004D04E4">
        <w:rPr>
          <w:rFonts w:ascii="Times New Roman" w:eastAsia="Times New Roman" w:hAnsi="Times New Roman" w:cs="Times New Roman"/>
          <w:noProof/>
          <w:lang w:eastAsia="pl-PL"/>
        </w:rPr>
        <w:drawing>
          <wp:anchor distT="0" distB="0" distL="114300" distR="114300" simplePos="0" relativeHeight="251659264" behindDoc="0" locked="0" layoutInCell="1" allowOverlap="1" wp14:anchorId="72E82AA4" wp14:editId="4FB8BD6E">
            <wp:simplePos x="0" y="0"/>
            <wp:positionH relativeFrom="column">
              <wp:posOffset>6356350</wp:posOffset>
            </wp:positionH>
            <wp:positionV relativeFrom="paragraph">
              <wp:posOffset>9965690</wp:posOffset>
            </wp:positionV>
            <wp:extent cx="441325" cy="455295"/>
            <wp:effectExtent l="0" t="0" r="0" b="1905"/>
            <wp:wrapNone/>
            <wp:docPr id="7" name="Obraz 7"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mia_mazu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32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4E4">
        <w:rPr>
          <w:rFonts w:ascii="Times New Roman" w:eastAsia="Times New Roman" w:hAnsi="Times New Roman" w:cs="Times New Roman"/>
          <w:noProof/>
          <w:lang w:eastAsia="pl-PL"/>
        </w:rPr>
        <w:drawing>
          <wp:anchor distT="0" distB="0" distL="114300" distR="114300" simplePos="0" relativeHeight="251658240" behindDoc="0" locked="0" layoutInCell="1" allowOverlap="1" wp14:anchorId="7D47F55B" wp14:editId="4C9CA070">
            <wp:simplePos x="0" y="0"/>
            <wp:positionH relativeFrom="column">
              <wp:posOffset>6356350</wp:posOffset>
            </wp:positionH>
            <wp:positionV relativeFrom="paragraph">
              <wp:posOffset>9965690</wp:posOffset>
            </wp:positionV>
            <wp:extent cx="441325" cy="455295"/>
            <wp:effectExtent l="0" t="0" r="0" b="1905"/>
            <wp:wrapNone/>
            <wp:docPr id="6" name="Obraz 6"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mia_mazu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32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4E4">
        <w:rPr>
          <w:rFonts w:ascii="Times New Roman" w:eastAsia="Times New Roman" w:hAnsi="Times New Roman" w:cs="Times New Roman"/>
          <w:noProof/>
          <w:lang w:eastAsia="pl-PL"/>
        </w:rPr>
        <w:drawing>
          <wp:inline distT="0" distB="0" distL="0" distR="0" wp14:anchorId="2FC3D69C" wp14:editId="070CE40F">
            <wp:extent cx="447675" cy="4667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pic:spPr>
                </pic:pic>
              </a:graphicData>
            </a:graphic>
          </wp:inline>
        </w:drawing>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II.1.7) Czy dopuszcza się złożenie oferty częściowej:</w:t>
      </w:r>
      <w:r w:rsidRPr="004D04E4">
        <w:rPr>
          <w:rFonts w:ascii="Times New Roman" w:eastAsia="Times New Roman" w:hAnsi="Times New Roman" w:cs="Times New Roman"/>
          <w:lang w:eastAsia="pl-PL"/>
        </w:rPr>
        <w:t xml:space="preserve"> nie.</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II.1.8) Czy dopuszcza się złożenie oferty wariantowej:</w:t>
      </w:r>
      <w:r w:rsidRPr="004D04E4">
        <w:rPr>
          <w:rFonts w:ascii="Times New Roman" w:eastAsia="Times New Roman" w:hAnsi="Times New Roman" w:cs="Times New Roman"/>
          <w:lang w:eastAsia="pl-PL"/>
        </w:rPr>
        <w:t xml:space="preserve"> nie.</w:t>
      </w:r>
    </w:p>
    <w:p w:rsidR="004D04E4" w:rsidRPr="004D04E4" w:rsidRDefault="004D04E4" w:rsidP="004D04E4">
      <w:pPr>
        <w:spacing w:after="0" w:line="240" w:lineRule="auto"/>
        <w:jc w:val="both"/>
        <w:rPr>
          <w:rFonts w:ascii="Times New Roman" w:eastAsia="Times New Roman" w:hAnsi="Times New Roman" w:cs="Times New Roman"/>
          <w:lang w:eastAsia="pl-PL"/>
        </w:rPr>
      </w:pP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II.2) CZAS TRWANIA ZAMÓWIENIA LUB TERMIN WYKONANIA:</w:t>
      </w:r>
      <w:r w:rsidRPr="004D04E4">
        <w:rPr>
          <w:rFonts w:ascii="Times New Roman" w:eastAsia="Times New Roman" w:hAnsi="Times New Roman" w:cs="Times New Roman"/>
          <w:lang w:eastAsia="pl-PL"/>
        </w:rPr>
        <w:t xml:space="preserve"> Okres w dniach: 110.</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SEKCJA III: INFORMACJE O CHARAKTERZE PRAWNYM, EKONOMICZNYM, FINANSOWYM I TECHNICZNYM</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III.1) WADIUM</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Informacja na temat wadium:</w:t>
      </w:r>
      <w:r w:rsidRPr="004D04E4">
        <w:rPr>
          <w:rFonts w:ascii="Times New Roman" w:eastAsia="Times New Roman" w:hAnsi="Times New Roman" w:cs="Times New Roman"/>
          <w:lang w:eastAsia="pl-PL"/>
        </w:rPr>
        <w:t xml:space="preserve"> Ustala się wadium w wysokości: 14 000,00 zł słownie: czternaście tysięcy złotych Wykonawca wnosi wadium w jednej lub kilku następujących formach: 1) w pieniądzu, sposób przekazania przelew pieniężny na konto Zamawiającego z dopiskiem: wadium- dostawa samochodu ratowniczo-gaśniczego 98 8823 0007 2001 0100 1973 0008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Nr 109, poz. 1158 z </w:t>
      </w:r>
      <w:proofErr w:type="spellStart"/>
      <w:r w:rsidRPr="004D04E4">
        <w:rPr>
          <w:rFonts w:ascii="Times New Roman" w:eastAsia="Times New Roman" w:hAnsi="Times New Roman" w:cs="Times New Roman"/>
          <w:lang w:eastAsia="pl-PL"/>
        </w:rPr>
        <w:t>późn</w:t>
      </w:r>
      <w:proofErr w:type="spellEnd"/>
      <w:r w:rsidRPr="004D04E4">
        <w:rPr>
          <w:rFonts w:ascii="Times New Roman" w:eastAsia="Times New Roman" w:hAnsi="Times New Roman" w:cs="Times New Roman"/>
          <w:lang w:eastAsia="pl-PL"/>
        </w:rPr>
        <w:t>. zm.) sposób przekazania: w siedzibie zamawiającego - pokój nr 14 Przy czym za termin wniesienia wadium w formie pieniądza uważa się za skutecznie wniesione, jeżeli przed upływem terminu składania ofert znajdzie się ono na koncie Zamawiającego. Termin wniesienia wadium w wybranej formie- przed terminem składania ofert tj. do dnia 18.02.2014r. godz. 11 : 45. Wadium musi obejmować cały okres związania ofertą.</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III.2) ZALICZKI</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III.3) WARUNKI UDZIAŁU W POSTĘPOWANIU ORAZ OPIS SPOSOBU DOKONYWANIA OCENY SPEŁNIANIA TYCH WARUNKÓW</w:t>
      </w:r>
    </w:p>
    <w:p w:rsidR="004D04E4" w:rsidRPr="004D04E4" w:rsidRDefault="004D04E4" w:rsidP="004D04E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 3.1) Uprawnienia do wykonywania określonej działalności lub czynności, jeżeli przepisy prawa nakładają obowiązek ich posiadania</w:t>
      </w:r>
    </w:p>
    <w:p w:rsidR="004D04E4" w:rsidRPr="004D04E4" w:rsidRDefault="004D04E4" w:rsidP="004D04E4">
      <w:pPr>
        <w:spacing w:before="100" w:beforeAutospacing="1" w:after="100" w:afterAutospacing="1" w:line="240" w:lineRule="auto"/>
        <w:ind w:left="720"/>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Opis sposobu dokonywania oceny spełniania tego warunku</w:t>
      </w:r>
    </w:p>
    <w:p w:rsidR="004D04E4" w:rsidRPr="004D04E4" w:rsidRDefault="004D04E4" w:rsidP="004D04E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Zamawiający informuje, że działalność prowadzona na potrzeby wykonania przedmiotu zamówienia nie wymaga posiadania specjalnych uprawnień.</w:t>
      </w:r>
    </w:p>
    <w:p w:rsidR="004D04E4" w:rsidRPr="004D04E4" w:rsidRDefault="004D04E4" w:rsidP="004D04E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III.3.2) Wiedza i doświadczenie</w:t>
      </w:r>
    </w:p>
    <w:p w:rsidR="004D04E4" w:rsidRPr="004D04E4" w:rsidRDefault="004D04E4" w:rsidP="004D04E4">
      <w:pPr>
        <w:spacing w:before="100" w:beforeAutospacing="1" w:after="100" w:afterAutospacing="1" w:line="240" w:lineRule="auto"/>
        <w:ind w:left="720"/>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Opis sposobu dokonywania oceny spełniania tego warunku</w:t>
      </w:r>
    </w:p>
    <w:p w:rsidR="004D04E4" w:rsidRPr="004D04E4" w:rsidRDefault="004D04E4" w:rsidP="004D04E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 xml:space="preserve">Wykonawca wykaże, że wykonał, a w przypadku świadczeń okresowych lub ciągłych również wykonywanych, głównych dostaw,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 Wykonawca wykaże należycie wykonanie co najmniej 1 dostawy średniego samochodu ratowniczo-gaśniczego, o wartości min. 500 000,00 PLN. Ocena warunku nastąpi na podstawie złączonych przez Wykonawcę do oferty dokumentów: wykaz wykonanych, a w przypadku świadczeń okresowych lub ciągłych również wykonywanych, głównych dostaw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czy zostały wykonane lub są wykonywane należycie - załącznik nr 4 Dla wykonawców zagranicznych wartość podana w innych walutach zostanie przeliczona przez Zamawiającego na zł wg. średniego kursu NBP z dnia otwarcia ofert. Dowodami, o których mowa powyżej są: - poświadczenie, - oświadczenie Wykonawcy - jeżeli z uzasadnionych przyczyn o obiektywnym charakterze Wykonawca nie jest w stanie uzyskać poświadczenia, o którym mowa powyżej. W przypadku gdy dostawa, wskazana w wykazie, została wcześniej wykonana na rzecz Zamawiającego, Wykonawca nie ma obowiązku przedkładania dowodów, o których mowa powyżej. W przypadku gdy wykaz lub dowody będą </w:t>
      </w:r>
      <w:r w:rsidRPr="004D04E4">
        <w:rPr>
          <w:rFonts w:ascii="Times New Roman" w:eastAsia="Times New Roman" w:hAnsi="Times New Roman" w:cs="Times New Roman"/>
          <w:lang w:eastAsia="pl-PL"/>
        </w:rPr>
        <w:lastRenderedPageBreak/>
        <w:t>budziły wątpliwości lub gdy z poświadczenia lub innego dokumentu będzie wynikało, że zamówienie nie zostało wykonane lub zostało wykonane nienależycie, Zamawiający, zastrzega sobie prawo zwrócenia się do właściwego podmiotu, na rzecz którego zamówienie zostało wykonane lub miało być wykonane, o przedłożenie dodatkowych informacji lub dokumentów. Jeżeli Wykonawca nie może wykazać, że spełnia warunek udziału w postępowaniu, o którym mowa Zamawiający uzna, że Wykonawca spełnia owe warunki, gdy wykaże że polega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 załącznik nr 4A Zamawiający informuje, że Wykonawca, w miejsce poświadczeń, o których mowa,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 Nie wykazanie w wystarczający sposób potwierdzenia spełnienia tego warunku spowoduje wykluczenie wykonawcy z postępowania po wyczerpaniu czynności wezwania do uzupełnienia dokumentów.</w:t>
      </w:r>
    </w:p>
    <w:p w:rsidR="004D04E4" w:rsidRPr="004D04E4" w:rsidRDefault="004D04E4" w:rsidP="004D04E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III.3.3) Potencjał techniczny</w:t>
      </w:r>
    </w:p>
    <w:p w:rsidR="004D04E4" w:rsidRPr="004D04E4" w:rsidRDefault="004D04E4" w:rsidP="004D04E4">
      <w:pPr>
        <w:spacing w:before="100" w:beforeAutospacing="1" w:after="100" w:afterAutospacing="1" w:line="240" w:lineRule="auto"/>
        <w:ind w:left="720"/>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Opis sposobu dokonywania oceny spełniania tego warunku</w:t>
      </w:r>
    </w:p>
    <w:p w:rsidR="004D04E4" w:rsidRPr="004D04E4" w:rsidRDefault="004D04E4" w:rsidP="004D04E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Zamawiający nie precyzuje wymagań, których spełnianie Wykonawca jest zobowiązany wykazać w sposób szczególny. Wykonawca załączy do oferty oświadczenie - załącznik nr 2</w:t>
      </w:r>
    </w:p>
    <w:p w:rsidR="004D04E4" w:rsidRPr="004D04E4" w:rsidRDefault="004D04E4" w:rsidP="004D04E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III.3.4) Osoby zdolne do wykonania zamówienia</w:t>
      </w:r>
    </w:p>
    <w:p w:rsidR="004D04E4" w:rsidRPr="004D04E4" w:rsidRDefault="004D04E4" w:rsidP="004D04E4">
      <w:pPr>
        <w:spacing w:before="100" w:beforeAutospacing="1" w:after="100" w:afterAutospacing="1" w:line="240" w:lineRule="auto"/>
        <w:ind w:left="720"/>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Opis sposobu dokonywania oceny spełniania tego warunku</w:t>
      </w:r>
    </w:p>
    <w:p w:rsidR="004D04E4" w:rsidRPr="004D04E4" w:rsidRDefault="004D04E4" w:rsidP="004D04E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Zamawiający nie precyzuje wymagań, których spełnianie Wykonawca jest zobowiązany wykazać w sposób szczególny. Wykonawca załączy do oferty oświadczenie - załącznik nr 2</w:t>
      </w:r>
    </w:p>
    <w:p w:rsidR="004D04E4" w:rsidRPr="004D04E4" w:rsidRDefault="004D04E4" w:rsidP="004D04E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III.3.5) Sytuacja ekonomiczna i finansowa</w:t>
      </w:r>
    </w:p>
    <w:p w:rsidR="004D04E4" w:rsidRPr="004D04E4" w:rsidRDefault="004D04E4" w:rsidP="004D04E4">
      <w:pPr>
        <w:spacing w:before="100" w:beforeAutospacing="1" w:after="100" w:afterAutospacing="1" w:line="240" w:lineRule="auto"/>
        <w:ind w:left="720"/>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Opis sposobu dokonywania oceny spełniania tego warunku</w:t>
      </w:r>
    </w:p>
    <w:p w:rsidR="004D04E4" w:rsidRPr="004D04E4" w:rsidRDefault="004D04E4" w:rsidP="004D04E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 xml:space="preserve">Wykonawca wykaże, że: znajduje się w sytuacji ekonomicznej i finansowej zapewniającej wykonanie zamówienia tj. posiada środki finansowe lub mają zdolność kredytową na kwotę nie niższą niż: 500 000 zł Ocena warunku nastąpi na podstawie złączonych przez Wykonawcę do oferty dokumentów: informacji banku lub spółdzielczej kasy oszczędnościowo-kredytowej potwierdzającej wysokość posiadanych środków finansowych lub zdolność kredytową wykonawcy, wystawionej nie wcześniej niż 3 miesiące przed upływem terminu składania ofert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Jeżeli wykonawca wykazując spełnianie warunku, o którym mowa w art. 22 ust. 1 pkt 4 ustawy, polega na zdolnościach finansowych innych podmiotów na zasadach określonych w art. 26 ust. 2b ustawy, wymaga się przedłożenia informacji banku lub spółdzielczej kasy oszczędnościowo-kredytowej dotyczącej tych podmiotów potwierdzający spełnienie warunku. Jeżeli Wykonawca nie może wykazać, że spełnia warunki udziału w postępowaniu, o którym mowa Zamawiający uzna, że Wykonawca spełnia warunek, gdy wykaże że polega na zdolnościach finansowych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załącznik 5. W przypadku podmiotów występujących wspólnie spełnienie </w:t>
      </w:r>
      <w:r w:rsidRPr="004D04E4">
        <w:rPr>
          <w:rFonts w:ascii="Times New Roman" w:eastAsia="Times New Roman" w:hAnsi="Times New Roman" w:cs="Times New Roman"/>
          <w:lang w:eastAsia="pl-PL"/>
        </w:rPr>
        <w:lastRenderedPageBreak/>
        <w:t>powyższego warunku będzie oceniane łącznie. Zamawiający dokona przeliczenia na zł wszelkich wartości i danych finansowych podanych w innych walutach wg. średniego kursu NBP z dnia otwarcia ofert.</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III.4) INFORMACJA O OŚWIADCZENIACH LUB DOKUMENTACH, JAKIE MAJĄ DOSTARCZYĆ WYKONAWCY W CELU POTWIERDZENIA SPEŁNIANIA WARUNKÓW UDZIAŁU W POSTĘPOWANIU ORAZ NIEPODLEGANIA WYKLUCZENIU NA PODSTAWIE ART. 24 UST. 1 USTAWY</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III.4.1) W zakresie wykazania spełniania przez wykonawcę warunków, o których mowa w art. 22 ust. 1 ustawy, oprócz oświadczenia o spełnianiu warunków udziału w postępowaniu należy przedłożyć:</w:t>
      </w:r>
    </w:p>
    <w:p w:rsidR="004D04E4" w:rsidRPr="004D04E4" w:rsidRDefault="004D04E4" w:rsidP="004D04E4">
      <w:pPr>
        <w:numPr>
          <w:ilvl w:val="0"/>
          <w:numId w:val="3"/>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4D04E4" w:rsidRPr="004D04E4" w:rsidRDefault="004D04E4" w:rsidP="004D04E4">
      <w:pPr>
        <w:numPr>
          <w:ilvl w:val="0"/>
          <w:numId w:val="3"/>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4D04E4" w:rsidRPr="004D04E4" w:rsidRDefault="004D04E4" w:rsidP="004D04E4">
      <w:pPr>
        <w:numPr>
          <w:ilvl w:val="0"/>
          <w:numId w:val="4"/>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III.4.2) W zakresie potwierdzenia niepodlegania wykluczeniu na podstawie art. 24 ust. 1 ustawy, należy przedłożyć:</w:t>
      </w:r>
    </w:p>
    <w:p w:rsidR="004D04E4" w:rsidRPr="004D04E4" w:rsidRDefault="004D04E4" w:rsidP="004D04E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oświadczenie o braku podstaw do wykluczenia;</w:t>
      </w:r>
    </w:p>
    <w:p w:rsidR="004D04E4" w:rsidRPr="004D04E4" w:rsidRDefault="004D04E4" w:rsidP="004D04E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D04E4" w:rsidRPr="004D04E4" w:rsidRDefault="004D04E4" w:rsidP="004D04E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D04E4" w:rsidRPr="004D04E4" w:rsidRDefault="004D04E4" w:rsidP="004D04E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III.4.3) Dokumenty podmiotów zagranicznych</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lastRenderedPageBreak/>
        <w:t>Jeżeli wykonawca ma siedzibę lub miejsce zamieszkania poza terytorium Rzeczypospolitej Polskiej, przedkłada: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III.4.3.1) dokument wystawiony w kraju, w którym ma siedzibę lub miejsce zamieszkania potwierdzający, że:</w:t>
      </w:r>
    </w:p>
    <w:p w:rsidR="004D04E4" w:rsidRPr="004D04E4" w:rsidRDefault="004D04E4" w:rsidP="004D04E4">
      <w:pPr>
        <w:numPr>
          <w:ilvl w:val="0"/>
          <w:numId w:val="6"/>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D04E4" w:rsidRPr="004D04E4" w:rsidRDefault="004D04E4" w:rsidP="004D04E4">
      <w:pPr>
        <w:numPr>
          <w:ilvl w:val="0"/>
          <w:numId w:val="6"/>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D04E4" w:rsidRPr="004D04E4" w:rsidRDefault="004D04E4" w:rsidP="004D04E4">
      <w:pPr>
        <w:numPr>
          <w:ilvl w:val="0"/>
          <w:numId w:val="6"/>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III.4.4) Dokumenty dotyczące przynależności do tej samej grupy kapitałowej</w:t>
      </w:r>
    </w:p>
    <w:p w:rsidR="004D04E4" w:rsidRPr="004D04E4" w:rsidRDefault="004D04E4" w:rsidP="004D04E4">
      <w:pPr>
        <w:numPr>
          <w:ilvl w:val="0"/>
          <w:numId w:val="7"/>
        </w:numPr>
        <w:spacing w:before="100" w:beforeAutospacing="1" w:after="18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lista podmiotów należących do tej samej grupy kapitałowej w rozumieniu ustawy z dnia 16 lutego 2007 r. o ochronie konkurencji i konsumentów albo informacji o tym, że nie należy do grupy kapitałowej;</w:t>
      </w:r>
    </w:p>
    <w:p w:rsidR="004D04E4" w:rsidRPr="004D04E4" w:rsidRDefault="004D04E4" w:rsidP="004D04E4">
      <w:pPr>
        <w:spacing w:after="0" w:line="240" w:lineRule="auto"/>
        <w:jc w:val="both"/>
        <w:rPr>
          <w:rFonts w:ascii="Times New Roman" w:eastAsia="Times New Roman" w:hAnsi="Times New Roman" w:cs="Times New Roman"/>
          <w:lang w:eastAsia="pl-PL"/>
        </w:rPr>
      </w:pP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III.5) INFORMACJA O DOKUMENTACH POTWIERDZAJĄCYCH, ŻE OFEROWANE DOSTAWY, USŁUGI LUB ROBOTY BUDOWLANE ODPOWIADAJĄ OKREŚLONYM WYMAGANIOM</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W zakresie potwierdzenia, że oferowane roboty budowlane, dostawy lub usługi odpowiadają określonym wymaganiom należy przedłożyć:</w:t>
      </w:r>
    </w:p>
    <w:p w:rsidR="004D04E4" w:rsidRPr="004D04E4" w:rsidRDefault="004D04E4" w:rsidP="004D04E4">
      <w:pPr>
        <w:numPr>
          <w:ilvl w:val="0"/>
          <w:numId w:val="8"/>
        </w:numPr>
        <w:spacing w:after="0" w:line="240" w:lineRule="auto"/>
        <w:ind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inne dokumenty</w:t>
      </w:r>
    </w:p>
    <w:p w:rsidR="004D04E4" w:rsidRPr="004D04E4" w:rsidRDefault="004D04E4" w:rsidP="004D04E4">
      <w:pPr>
        <w:spacing w:after="0" w:line="240" w:lineRule="auto"/>
        <w:ind w:left="720" w:right="300"/>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1) aktualne świadectwo dopuszczalności wydane przez CNBOP 2 strony, 2) aktualne świadectwo homologacji typu podwozia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III.6) INNE DOKUMENTY</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Inne dokumenty niewymienione w pkt III.4) albo w pkt III.5)</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1. formularz ofertowy z wykorzystaniem wzoru - Załącznik nr 1 2. Opis oferowanego przedmiotu zamówienia - załącznik nr 1A 3. pełnomocnictwa osób podpisujących ofertę do podejmowania zobowiązań w imieniu firmy składającej ofertę, o ile nie wynikają z przepisów prawa lub innych dokumentów- jeśli dotyczy. 4. kserokopia dowodu wniesienia wadium. 5. Oświadczenie dotyczące utajnienia informacji, które stanowią tajemnicy przedsiębiorstwa - załącznik nr 7</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SEKCJA IV: PROCEDURA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IV.1) TRYB UDZIELENIA ZAMÓWIENIA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IV.1.1) Tryb udzielenia zamówienia:</w:t>
      </w:r>
      <w:r w:rsidRPr="004D04E4">
        <w:rPr>
          <w:rFonts w:ascii="Times New Roman" w:eastAsia="Times New Roman" w:hAnsi="Times New Roman" w:cs="Times New Roman"/>
          <w:lang w:eastAsia="pl-PL"/>
        </w:rPr>
        <w:t xml:space="preserve"> przetarg nieograniczony.</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IV.2) KRYTERIA OCENY OFERT</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 xml:space="preserve">IV.2.1) Kryteria oceny ofert: </w:t>
      </w:r>
      <w:r w:rsidRPr="004D04E4">
        <w:rPr>
          <w:rFonts w:ascii="Times New Roman" w:eastAsia="Times New Roman" w:hAnsi="Times New Roman" w:cs="Times New Roman"/>
          <w:lang w:eastAsia="pl-PL"/>
        </w:rPr>
        <w:t>najniższa cena.</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IV.3) ZMIANA UMOWY</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lastRenderedPageBreak/>
        <w:t xml:space="preserve">przewiduje się istotne zmiany postanowień zawartej umowy w stosunku do treści oferty, na podstawie której dokonano wyboru wykonawcy: </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Dopuszczalne zmiany postanowień umowy oraz określenie warunków zmian</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lang w:eastAsia="pl-PL"/>
        </w:rPr>
        <w:t xml:space="preserve">Zamawiający przewiduje możliwość dokonywania następujących zmian w umowie (na podstawie art. 144 ust. 1 ustawy Prawo zamówień publicznych) w zakresie: 1). terminu realizacji przedmiotu zamówienia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wynikających z wpływów do budżetu, lub w przypadku wpłynięcia odwołania i wstrzymania procedury, lub zaistnienia siły wyższej itp.). 2). parametrów technicznych przedmiotu zamówienia - w przypadku gdy z przyczyn technicznych (w szczególności zakończenia produkcji lub niedostępności na rynku urządzenia zaoferowanego w ofercie) konieczne jest dokonanie zmiany np. rodzaju/modelu/typu, a parametry te będą nie gorsze niż parametry zaproponowanego w ofercie urządzenia. 3). wartości przedmiotu umowy brutto, o której mowa w § 3 ust 1 umowy, w przypadku ustawowej zmiany stawki podatku VAT, przy założeniu, że cena netto pozostaje bez zmian. 4). zmiany danych Wykonawcy lub Zamawiającego przez zmianę nazwy firmy, adresu siedziby, zmiany formy prawnej. 5) Zmiany podwykonawcy i podmiotu trzeciego. Wykonawca przedłoży Zamawiającemu dokumenty dotyczące podwykonawcy lub podmiotu trzeciego. Podwykonawca lub podmiot trzeci musi spełniać warunki określone w SIWZ, które jego tyczą. Zamawiający zaakceptuje lub odmówi zmiany podwykonawcy lub podmiotu trzeciego w ciągu 14 dni od dnia przedłożenia dokumentów. 6) Wystąpienia konieczności wprowadzenia zmian spowodowanych następującymi okolicznościami: a/rezygnacja przez Zamawiającego z realizacji części zamówienia. b/ nie wykonanie części zakresu dostawy przez Wykonawcę. c/ podjęcia przez Radę Gminy w Stawigudzie uchwały zmniejszającej zakres wykonania lub wstrzymania wykonanie przedsięwzięcia na podstawie art.231 ustawy z dnia 27 sierpnia 2009r. o finansach publicznych </w:t>
      </w:r>
      <w:proofErr w:type="spellStart"/>
      <w:r w:rsidRPr="004D04E4">
        <w:rPr>
          <w:rFonts w:ascii="Times New Roman" w:eastAsia="Times New Roman" w:hAnsi="Times New Roman" w:cs="Times New Roman"/>
          <w:lang w:eastAsia="pl-PL"/>
        </w:rPr>
        <w:t>Dz.U</w:t>
      </w:r>
      <w:proofErr w:type="spellEnd"/>
      <w:r w:rsidRPr="004D04E4">
        <w:rPr>
          <w:rFonts w:ascii="Times New Roman" w:eastAsia="Times New Roman" w:hAnsi="Times New Roman" w:cs="Times New Roman"/>
          <w:lang w:eastAsia="pl-PL"/>
        </w:rPr>
        <w:t xml:space="preserve"> z 2009r. Nr 157 poz.1240 z </w:t>
      </w:r>
      <w:proofErr w:type="spellStart"/>
      <w:r w:rsidRPr="004D04E4">
        <w:rPr>
          <w:rFonts w:ascii="Times New Roman" w:eastAsia="Times New Roman" w:hAnsi="Times New Roman" w:cs="Times New Roman"/>
          <w:lang w:eastAsia="pl-PL"/>
        </w:rPr>
        <w:t>późn</w:t>
      </w:r>
      <w:proofErr w:type="spellEnd"/>
      <w:r w:rsidRPr="004D04E4">
        <w:rPr>
          <w:rFonts w:ascii="Times New Roman" w:eastAsia="Times New Roman" w:hAnsi="Times New Roman" w:cs="Times New Roman"/>
          <w:lang w:eastAsia="pl-PL"/>
        </w:rPr>
        <w:t xml:space="preserve"> zm. W przypadku wystąpienia okoliczności, o których mowa w pkt 1) i/lub 2) zmiany będą dopuszczalne, po akceptacji złożeniu wniosku przez Wykonawcę Zamawiającemu. Wniosek zostanie rozpatrzony w ciągu 7 dni od daty złożenia w siedzibie Zamawiającego. W przypadku wyrażenia zgody na okoliczność w pkt.1) i /lub 2 cena ofertowa nie ulegnie zmianie. Każda ewentualna zmiana wymagać będzie odrębnego rozpatrzenia i zasadności jej wprowadzenia oraz wymagać będzie formy aneksu do umowy z wyłączeniem aneksowania dla okoliczności w pkt.5).</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IV.4) INFORMACJE ADMINISTRACYJNE</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IV.4.1)</w:t>
      </w:r>
      <w:r w:rsidRPr="004D04E4">
        <w:rPr>
          <w:rFonts w:ascii="Times New Roman" w:eastAsia="Times New Roman" w:hAnsi="Times New Roman" w:cs="Times New Roman"/>
          <w:lang w:eastAsia="pl-PL"/>
        </w:rPr>
        <w:t> </w:t>
      </w:r>
      <w:r w:rsidRPr="004D04E4">
        <w:rPr>
          <w:rFonts w:ascii="Times New Roman" w:eastAsia="Times New Roman" w:hAnsi="Times New Roman" w:cs="Times New Roman"/>
          <w:b/>
          <w:bCs/>
          <w:lang w:eastAsia="pl-PL"/>
        </w:rPr>
        <w:t>Adres strony internetowej, na której jest dostępna specyfikacja istotnych warunków zamówienia:</w:t>
      </w:r>
      <w:r w:rsidRPr="004D04E4">
        <w:rPr>
          <w:rFonts w:ascii="Times New Roman" w:eastAsia="Times New Roman" w:hAnsi="Times New Roman" w:cs="Times New Roman"/>
          <w:lang w:eastAsia="pl-PL"/>
        </w:rPr>
        <w:t xml:space="preserve"> www.bip.stawiguda.com.pl</w:t>
      </w:r>
      <w:r w:rsidRPr="004D04E4">
        <w:rPr>
          <w:rFonts w:ascii="Times New Roman" w:eastAsia="Times New Roman" w:hAnsi="Times New Roman" w:cs="Times New Roman"/>
          <w:lang w:eastAsia="pl-PL"/>
        </w:rPr>
        <w:br/>
      </w:r>
      <w:r w:rsidRPr="004D04E4">
        <w:rPr>
          <w:rFonts w:ascii="Times New Roman" w:eastAsia="Times New Roman" w:hAnsi="Times New Roman" w:cs="Times New Roman"/>
          <w:b/>
          <w:bCs/>
          <w:lang w:eastAsia="pl-PL"/>
        </w:rPr>
        <w:t>Specyfikację istotnych warunków zamówienia można uzyskać pod adresem:</w:t>
      </w:r>
      <w:r w:rsidRPr="004D04E4">
        <w:rPr>
          <w:rFonts w:ascii="Times New Roman" w:eastAsia="Times New Roman" w:hAnsi="Times New Roman" w:cs="Times New Roman"/>
          <w:lang w:eastAsia="pl-PL"/>
        </w:rPr>
        <w:t xml:space="preserve"> Na wniosek przesłany do siedziby zamawiającego: Urząd Gminy Stawiguda ul. Olsztyńska 10, 11-034 Stawiguda. Koszt SIWZ 10 zł plus koszty przesyłki.</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IV.4.4) Termin składania wniosków o dopuszczenie do udziału w postępowaniu lub ofert:</w:t>
      </w:r>
      <w:r w:rsidRPr="004D04E4">
        <w:rPr>
          <w:rFonts w:ascii="Times New Roman" w:eastAsia="Times New Roman" w:hAnsi="Times New Roman" w:cs="Times New Roman"/>
          <w:lang w:eastAsia="pl-PL"/>
        </w:rPr>
        <w:t xml:space="preserve"> 18.02.2014 godzina 11:45, miejsce: Urząd Gminy Stawiguda ul. Olsztyńska 10 11-034 Stawiguda w pokoju nr 18-sekretariat..</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IV.4.5) Termin związania ofertą:</w:t>
      </w:r>
      <w:r w:rsidRPr="004D04E4">
        <w:rPr>
          <w:rFonts w:ascii="Times New Roman" w:eastAsia="Times New Roman" w:hAnsi="Times New Roman" w:cs="Times New Roman"/>
          <w:lang w:eastAsia="pl-PL"/>
        </w:rPr>
        <w:t xml:space="preserve"> okres w dniach: 30 (od ostatecznego terminu składania ofert).</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IV.4.16) Informacje dodatkowe, w tym dotyczące finansowania projektu/programu ze środków Unii Europejskiej:</w:t>
      </w:r>
      <w:r w:rsidRPr="004D04E4">
        <w:rPr>
          <w:rFonts w:ascii="Times New Roman" w:eastAsia="Times New Roman" w:hAnsi="Times New Roman" w:cs="Times New Roman"/>
          <w:lang w:eastAsia="pl-PL"/>
        </w:rPr>
        <w:t xml:space="preserve"> Dostawa realizowana w ramach Projektu pt. Poprawa bezpieczeństwa ekologicznego w regionie poprzez doposażenie OSP w Stawigudzie w średni samochód ratowniczo-gaśniczy w ramach Regionalnego Programu Operacyjnego Warmia i Mazury na lata 2007 - 2013 Oś priorytetowa: 6 Środowisko przyrodnicze, Działanie: 6.2 Ochrona środowiska przed zanieczyszczeniami i zniszczeniami, Poddziałanie: 6.2.2 Bezpieczeństwo ekologiczne.</w:t>
      </w:r>
    </w:p>
    <w:p w:rsidR="004D04E4" w:rsidRPr="004D04E4" w:rsidRDefault="004D04E4" w:rsidP="004D04E4">
      <w:pPr>
        <w:spacing w:before="100" w:beforeAutospacing="1" w:after="100" w:afterAutospacing="1" w:line="240" w:lineRule="auto"/>
        <w:jc w:val="both"/>
        <w:rPr>
          <w:rFonts w:ascii="Times New Roman" w:eastAsia="Times New Roman" w:hAnsi="Times New Roman" w:cs="Times New Roman"/>
          <w:lang w:eastAsia="pl-PL"/>
        </w:rPr>
      </w:pPr>
      <w:r w:rsidRPr="004D04E4">
        <w:rPr>
          <w:rFonts w:ascii="Times New Roman" w:eastAsia="Times New Roman" w:hAnsi="Times New Roman" w:cs="Times New Roman"/>
          <w:b/>
          <w:bCs/>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D04E4">
        <w:rPr>
          <w:rFonts w:ascii="Times New Roman" w:eastAsia="Times New Roman" w:hAnsi="Times New Roman" w:cs="Times New Roman"/>
          <w:lang w:eastAsia="pl-PL"/>
        </w:rPr>
        <w:t>nie</w:t>
      </w:r>
    </w:p>
    <w:p w:rsidR="004D04E4" w:rsidRPr="004D04E4" w:rsidRDefault="004D04E4" w:rsidP="004D04E4">
      <w:pPr>
        <w:spacing w:after="0" w:line="240" w:lineRule="auto"/>
        <w:rPr>
          <w:rFonts w:ascii="Times New Roman" w:eastAsia="Times New Roman" w:hAnsi="Times New Roman" w:cs="Times New Roman"/>
          <w:sz w:val="24"/>
          <w:szCs w:val="24"/>
          <w:lang w:eastAsia="pl-PL"/>
        </w:rPr>
      </w:pPr>
    </w:p>
    <w:p w:rsidR="004D04E4" w:rsidRDefault="004D04E4"/>
    <w:sectPr w:rsidR="004D04E4" w:rsidSect="004D04E4">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21" w:rsidRDefault="00955221" w:rsidP="004D04E4">
      <w:pPr>
        <w:spacing w:after="0" w:line="240" w:lineRule="auto"/>
      </w:pPr>
      <w:r>
        <w:separator/>
      </w:r>
    </w:p>
  </w:endnote>
  <w:endnote w:type="continuationSeparator" w:id="0">
    <w:p w:rsidR="00955221" w:rsidRDefault="00955221" w:rsidP="004D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21" w:rsidRDefault="00955221" w:rsidP="004D04E4">
      <w:pPr>
        <w:spacing w:after="0" w:line="240" w:lineRule="auto"/>
      </w:pPr>
      <w:r>
        <w:separator/>
      </w:r>
    </w:p>
  </w:footnote>
  <w:footnote w:type="continuationSeparator" w:id="0">
    <w:p w:rsidR="00955221" w:rsidRDefault="00955221" w:rsidP="004D0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073"/>
    <w:multiLevelType w:val="multilevel"/>
    <w:tmpl w:val="2AC2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ED18E4"/>
    <w:multiLevelType w:val="multilevel"/>
    <w:tmpl w:val="2F34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D3C89"/>
    <w:multiLevelType w:val="multilevel"/>
    <w:tmpl w:val="46B2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3829BC"/>
    <w:multiLevelType w:val="multilevel"/>
    <w:tmpl w:val="7972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234690"/>
    <w:multiLevelType w:val="multilevel"/>
    <w:tmpl w:val="7436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3F3726"/>
    <w:multiLevelType w:val="multilevel"/>
    <w:tmpl w:val="F12E2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C02725"/>
    <w:multiLevelType w:val="multilevel"/>
    <w:tmpl w:val="F088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1C3044"/>
    <w:multiLevelType w:val="multilevel"/>
    <w:tmpl w:val="96DC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2"/>
  </w:num>
  <w:num w:numId="4">
    <w:abstractNumId w:val="4"/>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E4"/>
    <w:rsid w:val="00000EA3"/>
    <w:rsid w:val="000010D5"/>
    <w:rsid w:val="0000393E"/>
    <w:rsid w:val="000046D5"/>
    <w:rsid w:val="00005578"/>
    <w:rsid w:val="00006139"/>
    <w:rsid w:val="00007507"/>
    <w:rsid w:val="00007A23"/>
    <w:rsid w:val="00010224"/>
    <w:rsid w:val="000104F8"/>
    <w:rsid w:val="00010B9C"/>
    <w:rsid w:val="000114AF"/>
    <w:rsid w:val="00011C9E"/>
    <w:rsid w:val="00012C2D"/>
    <w:rsid w:val="000138D5"/>
    <w:rsid w:val="00013E5E"/>
    <w:rsid w:val="00014155"/>
    <w:rsid w:val="00015C7E"/>
    <w:rsid w:val="00015DEE"/>
    <w:rsid w:val="000163E3"/>
    <w:rsid w:val="000170E1"/>
    <w:rsid w:val="00021B70"/>
    <w:rsid w:val="00021B85"/>
    <w:rsid w:val="0002353F"/>
    <w:rsid w:val="0002365A"/>
    <w:rsid w:val="00023F7E"/>
    <w:rsid w:val="000255FC"/>
    <w:rsid w:val="00025C1C"/>
    <w:rsid w:val="00026063"/>
    <w:rsid w:val="000261EF"/>
    <w:rsid w:val="000271ED"/>
    <w:rsid w:val="00030048"/>
    <w:rsid w:val="000302B6"/>
    <w:rsid w:val="00031080"/>
    <w:rsid w:val="00032A55"/>
    <w:rsid w:val="00032D29"/>
    <w:rsid w:val="00034FBD"/>
    <w:rsid w:val="00035F3B"/>
    <w:rsid w:val="0003672A"/>
    <w:rsid w:val="00037D28"/>
    <w:rsid w:val="000406BB"/>
    <w:rsid w:val="0004094A"/>
    <w:rsid w:val="0004120C"/>
    <w:rsid w:val="00041A5F"/>
    <w:rsid w:val="000452EB"/>
    <w:rsid w:val="00047EBB"/>
    <w:rsid w:val="0005012D"/>
    <w:rsid w:val="00050471"/>
    <w:rsid w:val="00051E3D"/>
    <w:rsid w:val="00052F7E"/>
    <w:rsid w:val="0005323E"/>
    <w:rsid w:val="000538D2"/>
    <w:rsid w:val="00053A28"/>
    <w:rsid w:val="00053FFD"/>
    <w:rsid w:val="00054AAE"/>
    <w:rsid w:val="00054D69"/>
    <w:rsid w:val="000558E0"/>
    <w:rsid w:val="00055F9D"/>
    <w:rsid w:val="00056177"/>
    <w:rsid w:val="000574C7"/>
    <w:rsid w:val="0006084F"/>
    <w:rsid w:val="00061CA8"/>
    <w:rsid w:val="00062DBB"/>
    <w:rsid w:val="000643AE"/>
    <w:rsid w:val="000662EB"/>
    <w:rsid w:val="000667FE"/>
    <w:rsid w:val="000669F0"/>
    <w:rsid w:val="000720B4"/>
    <w:rsid w:val="00072CDF"/>
    <w:rsid w:val="00072E7E"/>
    <w:rsid w:val="00073B30"/>
    <w:rsid w:val="00074C60"/>
    <w:rsid w:val="00075570"/>
    <w:rsid w:val="0007626A"/>
    <w:rsid w:val="0007694E"/>
    <w:rsid w:val="00076B55"/>
    <w:rsid w:val="00076EA9"/>
    <w:rsid w:val="0008095A"/>
    <w:rsid w:val="00080CBA"/>
    <w:rsid w:val="000829BF"/>
    <w:rsid w:val="00083361"/>
    <w:rsid w:val="0008368F"/>
    <w:rsid w:val="00083B83"/>
    <w:rsid w:val="0008476A"/>
    <w:rsid w:val="00084E5E"/>
    <w:rsid w:val="0008643B"/>
    <w:rsid w:val="00087775"/>
    <w:rsid w:val="00090012"/>
    <w:rsid w:val="00090BD2"/>
    <w:rsid w:val="000925D1"/>
    <w:rsid w:val="000928FF"/>
    <w:rsid w:val="000938BC"/>
    <w:rsid w:val="00093E6A"/>
    <w:rsid w:val="000943DB"/>
    <w:rsid w:val="0009500E"/>
    <w:rsid w:val="00095E51"/>
    <w:rsid w:val="000A0DCE"/>
    <w:rsid w:val="000A1869"/>
    <w:rsid w:val="000A18BC"/>
    <w:rsid w:val="000A1EDC"/>
    <w:rsid w:val="000A3CF9"/>
    <w:rsid w:val="000A4A87"/>
    <w:rsid w:val="000A6587"/>
    <w:rsid w:val="000A683E"/>
    <w:rsid w:val="000B02D9"/>
    <w:rsid w:val="000B09CA"/>
    <w:rsid w:val="000B16A0"/>
    <w:rsid w:val="000B1D0E"/>
    <w:rsid w:val="000B1F46"/>
    <w:rsid w:val="000B2543"/>
    <w:rsid w:val="000B2A1C"/>
    <w:rsid w:val="000B2F01"/>
    <w:rsid w:val="000B368C"/>
    <w:rsid w:val="000B55CD"/>
    <w:rsid w:val="000B57FA"/>
    <w:rsid w:val="000B5C33"/>
    <w:rsid w:val="000B6BDB"/>
    <w:rsid w:val="000B7B68"/>
    <w:rsid w:val="000C0060"/>
    <w:rsid w:val="000C088F"/>
    <w:rsid w:val="000C0B8A"/>
    <w:rsid w:val="000C26D9"/>
    <w:rsid w:val="000C3C30"/>
    <w:rsid w:val="000C4685"/>
    <w:rsid w:val="000C46C7"/>
    <w:rsid w:val="000C57A2"/>
    <w:rsid w:val="000C5F5E"/>
    <w:rsid w:val="000C6A2D"/>
    <w:rsid w:val="000C72E0"/>
    <w:rsid w:val="000C7A45"/>
    <w:rsid w:val="000C7DD6"/>
    <w:rsid w:val="000D020C"/>
    <w:rsid w:val="000D3BD3"/>
    <w:rsid w:val="000D5729"/>
    <w:rsid w:val="000D6158"/>
    <w:rsid w:val="000D6E45"/>
    <w:rsid w:val="000D7289"/>
    <w:rsid w:val="000D7707"/>
    <w:rsid w:val="000D7803"/>
    <w:rsid w:val="000E0C46"/>
    <w:rsid w:val="000E0CAE"/>
    <w:rsid w:val="000E0F90"/>
    <w:rsid w:val="000E1973"/>
    <w:rsid w:val="000E2F5E"/>
    <w:rsid w:val="000E41D2"/>
    <w:rsid w:val="000E448B"/>
    <w:rsid w:val="000E50B2"/>
    <w:rsid w:val="000E5F35"/>
    <w:rsid w:val="000E6B65"/>
    <w:rsid w:val="000E7AE9"/>
    <w:rsid w:val="000E7E5C"/>
    <w:rsid w:val="000F0A06"/>
    <w:rsid w:val="000F18FD"/>
    <w:rsid w:val="000F2E26"/>
    <w:rsid w:val="000F79C2"/>
    <w:rsid w:val="000F7D29"/>
    <w:rsid w:val="0010124A"/>
    <w:rsid w:val="0010155D"/>
    <w:rsid w:val="00101D33"/>
    <w:rsid w:val="0010548F"/>
    <w:rsid w:val="001070CD"/>
    <w:rsid w:val="001070EC"/>
    <w:rsid w:val="001105F6"/>
    <w:rsid w:val="00110843"/>
    <w:rsid w:val="00111682"/>
    <w:rsid w:val="001119CE"/>
    <w:rsid w:val="001120FD"/>
    <w:rsid w:val="001123D7"/>
    <w:rsid w:val="00112896"/>
    <w:rsid w:val="00114974"/>
    <w:rsid w:val="00114C38"/>
    <w:rsid w:val="00115C15"/>
    <w:rsid w:val="00115EC5"/>
    <w:rsid w:val="0011637A"/>
    <w:rsid w:val="001167CD"/>
    <w:rsid w:val="00116F1C"/>
    <w:rsid w:val="00117122"/>
    <w:rsid w:val="0011783E"/>
    <w:rsid w:val="001213BF"/>
    <w:rsid w:val="0012216D"/>
    <w:rsid w:val="0012235A"/>
    <w:rsid w:val="00122D33"/>
    <w:rsid w:val="00122E24"/>
    <w:rsid w:val="00123EA3"/>
    <w:rsid w:val="00124B74"/>
    <w:rsid w:val="00126395"/>
    <w:rsid w:val="00126B48"/>
    <w:rsid w:val="00126C2F"/>
    <w:rsid w:val="001272D7"/>
    <w:rsid w:val="0012766C"/>
    <w:rsid w:val="001318D7"/>
    <w:rsid w:val="00131C0A"/>
    <w:rsid w:val="001329DD"/>
    <w:rsid w:val="00132ACA"/>
    <w:rsid w:val="0013358D"/>
    <w:rsid w:val="00133C40"/>
    <w:rsid w:val="00134335"/>
    <w:rsid w:val="00134541"/>
    <w:rsid w:val="00135606"/>
    <w:rsid w:val="0013586A"/>
    <w:rsid w:val="00136FFF"/>
    <w:rsid w:val="001371DF"/>
    <w:rsid w:val="00137EDC"/>
    <w:rsid w:val="001402BA"/>
    <w:rsid w:val="00140326"/>
    <w:rsid w:val="001403A5"/>
    <w:rsid w:val="00140D14"/>
    <w:rsid w:val="0014274C"/>
    <w:rsid w:val="00143068"/>
    <w:rsid w:val="001449D9"/>
    <w:rsid w:val="00145DF2"/>
    <w:rsid w:val="001462E8"/>
    <w:rsid w:val="001465EC"/>
    <w:rsid w:val="001507C3"/>
    <w:rsid w:val="001507E6"/>
    <w:rsid w:val="00150C35"/>
    <w:rsid w:val="00153F33"/>
    <w:rsid w:val="00154121"/>
    <w:rsid w:val="00155256"/>
    <w:rsid w:val="00155633"/>
    <w:rsid w:val="001562C8"/>
    <w:rsid w:val="00156402"/>
    <w:rsid w:val="001573D1"/>
    <w:rsid w:val="00160A75"/>
    <w:rsid w:val="00160AE8"/>
    <w:rsid w:val="00161C5C"/>
    <w:rsid w:val="001628B9"/>
    <w:rsid w:val="001648A9"/>
    <w:rsid w:val="00165115"/>
    <w:rsid w:val="00166AAA"/>
    <w:rsid w:val="00166CE0"/>
    <w:rsid w:val="001678DA"/>
    <w:rsid w:val="00167A86"/>
    <w:rsid w:val="00167EAF"/>
    <w:rsid w:val="00170BF9"/>
    <w:rsid w:val="00170F38"/>
    <w:rsid w:val="00171BBC"/>
    <w:rsid w:val="00173856"/>
    <w:rsid w:val="0017446A"/>
    <w:rsid w:val="00174E6C"/>
    <w:rsid w:val="00174E8C"/>
    <w:rsid w:val="0017529E"/>
    <w:rsid w:val="001766B6"/>
    <w:rsid w:val="00176AF1"/>
    <w:rsid w:val="00177906"/>
    <w:rsid w:val="00180272"/>
    <w:rsid w:val="00181B69"/>
    <w:rsid w:val="0018202D"/>
    <w:rsid w:val="001822A0"/>
    <w:rsid w:val="00183098"/>
    <w:rsid w:val="00183396"/>
    <w:rsid w:val="001834CE"/>
    <w:rsid w:val="00183A56"/>
    <w:rsid w:val="00185B28"/>
    <w:rsid w:val="001904F1"/>
    <w:rsid w:val="00190FCA"/>
    <w:rsid w:val="00193A6A"/>
    <w:rsid w:val="0019494B"/>
    <w:rsid w:val="001A0844"/>
    <w:rsid w:val="001A0C7B"/>
    <w:rsid w:val="001A0F2A"/>
    <w:rsid w:val="001A14C6"/>
    <w:rsid w:val="001A2AAA"/>
    <w:rsid w:val="001A32B7"/>
    <w:rsid w:val="001A34BA"/>
    <w:rsid w:val="001A404C"/>
    <w:rsid w:val="001A5901"/>
    <w:rsid w:val="001A6152"/>
    <w:rsid w:val="001A615B"/>
    <w:rsid w:val="001A6BDD"/>
    <w:rsid w:val="001A70F4"/>
    <w:rsid w:val="001A729A"/>
    <w:rsid w:val="001A7E97"/>
    <w:rsid w:val="001B2E90"/>
    <w:rsid w:val="001B34F5"/>
    <w:rsid w:val="001B527D"/>
    <w:rsid w:val="001B6114"/>
    <w:rsid w:val="001B72D8"/>
    <w:rsid w:val="001C0142"/>
    <w:rsid w:val="001C0C02"/>
    <w:rsid w:val="001C1AA7"/>
    <w:rsid w:val="001C4565"/>
    <w:rsid w:val="001C46DA"/>
    <w:rsid w:val="001C4CA6"/>
    <w:rsid w:val="001C6267"/>
    <w:rsid w:val="001C6381"/>
    <w:rsid w:val="001C6A3C"/>
    <w:rsid w:val="001C739A"/>
    <w:rsid w:val="001C74C6"/>
    <w:rsid w:val="001C7BCA"/>
    <w:rsid w:val="001D0483"/>
    <w:rsid w:val="001D1189"/>
    <w:rsid w:val="001D1C28"/>
    <w:rsid w:val="001D2047"/>
    <w:rsid w:val="001D346A"/>
    <w:rsid w:val="001D500F"/>
    <w:rsid w:val="001D5764"/>
    <w:rsid w:val="001D63E4"/>
    <w:rsid w:val="001D68B8"/>
    <w:rsid w:val="001D6E70"/>
    <w:rsid w:val="001D6F78"/>
    <w:rsid w:val="001D7B5A"/>
    <w:rsid w:val="001E1923"/>
    <w:rsid w:val="001E19FB"/>
    <w:rsid w:val="001E1B0C"/>
    <w:rsid w:val="001E1F21"/>
    <w:rsid w:val="001E213D"/>
    <w:rsid w:val="001E2149"/>
    <w:rsid w:val="001E34E1"/>
    <w:rsid w:val="001E3AD6"/>
    <w:rsid w:val="001E44AF"/>
    <w:rsid w:val="001E4DD5"/>
    <w:rsid w:val="001E4F7E"/>
    <w:rsid w:val="001E636F"/>
    <w:rsid w:val="001E76A6"/>
    <w:rsid w:val="001F00C5"/>
    <w:rsid w:val="001F02AF"/>
    <w:rsid w:val="001F034E"/>
    <w:rsid w:val="001F0EAF"/>
    <w:rsid w:val="001F3115"/>
    <w:rsid w:val="001F408B"/>
    <w:rsid w:val="001F40B2"/>
    <w:rsid w:val="001F5437"/>
    <w:rsid w:val="001F5A85"/>
    <w:rsid w:val="001F7AE1"/>
    <w:rsid w:val="002010AF"/>
    <w:rsid w:val="002022D5"/>
    <w:rsid w:val="0020540B"/>
    <w:rsid w:val="00205B53"/>
    <w:rsid w:val="00205C29"/>
    <w:rsid w:val="00207648"/>
    <w:rsid w:val="002101B7"/>
    <w:rsid w:val="00211858"/>
    <w:rsid w:val="00212650"/>
    <w:rsid w:val="002127FE"/>
    <w:rsid w:val="00212DCB"/>
    <w:rsid w:val="00214146"/>
    <w:rsid w:val="00215854"/>
    <w:rsid w:val="002158DC"/>
    <w:rsid w:val="00216423"/>
    <w:rsid w:val="00217BD9"/>
    <w:rsid w:val="0022091A"/>
    <w:rsid w:val="002210F9"/>
    <w:rsid w:val="0022138A"/>
    <w:rsid w:val="00222F79"/>
    <w:rsid w:val="00223A67"/>
    <w:rsid w:val="00225157"/>
    <w:rsid w:val="002252E0"/>
    <w:rsid w:val="00225DCF"/>
    <w:rsid w:val="00225F80"/>
    <w:rsid w:val="00226440"/>
    <w:rsid w:val="00227489"/>
    <w:rsid w:val="0023037D"/>
    <w:rsid w:val="00232406"/>
    <w:rsid w:val="00232D8B"/>
    <w:rsid w:val="0023393E"/>
    <w:rsid w:val="0023537D"/>
    <w:rsid w:val="0023552F"/>
    <w:rsid w:val="00236489"/>
    <w:rsid w:val="00236985"/>
    <w:rsid w:val="00236BE7"/>
    <w:rsid w:val="00237057"/>
    <w:rsid w:val="00237315"/>
    <w:rsid w:val="002374B2"/>
    <w:rsid w:val="00240322"/>
    <w:rsid w:val="00241168"/>
    <w:rsid w:val="00244915"/>
    <w:rsid w:val="0024710B"/>
    <w:rsid w:val="002476BF"/>
    <w:rsid w:val="0025087E"/>
    <w:rsid w:val="00250B78"/>
    <w:rsid w:val="00250FD5"/>
    <w:rsid w:val="00251FF6"/>
    <w:rsid w:val="002520BF"/>
    <w:rsid w:val="00252228"/>
    <w:rsid w:val="00252689"/>
    <w:rsid w:val="00252BF6"/>
    <w:rsid w:val="002535ED"/>
    <w:rsid w:val="0025480A"/>
    <w:rsid w:val="0025486F"/>
    <w:rsid w:val="00260ECA"/>
    <w:rsid w:val="00260FAC"/>
    <w:rsid w:val="002613E0"/>
    <w:rsid w:val="00262D9B"/>
    <w:rsid w:val="00262EE2"/>
    <w:rsid w:val="00264A6E"/>
    <w:rsid w:val="00264ED6"/>
    <w:rsid w:val="00264FB8"/>
    <w:rsid w:val="0026689E"/>
    <w:rsid w:val="002703C5"/>
    <w:rsid w:val="0027047F"/>
    <w:rsid w:val="0027190E"/>
    <w:rsid w:val="0027320B"/>
    <w:rsid w:val="0027335B"/>
    <w:rsid w:val="00274058"/>
    <w:rsid w:val="0027406A"/>
    <w:rsid w:val="00274BC8"/>
    <w:rsid w:val="00274D51"/>
    <w:rsid w:val="00275B28"/>
    <w:rsid w:val="002765EA"/>
    <w:rsid w:val="00276886"/>
    <w:rsid w:val="002809AF"/>
    <w:rsid w:val="00281A4B"/>
    <w:rsid w:val="0028323B"/>
    <w:rsid w:val="00284C85"/>
    <w:rsid w:val="00287FA0"/>
    <w:rsid w:val="00290105"/>
    <w:rsid w:val="0029010F"/>
    <w:rsid w:val="002903A5"/>
    <w:rsid w:val="0029094D"/>
    <w:rsid w:val="00291882"/>
    <w:rsid w:val="00291C7E"/>
    <w:rsid w:val="00292AEC"/>
    <w:rsid w:val="00293D39"/>
    <w:rsid w:val="0029461B"/>
    <w:rsid w:val="00294C45"/>
    <w:rsid w:val="00297066"/>
    <w:rsid w:val="002A16CC"/>
    <w:rsid w:val="002A20F8"/>
    <w:rsid w:val="002A2D9F"/>
    <w:rsid w:val="002A316B"/>
    <w:rsid w:val="002A4871"/>
    <w:rsid w:val="002A5DA2"/>
    <w:rsid w:val="002A72C1"/>
    <w:rsid w:val="002A7B61"/>
    <w:rsid w:val="002B0355"/>
    <w:rsid w:val="002B05A2"/>
    <w:rsid w:val="002B0B5E"/>
    <w:rsid w:val="002B0DEC"/>
    <w:rsid w:val="002B1624"/>
    <w:rsid w:val="002B39BA"/>
    <w:rsid w:val="002B3A1D"/>
    <w:rsid w:val="002B51A1"/>
    <w:rsid w:val="002B5576"/>
    <w:rsid w:val="002B5F88"/>
    <w:rsid w:val="002C036E"/>
    <w:rsid w:val="002C0C1D"/>
    <w:rsid w:val="002C2E3F"/>
    <w:rsid w:val="002C3041"/>
    <w:rsid w:val="002C32E0"/>
    <w:rsid w:val="002C40F8"/>
    <w:rsid w:val="002C5195"/>
    <w:rsid w:val="002C75DD"/>
    <w:rsid w:val="002C76F7"/>
    <w:rsid w:val="002C778A"/>
    <w:rsid w:val="002D0257"/>
    <w:rsid w:val="002D10C0"/>
    <w:rsid w:val="002D2119"/>
    <w:rsid w:val="002D24D7"/>
    <w:rsid w:val="002D4C46"/>
    <w:rsid w:val="002D55EA"/>
    <w:rsid w:val="002D5808"/>
    <w:rsid w:val="002D5A28"/>
    <w:rsid w:val="002D5A6A"/>
    <w:rsid w:val="002D6BF8"/>
    <w:rsid w:val="002D732A"/>
    <w:rsid w:val="002E0DDF"/>
    <w:rsid w:val="002E1099"/>
    <w:rsid w:val="002E1DA9"/>
    <w:rsid w:val="002E2829"/>
    <w:rsid w:val="002E28A1"/>
    <w:rsid w:val="002F0461"/>
    <w:rsid w:val="002F1B64"/>
    <w:rsid w:val="002F2A0E"/>
    <w:rsid w:val="002F310C"/>
    <w:rsid w:val="002F43F3"/>
    <w:rsid w:val="002F5EF8"/>
    <w:rsid w:val="002F7FD4"/>
    <w:rsid w:val="0030038B"/>
    <w:rsid w:val="00300766"/>
    <w:rsid w:val="003008E8"/>
    <w:rsid w:val="00300929"/>
    <w:rsid w:val="00301D0D"/>
    <w:rsid w:val="00301D72"/>
    <w:rsid w:val="00301D79"/>
    <w:rsid w:val="00302F95"/>
    <w:rsid w:val="003045F8"/>
    <w:rsid w:val="003046C0"/>
    <w:rsid w:val="003057C0"/>
    <w:rsid w:val="00306C94"/>
    <w:rsid w:val="00310B5F"/>
    <w:rsid w:val="00311895"/>
    <w:rsid w:val="003124BA"/>
    <w:rsid w:val="00312D80"/>
    <w:rsid w:val="00313835"/>
    <w:rsid w:val="003139AC"/>
    <w:rsid w:val="0031438B"/>
    <w:rsid w:val="0031515C"/>
    <w:rsid w:val="00315726"/>
    <w:rsid w:val="00315BC1"/>
    <w:rsid w:val="00316249"/>
    <w:rsid w:val="00316A3F"/>
    <w:rsid w:val="00316D17"/>
    <w:rsid w:val="003175A5"/>
    <w:rsid w:val="003177E5"/>
    <w:rsid w:val="003178CB"/>
    <w:rsid w:val="003179DC"/>
    <w:rsid w:val="0032056D"/>
    <w:rsid w:val="003224D9"/>
    <w:rsid w:val="003226B9"/>
    <w:rsid w:val="00323BA7"/>
    <w:rsid w:val="0032457F"/>
    <w:rsid w:val="00326971"/>
    <w:rsid w:val="00326BAE"/>
    <w:rsid w:val="00327215"/>
    <w:rsid w:val="00327832"/>
    <w:rsid w:val="00331C55"/>
    <w:rsid w:val="00332281"/>
    <w:rsid w:val="003324D4"/>
    <w:rsid w:val="00332593"/>
    <w:rsid w:val="003329C5"/>
    <w:rsid w:val="003333BB"/>
    <w:rsid w:val="00333A38"/>
    <w:rsid w:val="00333C37"/>
    <w:rsid w:val="003357E1"/>
    <w:rsid w:val="00335E46"/>
    <w:rsid w:val="00335EFD"/>
    <w:rsid w:val="00336005"/>
    <w:rsid w:val="00337C01"/>
    <w:rsid w:val="003401A8"/>
    <w:rsid w:val="00340BB8"/>
    <w:rsid w:val="00341CAB"/>
    <w:rsid w:val="00342681"/>
    <w:rsid w:val="00343605"/>
    <w:rsid w:val="00343DA7"/>
    <w:rsid w:val="003463E5"/>
    <w:rsid w:val="003471CE"/>
    <w:rsid w:val="00347A97"/>
    <w:rsid w:val="00351C7C"/>
    <w:rsid w:val="00351DA2"/>
    <w:rsid w:val="0035210F"/>
    <w:rsid w:val="00352BFC"/>
    <w:rsid w:val="00352CF5"/>
    <w:rsid w:val="00353BC2"/>
    <w:rsid w:val="00356887"/>
    <w:rsid w:val="00356F0D"/>
    <w:rsid w:val="0036085D"/>
    <w:rsid w:val="00360FB8"/>
    <w:rsid w:val="0036165B"/>
    <w:rsid w:val="003630DC"/>
    <w:rsid w:val="0036490D"/>
    <w:rsid w:val="003655EB"/>
    <w:rsid w:val="003666BE"/>
    <w:rsid w:val="0036793E"/>
    <w:rsid w:val="00370081"/>
    <w:rsid w:val="003704A2"/>
    <w:rsid w:val="00371480"/>
    <w:rsid w:val="00374460"/>
    <w:rsid w:val="00374651"/>
    <w:rsid w:val="00374850"/>
    <w:rsid w:val="0037536A"/>
    <w:rsid w:val="003774EA"/>
    <w:rsid w:val="003823CE"/>
    <w:rsid w:val="003824D9"/>
    <w:rsid w:val="00383D78"/>
    <w:rsid w:val="0038472A"/>
    <w:rsid w:val="003847A3"/>
    <w:rsid w:val="00384AB5"/>
    <w:rsid w:val="00387162"/>
    <w:rsid w:val="003876C2"/>
    <w:rsid w:val="00387B25"/>
    <w:rsid w:val="00390ABD"/>
    <w:rsid w:val="00390CA2"/>
    <w:rsid w:val="00391903"/>
    <w:rsid w:val="00393225"/>
    <w:rsid w:val="003935B3"/>
    <w:rsid w:val="00393770"/>
    <w:rsid w:val="00396ADE"/>
    <w:rsid w:val="00396CE4"/>
    <w:rsid w:val="00396ECC"/>
    <w:rsid w:val="00397222"/>
    <w:rsid w:val="00397C69"/>
    <w:rsid w:val="003A0499"/>
    <w:rsid w:val="003A231A"/>
    <w:rsid w:val="003A3476"/>
    <w:rsid w:val="003A3621"/>
    <w:rsid w:val="003A3FD2"/>
    <w:rsid w:val="003A452A"/>
    <w:rsid w:val="003A480C"/>
    <w:rsid w:val="003A4812"/>
    <w:rsid w:val="003B0235"/>
    <w:rsid w:val="003B1D8F"/>
    <w:rsid w:val="003B2670"/>
    <w:rsid w:val="003B2A7C"/>
    <w:rsid w:val="003B5134"/>
    <w:rsid w:val="003B6535"/>
    <w:rsid w:val="003B6CE3"/>
    <w:rsid w:val="003B6D21"/>
    <w:rsid w:val="003B7D2A"/>
    <w:rsid w:val="003C0004"/>
    <w:rsid w:val="003C0552"/>
    <w:rsid w:val="003C11D5"/>
    <w:rsid w:val="003C1488"/>
    <w:rsid w:val="003C1922"/>
    <w:rsid w:val="003C2857"/>
    <w:rsid w:val="003C2C3F"/>
    <w:rsid w:val="003C4139"/>
    <w:rsid w:val="003C4D4E"/>
    <w:rsid w:val="003C5F5D"/>
    <w:rsid w:val="003C6308"/>
    <w:rsid w:val="003C70CE"/>
    <w:rsid w:val="003D0ED7"/>
    <w:rsid w:val="003D18FD"/>
    <w:rsid w:val="003D2336"/>
    <w:rsid w:val="003D271F"/>
    <w:rsid w:val="003D3D87"/>
    <w:rsid w:val="003D4640"/>
    <w:rsid w:val="003D4824"/>
    <w:rsid w:val="003D585B"/>
    <w:rsid w:val="003D691F"/>
    <w:rsid w:val="003D6F36"/>
    <w:rsid w:val="003D7345"/>
    <w:rsid w:val="003D7F1A"/>
    <w:rsid w:val="003E0600"/>
    <w:rsid w:val="003E0B38"/>
    <w:rsid w:val="003E0E9D"/>
    <w:rsid w:val="003E1A10"/>
    <w:rsid w:val="003E1AB4"/>
    <w:rsid w:val="003E3161"/>
    <w:rsid w:val="003E62AB"/>
    <w:rsid w:val="003E63A6"/>
    <w:rsid w:val="003E6865"/>
    <w:rsid w:val="003E70FF"/>
    <w:rsid w:val="003E757B"/>
    <w:rsid w:val="003F0176"/>
    <w:rsid w:val="003F0409"/>
    <w:rsid w:val="003F11BE"/>
    <w:rsid w:val="003F13D0"/>
    <w:rsid w:val="003F1A25"/>
    <w:rsid w:val="003F267B"/>
    <w:rsid w:val="003F3A3F"/>
    <w:rsid w:val="003F3DB2"/>
    <w:rsid w:val="003F4792"/>
    <w:rsid w:val="003F50E2"/>
    <w:rsid w:val="003F58B1"/>
    <w:rsid w:val="003F60DC"/>
    <w:rsid w:val="003F636E"/>
    <w:rsid w:val="003F726D"/>
    <w:rsid w:val="003F7D4F"/>
    <w:rsid w:val="00401388"/>
    <w:rsid w:val="0040167B"/>
    <w:rsid w:val="00403353"/>
    <w:rsid w:val="004041BF"/>
    <w:rsid w:val="00404FAE"/>
    <w:rsid w:val="00405010"/>
    <w:rsid w:val="00405873"/>
    <w:rsid w:val="0040652B"/>
    <w:rsid w:val="00406706"/>
    <w:rsid w:val="00407717"/>
    <w:rsid w:val="004101E9"/>
    <w:rsid w:val="00410435"/>
    <w:rsid w:val="00410EF1"/>
    <w:rsid w:val="0041331B"/>
    <w:rsid w:val="00414632"/>
    <w:rsid w:val="0041524D"/>
    <w:rsid w:val="00416252"/>
    <w:rsid w:val="00417A0E"/>
    <w:rsid w:val="004209CB"/>
    <w:rsid w:val="00422565"/>
    <w:rsid w:val="00422881"/>
    <w:rsid w:val="00422FBA"/>
    <w:rsid w:val="004241F2"/>
    <w:rsid w:val="00424762"/>
    <w:rsid w:val="004247DC"/>
    <w:rsid w:val="00426176"/>
    <w:rsid w:val="00427AD0"/>
    <w:rsid w:val="004301FF"/>
    <w:rsid w:val="004302CA"/>
    <w:rsid w:val="00430E7B"/>
    <w:rsid w:val="00431238"/>
    <w:rsid w:val="00431418"/>
    <w:rsid w:val="004324F6"/>
    <w:rsid w:val="004326F5"/>
    <w:rsid w:val="00432BA6"/>
    <w:rsid w:val="0043336A"/>
    <w:rsid w:val="00433F8F"/>
    <w:rsid w:val="004343C3"/>
    <w:rsid w:val="00434616"/>
    <w:rsid w:val="00435DB2"/>
    <w:rsid w:val="00436ABE"/>
    <w:rsid w:val="00436CE2"/>
    <w:rsid w:val="0043704B"/>
    <w:rsid w:val="0043743A"/>
    <w:rsid w:val="00437F8D"/>
    <w:rsid w:val="00437FAA"/>
    <w:rsid w:val="00441797"/>
    <w:rsid w:val="004425EE"/>
    <w:rsid w:val="00443232"/>
    <w:rsid w:val="004435CD"/>
    <w:rsid w:val="004436EB"/>
    <w:rsid w:val="00444114"/>
    <w:rsid w:val="004451C2"/>
    <w:rsid w:val="004477A9"/>
    <w:rsid w:val="00447E7C"/>
    <w:rsid w:val="00450171"/>
    <w:rsid w:val="00451515"/>
    <w:rsid w:val="00452253"/>
    <w:rsid w:val="00452A06"/>
    <w:rsid w:val="00455613"/>
    <w:rsid w:val="00455BC2"/>
    <w:rsid w:val="004610B0"/>
    <w:rsid w:val="00461223"/>
    <w:rsid w:val="00461471"/>
    <w:rsid w:val="00461CF6"/>
    <w:rsid w:val="00462499"/>
    <w:rsid w:val="004633DF"/>
    <w:rsid w:val="0046345A"/>
    <w:rsid w:val="004634D3"/>
    <w:rsid w:val="00463866"/>
    <w:rsid w:val="00464F2B"/>
    <w:rsid w:val="00464FBB"/>
    <w:rsid w:val="0046506E"/>
    <w:rsid w:val="00466105"/>
    <w:rsid w:val="004669C6"/>
    <w:rsid w:val="00466CFF"/>
    <w:rsid w:val="00467133"/>
    <w:rsid w:val="004673FD"/>
    <w:rsid w:val="004679A4"/>
    <w:rsid w:val="0047000B"/>
    <w:rsid w:val="0047039D"/>
    <w:rsid w:val="004713FB"/>
    <w:rsid w:val="00471878"/>
    <w:rsid w:val="004728B2"/>
    <w:rsid w:val="00472CC8"/>
    <w:rsid w:val="004730E4"/>
    <w:rsid w:val="00475987"/>
    <w:rsid w:val="00475FEB"/>
    <w:rsid w:val="0047763F"/>
    <w:rsid w:val="004808ED"/>
    <w:rsid w:val="00480EB4"/>
    <w:rsid w:val="004812C6"/>
    <w:rsid w:val="004819D6"/>
    <w:rsid w:val="00482D54"/>
    <w:rsid w:val="0048496F"/>
    <w:rsid w:val="00485EB6"/>
    <w:rsid w:val="00487968"/>
    <w:rsid w:val="00490131"/>
    <w:rsid w:val="00490878"/>
    <w:rsid w:val="00490C88"/>
    <w:rsid w:val="00491729"/>
    <w:rsid w:val="00491EE0"/>
    <w:rsid w:val="00494280"/>
    <w:rsid w:val="00494757"/>
    <w:rsid w:val="00495594"/>
    <w:rsid w:val="0049594E"/>
    <w:rsid w:val="00496F52"/>
    <w:rsid w:val="00497576"/>
    <w:rsid w:val="004A030B"/>
    <w:rsid w:val="004A0A0C"/>
    <w:rsid w:val="004A11BF"/>
    <w:rsid w:val="004A1A3A"/>
    <w:rsid w:val="004A1BEE"/>
    <w:rsid w:val="004A26E0"/>
    <w:rsid w:val="004A3D43"/>
    <w:rsid w:val="004A4078"/>
    <w:rsid w:val="004A4A4A"/>
    <w:rsid w:val="004A4AD2"/>
    <w:rsid w:val="004A523D"/>
    <w:rsid w:val="004B1B44"/>
    <w:rsid w:val="004B2540"/>
    <w:rsid w:val="004B3C26"/>
    <w:rsid w:val="004B6645"/>
    <w:rsid w:val="004B7471"/>
    <w:rsid w:val="004C096B"/>
    <w:rsid w:val="004C0EED"/>
    <w:rsid w:val="004C12DC"/>
    <w:rsid w:val="004C154A"/>
    <w:rsid w:val="004C2833"/>
    <w:rsid w:val="004C3289"/>
    <w:rsid w:val="004C359C"/>
    <w:rsid w:val="004C475B"/>
    <w:rsid w:val="004C4807"/>
    <w:rsid w:val="004C53D5"/>
    <w:rsid w:val="004C5E12"/>
    <w:rsid w:val="004C5F60"/>
    <w:rsid w:val="004C6C2A"/>
    <w:rsid w:val="004C71CC"/>
    <w:rsid w:val="004C7A4B"/>
    <w:rsid w:val="004D04E4"/>
    <w:rsid w:val="004D0EE4"/>
    <w:rsid w:val="004D1563"/>
    <w:rsid w:val="004D1604"/>
    <w:rsid w:val="004D1D5D"/>
    <w:rsid w:val="004D2681"/>
    <w:rsid w:val="004D2AA3"/>
    <w:rsid w:val="004D2AB5"/>
    <w:rsid w:val="004D2DC9"/>
    <w:rsid w:val="004D2E84"/>
    <w:rsid w:val="004D4C5D"/>
    <w:rsid w:val="004D555B"/>
    <w:rsid w:val="004D602D"/>
    <w:rsid w:val="004D708F"/>
    <w:rsid w:val="004D781F"/>
    <w:rsid w:val="004D7FD2"/>
    <w:rsid w:val="004E0569"/>
    <w:rsid w:val="004E10C1"/>
    <w:rsid w:val="004E323A"/>
    <w:rsid w:val="004E53A2"/>
    <w:rsid w:val="004E5D1B"/>
    <w:rsid w:val="004E6268"/>
    <w:rsid w:val="004E6999"/>
    <w:rsid w:val="004F2159"/>
    <w:rsid w:val="004F242C"/>
    <w:rsid w:val="004F2814"/>
    <w:rsid w:val="004F3AE0"/>
    <w:rsid w:val="004F41DD"/>
    <w:rsid w:val="004F450A"/>
    <w:rsid w:val="004F4598"/>
    <w:rsid w:val="004F49EE"/>
    <w:rsid w:val="004F4E3B"/>
    <w:rsid w:val="004F6BB3"/>
    <w:rsid w:val="004F7378"/>
    <w:rsid w:val="004F7EC2"/>
    <w:rsid w:val="00501041"/>
    <w:rsid w:val="005018FB"/>
    <w:rsid w:val="005024BE"/>
    <w:rsid w:val="005032B4"/>
    <w:rsid w:val="0050349C"/>
    <w:rsid w:val="005036A1"/>
    <w:rsid w:val="00503D8A"/>
    <w:rsid w:val="00504E1F"/>
    <w:rsid w:val="00505327"/>
    <w:rsid w:val="00505B22"/>
    <w:rsid w:val="005064B2"/>
    <w:rsid w:val="00506925"/>
    <w:rsid w:val="0051006F"/>
    <w:rsid w:val="005106EC"/>
    <w:rsid w:val="00510A89"/>
    <w:rsid w:val="005116EC"/>
    <w:rsid w:val="005133FA"/>
    <w:rsid w:val="005137EA"/>
    <w:rsid w:val="00516139"/>
    <w:rsid w:val="005162BA"/>
    <w:rsid w:val="00516469"/>
    <w:rsid w:val="00520427"/>
    <w:rsid w:val="00520428"/>
    <w:rsid w:val="00521624"/>
    <w:rsid w:val="00522819"/>
    <w:rsid w:val="005232E3"/>
    <w:rsid w:val="0052449E"/>
    <w:rsid w:val="00525DBF"/>
    <w:rsid w:val="00527F5C"/>
    <w:rsid w:val="00530B4B"/>
    <w:rsid w:val="00531AFE"/>
    <w:rsid w:val="00532C8C"/>
    <w:rsid w:val="005333B8"/>
    <w:rsid w:val="00534B5D"/>
    <w:rsid w:val="0053611C"/>
    <w:rsid w:val="005375DE"/>
    <w:rsid w:val="00537F2E"/>
    <w:rsid w:val="00540E25"/>
    <w:rsid w:val="00543320"/>
    <w:rsid w:val="00543A5B"/>
    <w:rsid w:val="00543CD6"/>
    <w:rsid w:val="005448D3"/>
    <w:rsid w:val="005455DF"/>
    <w:rsid w:val="0054645E"/>
    <w:rsid w:val="00546469"/>
    <w:rsid w:val="005524B2"/>
    <w:rsid w:val="005530AB"/>
    <w:rsid w:val="0055348A"/>
    <w:rsid w:val="00553D40"/>
    <w:rsid w:val="005547B4"/>
    <w:rsid w:val="005564BE"/>
    <w:rsid w:val="00556542"/>
    <w:rsid w:val="0056272E"/>
    <w:rsid w:val="00564471"/>
    <w:rsid w:val="00564EB6"/>
    <w:rsid w:val="00565DA8"/>
    <w:rsid w:val="00567BD4"/>
    <w:rsid w:val="005703B7"/>
    <w:rsid w:val="00570D67"/>
    <w:rsid w:val="00572892"/>
    <w:rsid w:val="00572FEB"/>
    <w:rsid w:val="00573106"/>
    <w:rsid w:val="005735DF"/>
    <w:rsid w:val="00573CAD"/>
    <w:rsid w:val="0057545B"/>
    <w:rsid w:val="005755A7"/>
    <w:rsid w:val="00575E3A"/>
    <w:rsid w:val="00580E59"/>
    <w:rsid w:val="00581471"/>
    <w:rsid w:val="00581D7B"/>
    <w:rsid w:val="00581F83"/>
    <w:rsid w:val="00582483"/>
    <w:rsid w:val="005827E3"/>
    <w:rsid w:val="00583D3A"/>
    <w:rsid w:val="00584377"/>
    <w:rsid w:val="00585D17"/>
    <w:rsid w:val="005862EE"/>
    <w:rsid w:val="00587254"/>
    <w:rsid w:val="00587C5E"/>
    <w:rsid w:val="00591F4F"/>
    <w:rsid w:val="00592736"/>
    <w:rsid w:val="005934AE"/>
    <w:rsid w:val="00593A66"/>
    <w:rsid w:val="00593E59"/>
    <w:rsid w:val="00593EC8"/>
    <w:rsid w:val="00595B97"/>
    <w:rsid w:val="00595DAB"/>
    <w:rsid w:val="00596FDD"/>
    <w:rsid w:val="005970DE"/>
    <w:rsid w:val="005A171D"/>
    <w:rsid w:val="005A2402"/>
    <w:rsid w:val="005A2952"/>
    <w:rsid w:val="005A29E0"/>
    <w:rsid w:val="005A3310"/>
    <w:rsid w:val="005A3D72"/>
    <w:rsid w:val="005A3D89"/>
    <w:rsid w:val="005A45C5"/>
    <w:rsid w:val="005A625A"/>
    <w:rsid w:val="005A634B"/>
    <w:rsid w:val="005A74BA"/>
    <w:rsid w:val="005A7987"/>
    <w:rsid w:val="005A7A2E"/>
    <w:rsid w:val="005A7BF2"/>
    <w:rsid w:val="005B12F2"/>
    <w:rsid w:val="005B18C1"/>
    <w:rsid w:val="005B1F4D"/>
    <w:rsid w:val="005B36B2"/>
    <w:rsid w:val="005B4D7E"/>
    <w:rsid w:val="005B570F"/>
    <w:rsid w:val="005B67A6"/>
    <w:rsid w:val="005C07DF"/>
    <w:rsid w:val="005C12FB"/>
    <w:rsid w:val="005C1A35"/>
    <w:rsid w:val="005C2D14"/>
    <w:rsid w:val="005C3BAD"/>
    <w:rsid w:val="005C4E50"/>
    <w:rsid w:val="005C574C"/>
    <w:rsid w:val="005C5B0D"/>
    <w:rsid w:val="005C6185"/>
    <w:rsid w:val="005C693B"/>
    <w:rsid w:val="005C6A3E"/>
    <w:rsid w:val="005C7A34"/>
    <w:rsid w:val="005C7DE2"/>
    <w:rsid w:val="005D1732"/>
    <w:rsid w:val="005D2C6B"/>
    <w:rsid w:val="005D2DC4"/>
    <w:rsid w:val="005D3413"/>
    <w:rsid w:val="005D39D3"/>
    <w:rsid w:val="005D3CD3"/>
    <w:rsid w:val="005D5F3A"/>
    <w:rsid w:val="005D6562"/>
    <w:rsid w:val="005D7157"/>
    <w:rsid w:val="005E0322"/>
    <w:rsid w:val="005E07F2"/>
    <w:rsid w:val="005E0E48"/>
    <w:rsid w:val="005E19DF"/>
    <w:rsid w:val="005E1AC9"/>
    <w:rsid w:val="005E2FF4"/>
    <w:rsid w:val="005E4F7D"/>
    <w:rsid w:val="005E5278"/>
    <w:rsid w:val="005E5F49"/>
    <w:rsid w:val="005E63A8"/>
    <w:rsid w:val="005E7CA2"/>
    <w:rsid w:val="005F0079"/>
    <w:rsid w:val="005F0C76"/>
    <w:rsid w:val="005F10C6"/>
    <w:rsid w:val="005F129D"/>
    <w:rsid w:val="005F21C7"/>
    <w:rsid w:val="005F23FF"/>
    <w:rsid w:val="005F24E2"/>
    <w:rsid w:val="005F2DA4"/>
    <w:rsid w:val="005F55DC"/>
    <w:rsid w:val="005F5CDE"/>
    <w:rsid w:val="005F6474"/>
    <w:rsid w:val="00600DEE"/>
    <w:rsid w:val="0060284A"/>
    <w:rsid w:val="006036FD"/>
    <w:rsid w:val="00603A55"/>
    <w:rsid w:val="00603DE3"/>
    <w:rsid w:val="00604524"/>
    <w:rsid w:val="00604996"/>
    <w:rsid w:val="00604B40"/>
    <w:rsid w:val="006052F8"/>
    <w:rsid w:val="00605BC5"/>
    <w:rsid w:val="006073E7"/>
    <w:rsid w:val="00607778"/>
    <w:rsid w:val="00612407"/>
    <w:rsid w:val="0061316B"/>
    <w:rsid w:val="006134B7"/>
    <w:rsid w:val="0061375C"/>
    <w:rsid w:val="00614C9A"/>
    <w:rsid w:val="00616AC0"/>
    <w:rsid w:val="00616C7F"/>
    <w:rsid w:val="00616F39"/>
    <w:rsid w:val="00617B63"/>
    <w:rsid w:val="00622585"/>
    <w:rsid w:val="0062285C"/>
    <w:rsid w:val="0062324F"/>
    <w:rsid w:val="00623F78"/>
    <w:rsid w:val="0062438C"/>
    <w:rsid w:val="00624EB8"/>
    <w:rsid w:val="00626564"/>
    <w:rsid w:val="006265D2"/>
    <w:rsid w:val="0062792C"/>
    <w:rsid w:val="00627B06"/>
    <w:rsid w:val="00627EA6"/>
    <w:rsid w:val="00631270"/>
    <w:rsid w:val="006315F0"/>
    <w:rsid w:val="006320CF"/>
    <w:rsid w:val="00632236"/>
    <w:rsid w:val="0063478A"/>
    <w:rsid w:val="006349F9"/>
    <w:rsid w:val="00635404"/>
    <w:rsid w:val="0063617F"/>
    <w:rsid w:val="00636738"/>
    <w:rsid w:val="00636DE7"/>
    <w:rsid w:val="00637322"/>
    <w:rsid w:val="006405B4"/>
    <w:rsid w:val="00640E5E"/>
    <w:rsid w:val="0064141F"/>
    <w:rsid w:val="006418A5"/>
    <w:rsid w:val="006426AC"/>
    <w:rsid w:val="00642D33"/>
    <w:rsid w:val="00643DF5"/>
    <w:rsid w:val="0064410D"/>
    <w:rsid w:val="00644847"/>
    <w:rsid w:val="006452AB"/>
    <w:rsid w:val="00646CF4"/>
    <w:rsid w:val="00646E82"/>
    <w:rsid w:val="00646EC4"/>
    <w:rsid w:val="00652051"/>
    <w:rsid w:val="006524D4"/>
    <w:rsid w:val="00654597"/>
    <w:rsid w:val="00655A22"/>
    <w:rsid w:val="00655BD5"/>
    <w:rsid w:val="0065618F"/>
    <w:rsid w:val="006565DD"/>
    <w:rsid w:val="006578CB"/>
    <w:rsid w:val="006604AF"/>
    <w:rsid w:val="00660E02"/>
    <w:rsid w:val="006614A1"/>
    <w:rsid w:val="00662681"/>
    <w:rsid w:val="006626B3"/>
    <w:rsid w:val="0066585F"/>
    <w:rsid w:val="00667691"/>
    <w:rsid w:val="006677BE"/>
    <w:rsid w:val="0067050E"/>
    <w:rsid w:val="006716DE"/>
    <w:rsid w:val="00673277"/>
    <w:rsid w:val="00673303"/>
    <w:rsid w:val="00673345"/>
    <w:rsid w:val="00673E0B"/>
    <w:rsid w:val="00673F72"/>
    <w:rsid w:val="006760A8"/>
    <w:rsid w:val="00676198"/>
    <w:rsid w:val="006764CB"/>
    <w:rsid w:val="006764DB"/>
    <w:rsid w:val="00677867"/>
    <w:rsid w:val="00677AFC"/>
    <w:rsid w:val="006809E6"/>
    <w:rsid w:val="00681DF5"/>
    <w:rsid w:val="00682BCF"/>
    <w:rsid w:val="0068598B"/>
    <w:rsid w:val="006859DA"/>
    <w:rsid w:val="00686203"/>
    <w:rsid w:val="00687D90"/>
    <w:rsid w:val="00687DB9"/>
    <w:rsid w:val="0069188C"/>
    <w:rsid w:val="00691B17"/>
    <w:rsid w:val="0069276A"/>
    <w:rsid w:val="00692E64"/>
    <w:rsid w:val="006935AF"/>
    <w:rsid w:val="00693A02"/>
    <w:rsid w:val="00695530"/>
    <w:rsid w:val="00695F07"/>
    <w:rsid w:val="006962B0"/>
    <w:rsid w:val="00696FF4"/>
    <w:rsid w:val="006972C9"/>
    <w:rsid w:val="006A094C"/>
    <w:rsid w:val="006A0CE8"/>
    <w:rsid w:val="006A1741"/>
    <w:rsid w:val="006A19F4"/>
    <w:rsid w:val="006A23B4"/>
    <w:rsid w:val="006A245F"/>
    <w:rsid w:val="006A256E"/>
    <w:rsid w:val="006A2B21"/>
    <w:rsid w:val="006A3D35"/>
    <w:rsid w:val="006A3F2D"/>
    <w:rsid w:val="006A3FAA"/>
    <w:rsid w:val="006A41F2"/>
    <w:rsid w:val="006A46D4"/>
    <w:rsid w:val="006A4A02"/>
    <w:rsid w:val="006A57BD"/>
    <w:rsid w:val="006A5FD7"/>
    <w:rsid w:val="006A62BE"/>
    <w:rsid w:val="006A6A0D"/>
    <w:rsid w:val="006A79B2"/>
    <w:rsid w:val="006B0974"/>
    <w:rsid w:val="006B22A7"/>
    <w:rsid w:val="006B353C"/>
    <w:rsid w:val="006B38AC"/>
    <w:rsid w:val="006B3D84"/>
    <w:rsid w:val="006B41E3"/>
    <w:rsid w:val="006B551A"/>
    <w:rsid w:val="006B6731"/>
    <w:rsid w:val="006B7D33"/>
    <w:rsid w:val="006C0C01"/>
    <w:rsid w:val="006C11F8"/>
    <w:rsid w:val="006C26C3"/>
    <w:rsid w:val="006C3176"/>
    <w:rsid w:val="006C324E"/>
    <w:rsid w:val="006C42CD"/>
    <w:rsid w:val="006C51C5"/>
    <w:rsid w:val="006C656F"/>
    <w:rsid w:val="006C67DA"/>
    <w:rsid w:val="006C79F3"/>
    <w:rsid w:val="006C7E45"/>
    <w:rsid w:val="006D0C45"/>
    <w:rsid w:val="006D168D"/>
    <w:rsid w:val="006D2912"/>
    <w:rsid w:val="006D4B4C"/>
    <w:rsid w:val="006D5AB1"/>
    <w:rsid w:val="006D6E9D"/>
    <w:rsid w:val="006E0B44"/>
    <w:rsid w:val="006E20CC"/>
    <w:rsid w:val="006E2419"/>
    <w:rsid w:val="006E3FDF"/>
    <w:rsid w:val="006E51EC"/>
    <w:rsid w:val="006E6623"/>
    <w:rsid w:val="006F02E5"/>
    <w:rsid w:val="006F05A1"/>
    <w:rsid w:val="006F0B1B"/>
    <w:rsid w:val="006F0D07"/>
    <w:rsid w:val="006F0D33"/>
    <w:rsid w:val="006F18B2"/>
    <w:rsid w:val="006F21D0"/>
    <w:rsid w:val="006F3233"/>
    <w:rsid w:val="006F32C5"/>
    <w:rsid w:val="006F32D6"/>
    <w:rsid w:val="006F4C5F"/>
    <w:rsid w:val="006F4DC8"/>
    <w:rsid w:val="006F4FCF"/>
    <w:rsid w:val="006F5124"/>
    <w:rsid w:val="006F52CB"/>
    <w:rsid w:val="006F52F7"/>
    <w:rsid w:val="006F60E0"/>
    <w:rsid w:val="006F68CC"/>
    <w:rsid w:val="006F6F19"/>
    <w:rsid w:val="006F6FDF"/>
    <w:rsid w:val="0070079F"/>
    <w:rsid w:val="0070153B"/>
    <w:rsid w:val="00702493"/>
    <w:rsid w:val="00702B0B"/>
    <w:rsid w:val="007051B3"/>
    <w:rsid w:val="00705FE6"/>
    <w:rsid w:val="007064DD"/>
    <w:rsid w:val="00706556"/>
    <w:rsid w:val="00706B41"/>
    <w:rsid w:val="00707C4A"/>
    <w:rsid w:val="007112B7"/>
    <w:rsid w:val="007116A1"/>
    <w:rsid w:val="00712275"/>
    <w:rsid w:val="00714014"/>
    <w:rsid w:val="007146B7"/>
    <w:rsid w:val="0071674E"/>
    <w:rsid w:val="00716A98"/>
    <w:rsid w:val="00716D17"/>
    <w:rsid w:val="0071729C"/>
    <w:rsid w:val="00717F00"/>
    <w:rsid w:val="00721B05"/>
    <w:rsid w:val="00722F1F"/>
    <w:rsid w:val="00723DCE"/>
    <w:rsid w:val="00724B54"/>
    <w:rsid w:val="00725CF1"/>
    <w:rsid w:val="00726EB5"/>
    <w:rsid w:val="0072727F"/>
    <w:rsid w:val="0072731F"/>
    <w:rsid w:val="007276D7"/>
    <w:rsid w:val="00731B3F"/>
    <w:rsid w:val="0073261A"/>
    <w:rsid w:val="00732BAA"/>
    <w:rsid w:val="007338BA"/>
    <w:rsid w:val="00734391"/>
    <w:rsid w:val="007357F7"/>
    <w:rsid w:val="00737B0D"/>
    <w:rsid w:val="00737B64"/>
    <w:rsid w:val="00737D63"/>
    <w:rsid w:val="0074284C"/>
    <w:rsid w:val="007456EF"/>
    <w:rsid w:val="00745AC3"/>
    <w:rsid w:val="00746C48"/>
    <w:rsid w:val="00747AA4"/>
    <w:rsid w:val="007500FF"/>
    <w:rsid w:val="0075162B"/>
    <w:rsid w:val="00753A2B"/>
    <w:rsid w:val="00754942"/>
    <w:rsid w:val="007549C6"/>
    <w:rsid w:val="007552AF"/>
    <w:rsid w:val="00755658"/>
    <w:rsid w:val="00756696"/>
    <w:rsid w:val="00756922"/>
    <w:rsid w:val="00757450"/>
    <w:rsid w:val="00761F0B"/>
    <w:rsid w:val="00762811"/>
    <w:rsid w:val="00763A79"/>
    <w:rsid w:val="0076497B"/>
    <w:rsid w:val="00764F35"/>
    <w:rsid w:val="00765492"/>
    <w:rsid w:val="007654DB"/>
    <w:rsid w:val="00766068"/>
    <w:rsid w:val="0076612C"/>
    <w:rsid w:val="00766493"/>
    <w:rsid w:val="0076663B"/>
    <w:rsid w:val="0076697C"/>
    <w:rsid w:val="00767E81"/>
    <w:rsid w:val="007700E8"/>
    <w:rsid w:val="00770D69"/>
    <w:rsid w:val="00770DB9"/>
    <w:rsid w:val="00771052"/>
    <w:rsid w:val="00771F14"/>
    <w:rsid w:val="00776584"/>
    <w:rsid w:val="0078137E"/>
    <w:rsid w:val="007819C7"/>
    <w:rsid w:val="00781EA0"/>
    <w:rsid w:val="007826B5"/>
    <w:rsid w:val="00782C3C"/>
    <w:rsid w:val="00782EF3"/>
    <w:rsid w:val="00783535"/>
    <w:rsid w:val="0078412A"/>
    <w:rsid w:val="00785362"/>
    <w:rsid w:val="0079014B"/>
    <w:rsid w:val="0079261D"/>
    <w:rsid w:val="00793774"/>
    <w:rsid w:val="00794485"/>
    <w:rsid w:val="00795491"/>
    <w:rsid w:val="00796231"/>
    <w:rsid w:val="007969D5"/>
    <w:rsid w:val="007970DA"/>
    <w:rsid w:val="007A0605"/>
    <w:rsid w:val="007A0D7B"/>
    <w:rsid w:val="007A1101"/>
    <w:rsid w:val="007A1474"/>
    <w:rsid w:val="007A17B2"/>
    <w:rsid w:val="007A1850"/>
    <w:rsid w:val="007A2445"/>
    <w:rsid w:val="007A2DED"/>
    <w:rsid w:val="007A346A"/>
    <w:rsid w:val="007A3FBA"/>
    <w:rsid w:val="007A4B62"/>
    <w:rsid w:val="007A4FF0"/>
    <w:rsid w:val="007A577B"/>
    <w:rsid w:val="007A69FE"/>
    <w:rsid w:val="007A7ECA"/>
    <w:rsid w:val="007B10E7"/>
    <w:rsid w:val="007B1701"/>
    <w:rsid w:val="007B1B28"/>
    <w:rsid w:val="007B3AB2"/>
    <w:rsid w:val="007B3CA0"/>
    <w:rsid w:val="007B614E"/>
    <w:rsid w:val="007B6663"/>
    <w:rsid w:val="007B6CC8"/>
    <w:rsid w:val="007B6ECE"/>
    <w:rsid w:val="007B7DF3"/>
    <w:rsid w:val="007C02EF"/>
    <w:rsid w:val="007C0AE2"/>
    <w:rsid w:val="007C2F53"/>
    <w:rsid w:val="007C3980"/>
    <w:rsid w:val="007C470C"/>
    <w:rsid w:val="007C50A1"/>
    <w:rsid w:val="007C5C33"/>
    <w:rsid w:val="007C5CED"/>
    <w:rsid w:val="007C67B2"/>
    <w:rsid w:val="007C6846"/>
    <w:rsid w:val="007C6B58"/>
    <w:rsid w:val="007C7598"/>
    <w:rsid w:val="007C77AC"/>
    <w:rsid w:val="007D0AAA"/>
    <w:rsid w:val="007D0C44"/>
    <w:rsid w:val="007D14B7"/>
    <w:rsid w:val="007D39BF"/>
    <w:rsid w:val="007D4521"/>
    <w:rsid w:val="007D45D2"/>
    <w:rsid w:val="007D6E5C"/>
    <w:rsid w:val="007D712C"/>
    <w:rsid w:val="007E0304"/>
    <w:rsid w:val="007E0CF6"/>
    <w:rsid w:val="007E13C3"/>
    <w:rsid w:val="007E187D"/>
    <w:rsid w:val="007E4694"/>
    <w:rsid w:val="007E4784"/>
    <w:rsid w:val="007E47E4"/>
    <w:rsid w:val="007E4DA2"/>
    <w:rsid w:val="007E57CC"/>
    <w:rsid w:val="007E5CB7"/>
    <w:rsid w:val="007E5F11"/>
    <w:rsid w:val="007E60DD"/>
    <w:rsid w:val="007E658E"/>
    <w:rsid w:val="007E7BE8"/>
    <w:rsid w:val="007F0C98"/>
    <w:rsid w:val="007F1891"/>
    <w:rsid w:val="007F1A8C"/>
    <w:rsid w:val="007F28B7"/>
    <w:rsid w:val="007F53FE"/>
    <w:rsid w:val="007F6187"/>
    <w:rsid w:val="007F6929"/>
    <w:rsid w:val="007F75B7"/>
    <w:rsid w:val="00800B22"/>
    <w:rsid w:val="00801491"/>
    <w:rsid w:val="00801A31"/>
    <w:rsid w:val="00802236"/>
    <w:rsid w:val="008027B5"/>
    <w:rsid w:val="00803B8F"/>
    <w:rsid w:val="0080452F"/>
    <w:rsid w:val="00804D6D"/>
    <w:rsid w:val="00805D0F"/>
    <w:rsid w:val="0080619A"/>
    <w:rsid w:val="00806E0E"/>
    <w:rsid w:val="00812266"/>
    <w:rsid w:val="00814D2A"/>
    <w:rsid w:val="00814FF3"/>
    <w:rsid w:val="0081595F"/>
    <w:rsid w:val="0081685B"/>
    <w:rsid w:val="00816C7C"/>
    <w:rsid w:val="00821AC8"/>
    <w:rsid w:val="0082282D"/>
    <w:rsid w:val="008244DC"/>
    <w:rsid w:val="00824923"/>
    <w:rsid w:val="008249CA"/>
    <w:rsid w:val="008269D5"/>
    <w:rsid w:val="00827872"/>
    <w:rsid w:val="0083036E"/>
    <w:rsid w:val="008308EA"/>
    <w:rsid w:val="008321B1"/>
    <w:rsid w:val="00832E30"/>
    <w:rsid w:val="00833D94"/>
    <w:rsid w:val="00833E65"/>
    <w:rsid w:val="00833ED1"/>
    <w:rsid w:val="008354EC"/>
    <w:rsid w:val="0083626D"/>
    <w:rsid w:val="008362B8"/>
    <w:rsid w:val="00837388"/>
    <w:rsid w:val="00837813"/>
    <w:rsid w:val="00837AB7"/>
    <w:rsid w:val="00840B53"/>
    <w:rsid w:val="00840BE4"/>
    <w:rsid w:val="00840E30"/>
    <w:rsid w:val="00841085"/>
    <w:rsid w:val="008423F0"/>
    <w:rsid w:val="00843694"/>
    <w:rsid w:val="0084474A"/>
    <w:rsid w:val="00844C84"/>
    <w:rsid w:val="00844CA9"/>
    <w:rsid w:val="00844DBB"/>
    <w:rsid w:val="0084581B"/>
    <w:rsid w:val="00845EC7"/>
    <w:rsid w:val="00847A6F"/>
    <w:rsid w:val="00847D60"/>
    <w:rsid w:val="00850A4D"/>
    <w:rsid w:val="008512F3"/>
    <w:rsid w:val="00851514"/>
    <w:rsid w:val="00851A06"/>
    <w:rsid w:val="00851FBB"/>
    <w:rsid w:val="00852816"/>
    <w:rsid w:val="0085291E"/>
    <w:rsid w:val="00853C9A"/>
    <w:rsid w:val="00854A9A"/>
    <w:rsid w:val="00854FBF"/>
    <w:rsid w:val="008570AB"/>
    <w:rsid w:val="00857D05"/>
    <w:rsid w:val="00863E56"/>
    <w:rsid w:val="0086418F"/>
    <w:rsid w:val="00865C56"/>
    <w:rsid w:val="00865F69"/>
    <w:rsid w:val="0086687D"/>
    <w:rsid w:val="0086740C"/>
    <w:rsid w:val="008674D8"/>
    <w:rsid w:val="008677E6"/>
    <w:rsid w:val="008718AA"/>
    <w:rsid w:val="00871AFF"/>
    <w:rsid w:val="00871EBA"/>
    <w:rsid w:val="00873074"/>
    <w:rsid w:val="00874149"/>
    <w:rsid w:val="008751EA"/>
    <w:rsid w:val="00876851"/>
    <w:rsid w:val="00880376"/>
    <w:rsid w:val="008809DB"/>
    <w:rsid w:val="00881C24"/>
    <w:rsid w:val="008828D5"/>
    <w:rsid w:val="008828EE"/>
    <w:rsid w:val="008855DC"/>
    <w:rsid w:val="008918A7"/>
    <w:rsid w:val="00891EC0"/>
    <w:rsid w:val="00893B78"/>
    <w:rsid w:val="00895875"/>
    <w:rsid w:val="00896348"/>
    <w:rsid w:val="0089723C"/>
    <w:rsid w:val="008A2167"/>
    <w:rsid w:val="008A21F9"/>
    <w:rsid w:val="008A36D9"/>
    <w:rsid w:val="008A4B21"/>
    <w:rsid w:val="008A5AB1"/>
    <w:rsid w:val="008A6413"/>
    <w:rsid w:val="008A6C38"/>
    <w:rsid w:val="008A7985"/>
    <w:rsid w:val="008B0508"/>
    <w:rsid w:val="008B077E"/>
    <w:rsid w:val="008B1853"/>
    <w:rsid w:val="008B2064"/>
    <w:rsid w:val="008B254F"/>
    <w:rsid w:val="008B2E41"/>
    <w:rsid w:val="008B33B2"/>
    <w:rsid w:val="008B357C"/>
    <w:rsid w:val="008B3741"/>
    <w:rsid w:val="008B4157"/>
    <w:rsid w:val="008B4E73"/>
    <w:rsid w:val="008B582D"/>
    <w:rsid w:val="008B58CC"/>
    <w:rsid w:val="008B787B"/>
    <w:rsid w:val="008B78F6"/>
    <w:rsid w:val="008B7A73"/>
    <w:rsid w:val="008C07B6"/>
    <w:rsid w:val="008C0E1D"/>
    <w:rsid w:val="008C4905"/>
    <w:rsid w:val="008C5C12"/>
    <w:rsid w:val="008C5EFC"/>
    <w:rsid w:val="008C673F"/>
    <w:rsid w:val="008C7129"/>
    <w:rsid w:val="008C7204"/>
    <w:rsid w:val="008D056E"/>
    <w:rsid w:val="008D18CF"/>
    <w:rsid w:val="008D190A"/>
    <w:rsid w:val="008D2920"/>
    <w:rsid w:val="008D2E2C"/>
    <w:rsid w:val="008D3351"/>
    <w:rsid w:val="008D38C4"/>
    <w:rsid w:val="008D4B42"/>
    <w:rsid w:val="008D5563"/>
    <w:rsid w:val="008D79BE"/>
    <w:rsid w:val="008D7B67"/>
    <w:rsid w:val="008E0225"/>
    <w:rsid w:val="008E1475"/>
    <w:rsid w:val="008E25E9"/>
    <w:rsid w:val="008E48E4"/>
    <w:rsid w:val="008E5EB7"/>
    <w:rsid w:val="008E5EFF"/>
    <w:rsid w:val="008E64BC"/>
    <w:rsid w:val="008E6C87"/>
    <w:rsid w:val="008E7019"/>
    <w:rsid w:val="008E7880"/>
    <w:rsid w:val="008E7A6B"/>
    <w:rsid w:val="008F0214"/>
    <w:rsid w:val="008F0C1F"/>
    <w:rsid w:val="008F145C"/>
    <w:rsid w:val="008F2CE6"/>
    <w:rsid w:val="008F345A"/>
    <w:rsid w:val="008F57AE"/>
    <w:rsid w:val="008F603B"/>
    <w:rsid w:val="008F61B7"/>
    <w:rsid w:val="008F6A6C"/>
    <w:rsid w:val="008F7EE7"/>
    <w:rsid w:val="0090301E"/>
    <w:rsid w:val="009059C7"/>
    <w:rsid w:val="00905F32"/>
    <w:rsid w:val="009063A8"/>
    <w:rsid w:val="009069D1"/>
    <w:rsid w:val="00907CC0"/>
    <w:rsid w:val="00907D7D"/>
    <w:rsid w:val="009110E7"/>
    <w:rsid w:val="0091170B"/>
    <w:rsid w:val="00912CB6"/>
    <w:rsid w:val="00914B36"/>
    <w:rsid w:val="00915286"/>
    <w:rsid w:val="00915950"/>
    <w:rsid w:val="00915C23"/>
    <w:rsid w:val="00915D1C"/>
    <w:rsid w:val="009168A6"/>
    <w:rsid w:val="00916B40"/>
    <w:rsid w:val="009207D0"/>
    <w:rsid w:val="009225B7"/>
    <w:rsid w:val="00925191"/>
    <w:rsid w:val="009256E8"/>
    <w:rsid w:val="009258E1"/>
    <w:rsid w:val="00925AA9"/>
    <w:rsid w:val="0092643B"/>
    <w:rsid w:val="00926685"/>
    <w:rsid w:val="00927026"/>
    <w:rsid w:val="00931107"/>
    <w:rsid w:val="009319F5"/>
    <w:rsid w:val="00931CD6"/>
    <w:rsid w:val="00931CE8"/>
    <w:rsid w:val="009327CF"/>
    <w:rsid w:val="009328BC"/>
    <w:rsid w:val="00932BB1"/>
    <w:rsid w:val="009336A4"/>
    <w:rsid w:val="00933EDB"/>
    <w:rsid w:val="00934A2A"/>
    <w:rsid w:val="00936220"/>
    <w:rsid w:val="00936597"/>
    <w:rsid w:val="009413B4"/>
    <w:rsid w:val="00943C15"/>
    <w:rsid w:val="0094455B"/>
    <w:rsid w:val="00944821"/>
    <w:rsid w:val="00946A01"/>
    <w:rsid w:val="009475C1"/>
    <w:rsid w:val="00947AA8"/>
    <w:rsid w:val="0095023D"/>
    <w:rsid w:val="0095032D"/>
    <w:rsid w:val="00951729"/>
    <w:rsid w:val="00951AC6"/>
    <w:rsid w:val="00952BDE"/>
    <w:rsid w:val="009540F2"/>
    <w:rsid w:val="009545B7"/>
    <w:rsid w:val="00954F93"/>
    <w:rsid w:val="00955221"/>
    <w:rsid w:val="00956628"/>
    <w:rsid w:val="009570BA"/>
    <w:rsid w:val="00957A55"/>
    <w:rsid w:val="0096200A"/>
    <w:rsid w:val="00962780"/>
    <w:rsid w:val="0096423A"/>
    <w:rsid w:val="00965223"/>
    <w:rsid w:val="00967940"/>
    <w:rsid w:val="009713AB"/>
    <w:rsid w:val="00971613"/>
    <w:rsid w:val="009720C0"/>
    <w:rsid w:val="0097218A"/>
    <w:rsid w:val="00972DCC"/>
    <w:rsid w:val="009775DB"/>
    <w:rsid w:val="009801C5"/>
    <w:rsid w:val="00980C28"/>
    <w:rsid w:val="00980FB4"/>
    <w:rsid w:val="00981A19"/>
    <w:rsid w:val="00981C27"/>
    <w:rsid w:val="00982986"/>
    <w:rsid w:val="00982FC8"/>
    <w:rsid w:val="009834F2"/>
    <w:rsid w:val="0098516E"/>
    <w:rsid w:val="00985256"/>
    <w:rsid w:val="009857B8"/>
    <w:rsid w:val="009859FC"/>
    <w:rsid w:val="009863F2"/>
    <w:rsid w:val="00986792"/>
    <w:rsid w:val="00986D41"/>
    <w:rsid w:val="00987DA1"/>
    <w:rsid w:val="00993379"/>
    <w:rsid w:val="0099441B"/>
    <w:rsid w:val="0099634B"/>
    <w:rsid w:val="009A04D9"/>
    <w:rsid w:val="009A1DCC"/>
    <w:rsid w:val="009A213B"/>
    <w:rsid w:val="009A2432"/>
    <w:rsid w:val="009A4841"/>
    <w:rsid w:val="009A6C99"/>
    <w:rsid w:val="009A7390"/>
    <w:rsid w:val="009B3942"/>
    <w:rsid w:val="009B4B7D"/>
    <w:rsid w:val="009B7B96"/>
    <w:rsid w:val="009B7ECF"/>
    <w:rsid w:val="009C089F"/>
    <w:rsid w:val="009C1865"/>
    <w:rsid w:val="009C1D28"/>
    <w:rsid w:val="009C2418"/>
    <w:rsid w:val="009C2C91"/>
    <w:rsid w:val="009C4C74"/>
    <w:rsid w:val="009C63DD"/>
    <w:rsid w:val="009C68B9"/>
    <w:rsid w:val="009C71BD"/>
    <w:rsid w:val="009C79BC"/>
    <w:rsid w:val="009D07FD"/>
    <w:rsid w:val="009D1004"/>
    <w:rsid w:val="009D221C"/>
    <w:rsid w:val="009D24CD"/>
    <w:rsid w:val="009D2A0D"/>
    <w:rsid w:val="009D3391"/>
    <w:rsid w:val="009D359B"/>
    <w:rsid w:val="009D42E0"/>
    <w:rsid w:val="009D69DB"/>
    <w:rsid w:val="009D7B2B"/>
    <w:rsid w:val="009D7E28"/>
    <w:rsid w:val="009E1604"/>
    <w:rsid w:val="009E28DA"/>
    <w:rsid w:val="009E2B5A"/>
    <w:rsid w:val="009E5270"/>
    <w:rsid w:val="009E59ED"/>
    <w:rsid w:val="009E6361"/>
    <w:rsid w:val="009E7B3D"/>
    <w:rsid w:val="009F0208"/>
    <w:rsid w:val="009F1239"/>
    <w:rsid w:val="009F130A"/>
    <w:rsid w:val="009F1B99"/>
    <w:rsid w:val="009F351D"/>
    <w:rsid w:val="009F3DB0"/>
    <w:rsid w:val="009F420A"/>
    <w:rsid w:val="009F5E6B"/>
    <w:rsid w:val="009F5FB9"/>
    <w:rsid w:val="009F792F"/>
    <w:rsid w:val="00A0024A"/>
    <w:rsid w:val="00A0042F"/>
    <w:rsid w:val="00A00D7C"/>
    <w:rsid w:val="00A01285"/>
    <w:rsid w:val="00A01BBD"/>
    <w:rsid w:val="00A021DE"/>
    <w:rsid w:val="00A023FE"/>
    <w:rsid w:val="00A02658"/>
    <w:rsid w:val="00A03567"/>
    <w:rsid w:val="00A03D53"/>
    <w:rsid w:val="00A04222"/>
    <w:rsid w:val="00A0451C"/>
    <w:rsid w:val="00A045C4"/>
    <w:rsid w:val="00A05C63"/>
    <w:rsid w:val="00A1083D"/>
    <w:rsid w:val="00A11597"/>
    <w:rsid w:val="00A11C6A"/>
    <w:rsid w:val="00A1229D"/>
    <w:rsid w:val="00A12DAE"/>
    <w:rsid w:val="00A134D8"/>
    <w:rsid w:val="00A14887"/>
    <w:rsid w:val="00A148AF"/>
    <w:rsid w:val="00A167AC"/>
    <w:rsid w:val="00A16E52"/>
    <w:rsid w:val="00A20DCA"/>
    <w:rsid w:val="00A20EFE"/>
    <w:rsid w:val="00A22073"/>
    <w:rsid w:val="00A22369"/>
    <w:rsid w:val="00A249A2"/>
    <w:rsid w:val="00A252A5"/>
    <w:rsid w:val="00A31D6F"/>
    <w:rsid w:val="00A32580"/>
    <w:rsid w:val="00A332EA"/>
    <w:rsid w:val="00A34833"/>
    <w:rsid w:val="00A35AFD"/>
    <w:rsid w:val="00A37C96"/>
    <w:rsid w:val="00A37D95"/>
    <w:rsid w:val="00A37DCD"/>
    <w:rsid w:val="00A40FF8"/>
    <w:rsid w:val="00A41DE9"/>
    <w:rsid w:val="00A42C82"/>
    <w:rsid w:val="00A436BD"/>
    <w:rsid w:val="00A465EC"/>
    <w:rsid w:val="00A46C84"/>
    <w:rsid w:val="00A478E9"/>
    <w:rsid w:val="00A4796C"/>
    <w:rsid w:val="00A47E46"/>
    <w:rsid w:val="00A5010A"/>
    <w:rsid w:val="00A509FE"/>
    <w:rsid w:val="00A50D0E"/>
    <w:rsid w:val="00A53F3A"/>
    <w:rsid w:val="00A5494B"/>
    <w:rsid w:val="00A56C0F"/>
    <w:rsid w:val="00A56C8C"/>
    <w:rsid w:val="00A602E2"/>
    <w:rsid w:val="00A607B5"/>
    <w:rsid w:val="00A609A5"/>
    <w:rsid w:val="00A60DCE"/>
    <w:rsid w:val="00A6100C"/>
    <w:rsid w:val="00A615E7"/>
    <w:rsid w:val="00A623AB"/>
    <w:rsid w:val="00A636DD"/>
    <w:rsid w:val="00A640B0"/>
    <w:rsid w:val="00A670A2"/>
    <w:rsid w:val="00A67F93"/>
    <w:rsid w:val="00A700D8"/>
    <w:rsid w:val="00A70A15"/>
    <w:rsid w:val="00A72C9C"/>
    <w:rsid w:val="00A739DA"/>
    <w:rsid w:val="00A74079"/>
    <w:rsid w:val="00A746A9"/>
    <w:rsid w:val="00A746D5"/>
    <w:rsid w:val="00A7497F"/>
    <w:rsid w:val="00A74ED7"/>
    <w:rsid w:val="00A7535F"/>
    <w:rsid w:val="00A76165"/>
    <w:rsid w:val="00A76AD8"/>
    <w:rsid w:val="00A776C4"/>
    <w:rsid w:val="00A80A13"/>
    <w:rsid w:val="00A8122A"/>
    <w:rsid w:val="00A8193E"/>
    <w:rsid w:val="00A81DEB"/>
    <w:rsid w:val="00A8366E"/>
    <w:rsid w:val="00A83910"/>
    <w:rsid w:val="00A83A09"/>
    <w:rsid w:val="00A83C52"/>
    <w:rsid w:val="00A855FE"/>
    <w:rsid w:val="00A8580E"/>
    <w:rsid w:val="00A8586A"/>
    <w:rsid w:val="00A860A2"/>
    <w:rsid w:val="00A87387"/>
    <w:rsid w:val="00A87E82"/>
    <w:rsid w:val="00A90D9A"/>
    <w:rsid w:val="00A92A03"/>
    <w:rsid w:val="00A93148"/>
    <w:rsid w:val="00A93535"/>
    <w:rsid w:val="00A94D00"/>
    <w:rsid w:val="00A97338"/>
    <w:rsid w:val="00A97660"/>
    <w:rsid w:val="00AA01DB"/>
    <w:rsid w:val="00AA0996"/>
    <w:rsid w:val="00AA4C11"/>
    <w:rsid w:val="00AA5938"/>
    <w:rsid w:val="00AA6376"/>
    <w:rsid w:val="00AA67C8"/>
    <w:rsid w:val="00AA7809"/>
    <w:rsid w:val="00AB0458"/>
    <w:rsid w:val="00AB05A4"/>
    <w:rsid w:val="00AB0686"/>
    <w:rsid w:val="00AB133A"/>
    <w:rsid w:val="00AB1641"/>
    <w:rsid w:val="00AB16F5"/>
    <w:rsid w:val="00AB1AF6"/>
    <w:rsid w:val="00AB1BA7"/>
    <w:rsid w:val="00AB2098"/>
    <w:rsid w:val="00AB25D8"/>
    <w:rsid w:val="00AB296E"/>
    <w:rsid w:val="00AB4074"/>
    <w:rsid w:val="00AB4CB2"/>
    <w:rsid w:val="00AB57A4"/>
    <w:rsid w:val="00AB793C"/>
    <w:rsid w:val="00AC19EB"/>
    <w:rsid w:val="00AC3084"/>
    <w:rsid w:val="00AC3546"/>
    <w:rsid w:val="00AC3574"/>
    <w:rsid w:val="00AC3CFD"/>
    <w:rsid w:val="00AC5282"/>
    <w:rsid w:val="00AC5A65"/>
    <w:rsid w:val="00AC5B4D"/>
    <w:rsid w:val="00AC5CE9"/>
    <w:rsid w:val="00AC653E"/>
    <w:rsid w:val="00AC6673"/>
    <w:rsid w:val="00AC6767"/>
    <w:rsid w:val="00AC7D24"/>
    <w:rsid w:val="00AD02CE"/>
    <w:rsid w:val="00AD230F"/>
    <w:rsid w:val="00AD4485"/>
    <w:rsid w:val="00AD5514"/>
    <w:rsid w:val="00AD637E"/>
    <w:rsid w:val="00AE0009"/>
    <w:rsid w:val="00AE135A"/>
    <w:rsid w:val="00AE1659"/>
    <w:rsid w:val="00AE44DE"/>
    <w:rsid w:val="00AE537C"/>
    <w:rsid w:val="00AE53ED"/>
    <w:rsid w:val="00AE7A99"/>
    <w:rsid w:val="00AF26A4"/>
    <w:rsid w:val="00AF3A54"/>
    <w:rsid w:val="00AF5A0D"/>
    <w:rsid w:val="00AF5B13"/>
    <w:rsid w:val="00AF61BC"/>
    <w:rsid w:val="00AF62D7"/>
    <w:rsid w:val="00AF7F67"/>
    <w:rsid w:val="00B00401"/>
    <w:rsid w:val="00B005F6"/>
    <w:rsid w:val="00B00D21"/>
    <w:rsid w:val="00B01590"/>
    <w:rsid w:val="00B03118"/>
    <w:rsid w:val="00B031E7"/>
    <w:rsid w:val="00B03366"/>
    <w:rsid w:val="00B04C41"/>
    <w:rsid w:val="00B05796"/>
    <w:rsid w:val="00B05B96"/>
    <w:rsid w:val="00B05DCC"/>
    <w:rsid w:val="00B06446"/>
    <w:rsid w:val="00B06AD1"/>
    <w:rsid w:val="00B10970"/>
    <w:rsid w:val="00B1207D"/>
    <w:rsid w:val="00B12138"/>
    <w:rsid w:val="00B153FA"/>
    <w:rsid w:val="00B15A39"/>
    <w:rsid w:val="00B163A9"/>
    <w:rsid w:val="00B16A18"/>
    <w:rsid w:val="00B16C10"/>
    <w:rsid w:val="00B16E54"/>
    <w:rsid w:val="00B20928"/>
    <w:rsid w:val="00B20A96"/>
    <w:rsid w:val="00B20F27"/>
    <w:rsid w:val="00B213A3"/>
    <w:rsid w:val="00B21534"/>
    <w:rsid w:val="00B2174E"/>
    <w:rsid w:val="00B219CB"/>
    <w:rsid w:val="00B2369E"/>
    <w:rsid w:val="00B254CB"/>
    <w:rsid w:val="00B26E7F"/>
    <w:rsid w:val="00B27610"/>
    <w:rsid w:val="00B32155"/>
    <w:rsid w:val="00B34DA9"/>
    <w:rsid w:val="00B3548A"/>
    <w:rsid w:val="00B36E5C"/>
    <w:rsid w:val="00B37471"/>
    <w:rsid w:val="00B37491"/>
    <w:rsid w:val="00B377CF"/>
    <w:rsid w:val="00B42B28"/>
    <w:rsid w:val="00B43222"/>
    <w:rsid w:val="00B432E1"/>
    <w:rsid w:val="00B450CD"/>
    <w:rsid w:val="00B46A27"/>
    <w:rsid w:val="00B46F5B"/>
    <w:rsid w:val="00B478E8"/>
    <w:rsid w:val="00B5069C"/>
    <w:rsid w:val="00B50A7E"/>
    <w:rsid w:val="00B5219F"/>
    <w:rsid w:val="00B5310A"/>
    <w:rsid w:val="00B5442D"/>
    <w:rsid w:val="00B54F50"/>
    <w:rsid w:val="00B55746"/>
    <w:rsid w:val="00B56605"/>
    <w:rsid w:val="00B56B8A"/>
    <w:rsid w:val="00B5719C"/>
    <w:rsid w:val="00B61013"/>
    <w:rsid w:val="00B63C4F"/>
    <w:rsid w:val="00B6447A"/>
    <w:rsid w:val="00B651E0"/>
    <w:rsid w:val="00B65825"/>
    <w:rsid w:val="00B659A4"/>
    <w:rsid w:val="00B65A0D"/>
    <w:rsid w:val="00B663DB"/>
    <w:rsid w:val="00B678A1"/>
    <w:rsid w:val="00B70A1D"/>
    <w:rsid w:val="00B71623"/>
    <w:rsid w:val="00B726DF"/>
    <w:rsid w:val="00B72CF6"/>
    <w:rsid w:val="00B735A8"/>
    <w:rsid w:val="00B738A1"/>
    <w:rsid w:val="00B73B93"/>
    <w:rsid w:val="00B757B8"/>
    <w:rsid w:val="00B76CCF"/>
    <w:rsid w:val="00B772A3"/>
    <w:rsid w:val="00B77B35"/>
    <w:rsid w:val="00B80761"/>
    <w:rsid w:val="00B816A3"/>
    <w:rsid w:val="00B816F8"/>
    <w:rsid w:val="00B818FE"/>
    <w:rsid w:val="00B8202C"/>
    <w:rsid w:val="00B82F81"/>
    <w:rsid w:val="00B8381D"/>
    <w:rsid w:val="00B83C40"/>
    <w:rsid w:val="00B84536"/>
    <w:rsid w:val="00B86CC7"/>
    <w:rsid w:val="00B86E34"/>
    <w:rsid w:val="00B872AA"/>
    <w:rsid w:val="00B91BC3"/>
    <w:rsid w:val="00B9305D"/>
    <w:rsid w:val="00B933C9"/>
    <w:rsid w:val="00B9408A"/>
    <w:rsid w:val="00B94276"/>
    <w:rsid w:val="00B954A7"/>
    <w:rsid w:val="00B960F7"/>
    <w:rsid w:val="00B964B5"/>
    <w:rsid w:val="00B97790"/>
    <w:rsid w:val="00BA1811"/>
    <w:rsid w:val="00BA21BD"/>
    <w:rsid w:val="00BA497B"/>
    <w:rsid w:val="00BA505E"/>
    <w:rsid w:val="00BA5D35"/>
    <w:rsid w:val="00BA635D"/>
    <w:rsid w:val="00BA7E5A"/>
    <w:rsid w:val="00BB09E0"/>
    <w:rsid w:val="00BB1ABF"/>
    <w:rsid w:val="00BB2013"/>
    <w:rsid w:val="00BB2486"/>
    <w:rsid w:val="00BB364B"/>
    <w:rsid w:val="00BB559F"/>
    <w:rsid w:val="00BB6A56"/>
    <w:rsid w:val="00BB750E"/>
    <w:rsid w:val="00BB75FA"/>
    <w:rsid w:val="00BC06F2"/>
    <w:rsid w:val="00BC094F"/>
    <w:rsid w:val="00BC0D9E"/>
    <w:rsid w:val="00BC1045"/>
    <w:rsid w:val="00BC1144"/>
    <w:rsid w:val="00BC20FA"/>
    <w:rsid w:val="00BC25E2"/>
    <w:rsid w:val="00BC46A4"/>
    <w:rsid w:val="00BC503C"/>
    <w:rsid w:val="00BC5FD1"/>
    <w:rsid w:val="00BC6A89"/>
    <w:rsid w:val="00BD14C2"/>
    <w:rsid w:val="00BD295F"/>
    <w:rsid w:val="00BD39F9"/>
    <w:rsid w:val="00BD6F61"/>
    <w:rsid w:val="00BD715D"/>
    <w:rsid w:val="00BD7240"/>
    <w:rsid w:val="00BD7281"/>
    <w:rsid w:val="00BE09C8"/>
    <w:rsid w:val="00BE0EFD"/>
    <w:rsid w:val="00BE1676"/>
    <w:rsid w:val="00BE25CF"/>
    <w:rsid w:val="00BE2F61"/>
    <w:rsid w:val="00BE34E7"/>
    <w:rsid w:val="00BE40AF"/>
    <w:rsid w:val="00BE558F"/>
    <w:rsid w:val="00BE5CA7"/>
    <w:rsid w:val="00BE605F"/>
    <w:rsid w:val="00BE61B7"/>
    <w:rsid w:val="00BE6AD1"/>
    <w:rsid w:val="00BE7A1F"/>
    <w:rsid w:val="00BF1826"/>
    <w:rsid w:val="00BF1E83"/>
    <w:rsid w:val="00BF2DD4"/>
    <w:rsid w:val="00BF43BD"/>
    <w:rsid w:val="00BF4B41"/>
    <w:rsid w:val="00BF52A5"/>
    <w:rsid w:val="00BF5476"/>
    <w:rsid w:val="00BF5D5A"/>
    <w:rsid w:val="00BF69BD"/>
    <w:rsid w:val="00BF76F9"/>
    <w:rsid w:val="00C0061A"/>
    <w:rsid w:val="00C02282"/>
    <w:rsid w:val="00C063F3"/>
    <w:rsid w:val="00C100D0"/>
    <w:rsid w:val="00C11663"/>
    <w:rsid w:val="00C11702"/>
    <w:rsid w:val="00C12105"/>
    <w:rsid w:val="00C12643"/>
    <w:rsid w:val="00C12D05"/>
    <w:rsid w:val="00C13A37"/>
    <w:rsid w:val="00C14D5B"/>
    <w:rsid w:val="00C14E34"/>
    <w:rsid w:val="00C14ECA"/>
    <w:rsid w:val="00C153BA"/>
    <w:rsid w:val="00C155EA"/>
    <w:rsid w:val="00C15857"/>
    <w:rsid w:val="00C15EE7"/>
    <w:rsid w:val="00C16117"/>
    <w:rsid w:val="00C16147"/>
    <w:rsid w:val="00C16845"/>
    <w:rsid w:val="00C17CAF"/>
    <w:rsid w:val="00C219B1"/>
    <w:rsid w:val="00C21C93"/>
    <w:rsid w:val="00C22DEE"/>
    <w:rsid w:val="00C23585"/>
    <w:rsid w:val="00C23F8A"/>
    <w:rsid w:val="00C25DA4"/>
    <w:rsid w:val="00C27D5C"/>
    <w:rsid w:val="00C3026A"/>
    <w:rsid w:val="00C303C5"/>
    <w:rsid w:val="00C3083A"/>
    <w:rsid w:val="00C30A51"/>
    <w:rsid w:val="00C3238C"/>
    <w:rsid w:val="00C3558F"/>
    <w:rsid w:val="00C36C5E"/>
    <w:rsid w:val="00C37491"/>
    <w:rsid w:val="00C377DC"/>
    <w:rsid w:val="00C4065C"/>
    <w:rsid w:val="00C40990"/>
    <w:rsid w:val="00C40C78"/>
    <w:rsid w:val="00C41B02"/>
    <w:rsid w:val="00C41B61"/>
    <w:rsid w:val="00C41C27"/>
    <w:rsid w:val="00C426D7"/>
    <w:rsid w:val="00C4277C"/>
    <w:rsid w:val="00C427FE"/>
    <w:rsid w:val="00C43B16"/>
    <w:rsid w:val="00C43B3B"/>
    <w:rsid w:val="00C45B4D"/>
    <w:rsid w:val="00C45D9E"/>
    <w:rsid w:val="00C470E3"/>
    <w:rsid w:val="00C4762A"/>
    <w:rsid w:val="00C47A58"/>
    <w:rsid w:val="00C500B9"/>
    <w:rsid w:val="00C51462"/>
    <w:rsid w:val="00C51606"/>
    <w:rsid w:val="00C518BF"/>
    <w:rsid w:val="00C5215E"/>
    <w:rsid w:val="00C5243D"/>
    <w:rsid w:val="00C53256"/>
    <w:rsid w:val="00C539C1"/>
    <w:rsid w:val="00C545BE"/>
    <w:rsid w:val="00C5644B"/>
    <w:rsid w:val="00C5686E"/>
    <w:rsid w:val="00C577F6"/>
    <w:rsid w:val="00C57974"/>
    <w:rsid w:val="00C604F8"/>
    <w:rsid w:val="00C60F92"/>
    <w:rsid w:val="00C615E0"/>
    <w:rsid w:val="00C61B46"/>
    <w:rsid w:val="00C63035"/>
    <w:rsid w:val="00C65351"/>
    <w:rsid w:val="00C6708B"/>
    <w:rsid w:val="00C73569"/>
    <w:rsid w:val="00C73706"/>
    <w:rsid w:val="00C74A68"/>
    <w:rsid w:val="00C74D4C"/>
    <w:rsid w:val="00C74DA9"/>
    <w:rsid w:val="00C754DD"/>
    <w:rsid w:val="00C75A0F"/>
    <w:rsid w:val="00C75E38"/>
    <w:rsid w:val="00C76437"/>
    <w:rsid w:val="00C77E6C"/>
    <w:rsid w:val="00C8046D"/>
    <w:rsid w:val="00C810C7"/>
    <w:rsid w:val="00C81992"/>
    <w:rsid w:val="00C81E72"/>
    <w:rsid w:val="00C8334F"/>
    <w:rsid w:val="00C838E8"/>
    <w:rsid w:val="00C84517"/>
    <w:rsid w:val="00C851C1"/>
    <w:rsid w:val="00C87BA8"/>
    <w:rsid w:val="00C90E5D"/>
    <w:rsid w:val="00C92191"/>
    <w:rsid w:val="00C921DA"/>
    <w:rsid w:val="00C94CDF"/>
    <w:rsid w:val="00C94D5E"/>
    <w:rsid w:val="00C951AB"/>
    <w:rsid w:val="00CA05DA"/>
    <w:rsid w:val="00CA12CC"/>
    <w:rsid w:val="00CA1FA3"/>
    <w:rsid w:val="00CA30F8"/>
    <w:rsid w:val="00CA56EF"/>
    <w:rsid w:val="00CA595C"/>
    <w:rsid w:val="00CA5D69"/>
    <w:rsid w:val="00CB061C"/>
    <w:rsid w:val="00CB12A4"/>
    <w:rsid w:val="00CB16F5"/>
    <w:rsid w:val="00CB1C28"/>
    <w:rsid w:val="00CB251E"/>
    <w:rsid w:val="00CB2BA3"/>
    <w:rsid w:val="00CB3139"/>
    <w:rsid w:val="00CB3FD4"/>
    <w:rsid w:val="00CB639A"/>
    <w:rsid w:val="00CB63D1"/>
    <w:rsid w:val="00CC0A3A"/>
    <w:rsid w:val="00CC0FD8"/>
    <w:rsid w:val="00CC17C5"/>
    <w:rsid w:val="00CC3AC4"/>
    <w:rsid w:val="00CC5630"/>
    <w:rsid w:val="00CC5FAC"/>
    <w:rsid w:val="00CC6095"/>
    <w:rsid w:val="00CC6315"/>
    <w:rsid w:val="00CC67BE"/>
    <w:rsid w:val="00CD030D"/>
    <w:rsid w:val="00CD055B"/>
    <w:rsid w:val="00CD084A"/>
    <w:rsid w:val="00CD159C"/>
    <w:rsid w:val="00CD1717"/>
    <w:rsid w:val="00CD26B8"/>
    <w:rsid w:val="00CD35F1"/>
    <w:rsid w:val="00CD5D86"/>
    <w:rsid w:val="00CD601E"/>
    <w:rsid w:val="00CD635C"/>
    <w:rsid w:val="00CD64B2"/>
    <w:rsid w:val="00CD6B12"/>
    <w:rsid w:val="00CD70CC"/>
    <w:rsid w:val="00CD711E"/>
    <w:rsid w:val="00CD7204"/>
    <w:rsid w:val="00CE20F7"/>
    <w:rsid w:val="00CE24D7"/>
    <w:rsid w:val="00CE4AEB"/>
    <w:rsid w:val="00CE55B0"/>
    <w:rsid w:val="00CE57AC"/>
    <w:rsid w:val="00CE69FD"/>
    <w:rsid w:val="00CE6BB8"/>
    <w:rsid w:val="00CF0373"/>
    <w:rsid w:val="00CF040A"/>
    <w:rsid w:val="00CF06C0"/>
    <w:rsid w:val="00CF088B"/>
    <w:rsid w:val="00CF1008"/>
    <w:rsid w:val="00CF1F19"/>
    <w:rsid w:val="00CF3989"/>
    <w:rsid w:val="00CF438B"/>
    <w:rsid w:val="00CF4431"/>
    <w:rsid w:val="00CF70FA"/>
    <w:rsid w:val="00D023D7"/>
    <w:rsid w:val="00D026B0"/>
    <w:rsid w:val="00D029C6"/>
    <w:rsid w:val="00D03369"/>
    <w:rsid w:val="00D04496"/>
    <w:rsid w:val="00D047D6"/>
    <w:rsid w:val="00D04C0F"/>
    <w:rsid w:val="00D05BF2"/>
    <w:rsid w:val="00D0611A"/>
    <w:rsid w:val="00D10282"/>
    <w:rsid w:val="00D108D9"/>
    <w:rsid w:val="00D11C6A"/>
    <w:rsid w:val="00D11CB6"/>
    <w:rsid w:val="00D127BF"/>
    <w:rsid w:val="00D12B41"/>
    <w:rsid w:val="00D1307B"/>
    <w:rsid w:val="00D20146"/>
    <w:rsid w:val="00D2047A"/>
    <w:rsid w:val="00D21253"/>
    <w:rsid w:val="00D22149"/>
    <w:rsid w:val="00D22CB0"/>
    <w:rsid w:val="00D232AE"/>
    <w:rsid w:val="00D23DBB"/>
    <w:rsid w:val="00D23E98"/>
    <w:rsid w:val="00D24585"/>
    <w:rsid w:val="00D25194"/>
    <w:rsid w:val="00D2571C"/>
    <w:rsid w:val="00D25FFB"/>
    <w:rsid w:val="00D2716E"/>
    <w:rsid w:val="00D273D6"/>
    <w:rsid w:val="00D30C15"/>
    <w:rsid w:val="00D31A84"/>
    <w:rsid w:val="00D352D9"/>
    <w:rsid w:val="00D36139"/>
    <w:rsid w:val="00D4034A"/>
    <w:rsid w:val="00D40CE5"/>
    <w:rsid w:val="00D40FF0"/>
    <w:rsid w:val="00D4186F"/>
    <w:rsid w:val="00D42792"/>
    <w:rsid w:val="00D42BD6"/>
    <w:rsid w:val="00D43B77"/>
    <w:rsid w:val="00D43F57"/>
    <w:rsid w:val="00D45869"/>
    <w:rsid w:val="00D45D94"/>
    <w:rsid w:val="00D45DFB"/>
    <w:rsid w:val="00D468F1"/>
    <w:rsid w:val="00D4749C"/>
    <w:rsid w:val="00D50058"/>
    <w:rsid w:val="00D502B7"/>
    <w:rsid w:val="00D5084F"/>
    <w:rsid w:val="00D514D5"/>
    <w:rsid w:val="00D515D0"/>
    <w:rsid w:val="00D52937"/>
    <w:rsid w:val="00D533B5"/>
    <w:rsid w:val="00D53485"/>
    <w:rsid w:val="00D5452F"/>
    <w:rsid w:val="00D54699"/>
    <w:rsid w:val="00D54EE6"/>
    <w:rsid w:val="00D54FFD"/>
    <w:rsid w:val="00D559DE"/>
    <w:rsid w:val="00D6010B"/>
    <w:rsid w:val="00D6171B"/>
    <w:rsid w:val="00D6343C"/>
    <w:rsid w:val="00D638DB"/>
    <w:rsid w:val="00D64862"/>
    <w:rsid w:val="00D651DE"/>
    <w:rsid w:val="00D6569B"/>
    <w:rsid w:val="00D6735A"/>
    <w:rsid w:val="00D674E5"/>
    <w:rsid w:val="00D67860"/>
    <w:rsid w:val="00D7057A"/>
    <w:rsid w:val="00D70619"/>
    <w:rsid w:val="00D70F0C"/>
    <w:rsid w:val="00D72115"/>
    <w:rsid w:val="00D72D42"/>
    <w:rsid w:val="00D72F77"/>
    <w:rsid w:val="00D72F9D"/>
    <w:rsid w:val="00D734BB"/>
    <w:rsid w:val="00D74E94"/>
    <w:rsid w:val="00D7529D"/>
    <w:rsid w:val="00D75BD9"/>
    <w:rsid w:val="00D75DC6"/>
    <w:rsid w:val="00D76C5A"/>
    <w:rsid w:val="00D76FC5"/>
    <w:rsid w:val="00D77E41"/>
    <w:rsid w:val="00D812AB"/>
    <w:rsid w:val="00D8192B"/>
    <w:rsid w:val="00D81D81"/>
    <w:rsid w:val="00D8238B"/>
    <w:rsid w:val="00D830BE"/>
    <w:rsid w:val="00D834B4"/>
    <w:rsid w:val="00D84312"/>
    <w:rsid w:val="00D86C00"/>
    <w:rsid w:val="00D9075C"/>
    <w:rsid w:val="00D90E54"/>
    <w:rsid w:val="00D9182A"/>
    <w:rsid w:val="00D91996"/>
    <w:rsid w:val="00D91D13"/>
    <w:rsid w:val="00D92397"/>
    <w:rsid w:val="00D925EA"/>
    <w:rsid w:val="00D92B2A"/>
    <w:rsid w:val="00D93860"/>
    <w:rsid w:val="00D94878"/>
    <w:rsid w:val="00D9624D"/>
    <w:rsid w:val="00D9745C"/>
    <w:rsid w:val="00D976BA"/>
    <w:rsid w:val="00DA02D4"/>
    <w:rsid w:val="00DA1540"/>
    <w:rsid w:val="00DA1799"/>
    <w:rsid w:val="00DA27E3"/>
    <w:rsid w:val="00DA2835"/>
    <w:rsid w:val="00DA28CB"/>
    <w:rsid w:val="00DA347C"/>
    <w:rsid w:val="00DA3FDB"/>
    <w:rsid w:val="00DA46B9"/>
    <w:rsid w:val="00DA52DD"/>
    <w:rsid w:val="00DB1814"/>
    <w:rsid w:val="00DB218A"/>
    <w:rsid w:val="00DB27D9"/>
    <w:rsid w:val="00DB321A"/>
    <w:rsid w:val="00DB356B"/>
    <w:rsid w:val="00DB3BE6"/>
    <w:rsid w:val="00DB40D8"/>
    <w:rsid w:val="00DB6274"/>
    <w:rsid w:val="00DB72CC"/>
    <w:rsid w:val="00DC259D"/>
    <w:rsid w:val="00DC2CAA"/>
    <w:rsid w:val="00DC3F4E"/>
    <w:rsid w:val="00DC4A39"/>
    <w:rsid w:val="00DC4CBA"/>
    <w:rsid w:val="00DC4CDC"/>
    <w:rsid w:val="00DC6CF3"/>
    <w:rsid w:val="00DD0D57"/>
    <w:rsid w:val="00DD0EA1"/>
    <w:rsid w:val="00DD0F66"/>
    <w:rsid w:val="00DD3970"/>
    <w:rsid w:val="00DD59E8"/>
    <w:rsid w:val="00DD5D6F"/>
    <w:rsid w:val="00DD62D1"/>
    <w:rsid w:val="00DD67A4"/>
    <w:rsid w:val="00DD69D0"/>
    <w:rsid w:val="00DD758F"/>
    <w:rsid w:val="00DD782E"/>
    <w:rsid w:val="00DE01B2"/>
    <w:rsid w:val="00DE1F8F"/>
    <w:rsid w:val="00DE226E"/>
    <w:rsid w:val="00DE5B74"/>
    <w:rsid w:val="00DE6591"/>
    <w:rsid w:val="00DF127B"/>
    <w:rsid w:val="00DF1B62"/>
    <w:rsid w:val="00DF2D20"/>
    <w:rsid w:val="00DF2FB1"/>
    <w:rsid w:val="00DF4E66"/>
    <w:rsid w:val="00DF7EF9"/>
    <w:rsid w:val="00E00A4E"/>
    <w:rsid w:val="00E01E04"/>
    <w:rsid w:val="00E02976"/>
    <w:rsid w:val="00E046D1"/>
    <w:rsid w:val="00E04CF9"/>
    <w:rsid w:val="00E04EB5"/>
    <w:rsid w:val="00E073A5"/>
    <w:rsid w:val="00E07AF5"/>
    <w:rsid w:val="00E10D5E"/>
    <w:rsid w:val="00E10FBD"/>
    <w:rsid w:val="00E12A93"/>
    <w:rsid w:val="00E13863"/>
    <w:rsid w:val="00E17874"/>
    <w:rsid w:val="00E17A44"/>
    <w:rsid w:val="00E17C6E"/>
    <w:rsid w:val="00E226D1"/>
    <w:rsid w:val="00E22BAF"/>
    <w:rsid w:val="00E23B64"/>
    <w:rsid w:val="00E24733"/>
    <w:rsid w:val="00E257A1"/>
    <w:rsid w:val="00E25FC4"/>
    <w:rsid w:val="00E26280"/>
    <w:rsid w:val="00E2711B"/>
    <w:rsid w:val="00E3187B"/>
    <w:rsid w:val="00E31A96"/>
    <w:rsid w:val="00E31AE2"/>
    <w:rsid w:val="00E31C3A"/>
    <w:rsid w:val="00E3406C"/>
    <w:rsid w:val="00E34A26"/>
    <w:rsid w:val="00E35133"/>
    <w:rsid w:val="00E3688C"/>
    <w:rsid w:val="00E3746A"/>
    <w:rsid w:val="00E403DB"/>
    <w:rsid w:val="00E40A06"/>
    <w:rsid w:val="00E4170F"/>
    <w:rsid w:val="00E4491A"/>
    <w:rsid w:val="00E454B6"/>
    <w:rsid w:val="00E500E4"/>
    <w:rsid w:val="00E50356"/>
    <w:rsid w:val="00E51301"/>
    <w:rsid w:val="00E518D3"/>
    <w:rsid w:val="00E51B1A"/>
    <w:rsid w:val="00E52814"/>
    <w:rsid w:val="00E53E55"/>
    <w:rsid w:val="00E54B54"/>
    <w:rsid w:val="00E55F08"/>
    <w:rsid w:val="00E561DF"/>
    <w:rsid w:val="00E56296"/>
    <w:rsid w:val="00E565AE"/>
    <w:rsid w:val="00E566DD"/>
    <w:rsid w:val="00E56733"/>
    <w:rsid w:val="00E56920"/>
    <w:rsid w:val="00E56C0E"/>
    <w:rsid w:val="00E57412"/>
    <w:rsid w:val="00E576AE"/>
    <w:rsid w:val="00E60556"/>
    <w:rsid w:val="00E6084A"/>
    <w:rsid w:val="00E61246"/>
    <w:rsid w:val="00E617D3"/>
    <w:rsid w:val="00E62741"/>
    <w:rsid w:val="00E6484B"/>
    <w:rsid w:val="00E64F18"/>
    <w:rsid w:val="00E66166"/>
    <w:rsid w:val="00E66636"/>
    <w:rsid w:val="00E67663"/>
    <w:rsid w:val="00E70331"/>
    <w:rsid w:val="00E705A4"/>
    <w:rsid w:val="00E70678"/>
    <w:rsid w:val="00E70813"/>
    <w:rsid w:val="00E726EC"/>
    <w:rsid w:val="00E73D45"/>
    <w:rsid w:val="00E75FCE"/>
    <w:rsid w:val="00E77849"/>
    <w:rsid w:val="00E8194B"/>
    <w:rsid w:val="00E8250C"/>
    <w:rsid w:val="00E82EFF"/>
    <w:rsid w:val="00E831EA"/>
    <w:rsid w:val="00E8363E"/>
    <w:rsid w:val="00E8500E"/>
    <w:rsid w:val="00E856FE"/>
    <w:rsid w:val="00E86DB7"/>
    <w:rsid w:val="00E86E09"/>
    <w:rsid w:val="00E87485"/>
    <w:rsid w:val="00E87D6D"/>
    <w:rsid w:val="00E90A26"/>
    <w:rsid w:val="00E914E5"/>
    <w:rsid w:val="00E91BFA"/>
    <w:rsid w:val="00E933AE"/>
    <w:rsid w:val="00E9356F"/>
    <w:rsid w:val="00E9412B"/>
    <w:rsid w:val="00E9540E"/>
    <w:rsid w:val="00E955DF"/>
    <w:rsid w:val="00E96336"/>
    <w:rsid w:val="00EA02F8"/>
    <w:rsid w:val="00EA0705"/>
    <w:rsid w:val="00EA0A8F"/>
    <w:rsid w:val="00EA1A55"/>
    <w:rsid w:val="00EA1B14"/>
    <w:rsid w:val="00EA1C30"/>
    <w:rsid w:val="00EA40EC"/>
    <w:rsid w:val="00EA5358"/>
    <w:rsid w:val="00EA6E3C"/>
    <w:rsid w:val="00EA7AF2"/>
    <w:rsid w:val="00EB034D"/>
    <w:rsid w:val="00EB2D59"/>
    <w:rsid w:val="00EB54DB"/>
    <w:rsid w:val="00EB6AAB"/>
    <w:rsid w:val="00EB6C79"/>
    <w:rsid w:val="00EC033D"/>
    <w:rsid w:val="00EC0D1A"/>
    <w:rsid w:val="00EC1CE4"/>
    <w:rsid w:val="00EC5B5B"/>
    <w:rsid w:val="00EC6552"/>
    <w:rsid w:val="00EC6C38"/>
    <w:rsid w:val="00EC7BB7"/>
    <w:rsid w:val="00ED17D0"/>
    <w:rsid w:val="00ED1A0F"/>
    <w:rsid w:val="00ED2205"/>
    <w:rsid w:val="00ED2214"/>
    <w:rsid w:val="00ED3226"/>
    <w:rsid w:val="00ED38BB"/>
    <w:rsid w:val="00ED49A6"/>
    <w:rsid w:val="00ED649D"/>
    <w:rsid w:val="00ED6A21"/>
    <w:rsid w:val="00ED71A3"/>
    <w:rsid w:val="00EE0B3F"/>
    <w:rsid w:val="00EE12AD"/>
    <w:rsid w:val="00EE1F43"/>
    <w:rsid w:val="00EE2378"/>
    <w:rsid w:val="00EE47E5"/>
    <w:rsid w:val="00EE567A"/>
    <w:rsid w:val="00EE76BA"/>
    <w:rsid w:val="00EE7EF5"/>
    <w:rsid w:val="00EF1552"/>
    <w:rsid w:val="00EF1FDF"/>
    <w:rsid w:val="00EF3467"/>
    <w:rsid w:val="00F00796"/>
    <w:rsid w:val="00F024E7"/>
    <w:rsid w:val="00F02BB0"/>
    <w:rsid w:val="00F02C30"/>
    <w:rsid w:val="00F0315C"/>
    <w:rsid w:val="00F0372F"/>
    <w:rsid w:val="00F06F53"/>
    <w:rsid w:val="00F1087B"/>
    <w:rsid w:val="00F1258A"/>
    <w:rsid w:val="00F13110"/>
    <w:rsid w:val="00F1367F"/>
    <w:rsid w:val="00F14846"/>
    <w:rsid w:val="00F17A9E"/>
    <w:rsid w:val="00F17BC3"/>
    <w:rsid w:val="00F17D4F"/>
    <w:rsid w:val="00F21B68"/>
    <w:rsid w:val="00F23C56"/>
    <w:rsid w:val="00F23E83"/>
    <w:rsid w:val="00F24DF7"/>
    <w:rsid w:val="00F25044"/>
    <w:rsid w:val="00F251CC"/>
    <w:rsid w:val="00F25503"/>
    <w:rsid w:val="00F26012"/>
    <w:rsid w:val="00F2712F"/>
    <w:rsid w:val="00F276A7"/>
    <w:rsid w:val="00F276C4"/>
    <w:rsid w:val="00F27783"/>
    <w:rsid w:val="00F3085A"/>
    <w:rsid w:val="00F311DE"/>
    <w:rsid w:val="00F316FD"/>
    <w:rsid w:val="00F33957"/>
    <w:rsid w:val="00F3395C"/>
    <w:rsid w:val="00F3620E"/>
    <w:rsid w:val="00F375B2"/>
    <w:rsid w:val="00F3781B"/>
    <w:rsid w:val="00F3783E"/>
    <w:rsid w:val="00F37935"/>
    <w:rsid w:val="00F37A0C"/>
    <w:rsid w:val="00F423EB"/>
    <w:rsid w:val="00F4310B"/>
    <w:rsid w:val="00F4391A"/>
    <w:rsid w:val="00F44B48"/>
    <w:rsid w:val="00F452F8"/>
    <w:rsid w:val="00F45579"/>
    <w:rsid w:val="00F456A1"/>
    <w:rsid w:val="00F464C7"/>
    <w:rsid w:val="00F47DA5"/>
    <w:rsid w:val="00F50C0F"/>
    <w:rsid w:val="00F512AB"/>
    <w:rsid w:val="00F51327"/>
    <w:rsid w:val="00F52739"/>
    <w:rsid w:val="00F558C7"/>
    <w:rsid w:val="00F5595C"/>
    <w:rsid w:val="00F55D64"/>
    <w:rsid w:val="00F564C3"/>
    <w:rsid w:val="00F56E26"/>
    <w:rsid w:val="00F56E42"/>
    <w:rsid w:val="00F609B8"/>
    <w:rsid w:val="00F61E56"/>
    <w:rsid w:val="00F61F17"/>
    <w:rsid w:val="00F62AE5"/>
    <w:rsid w:val="00F63887"/>
    <w:rsid w:val="00F650F4"/>
    <w:rsid w:val="00F67A88"/>
    <w:rsid w:val="00F67BFF"/>
    <w:rsid w:val="00F70828"/>
    <w:rsid w:val="00F71185"/>
    <w:rsid w:val="00F726A0"/>
    <w:rsid w:val="00F72712"/>
    <w:rsid w:val="00F727EE"/>
    <w:rsid w:val="00F75B13"/>
    <w:rsid w:val="00F769F8"/>
    <w:rsid w:val="00F76CC7"/>
    <w:rsid w:val="00F77012"/>
    <w:rsid w:val="00F813DD"/>
    <w:rsid w:val="00F8147C"/>
    <w:rsid w:val="00F819B1"/>
    <w:rsid w:val="00F82706"/>
    <w:rsid w:val="00F83AD1"/>
    <w:rsid w:val="00F86016"/>
    <w:rsid w:val="00F86BF9"/>
    <w:rsid w:val="00F879BC"/>
    <w:rsid w:val="00F901DC"/>
    <w:rsid w:val="00F904D4"/>
    <w:rsid w:val="00F90A7B"/>
    <w:rsid w:val="00F912E9"/>
    <w:rsid w:val="00F91EBE"/>
    <w:rsid w:val="00F92C5D"/>
    <w:rsid w:val="00F9465B"/>
    <w:rsid w:val="00F94FB4"/>
    <w:rsid w:val="00F94FDB"/>
    <w:rsid w:val="00F96034"/>
    <w:rsid w:val="00F963AE"/>
    <w:rsid w:val="00F97036"/>
    <w:rsid w:val="00F97B80"/>
    <w:rsid w:val="00FA2C72"/>
    <w:rsid w:val="00FA4CF3"/>
    <w:rsid w:val="00FA5060"/>
    <w:rsid w:val="00FA63EC"/>
    <w:rsid w:val="00FA7DA5"/>
    <w:rsid w:val="00FB04F0"/>
    <w:rsid w:val="00FB22A9"/>
    <w:rsid w:val="00FB33D1"/>
    <w:rsid w:val="00FB39BF"/>
    <w:rsid w:val="00FB3C1D"/>
    <w:rsid w:val="00FB49A8"/>
    <w:rsid w:val="00FB553C"/>
    <w:rsid w:val="00FB6438"/>
    <w:rsid w:val="00FB7107"/>
    <w:rsid w:val="00FB7ACD"/>
    <w:rsid w:val="00FC026D"/>
    <w:rsid w:val="00FC06A3"/>
    <w:rsid w:val="00FC0AA2"/>
    <w:rsid w:val="00FC1CFD"/>
    <w:rsid w:val="00FC24DB"/>
    <w:rsid w:val="00FC2E5B"/>
    <w:rsid w:val="00FC30CB"/>
    <w:rsid w:val="00FC369A"/>
    <w:rsid w:val="00FC3754"/>
    <w:rsid w:val="00FC4D98"/>
    <w:rsid w:val="00FC5CAD"/>
    <w:rsid w:val="00FC5E37"/>
    <w:rsid w:val="00FC641C"/>
    <w:rsid w:val="00FC75AA"/>
    <w:rsid w:val="00FD2984"/>
    <w:rsid w:val="00FD3A9A"/>
    <w:rsid w:val="00FD40D8"/>
    <w:rsid w:val="00FD57D5"/>
    <w:rsid w:val="00FD5A8E"/>
    <w:rsid w:val="00FD627B"/>
    <w:rsid w:val="00FD685A"/>
    <w:rsid w:val="00FD6BAD"/>
    <w:rsid w:val="00FD7C8E"/>
    <w:rsid w:val="00FE039A"/>
    <w:rsid w:val="00FE03E4"/>
    <w:rsid w:val="00FE0959"/>
    <w:rsid w:val="00FE0DFD"/>
    <w:rsid w:val="00FE1B96"/>
    <w:rsid w:val="00FE233C"/>
    <w:rsid w:val="00FE339B"/>
    <w:rsid w:val="00FE4530"/>
    <w:rsid w:val="00FE51D1"/>
    <w:rsid w:val="00FE5E93"/>
    <w:rsid w:val="00FE69E8"/>
    <w:rsid w:val="00FE7C6A"/>
    <w:rsid w:val="00FF12A9"/>
    <w:rsid w:val="00FF234D"/>
    <w:rsid w:val="00FF28AB"/>
    <w:rsid w:val="00FF3F39"/>
    <w:rsid w:val="00FF4188"/>
    <w:rsid w:val="00FF533D"/>
    <w:rsid w:val="00FF5B67"/>
    <w:rsid w:val="00FF74A3"/>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D0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04E4"/>
    <w:rPr>
      <w:rFonts w:ascii="Tahoma" w:hAnsi="Tahoma" w:cs="Tahoma"/>
      <w:sz w:val="16"/>
      <w:szCs w:val="16"/>
    </w:rPr>
  </w:style>
  <w:style w:type="paragraph" w:styleId="Nagwek">
    <w:name w:val="header"/>
    <w:basedOn w:val="Normalny"/>
    <w:link w:val="NagwekZnak"/>
    <w:uiPriority w:val="99"/>
    <w:unhideWhenUsed/>
    <w:rsid w:val="004D04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4E4"/>
  </w:style>
  <w:style w:type="paragraph" w:styleId="Stopka">
    <w:name w:val="footer"/>
    <w:basedOn w:val="Normalny"/>
    <w:link w:val="StopkaZnak"/>
    <w:uiPriority w:val="99"/>
    <w:unhideWhenUsed/>
    <w:rsid w:val="004D04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D0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04E4"/>
    <w:rPr>
      <w:rFonts w:ascii="Tahoma" w:hAnsi="Tahoma" w:cs="Tahoma"/>
      <w:sz w:val="16"/>
      <w:szCs w:val="16"/>
    </w:rPr>
  </w:style>
  <w:style w:type="paragraph" w:styleId="Nagwek">
    <w:name w:val="header"/>
    <w:basedOn w:val="Normalny"/>
    <w:link w:val="NagwekZnak"/>
    <w:uiPriority w:val="99"/>
    <w:unhideWhenUsed/>
    <w:rsid w:val="004D04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4E4"/>
  </w:style>
  <w:style w:type="paragraph" w:styleId="Stopka">
    <w:name w:val="footer"/>
    <w:basedOn w:val="Normalny"/>
    <w:link w:val="StopkaZnak"/>
    <w:uiPriority w:val="99"/>
    <w:unhideWhenUsed/>
    <w:rsid w:val="004D04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21166">
      <w:bodyDiv w:val="1"/>
      <w:marLeft w:val="0"/>
      <w:marRight w:val="0"/>
      <w:marTop w:val="0"/>
      <w:marBottom w:val="0"/>
      <w:divBdr>
        <w:top w:val="none" w:sz="0" w:space="0" w:color="auto"/>
        <w:left w:val="none" w:sz="0" w:space="0" w:color="auto"/>
        <w:bottom w:val="none" w:sz="0" w:space="0" w:color="auto"/>
        <w:right w:val="none" w:sz="0" w:space="0" w:color="auto"/>
      </w:divBdr>
      <w:divsChild>
        <w:div w:id="142622155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p.stawiguda.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2932</Words>
  <Characters>17598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dcterms:created xsi:type="dcterms:W3CDTF">2014-02-10T15:18:00Z</dcterms:created>
  <dcterms:modified xsi:type="dcterms:W3CDTF">2014-02-10T15:22:00Z</dcterms:modified>
</cp:coreProperties>
</file>