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3C" w:rsidRPr="0048063C" w:rsidRDefault="00FC190E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BB618E">
        <w:rPr>
          <w:rFonts w:ascii="Times New Roman" w:hAnsi="Times New Roman" w:cs="Times New Roman"/>
        </w:rPr>
        <w:tab/>
      </w:r>
      <w:r w:rsidRPr="00BB618E">
        <w:rPr>
          <w:rFonts w:ascii="Times New Roman" w:hAnsi="Times New Roman" w:cs="Times New Roman"/>
        </w:rPr>
        <w:tab/>
      </w:r>
      <w:r w:rsidRPr="00BB618E">
        <w:rPr>
          <w:rFonts w:ascii="Times New Roman" w:hAnsi="Times New Roman" w:cs="Times New Roman"/>
        </w:rPr>
        <w:tab/>
      </w:r>
      <w:r w:rsidRPr="00BB618E">
        <w:rPr>
          <w:rFonts w:ascii="Times New Roman" w:hAnsi="Times New Roman" w:cs="Times New Roman"/>
        </w:rPr>
        <w:tab/>
      </w:r>
      <w:r w:rsidRPr="00BB618E">
        <w:rPr>
          <w:rFonts w:ascii="Times New Roman" w:hAnsi="Times New Roman" w:cs="Times New Roman"/>
        </w:rPr>
        <w:tab/>
      </w:r>
      <w:r w:rsidRPr="00BB618E">
        <w:rPr>
          <w:rFonts w:ascii="Times New Roman" w:hAnsi="Times New Roman" w:cs="Times New Roman"/>
        </w:rPr>
        <w:tab/>
      </w:r>
      <w:r w:rsidRPr="00BB618E">
        <w:rPr>
          <w:rFonts w:ascii="Times New Roman" w:hAnsi="Times New Roman" w:cs="Times New Roman"/>
        </w:rPr>
        <w:tab/>
      </w:r>
      <w:r w:rsidRPr="00BB618E">
        <w:rPr>
          <w:rFonts w:ascii="Times New Roman" w:hAnsi="Times New Roman" w:cs="Times New Roman"/>
        </w:rPr>
        <w:tab/>
      </w:r>
      <w:r w:rsidRPr="0048063C">
        <w:rPr>
          <w:rFonts w:ascii="Times New Roman" w:hAnsi="Times New Roman" w:cs="Times New Roman"/>
          <w:b/>
          <w:i/>
          <w:sz w:val="18"/>
          <w:szCs w:val="18"/>
        </w:rPr>
        <w:t xml:space="preserve">Załącznik nr 3 </w:t>
      </w:r>
    </w:p>
    <w:p w:rsidR="00FC190E" w:rsidRPr="00BB618E" w:rsidRDefault="00A45AE8" w:rsidP="0048063C">
      <w:pPr>
        <w:ind w:left="495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</w:t>
      </w:r>
      <w:proofErr w:type="gramStart"/>
      <w:r>
        <w:rPr>
          <w:rFonts w:ascii="Times New Roman" w:hAnsi="Times New Roman" w:cs="Times New Roman"/>
          <w:sz w:val="18"/>
          <w:szCs w:val="18"/>
        </w:rPr>
        <w:t>zarządzenia  nr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58</w:t>
      </w:r>
      <w:bookmarkStart w:id="0" w:name="_GoBack"/>
      <w:bookmarkEnd w:id="0"/>
      <w:r w:rsidR="0048063C">
        <w:rPr>
          <w:rFonts w:ascii="Times New Roman" w:hAnsi="Times New Roman" w:cs="Times New Roman"/>
          <w:sz w:val="18"/>
          <w:szCs w:val="18"/>
        </w:rPr>
        <w:t>/2018</w:t>
      </w:r>
    </w:p>
    <w:p w:rsidR="009E0600" w:rsidRPr="00BB618E" w:rsidRDefault="00FC190E">
      <w:pPr>
        <w:rPr>
          <w:rFonts w:ascii="Times New Roman" w:hAnsi="Times New Roman" w:cs="Times New Roman"/>
          <w:sz w:val="18"/>
          <w:szCs w:val="18"/>
        </w:rPr>
      </w:pPr>
      <w:r w:rsidRPr="00BB618E">
        <w:rPr>
          <w:rFonts w:ascii="Times New Roman" w:hAnsi="Times New Roman" w:cs="Times New Roman"/>
          <w:sz w:val="18"/>
          <w:szCs w:val="18"/>
        </w:rPr>
        <w:tab/>
      </w:r>
      <w:r w:rsidRPr="00BB618E">
        <w:rPr>
          <w:rFonts w:ascii="Times New Roman" w:hAnsi="Times New Roman" w:cs="Times New Roman"/>
          <w:sz w:val="18"/>
          <w:szCs w:val="18"/>
        </w:rPr>
        <w:tab/>
      </w:r>
      <w:r w:rsidRPr="00BB618E">
        <w:rPr>
          <w:rFonts w:ascii="Times New Roman" w:hAnsi="Times New Roman" w:cs="Times New Roman"/>
          <w:sz w:val="18"/>
          <w:szCs w:val="18"/>
        </w:rPr>
        <w:tab/>
      </w:r>
      <w:r w:rsidRPr="00BB618E">
        <w:rPr>
          <w:rFonts w:ascii="Times New Roman" w:hAnsi="Times New Roman" w:cs="Times New Roman"/>
          <w:sz w:val="18"/>
          <w:szCs w:val="18"/>
        </w:rPr>
        <w:tab/>
      </w:r>
      <w:r w:rsidRPr="00BB618E">
        <w:rPr>
          <w:rFonts w:ascii="Times New Roman" w:hAnsi="Times New Roman" w:cs="Times New Roman"/>
          <w:sz w:val="18"/>
          <w:szCs w:val="18"/>
        </w:rPr>
        <w:tab/>
      </w:r>
      <w:r w:rsidRPr="00BB618E">
        <w:rPr>
          <w:rFonts w:ascii="Times New Roman" w:hAnsi="Times New Roman" w:cs="Times New Roman"/>
          <w:sz w:val="18"/>
          <w:szCs w:val="18"/>
        </w:rPr>
        <w:tab/>
      </w:r>
      <w:r w:rsidRPr="00BB618E">
        <w:rPr>
          <w:rFonts w:ascii="Times New Roman" w:hAnsi="Times New Roman" w:cs="Times New Roman"/>
          <w:sz w:val="18"/>
          <w:szCs w:val="18"/>
        </w:rPr>
        <w:tab/>
      </w:r>
      <w:r w:rsidRPr="00BB618E">
        <w:rPr>
          <w:rFonts w:ascii="Times New Roman" w:hAnsi="Times New Roman" w:cs="Times New Roman"/>
          <w:sz w:val="18"/>
          <w:szCs w:val="18"/>
        </w:rPr>
        <w:tab/>
        <w:t>W</w:t>
      </w:r>
      <w:r w:rsidR="0048063C">
        <w:rPr>
          <w:rFonts w:ascii="Times New Roman" w:hAnsi="Times New Roman" w:cs="Times New Roman"/>
          <w:sz w:val="18"/>
          <w:szCs w:val="18"/>
        </w:rPr>
        <w:t>ójta Gminy Stawiguda z dnia 16 maja 2018r</w:t>
      </w:r>
    </w:p>
    <w:p w:rsidR="00FC190E" w:rsidRPr="00BB618E" w:rsidRDefault="00FC190E">
      <w:pPr>
        <w:rPr>
          <w:rFonts w:ascii="Times New Roman" w:hAnsi="Times New Roman" w:cs="Times New Roman"/>
          <w:sz w:val="18"/>
          <w:szCs w:val="18"/>
        </w:rPr>
      </w:pPr>
    </w:p>
    <w:p w:rsidR="00FC190E" w:rsidRPr="00BB618E" w:rsidRDefault="00FC190E">
      <w:pPr>
        <w:rPr>
          <w:rFonts w:ascii="Times New Roman" w:hAnsi="Times New Roman" w:cs="Times New Roman"/>
          <w:sz w:val="18"/>
          <w:szCs w:val="18"/>
        </w:rPr>
      </w:pPr>
    </w:p>
    <w:p w:rsidR="00FC190E" w:rsidRPr="00BB618E" w:rsidRDefault="00FC190E">
      <w:pPr>
        <w:rPr>
          <w:rFonts w:ascii="Times New Roman" w:hAnsi="Times New Roman" w:cs="Times New Roman"/>
          <w:sz w:val="24"/>
          <w:szCs w:val="24"/>
        </w:rPr>
      </w:pPr>
    </w:p>
    <w:p w:rsidR="00FC190E" w:rsidRPr="00BB618E" w:rsidRDefault="00FC190E" w:rsidP="00FC19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8E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FC190E" w:rsidRPr="00BB618E" w:rsidRDefault="00FC190E" w:rsidP="00FC19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90E" w:rsidRPr="00BB618E" w:rsidRDefault="00FC190E">
      <w:pPr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>Zawarte w dniu………………… w Stawigudzie pomiędzy:</w:t>
      </w:r>
    </w:p>
    <w:p w:rsidR="00FC190E" w:rsidRPr="00BB618E" w:rsidRDefault="00FC190E">
      <w:pPr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 xml:space="preserve">Gminą </w:t>
      </w:r>
      <w:proofErr w:type="gramStart"/>
      <w:r w:rsidRPr="00BB618E">
        <w:rPr>
          <w:rFonts w:ascii="Times New Roman" w:hAnsi="Times New Roman" w:cs="Times New Roman"/>
          <w:sz w:val="24"/>
          <w:szCs w:val="24"/>
        </w:rPr>
        <w:t xml:space="preserve">Stawiguda , 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BB618E">
        <w:rPr>
          <w:rFonts w:ascii="Times New Roman" w:hAnsi="Times New Roman" w:cs="Times New Roman"/>
          <w:b/>
          <w:sz w:val="24"/>
          <w:szCs w:val="24"/>
        </w:rPr>
        <w:t>Wierzycielem</w:t>
      </w:r>
      <w:r w:rsidRPr="00BB618E">
        <w:rPr>
          <w:rFonts w:ascii="Times New Roman" w:hAnsi="Times New Roman" w:cs="Times New Roman"/>
          <w:sz w:val="24"/>
          <w:szCs w:val="24"/>
        </w:rPr>
        <w:t>, w imieniu , której działa Wójt Gminy Stawiguda…………………………………</w:t>
      </w:r>
    </w:p>
    <w:p w:rsidR="00FC190E" w:rsidRPr="00BB618E" w:rsidRDefault="00FC19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C190E" w:rsidRPr="00BB618E" w:rsidRDefault="00FC190E">
      <w:pPr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…………………………………………………………………………………zami</w:t>
      </w:r>
      <w:r w:rsidR="00250194" w:rsidRPr="00BB618E">
        <w:rPr>
          <w:rFonts w:ascii="Times New Roman" w:hAnsi="Times New Roman" w:cs="Times New Roman"/>
          <w:sz w:val="24"/>
          <w:szCs w:val="24"/>
        </w:rPr>
        <w:t>e</w:t>
      </w:r>
      <w:r w:rsidRPr="00BB618E">
        <w:rPr>
          <w:rFonts w:ascii="Times New Roman" w:hAnsi="Times New Roman" w:cs="Times New Roman"/>
          <w:sz w:val="24"/>
          <w:szCs w:val="24"/>
        </w:rPr>
        <w:t>szkałym/</w:t>
      </w:r>
      <w:proofErr w:type="spellStart"/>
      <w:r w:rsidRPr="00BB618E">
        <w:rPr>
          <w:rFonts w:ascii="Times New Roman" w:hAnsi="Times New Roman" w:cs="Times New Roman"/>
          <w:sz w:val="24"/>
          <w:szCs w:val="24"/>
        </w:rPr>
        <w:t>łą</w:t>
      </w:r>
      <w:proofErr w:type="spellEnd"/>
      <w:r w:rsidRPr="00BB618E">
        <w:rPr>
          <w:rFonts w:ascii="Times New Roman" w:hAnsi="Times New Roman" w:cs="Times New Roman"/>
          <w:sz w:val="24"/>
          <w:szCs w:val="24"/>
        </w:rPr>
        <w:t xml:space="preserve"> …………….………………………………………………………………………………………………………………………………………………………………………………………</w:t>
      </w:r>
    </w:p>
    <w:p w:rsidR="00FC190E" w:rsidRPr="00BB618E" w:rsidRDefault="00FC19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legitymujący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się dowodem osobistym …………………………………………………………</w:t>
      </w:r>
    </w:p>
    <w:p w:rsidR="00FC190E" w:rsidRPr="00BB618E" w:rsidRDefault="00FC19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wydanym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przez…………………………………………………………………………………</w:t>
      </w:r>
    </w:p>
    <w:p w:rsidR="00FC190E" w:rsidRPr="00BB618E" w:rsidRDefault="00FC19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618E">
        <w:rPr>
          <w:rFonts w:ascii="Times New Roman" w:hAnsi="Times New Roman" w:cs="Times New Roman"/>
          <w:sz w:val="24"/>
          <w:szCs w:val="24"/>
        </w:rPr>
        <w:t>ną</w:t>
      </w:r>
      <w:proofErr w:type="spellEnd"/>
      <w:r w:rsidRPr="00BB618E">
        <w:rPr>
          <w:rFonts w:ascii="Times New Roman" w:hAnsi="Times New Roman" w:cs="Times New Roman"/>
          <w:sz w:val="24"/>
          <w:szCs w:val="24"/>
        </w:rPr>
        <w:t xml:space="preserve"> dalej </w:t>
      </w:r>
      <w:r w:rsidRPr="00BB618E">
        <w:rPr>
          <w:rFonts w:ascii="Times New Roman" w:hAnsi="Times New Roman" w:cs="Times New Roman"/>
          <w:b/>
          <w:sz w:val="24"/>
          <w:szCs w:val="24"/>
        </w:rPr>
        <w:t xml:space="preserve">Dłużnikiem </w:t>
      </w:r>
    </w:p>
    <w:p w:rsidR="00FC190E" w:rsidRPr="00BB618E" w:rsidRDefault="00FC19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zwanymi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dalej „</w:t>
      </w:r>
      <w:r w:rsidR="00250194" w:rsidRPr="00BB618E">
        <w:rPr>
          <w:rFonts w:ascii="Times New Roman" w:hAnsi="Times New Roman" w:cs="Times New Roman"/>
          <w:sz w:val="24"/>
          <w:szCs w:val="24"/>
        </w:rPr>
        <w:t>Stronami”</w:t>
      </w:r>
    </w:p>
    <w:p w:rsidR="00250194" w:rsidRPr="00BB618E" w:rsidRDefault="002501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następującej treści:</w:t>
      </w:r>
    </w:p>
    <w:p w:rsidR="00250194" w:rsidRPr="00BB618E" w:rsidRDefault="00250194">
      <w:pPr>
        <w:rPr>
          <w:rFonts w:ascii="Times New Roman" w:hAnsi="Times New Roman" w:cs="Times New Roman"/>
          <w:sz w:val="24"/>
          <w:szCs w:val="24"/>
        </w:rPr>
      </w:pPr>
    </w:p>
    <w:p w:rsidR="00250194" w:rsidRPr="00BB618E" w:rsidRDefault="00250194" w:rsidP="00250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8E">
        <w:rPr>
          <w:rFonts w:ascii="Times New Roman" w:hAnsi="Times New Roman" w:cs="Times New Roman"/>
          <w:b/>
          <w:sz w:val="24"/>
          <w:szCs w:val="24"/>
        </w:rPr>
        <w:t>§ 1</w:t>
      </w:r>
    </w:p>
    <w:p w:rsidR="00250194" w:rsidRPr="00BB618E" w:rsidRDefault="00DB2928" w:rsidP="002501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 xml:space="preserve">Strony zgodnie </w:t>
      </w:r>
      <w:r w:rsidR="00DA172A" w:rsidRPr="00BB618E">
        <w:rPr>
          <w:rFonts w:ascii="Times New Roman" w:hAnsi="Times New Roman" w:cs="Times New Roman"/>
          <w:sz w:val="24"/>
          <w:szCs w:val="24"/>
        </w:rPr>
        <w:t xml:space="preserve">oświadczają, </w:t>
      </w:r>
      <w:r w:rsidRPr="00BB618E">
        <w:rPr>
          <w:rFonts w:ascii="Times New Roman" w:hAnsi="Times New Roman" w:cs="Times New Roman"/>
          <w:sz w:val="24"/>
          <w:szCs w:val="24"/>
        </w:rPr>
        <w:t>że zapłata przez Dłużnika</w:t>
      </w:r>
      <w:r w:rsidR="00250194" w:rsidRPr="00BB618E">
        <w:rPr>
          <w:rFonts w:ascii="Times New Roman" w:hAnsi="Times New Roman" w:cs="Times New Roman"/>
          <w:sz w:val="24"/>
          <w:szCs w:val="24"/>
        </w:rPr>
        <w:t xml:space="preserve"> spłaty zaległości wobec wierzyciela z tytułu opłat za zajmowany lokal mieszkalny położony ……………………………………………………………………………………………………………………………………………………………………………………..</w:t>
      </w:r>
    </w:p>
    <w:p w:rsidR="00250194" w:rsidRPr="00BB618E" w:rsidRDefault="00250194" w:rsidP="0025019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kwocie………………………………………………………………………………</w:t>
      </w:r>
    </w:p>
    <w:p w:rsidR="00250194" w:rsidRPr="00BB618E" w:rsidRDefault="00250194" w:rsidP="002501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tytułu opłat za dostarczenie wody i odprowadzania ścieków  </w:t>
      </w:r>
    </w:p>
    <w:p w:rsidR="00250194" w:rsidRPr="00BB618E" w:rsidRDefault="00250194" w:rsidP="002501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kwocie…………………………………………………………………………….....</w:t>
      </w:r>
    </w:p>
    <w:p w:rsidR="00250194" w:rsidRPr="00BB618E" w:rsidRDefault="00250194" w:rsidP="002501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innych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należności cywilnoprawnych ……………………………………………….</w:t>
      </w:r>
    </w:p>
    <w:p w:rsidR="00250194" w:rsidRPr="00BB618E" w:rsidRDefault="00250194" w:rsidP="002501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kwocie……………………………………………………………………………….</w:t>
      </w:r>
    </w:p>
    <w:p w:rsidR="00DB2928" w:rsidRPr="00BB618E" w:rsidRDefault="00DB2928" w:rsidP="0025019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może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nastąpić w formie świadczenia ekwiwalentnego ( świadczenia innego rodzaju zgodnie z art. 453 </w:t>
      </w:r>
      <w:proofErr w:type="spellStart"/>
      <w:r w:rsidRPr="00BB618E">
        <w:rPr>
          <w:rFonts w:ascii="Times New Roman" w:hAnsi="Times New Roman" w:cs="Times New Roman"/>
          <w:sz w:val="24"/>
          <w:szCs w:val="24"/>
        </w:rPr>
        <w:t>kc</w:t>
      </w:r>
      <w:proofErr w:type="spellEnd"/>
      <w:r w:rsidRPr="00BB618E">
        <w:rPr>
          <w:rFonts w:ascii="Times New Roman" w:hAnsi="Times New Roman" w:cs="Times New Roman"/>
          <w:sz w:val="24"/>
          <w:szCs w:val="24"/>
        </w:rPr>
        <w:t>)</w:t>
      </w:r>
    </w:p>
    <w:p w:rsidR="00250194" w:rsidRPr="00BB618E" w:rsidRDefault="00DB2928" w:rsidP="005D04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 xml:space="preserve">Wartość </w:t>
      </w:r>
      <w:r w:rsidR="00EC22AD" w:rsidRPr="00BB618E">
        <w:rPr>
          <w:rFonts w:ascii="Times New Roman" w:hAnsi="Times New Roman" w:cs="Times New Roman"/>
          <w:sz w:val="24"/>
          <w:szCs w:val="24"/>
        </w:rPr>
        <w:t>świadczenia rzeczowego Dłużnika ustalana będzie, jako iloczyn rzeczywistego czasu wykonywania świadczenia oraz stawki w wysokości……</w:t>
      </w:r>
      <w:r w:rsidRPr="00BB618E">
        <w:rPr>
          <w:rFonts w:ascii="Times New Roman" w:hAnsi="Times New Roman" w:cs="Times New Roman"/>
          <w:sz w:val="24"/>
          <w:szCs w:val="24"/>
        </w:rPr>
        <w:t>………….</w:t>
      </w:r>
      <w:proofErr w:type="gramStart"/>
      <w:r w:rsidR="00EC22AD" w:rsidRPr="00BB618E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>/godz</w:t>
      </w:r>
      <w:r w:rsidR="00EC22AD" w:rsidRPr="00BB618E">
        <w:rPr>
          <w:rFonts w:ascii="Times New Roman" w:hAnsi="Times New Roman" w:cs="Times New Roman"/>
          <w:sz w:val="24"/>
          <w:szCs w:val="24"/>
        </w:rPr>
        <w:t>.</w:t>
      </w:r>
    </w:p>
    <w:p w:rsidR="00DA172A" w:rsidRPr="00BB618E" w:rsidRDefault="00EC22AD" w:rsidP="00DA172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 xml:space="preserve">Wykonywane w ramach porozumienia prace rozliczane będą na podstawie potwierdzeń dokonywanych przez osobę </w:t>
      </w:r>
      <w:r w:rsidR="00DA172A" w:rsidRPr="00BB618E">
        <w:rPr>
          <w:rFonts w:ascii="Times New Roman" w:hAnsi="Times New Roman" w:cs="Times New Roman"/>
          <w:sz w:val="24"/>
          <w:szCs w:val="24"/>
        </w:rPr>
        <w:t>wyznaczoną do sprawowania nadzoru nad wykonywaniem prac przez dłużnika</w:t>
      </w:r>
      <w:r w:rsidR="000E0384" w:rsidRPr="00BB618E">
        <w:rPr>
          <w:rFonts w:ascii="Times New Roman" w:hAnsi="Times New Roman" w:cs="Times New Roman"/>
          <w:sz w:val="24"/>
          <w:szCs w:val="24"/>
        </w:rPr>
        <w:t>.</w:t>
      </w:r>
      <w:r w:rsidR="00DA172A" w:rsidRPr="00BB61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172A" w:rsidRPr="00BB618E" w:rsidRDefault="00DA172A" w:rsidP="00DA172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>Wzór rozliczenia zawiera załącznik nr 1 do porozumienia.</w:t>
      </w:r>
    </w:p>
    <w:p w:rsidR="00DA172A" w:rsidRPr="00BB618E" w:rsidRDefault="00DA172A" w:rsidP="005D04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 xml:space="preserve">Rozliczenie istniejących należności wobec Wierzyciela nastąpi przez określenie różnicy pomiędzy wartością pieniężną nieregulowanych dotychczas kwot, a wartością wykonywanych faktycznie świadczeń rzeczowych </w:t>
      </w:r>
    </w:p>
    <w:p w:rsidR="00EC22AD" w:rsidRPr="00BB618E" w:rsidRDefault="00DA172A" w:rsidP="005D04E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 xml:space="preserve">Wykonanie i rozliczenie świadczeń rzeczowych powoduje wygaśniecie zobowiązania w wyliczonej wartości.  </w:t>
      </w:r>
    </w:p>
    <w:p w:rsidR="00FC190E" w:rsidRPr="00BB618E" w:rsidRDefault="00FC190E">
      <w:pPr>
        <w:rPr>
          <w:rFonts w:ascii="Times New Roman" w:hAnsi="Times New Roman" w:cs="Times New Roman"/>
          <w:sz w:val="24"/>
          <w:szCs w:val="24"/>
        </w:rPr>
      </w:pPr>
    </w:p>
    <w:p w:rsidR="00FC190E" w:rsidRPr="00BB618E" w:rsidRDefault="00DA172A" w:rsidP="00DA1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8E">
        <w:rPr>
          <w:rFonts w:ascii="Times New Roman" w:hAnsi="Times New Roman" w:cs="Times New Roman"/>
          <w:b/>
          <w:sz w:val="24"/>
          <w:szCs w:val="24"/>
        </w:rPr>
        <w:t>§ 2</w:t>
      </w:r>
    </w:p>
    <w:p w:rsidR="00DA172A" w:rsidRPr="00BB618E" w:rsidRDefault="00944153" w:rsidP="009441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>Dłużnik zobowiązuje się do należytego wykonania świadczenia ekwiwalentnego wskazanego przez Wierzyciela.</w:t>
      </w:r>
    </w:p>
    <w:p w:rsidR="00944153" w:rsidRPr="00BB618E" w:rsidRDefault="00944153" w:rsidP="009441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>Dłużnik zobowiązuje się do:</w:t>
      </w:r>
    </w:p>
    <w:p w:rsidR="00944153" w:rsidRPr="00BB618E" w:rsidRDefault="00944153" w:rsidP="009441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4153" w:rsidRPr="00BB618E" w:rsidRDefault="00944153" w:rsidP="009441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należytego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i terminowego wykonywania czynności objętych </w:t>
      </w:r>
      <w:r w:rsidR="00441840" w:rsidRPr="00BB618E">
        <w:rPr>
          <w:rFonts w:ascii="Times New Roman" w:hAnsi="Times New Roman" w:cs="Times New Roman"/>
          <w:sz w:val="24"/>
          <w:szCs w:val="24"/>
        </w:rPr>
        <w:t>zakresem świadczeń rzeczowych,</w:t>
      </w:r>
    </w:p>
    <w:p w:rsidR="00944153" w:rsidRPr="00BB618E" w:rsidRDefault="00944153" w:rsidP="009441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lastRenderedPageBreak/>
        <w:t>przestrzegania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przepisów bezpieczeństwa i higieny pracy oraz </w:t>
      </w:r>
      <w:proofErr w:type="spellStart"/>
      <w:r w:rsidRPr="00BB618E">
        <w:rPr>
          <w:rFonts w:ascii="Times New Roman" w:hAnsi="Times New Roman" w:cs="Times New Roman"/>
          <w:sz w:val="24"/>
          <w:szCs w:val="24"/>
        </w:rPr>
        <w:t>ppoż</w:t>
      </w:r>
      <w:proofErr w:type="spellEnd"/>
      <w:r w:rsidRPr="00BB618E">
        <w:rPr>
          <w:rFonts w:ascii="Times New Roman" w:hAnsi="Times New Roman" w:cs="Times New Roman"/>
          <w:sz w:val="24"/>
          <w:szCs w:val="24"/>
        </w:rPr>
        <w:t>, przy wykonywaniu świadczenia ekwiwalentnego,</w:t>
      </w:r>
    </w:p>
    <w:p w:rsidR="00944153" w:rsidRPr="00BB618E" w:rsidRDefault="00944153" w:rsidP="009441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 xml:space="preserve">nie wykonywania świadczenia </w:t>
      </w:r>
      <w:r w:rsidR="00441840" w:rsidRPr="00BB618E">
        <w:rPr>
          <w:rFonts w:ascii="Times New Roman" w:hAnsi="Times New Roman" w:cs="Times New Roman"/>
          <w:sz w:val="24"/>
          <w:szCs w:val="24"/>
        </w:rPr>
        <w:t>ekwiwalentnego pod</w:t>
      </w:r>
      <w:r w:rsidRPr="00BB618E">
        <w:rPr>
          <w:rFonts w:ascii="Times New Roman" w:hAnsi="Times New Roman" w:cs="Times New Roman"/>
          <w:sz w:val="24"/>
          <w:szCs w:val="24"/>
        </w:rPr>
        <w:t xml:space="preserve"> wpływem alkoholu lub innych środków </w:t>
      </w:r>
      <w:proofErr w:type="gramStart"/>
      <w:r w:rsidRPr="00BB618E">
        <w:rPr>
          <w:rFonts w:ascii="Times New Roman" w:hAnsi="Times New Roman" w:cs="Times New Roman"/>
          <w:sz w:val="24"/>
          <w:szCs w:val="24"/>
        </w:rPr>
        <w:t>odurzających ,</w:t>
      </w:r>
      <w:proofErr w:type="gramEnd"/>
    </w:p>
    <w:p w:rsidR="00944153" w:rsidRPr="00BB618E" w:rsidRDefault="00944153" w:rsidP="009441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utrzymywanie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stałego kontaktu osobistego lub telefonicznego z Wierzycielem ( tel. </w:t>
      </w:r>
      <w:r w:rsidR="005F1EAD" w:rsidRPr="00BB618E">
        <w:rPr>
          <w:rFonts w:ascii="Times New Roman" w:hAnsi="Times New Roman" w:cs="Times New Roman"/>
          <w:sz w:val="24"/>
          <w:szCs w:val="24"/>
        </w:rPr>
        <w:t>Dłużnika</w:t>
      </w:r>
      <w:r w:rsidRPr="00BB618E">
        <w:rPr>
          <w:rFonts w:ascii="Times New Roman" w:hAnsi="Times New Roman" w:cs="Times New Roman"/>
          <w:sz w:val="24"/>
          <w:szCs w:val="24"/>
        </w:rPr>
        <w:t>………………………………..)</w:t>
      </w:r>
    </w:p>
    <w:p w:rsidR="00944153" w:rsidRPr="00BB618E" w:rsidRDefault="00944153" w:rsidP="009441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informowania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z wyprzedzeniem o planowanej nieobecności przy wykonywaniu świadczenia </w:t>
      </w:r>
      <w:r w:rsidR="005F1EAD" w:rsidRPr="00BB618E">
        <w:rPr>
          <w:rFonts w:ascii="Times New Roman" w:hAnsi="Times New Roman" w:cs="Times New Roman"/>
          <w:sz w:val="24"/>
          <w:szCs w:val="24"/>
        </w:rPr>
        <w:t xml:space="preserve">ekwiwalentnego, </w:t>
      </w:r>
      <w:r w:rsidRPr="00BB618E">
        <w:rPr>
          <w:rFonts w:ascii="Times New Roman" w:hAnsi="Times New Roman" w:cs="Times New Roman"/>
          <w:sz w:val="24"/>
          <w:szCs w:val="24"/>
        </w:rPr>
        <w:t>nie później niż w dniu absencji,</w:t>
      </w:r>
    </w:p>
    <w:p w:rsidR="00441840" w:rsidRPr="00BB618E" w:rsidRDefault="00441840" w:rsidP="009441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pokrycia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wszystkich strat spowodowanych zniszczeniem lub uszkodzeniem powierzanego mienia.</w:t>
      </w:r>
    </w:p>
    <w:p w:rsidR="00441840" w:rsidRPr="00BB618E" w:rsidRDefault="00441840" w:rsidP="004418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>Dłużnik oświadcza, że:</w:t>
      </w:r>
    </w:p>
    <w:p w:rsidR="00441840" w:rsidRPr="00BB618E" w:rsidRDefault="00441840" w:rsidP="004418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 xml:space="preserve">jego kwalifikacje oraz stan zdrowia umożliwiają mu realizację świadczenia </w:t>
      </w:r>
      <w:proofErr w:type="gramStart"/>
      <w:r w:rsidRPr="00BB618E">
        <w:rPr>
          <w:rFonts w:ascii="Times New Roman" w:hAnsi="Times New Roman" w:cs="Times New Roman"/>
          <w:sz w:val="24"/>
          <w:szCs w:val="24"/>
        </w:rPr>
        <w:t>rzeczowego ,</w:t>
      </w:r>
      <w:proofErr w:type="gramEnd"/>
    </w:p>
    <w:p w:rsidR="00441840" w:rsidRPr="00BB618E" w:rsidRDefault="00441840" w:rsidP="0044184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poszczególne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czynności związane ze świadczeniami rzeczowymi wykonuje na własną odpowiedzialność i nie będzie dochodzić od Wierzyciela jakichkolwiek roszczeń z tytułu mogących zaistnieć szkód, wypadków czy innych zdarzeń losowych</w:t>
      </w:r>
    </w:p>
    <w:p w:rsidR="00441840" w:rsidRPr="00BB618E" w:rsidRDefault="00441840" w:rsidP="0044184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 xml:space="preserve">Jeżeli Dłużnik nienależycie wykona świadczenie rzeczowe lub nie </w:t>
      </w:r>
      <w:r w:rsidR="005F1EAD" w:rsidRPr="00BB618E">
        <w:rPr>
          <w:rFonts w:ascii="Times New Roman" w:hAnsi="Times New Roman" w:cs="Times New Roman"/>
          <w:sz w:val="24"/>
          <w:szCs w:val="24"/>
        </w:rPr>
        <w:t>przystąpi</w:t>
      </w:r>
      <w:r w:rsidRPr="00BB618E">
        <w:rPr>
          <w:rFonts w:ascii="Times New Roman" w:hAnsi="Times New Roman" w:cs="Times New Roman"/>
          <w:sz w:val="24"/>
          <w:szCs w:val="24"/>
        </w:rPr>
        <w:t xml:space="preserve"> do jego wykonania zobowiązanie pieniężne </w:t>
      </w:r>
      <w:r w:rsidR="005F1EAD" w:rsidRPr="00BB618E">
        <w:rPr>
          <w:rFonts w:ascii="Times New Roman" w:hAnsi="Times New Roman" w:cs="Times New Roman"/>
          <w:sz w:val="24"/>
          <w:szCs w:val="24"/>
        </w:rPr>
        <w:t>Dłużnika nie wygasa.</w:t>
      </w:r>
    </w:p>
    <w:p w:rsidR="005F1EAD" w:rsidRPr="00BB618E" w:rsidRDefault="005F1EAD" w:rsidP="005F1EA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F1EAD" w:rsidRPr="00BB618E" w:rsidRDefault="005F1EAD" w:rsidP="005F1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8E">
        <w:rPr>
          <w:rFonts w:ascii="Times New Roman" w:hAnsi="Times New Roman" w:cs="Times New Roman"/>
          <w:b/>
          <w:sz w:val="24"/>
          <w:szCs w:val="24"/>
        </w:rPr>
        <w:t>§ 3</w:t>
      </w:r>
    </w:p>
    <w:p w:rsidR="005F1EAD" w:rsidRPr="00BB618E" w:rsidRDefault="005F1EAD" w:rsidP="005F1EA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>Porozumienie zawarto na czas oznaczony od dnia………..</w:t>
      </w:r>
      <w:proofErr w:type="gramStart"/>
      <w:r w:rsidRPr="00BB618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dnia……………</w:t>
      </w:r>
    </w:p>
    <w:p w:rsidR="005F1EAD" w:rsidRPr="00BB618E" w:rsidRDefault="005F1EAD" w:rsidP="005F1EA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>Porozumienie może zostać rozwiązane:</w:t>
      </w:r>
    </w:p>
    <w:p w:rsidR="005F1EAD" w:rsidRPr="00BB618E" w:rsidRDefault="005F1EAD" w:rsidP="005F1EA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porozumieniem stron- w każdym czasie </w:t>
      </w:r>
    </w:p>
    <w:p w:rsidR="005F1EAD" w:rsidRPr="00BB618E" w:rsidRDefault="005F1EAD" w:rsidP="005F1EA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 xml:space="preserve">przez Wierzyciela w trybie natychmiastowych w przypadku naruszenia przez Dłużnika któregokolwiek z obowiązków wskazanych </w:t>
      </w:r>
      <w:proofErr w:type="gramStart"/>
      <w:r w:rsidRPr="00BB618E">
        <w:rPr>
          <w:rFonts w:ascii="Times New Roman" w:hAnsi="Times New Roman" w:cs="Times New Roman"/>
          <w:sz w:val="24"/>
          <w:szCs w:val="24"/>
        </w:rPr>
        <w:t>w §2 .</w:t>
      </w:r>
      <w:proofErr w:type="gramEnd"/>
    </w:p>
    <w:p w:rsidR="005F1EAD" w:rsidRPr="00BB618E" w:rsidRDefault="005F1EAD" w:rsidP="005F1EA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F1EAD" w:rsidRPr="00BB618E" w:rsidRDefault="005F1EAD" w:rsidP="005F1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8E">
        <w:rPr>
          <w:rFonts w:ascii="Times New Roman" w:hAnsi="Times New Roman" w:cs="Times New Roman"/>
          <w:b/>
          <w:sz w:val="24"/>
          <w:szCs w:val="24"/>
        </w:rPr>
        <w:t>§ 4</w:t>
      </w:r>
    </w:p>
    <w:p w:rsidR="005F1EAD" w:rsidRPr="00BB618E" w:rsidRDefault="005F1EAD" w:rsidP="005F1EAD">
      <w:p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 xml:space="preserve">W sprawach nieuregulowanych porozumienia maja zastosowania przepisy Kodeksu </w:t>
      </w:r>
      <w:proofErr w:type="gramStart"/>
      <w:r w:rsidRPr="00BB618E">
        <w:rPr>
          <w:rFonts w:ascii="Times New Roman" w:hAnsi="Times New Roman" w:cs="Times New Roman"/>
          <w:sz w:val="24"/>
          <w:szCs w:val="24"/>
        </w:rPr>
        <w:t>Cywilnego .</w:t>
      </w:r>
      <w:proofErr w:type="gramEnd"/>
    </w:p>
    <w:p w:rsidR="005F1EAD" w:rsidRPr="00BB618E" w:rsidRDefault="005F1EAD" w:rsidP="005F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EAD" w:rsidRPr="00BB618E" w:rsidRDefault="005F1EAD" w:rsidP="005F1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18E">
        <w:rPr>
          <w:rFonts w:ascii="Times New Roman" w:hAnsi="Times New Roman" w:cs="Times New Roman"/>
          <w:b/>
          <w:sz w:val="24"/>
          <w:szCs w:val="24"/>
        </w:rPr>
        <w:t>§ 5</w:t>
      </w:r>
    </w:p>
    <w:p w:rsidR="005F1EAD" w:rsidRPr="00BB618E" w:rsidRDefault="005F1EAD" w:rsidP="005F1EA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 xml:space="preserve">Porozumienie zostało sporządzone w dwóch jednobrzmiących egzemplarzach po jednej dla każdej ze stron. </w:t>
      </w:r>
    </w:p>
    <w:p w:rsidR="005F1EAD" w:rsidRPr="00BB618E" w:rsidRDefault="005F1EAD" w:rsidP="005F1EA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 xml:space="preserve">Integralną cześć umowy stanowią </w:t>
      </w:r>
      <w:r w:rsidR="000E0384" w:rsidRPr="00BB618E">
        <w:rPr>
          <w:rFonts w:ascii="Times New Roman" w:hAnsi="Times New Roman" w:cs="Times New Roman"/>
          <w:sz w:val="24"/>
          <w:szCs w:val="24"/>
        </w:rPr>
        <w:t>załączniki</w:t>
      </w:r>
      <w:r w:rsidRPr="00BB618E">
        <w:rPr>
          <w:rFonts w:ascii="Times New Roman" w:hAnsi="Times New Roman" w:cs="Times New Roman"/>
          <w:sz w:val="24"/>
          <w:szCs w:val="24"/>
        </w:rPr>
        <w:t>:</w:t>
      </w:r>
    </w:p>
    <w:p w:rsidR="005F1EAD" w:rsidRPr="00BB618E" w:rsidRDefault="000E0384" w:rsidP="000E038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 xml:space="preserve">Załącznik nr 1- zestawienie –rozliczenie świadczeń rzeczowych </w:t>
      </w:r>
    </w:p>
    <w:p w:rsidR="000E0384" w:rsidRPr="00BB618E" w:rsidRDefault="000E0384" w:rsidP="000E038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>Załącznik nr 2 – oświadczenie Dłużnika o zapoznaniu się z treścią przepisów bhp i odbyciu szkolenia.</w:t>
      </w:r>
    </w:p>
    <w:p w:rsidR="000E0384" w:rsidRPr="00BB618E" w:rsidRDefault="000E0384" w:rsidP="000E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384" w:rsidRPr="00BB618E" w:rsidRDefault="000E0384" w:rsidP="000E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384" w:rsidRPr="00BB618E" w:rsidRDefault="000E0384" w:rsidP="000E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384" w:rsidRPr="00BB618E" w:rsidRDefault="000E0384" w:rsidP="000E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384" w:rsidRPr="00BB618E" w:rsidRDefault="000E0384" w:rsidP="000E038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18E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……………………………….</w:t>
      </w:r>
    </w:p>
    <w:p w:rsidR="000E0384" w:rsidRPr="00BB618E" w:rsidRDefault="000E0384" w:rsidP="000E0384">
      <w:pPr>
        <w:jc w:val="both"/>
        <w:rPr>
          <w:rFonts w:ascii="Times New Roman" w:hAnsi="Times New Roman" w:cs="Times New Roman"/>
          <w:sz w:val="24"/>
          <w:szCs w:val="24"/>
        </w:rPr>
      </w:pPr>
      <w:r w:rsidRPr="00BB61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B618E">
        <w:rPr>
          <w:rFonts w:ascii="Times New Roman" w:hAnsi="Times New Roman" w:cs="Times New Roman"/>
          <w:sz w:val="24"/>
          <w:szCs w:val="24"/>
        </w:rPr>
        <w:t xml:space="preserve">wierzyciel)                                                 </w:t>
      </w:r>
      <w:proofErr w:type="gramEnd"/>
      <w:r w:rsidRPr="00BB618E">
        <w:rPr>
          <w:rFonts w:ascii="Times New Roman" w:hAnsi="Times New Roman" w:cs="Times New Roman"/>
          <w:sz w:val="24"/>
          <w:szCs w:val="24"/>
        </w:rPr>
        <w:t xml:space="preserve">                                    (dłużnik)</w:t>
      </w:r>
    </w:p>
    <w:p w:rsidR="00FC190E" w:rsidRPr="00BB618E" w:rsidRDefault="00FC190E">
      <w:pPr>
        <w:rPr>
          <w:rFonts w:ascii="Times New Roman" w:hAnsi="Times New Roman" w:cs="Times New Roman"/>
        </w:rPr>
      </w:pPr>
    </w:p>
    <w:sectPr w:rsidR="00FC190E" w:rsidRPr="00BB618E" w:rsidSect="00FC190E">
      <w:pgSz w:w="11907" w:h="16839" w:code="9"/>
      <w:pgMar w:top="709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D9" w:rsidRDefault="00BC00D9" w:rsidP="00FC190E">
      <w:r>
        <w:separator/>
      </w:r>
    </w:p>
  </w:endnote>
  <w:endnote w:type="continuationSeparator" w:id="0">
    <w:p w:rsidR="00BC00D9" w:rsidRDefault="00BC00D9" w:rsidP="00FC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D9" w:rsidRDefault="00BC00D9" w:rsidP="00FC190E">
      <w:r>
        <w:separator/>
      </w:r>
    </w:p>
  </w:footnote>
  <w:footnote w:type="continuationSeparator" w:id="0">
    <w:p w:rsidR="00BC00D9" w:rsidRDefault="00BC00D9" w:rsidP="00FC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D5F"/>
    <w:multiLevelType w:val="hybridMultilevel"/>
    <w:tmpl w:val="B504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64F00"/>
    <w:multiLevelType w:val="hybridMultilevel"/>
    <w:tmpl w:val="E760E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598"/>
    <w:multiLevelType w:val="hybridMultilevel"/>
    <w:tmpl w:val="75FA8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554BFB"/>
    <w:multiLevelType w:val="hybridMultilevel"/>
    <w:tmpl w:val="2B48B5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470A7F"/>
    <w:multiLevelType w:val="hybridMultilevel"/>
    <w:tmpl w:val="272E6ABC"/>
    <w:lvl w:ilvl="0" w:tplc="14CC43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90D67"/>
    <w:multiLevelType w:val="hybridMultilevel"/>
    <w:tmpl w:val="D00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7500B"/>
    <w:multiLevelType w:val="hybridMultilevel"/>
    <w:tmpl w:val="0C4E7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33694"/>
    <w:multiLevelType w:val="hybridMultilevel"/>
    <w:tmpl w:val="3F38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1731B"/>
    <w:multiLevelType w:val="hybridMultilevel"/>
    <w:tmpl w:val="29F638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D0379B"/>
    <w:multiLevelType w:val="hybridMultilevel"/>
    <w:tmpl w:val="7ECA6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E7EB1"/>
    <w:multiLevelType w:val="hybridMultilevel"/>
    <w:tmpl w:val="1D5CB3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541EE1"/>
    <w:multiLevelType w:val="hybridMultilevel"/>
    <w:tmpl w:val="79B0F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5D"/>
    <w:rsid w:val="000E0384"/>
    <w:rsid w:val="002423D3"/>
    <w:rsid w:val="00250194"/>
    <w:rsid w:val="002D1304"/>
    <w:rsid w:val="00441840"/>
    <w:rsid w:val="0048063C"/>
    <w:rsid w:val="005F1EAD"/>
    <w:rsid w:val="00761E6B"/>
    <w:rsid w:val="00880662"/>
    <w:rsid w:val="00944153"/>
    <w:rsid w:val="009E0600"/>
    <w:rsid w:val="00A45AE8"/>
    <w:rsid w:val="00A61537"/>
    <w:rsid w:val="00BB618E"/>
    <w:rsid w:val="00BC00D9"/>
    <w:rsid w:val="00BC2C5D"/>
    <w:rsid w:val="00DA172A"/>
    <w:rsid w:val="00DB2928"/>
    <w:rsid w:val="00E0016A"/>
    <w:rsid w:val="00E2001B"/>
    <w:rsid w:val="00EC22AD"/>
    <w:rsid w:val="00F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9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9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0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9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9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7</cp:revision>
  <cp:lastPrinted>2018-05-15T08:46:00Z</cp:lastPrinted>
  <dcterms:created xsi:type="dcterms:W3CDTF">2018-04-17T08:51:00Z</dcterms:created>
  <dcterms:modified xsi:type="dcterms:W3CDTF">2018-05-15T08:46:00Z</dcterms:modified>
</cp:coreProperties>
</file>