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ACE42" w14:textId="63CC49E4" w:rsidR="00F05A74" w:rsidRPr="00F05A74" w:rsidRDefault="00F05A74" w:rsidP="00F05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F05A74"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GKM/</w:t>
      </w:r>
      <w:r w:rsidR="0064061A">
        <w:rPr>
          <w:rFonts w:ascii="Times New Roman" w:eastAsia="Times New Roman" w:hAnsi="Times New Roman" w:cs="Times New Roman"/>
          <w:b/>
          <w:bCs/>
          <w:caps/>
          <w:lang w:eastAsia="pl-PL"/>
        </w:rPr>
        <w:t>173</w:t>
      </w:r>
      <w:r w:rsidRPr="00F05A74">
        <w:rPr>
          <w:rFonts w:ascii="Times New Roman" w:eastAsia="Times New Roman" w:hAnsi="Times New Roman" w:cs="Times New Roman"/>
          <w:b/>
          <w:bCs/>
          <w:caps/>
          <w:lang w:eastAsia="pl-PL"/>
        </w:rPr>
        <w:t>/202</w:t>
      </w:r>
      <w:r w:rsidR="00A85D93">
        <w:rPr>
          <w:rFonts w:ascii="Times New Roman" w:eastAsia="Times New Roman" w:hAnsi="Times New Roman" w:cs="Times New Roman"/>
          <w:b/>
          <w:bCs/>
          <w:caps/>
          <w:lang w:eastAsia="pl-PL"/>
        </w:rPr>
        <w:t>3</w:t>
      </w:r>
      <w:r w:rsidRPr="00F05A74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14:paraId="1E178369" w14:textId="4A77355B" w:rsidR="00F05A74" w:rsidRPr="00F05A74" w:rsidRDefault="00F05A74" w:rsidP="00F05A74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F05A74">
        <w:rPr>
          <w:rFonts w:ascii="Times New Roman" w:eastAsia="Times New Roman" w:hAnsi="Times New Roman" w:cs="Times New Roman"/>
          <w:lang w:eastAsia="pl-PL"/>
        </w:rPr>
        <w:t>z dnia</w:t>
      </w:r>
      <w:r w:rsidR="00A85D93">
        <w:rPr>
          <w:rFonts w:ascii="Times New Roman" w:eastAsia="Times New Roman" w:hAnsi="Times New Roman" w:cs="Times New Roman"/>
          <w:lang w:eastAsia="pl-PL"/>
        </w:rPr>
        <w:t xml:space="preserve"> 28</w:t>
      </w:r>
      <w:r w:rsidRPr="00F05A74">
        <w:rPr>
          <w:rFonts w:ascii="Times New Roman" w:eastAsia="Times New Roman" w:hAnsi="Times New Roman" w:cs="Times New Roman"/>
          <w:lang w:eastAsia="pl-PL"/>
        </w:rPr>
        <w:t xml:space="preserve"> </w:t>
      </w:r>
      <w:r w:rsidR="00A85D93">
        <w:rPr>
          <w:rFonts w:ascii="Times New Roman" w:eastAsia="Times New Roman" w:hAnsi="Times New Roman" w:cs="Times New Roman"/>
          <w:lang w:eastAsia="pl-PL"/>
        </w:rPr>
        <w:t xml:space="preserve">września </w:t>
      </w:r>
      <w:r w:rsidRPr="00F05A74">
        <w:rPr>
          <w:rFonts w:ascii="Times New Roman" w:eastAsia="Times New Roman" w:hAnsi="Times New Roman" w:cs="Times New Roman"/>
          <w:lang w:eastAsia="pl-PL"/>
        </w:rPr>
        <w:t>202</w:t>
      </w:r>
      <w:r w:rsidR="00A85D93">
        <w:rPr>
          <w:rFonts w:ascii="Times New Roman" w:eastAsia="Times New Roman" w:hAnsi="Times New Roman" w:cs="Times New Roman"/>
          <w:lang w:eastAsia="pl-PL"/>
        </w:rPr>
        <w:t>3</w:t>
      </w:r>
      <w:r w:rsidRPr="00F05A74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071906EC" w14:textId="49A15F02" w:rsidR="00F05A74" w:rsidRPr="00F05A74" w:rsidRDefault="00F05A74" w:rsidP="00F05A74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05A74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przyjęcia harmonogramu rzeczowo-finansowego wdrażania uchwał antysmogowych                   w zakresie </w:t>
      </w:r>
      <w:r w:rsidR="00A85D93">
        <w:rPr>
          <w:rFonts w:ascii="Times New Roman" w:eastAsia="Times New Roman" w:hAnsi="Times New Roman" w:cs="Times New Roman"/>
          <w:b/>
          <w:bCs/>
          <w:lang w:eastAsia="pl-PL"/>
        </w:rPr>
        <w:t xml:space="preserve">pozostałych </w:t>
      </w:r>
      <w:r w:rsidRPr="00F05A74">
        <w:rPr>
          <w:rFonts w:ascii="Times New Roman" w:eastAsia="Times New Roman" w:hAnsi="Times New Roman" w:cs="Times New Roman"/>
          <w:b/>
          <w:bCs/>
          <w:lang w:eastAsia="pl-PL"/>
        </w:rPr>
        <w:t xml:space="preserve">budynków i lokali </w:t>
      </w:r>
      <w:bookmarkStart w:id="0" w:name="_Hlk146711444"/>
      <w:r w:rsidR="00A85D93">
        <w:rPr>
          <w:rFonts w:ascii="Times New Roman" w:eastAsia="Times New Roman" w:hAnsi="Times New Roman" w:cs="Times New Roman"/>
          <w:b/>
          <w:bCs/>
          <w:lang w:eastAsia="pl-PL"/>
        </w:rPr>
        <w:t>mieszkalnych i niemieszkalnych</w:t>
      </w:r>
      <w:r w:rsidR="00D35B8A">
        <w:rPr>
          <w:rFonts w:ascii="Times New Roman" w:eastAsia="Times New Roman" w:hAnsi="Times New Roman" w:cs="Times New Roman"/>
          <w:b/>
          <w:bCs/>
          <w:lang w:eastAsia="pl-PL"/>
        </w:rPr>
        <w:t xml:space="preserve"> niestanowiących zasobu</w:t>
      </w:r>
      <w:r w:rsidRPr="00F05A74">
        <w:rPr>
          <w:rFonts w:ascii="Times New Roman" w:eastAsia="Times New Roman" w:hAnsi="Times New Roman" w:cs="Times New Roman"/>
          <w:b/>
          <w:bCs/>
          <w:lang w:eastAsia="pl-PL"/>
        </w:rPr>
        <w:t xml:space="preserve"> gminy Starogard Gdański</w:t>
      </w:r>
      <w:bookmarkEnd w:id="0"/>
    </w:p>
    <w:p w14:paraId="662B52EA" w14:textId="1C137B7F" w:rsidR="00F05A74" w:rsidRPr="00F05A74" w:rsidRDefault="00F05A74" w:rsidP="00F05A74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F05A74">
        <w:rPr>
          <w:rFonts w:ascii="Times New Roman" w:eastAsia="Times New Roman" w:hAnsi="Times New Roman" w:cs="Times New Roman"/>
          <w:lang w:eastAsia="pl-PL"/>
        </w:rPr>
        <w:t>Na podstawie art. 30 ust. 1 ustawy z dnia 8 marca 1990 r. o samorządzie gminnym (Dz. U. z 202</w:t>
      </w:r>
      <w:r w:rsidR="00E707DB">
        <w:rPr>
          <w:rFonts w:ascii="Times New Roman" w:eastAsia="Times New Roman" w:hAnsi="Times New Roman" w:cs="Times New Roman"/>
          <w:lang w:eastAsia="pl-PL"/>
        </w:rPr>
        <w:t>3</w:t>
      </w:r>
      <w:r w:rsidRPr="00F05A74">
        <w:rPr>
          <w:rFonts w:ascii="Times New Roman" w:eastAsia="Times New Roman" w:hAnsi="Times New Roman" w:cs="Times New Roman"/>
          <w:lang w:eastAsia="pl-PL"/>
        </w:rPr>
        <w:t> r. poz. </w:t>
      </w:r>
      <w:r w:rsidR="00E707DB">
        <w:rPr>
          <w:rFonts w:ascii="Times New Roman" w:eastAsia="Times New Roman" w:hAnsi="Times New Roman" w:cs="Times New Roman"/>
          <w:lang w:eastAsia="pl-PL"/>
        </w:rPr>
        <w:t>40</w:t>
      </w:r>
      <w:r w:rsidRPr="00F05A74">
        <w:rPr>
          <w:rFonts w:ascii="Times New Roman" w:eastAsia="Times New Roman" w:hAnsi="Times New Roman" w:cs="Times New Roman"/>
          <w:lang w:eastAsia="pl-PL"/>
        </w:rPr>
        <w:t> z późn. zm.), oraz Załącznik</w:t>
      </w:r>
      <w:r w:rsidR="00E707DB">
        <w:rPr>
          <w:rFonts w:ascii="Times New Roman" w:eastAsia="Times New Roman" w:hAnsi="Times New Roman" w:cs="Times New Roman"/>
          <w:lang w:eastAsia="pl-PL"/>
        </w:rPr>
        <w:t>a</w:t>
      </w:r>
      <w:r w:rsidRPr="00F05A74">
        <w:rPr>
          <w:rFonts w:ascii="Times New Roman" w:eastAsia="Times New Roman" w:hAnsi="Times New Roman" w:cs="Times New Roman"/>
          <w:lang w:eastAsia="pl-PL"/>
        </w:rPr>
        <w:t xml:space="preserve"> nr 4 do uchwały nr 308/XXIV/20 Sejmiku Województwa Pomorskiego z dnia 28 września 2020 roku w sprawie programu ochrony powietrza dla strefy pomorskiej, w </w:t>
      </w:r>
      <w:r>
        <w:rPr>
          <w:rFonts w:ascii="Times New Roman" w:eastAsia="Times New Roman" w:hAnsi="Times New Roman" w:cs="Times New Roman"/>
          <w:lang w:eastAsia="pl-PL"/>
        </w:rPr>
        <w:t xml:space="preserve">której </w:t>
      </w:r>
      <w:r w:rsidRPr="00F05A74">
        <w:rPr>
          <w:rFonts w:ascii="Times New Roman" w:eastAsia="Times New Roman" w:hAnsi="Times New Roman" w:cs="Times New Roman"/>
          <w:lang w:eastAsia="pl-PL"/>
        </w:rPr>
        <w:t xml:space="preserve">został przekroczony poziom dopuszczalny pyłu zawieszonego PM10 oraz poziom docelowy </w:t>
      </w:r>
      <w:proofErr w:type="spellStart"/>
      <w:r w:rsidRPr="00F05A74">
        <w:rPr>
          <w:rFonts w:ascii="Times New Roman" w:eastAsia="Times New Roman" w:hAnsi="Times New Roman" w:cs="Times New Roman"/>
          <w:lang w:eastAsia="pl-PL"/>
        </w:rPr>
        <w:t>benzo</w:t>
      </w:r>
      <w:proofErr w:type="spellEnd"/>
      <w:r w:rsidRPr="00F05A74">
        <w:rPr>
          <w:rFonts w:ascii="Times New Roman" w:eastAsia="Times New Roman" w:hAnsi="Times New Roman" w:cs="Times New Roman"/>
          <w:lang w:eastAsia="pl-PL"/>
        </w:rPr>
        <w:t>(a)</w:t>
      </w:r>
      <w:proofErr w:type="spellStart"/>
      <w:r w:rsidRPr="00F05A74">
        <w:rPr>
          <w:rFonts w:ascii="Times New Roman" w:eastAsia="Times New Roman" w:hAnsi="Times New Roman" w:cs="Times New Roman"/>
          <w:lang w:eastAsia="pl-PL"/>
        </w:rPr>
        <w:t>pirenu</w:t>
      </w:r>
      <w:proofErr w:type="spellEnd"/>
      <w:r w:rsidRPr="00F05A74">
        <w:rPr>
          <w:rFonts w:ascii="Times New Roman" w:eastAsia="Times New Roman" w:hAnsi="Times New Roman" w:cs="Times New Roman"/>
          <w:lang w:eastAsia="pl-PL"/>
        </w:rPr>
        <w:t xml:space="preserve"> (</w:t>
      </w:r>
      <w:proofErr w:type="spellStart"/>
      <w:r w:rsidRPr="00F05A74">
        <w:rPr>
          <w:rFonts w:ascii="Times New Roman" w:eastAsia="Times New Roman" w:hAnsi="Times New Roman" w:cs="Times New Roman"/>
          <w:lang w:eastAsia="pl-PL"/>
        </w:rPr>
        <w:t>Dz.Urz</w:t>
      </w:r>
      <w:proofErr w:type="spellEnd"/>
      <w:r w:rsidRPr="00F05A74">
        <w:rPr>
          <w:rFonts w:ascii="Times New Roman" w:eastAsia="Times New Roman" w:hAnsi="Times New Roman" w:cs="Times New Roman"/>
          <w:lang w:eastAsia="pl-PL"/>
        </w:rPr>
        <w:t>. Woj. Pomorskiego z 2020 r. poz. 4231 z późn. zm.) zarządza</w:t>
      </w:r>
      <w:r w:rsidR="001E2D96">
        <w:rPr>
          <w:rFonts w:ascii="Times New Roman" w:eastAsia="Times New Roman" w:hAnsi="Times New Roman" w:cs="Times New Roman"/>
          <w:lang w:eastAsia="pl-PL"/>
        </w:rPr>
        <w:t xml:space="preserve"> się </w:t>
      </w:r>
      <w:r w:rsidRPr="00F05A74">
        <w:rPr>
          <w:rFonts w:ascii="Times New Roman" w:eastAsia="Times New Roman" w:hAnsi="Times New Roman" w:cs="Times New Roman"/>
          <w:lang w:eastAsia="pl-PL"/>
        </w:rPr>
        <w:t>, co następuje:</w:t>
      </w:r>
    </w:p>
    <w:p w14:paraId="2718CA47" w14:textId="66FC33BA" w:rsidR="00F05A74" w:rsidRPr="00F05A74" w:rsidRDefault="00F05A74" w:rsidP="00F05A7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05A74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F05A74">
        <w:rPr>
          <w:rFonts w:ascii="Times New Roman" w:eastAsia="Times New Roman" w:hAnsi="Times New Roman" w:cs="Times New Roman"/>
          <w:lang w:eastAsia="pl-PL"/>
        </w:rPr>
        <w:t>1. Przyjmuje się harmonogram rzeczowo-finansowy wdrażania uchwał antysmogowych w zakresie budynków</w:t>
      </w:r>
      <w:r w:rsidR="00D35B8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05A74">
        <w:rPr>
          <w:rFonts w:ascii="Times New Roman" w:eastAsia="Times New Roman" w:hAnsi="Times New Roman" w:cs="Times New Roman"/>
          <w:lang w:eastAsia="pl-PL"/>
        </w:rPr>
        <w:t xml:space="preserve">i lokali </w:t>
      </w:r>
      <w:r w:rsidR="00D35B8A" w:rsidRPr="00D35B8A">
        <w:rPr>
          <w:rFonts w:ascii="Times New Roman" w:eastAsia="Times New Roman" w:hAnsi="Times New Roman" w:cs="Times New Roman"/>
          <w:lang w:eastAsia="pl-PL"/>
        </w:rPr>
        <w:t xml:space="preserve">mieszkalnych i niemieszkalnych niestanowiących zasobu gminy Starogard Gdański </w:t>
      </w:r>
      <w:r w:rsidRPr="00D35B8A">
        <w:rPr>
          <w:rFonts w:ascii="Times New Roman" w:eastAsia="Times New Roman" w:hAnsi="Times New Roman" w:cs="Times New Roman"/>
          <w:lang w:eastAsia="pl-PL"/>
        </w:rPr>
        <w:t>w brzmieniu</w:t>
      </w:r>
      <w:r w:rsidRPr="00F05A74">
        <w:rPr>
          <w:rFonts w:ascii="Times New Roman" w:eastAsia="Times New Roman" w:hAnsi="Times New Roman" w:cs="Times New Roman"/>
          <w:lang w:eastAsia="pl-PL"/>
        </w:rPr>
        <w:t xml:space="preserve"> stanowiącym załącznik do uchwały.</w:t>
      </w:r>
    </w:p>
    <w:p w14:paraId="7D14D583" w14:textId="01773EFB" w:rsidR="00F05A74" w:rsidRPr="00F05A74" w:rsidRDefault="00F05A74" w:rsidP="00F05A7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05A74">
        <w:rPr>
          <w:rFonts w:ascii="Times New Roman" w:eastAsia="Times New Roman" w:hAnsi="Times New Roman" w:cs="Times New Roman"/>
          <w:lang w:eastAsia="pl-PL"/>
        </w:rPr>
        <w:t>2. </w:t>
      </w:r>
      <w:r w:rsidRPr="00F05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Harmonogram ma na celu założenie kosztów i przeprowadzenie działań przewidzianych do realizacji w programie ochrony powietrza dla strefy pomorskiej związanych z likwidacją i wymianą </w:t>
      </w:r>
      <w:proofErr w:type="spellStart"/>
      <w:r w:rsidRPr="00F05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nieekologicznych</w:t>
      </w:r>
      <w:proofErr w:type="spellEnd"/>
      <w:r w:rsidRPr="00F05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instalacji grzewczych w budynkach i lokalach </w:t>
      </w:r>
      <w:r w:rsidR="00D35B8A" w:rsidRPr="00D35B8A">
        <w:rPr>
          <w:rFonts w:ascii="Times New Roman" w:eastAsia="Times New Roman" w:hAnsi="Times New Roman" w:cs="Times New Roman"/>
          <w:lang w:eastAsia="pl-PL"/>
        </w:rPr>
        <w:t>mieszkalnych i niemieszkalnych niestanowiących zasobu gminy Starogard Gdański</w:t>
      </w:r>
    </w:p>
    <w:p w14:paraId="23500CFC" w14:textId="02D1C746" w:rsidR="00F05A74" w:rsidRPr="00F05A74" w:rsidRDefault="00F05A74" w:rsidP="00F05A74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05A74">
        <w:rPr>
          <w:rFonts w:ascii="Times New Roman" w:eastAsia="Times New Roman" w:hAnsi="Times New Roman" w:cs="Times New Roman"/>
          <w:lang w:eastAsia="pl-PL"/>
        </w:rPr>
        <w:t>3. </w:t>
      </w:r>
      <w:r w:rsidRPr="00F05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Zarządzenie wchodzi w życie z dniem </w:t>
      </w:r>
      <w:r w:rsidR="00D35B8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28</w:t>
      </w:r>
      <w:r w:rsidRPr="00F05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</w:t>
      </w:r>
      <w:r w:rsidR="00D35B8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września</w:t>
      </w:r>
      <w:r w:rsidRPr="00F05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202</w:t>
      </w:r>
      <w:r w:rsidR="00D35B8A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3</w:t>
      </w:r>
      <w:r w:rsidRPr="00F05A74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r.</w:t>
      </w:r>
    </w:p>
    <w:p w14:paraId="510EE5E7" w14:textId="77777777" w:rsidR="00F05A74" w:rsidRPr="00F05A74" w:rsidRDefault="00F05A74" w:rsidP="00F05A74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05A74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5"/>
        <w:gridCol w:w="4935"/>
      </w:tblGrid>
      <w:tr w:rsidR="00F05A74" w:rsidRPr="00F05A74" w14:paraId="7564FDD0" w14:textId="77777777" w:rsidTr="00F05A74"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6BE43" w14:textId="77777777" w:rsidR="00F05A74" w:rsidRPr="00F05A74" w:rsidRDefault="00F05A74" w:rsidP="00F05A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0DE709" w14:textId="77777777" w:rsidR="00F05A74" w:rsidRPr="00F05A74" w:rsidRDefault="00F05A74" w:rsidP="00F05A74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05A7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 w:rsidRPr="00F05A7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 w:rsidRPr="00F05A7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F05A7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Wójt</w:t>
            </w:r>
            <w:r w:rsidRPr="00F05A7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F05A7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F05A7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F05A7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F05A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F05A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 w:rsidRPr="00F05A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F05A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Magdalena</w:t>
            </w:r>
            <w:r w:rsidRPr="00F05A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F05A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proofErr w:type="spellStart"/>
            <w:r w:rsidRPr="00F05A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F05A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 w:rsidRPr="00F05A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F05A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Forc-Cherek</w:t>
            </w:r>
            <w:proofErr w:type="spellEnd"/>
            <w:r w:rsidRPr="00F05A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F05A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3E6A0195" w14:textId="77777777" w:rsidR="00F05A74" w:rsidRPr="00F05A74" w:rsidRDefault="00F05A74" w:rsidP="00F05A74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111135E" w14:textId="03CB9610" w:rsidR="00496B4E" w:rsidRDefault="00496B4E"/>
    <w:p w14:paraId="34488AA0" w14:textId="5DFAF969" w:rsidR="00F05A74" w:rsidRDefault="00F05A74"/>
    <w:p w14:paraId="003F1075" w14:textId="0E670DC8" w:rsidR="00F05A74" w:rsidRDefault="00F05A74"/>
    <w:p w14:paraId="22886AC1" w14:textId="66743FB0" w:rsidR="00F05A74" w:rsidRDefault="00F05A74"/>
    <w:p w14:paraId="14BC4398" w14:textId="1579CCFA" w:rsidR="00F05A74" w:rsidRDefault="00F05A74"/>
    <w:p w14:paraId="7CB9537B" w14:textId="6CC48C84" w:rsidR="00F05A74" w:rsidRDefault="00F05A74"/>
    <w:p w14:paraId="4B4FA774" w14:textId="49D7DE96" w:rsidR="00F05A74" w:rsidRDefault="00F05A74"/>
    <w:p w14:paraId="79830B56" w14:textId="3356E332" w:rsidR="00F05A74" w:rsidRDefault="00F05A74"/>
    <w:p w14:paraId="2756BFDF" w14:textId="460B8529" w:rsidR="00F05A74" w:rsidRDefault="00F05A74"/>
    <w:p w14:paraId="430043BF" w14:textId="7C33C5A8" w:rsidR="00F05A74" w:rsidRDefault="00F05A74"/>
    <w:p w14:paraId="6932C4FA" w14:textId="5BBB89E7" w:rsidR="00F05A74" w:rsidRDefault="00F05A74"/>
    <w:p w14:paraId="44A65003" w14:textId="3B586EEA" w:rsidR="00F05A74" w:rsidRDefault="00F05A74"/>
    <w:p w14:paraId="4F3B1A0D" w14:textId="63B910B4" w:rsidR="00F05A74" w:rsidRPr="00F05A74" w:rsidRDefault="00F05A74" w:rsidP="00F05A74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r w:rsidRPr="00F05A74">
        <w:rPr>
          <w:rFonts w:ascii="Times New Roman" w:eastAsia="Times New Roman" w:hAnsi="Times New Roman" w:cs="Times New Roman"/>
          <w:lang w:eastAsia="pl-PL"/>
        </w:rPr>
        <w:lastRenderedPageBreak/>
        <w:t>Załącznik do zarządzenia Nr GKM</w:t>
      </w:r>
      <w:r w:rsidR="0064061A">
        <w:rPr>
          <w:rFonts w:ascii="Times New Roman" w:eastAsia="Times New Roman" w:hAnsi="Times New Roman" w:cs="Times New Roman"/>
          <w:lang w:eastAsia="pl-PL"/>
        </w:rPr>
        <w:t>/173</w:t>
      </w:r>
      <w:r w:rsidRPr="00F05A74">
        <w:rPr>
          <w:rFonts w:ascii="Times New Roman" w:eastAsia="Times New Roman" w:hAnsi="Times New Roman" w:cs="Times New Roman"/>
          <w:lang w:eastAsia="pl-PL"/>
        </w:rPr>
        <w:t>/202</w:t>
      </w:r>
      <w:r w:rsidR="0064061A">
        <w:rPr>
          <w:rFonts w:ascii="Times New Roman" w:eastAsia="Times New Roman" w:hAnsi="Times New Roman" w:cs="Times New Roman"/>
          <w:lang w:eastAsia="pl-PL"/>
        </w:rPr>
        <w:t>3</w:t>
      </w:r>
      <w:r w:rsidRPr="00F05A74">
        <w:rPr>
          <w:rFonts w:ascii="Times New Roman" w:eastAsia="Times New Roman" w:hAnsi="Times New Roman" w:cs="Times New Roman"/>
          <w:lang w:eastAsia="pl-PL"/>
        </w:rPr>
        <w:br/>
        <w:t>Wójta Gminy Starogard Gdański</w:t>
      </w:r>
      <w:r w:rsidRPr="00F05A74">
        <w:rPr>
          <w:rFonts w:ascii="Times New Roman" w:eastAsia="Times New Roman" w:hAnsi="Times New Roman" w:cs="Times New Roman"/>
          <w:lang w:eastAsia="pl-PL"/>
        </w:rPr>
        <w:br/>
        <w:t xml:space="preserve">z dnia </w:t>
      </w:r>
      <w:r w:rsidR="001F4150">
        <w:rPr>
          <w:rFonts w:ascii="Times New Roman" w:eastAsia="Times New Roman" w:hAnsi="Times New Roman" w:cs="Times New Roman"/>
          <w:lang w:eastAsia="pl-PL"/>
        </w:rPr>
        <w:t>28</w:t>
      </w:r>
      <w:r w:rsidRPr="00F05A74">
        <w:rPr>
          <w:rFonts w:ascii="Times New Roman" w:eastAsia="Times New Roman" w:hAnsi="Times New Roman" w:cs="Times New Roman"/>
          <w:lang w:eastAsia="pl-PL"/>
        </w:rPr>
        <w:t> </w:t>
      </w:r>
      <w:r w:rsidR="001F4150">
        <w:rPr>
          <w:rFonts w:ascii="Times New Roman" w:eastAsia="Times New Roman" w:hAnsi="Times New Roman" w:cs="Times New Roman"/>
          <w:lang w:eastAsia="pl-PL"/>
        </w:rPr>
        <w:t>września</w:t>
      </w:r>
      <w:r w:rsidRPr="00F05A74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1F4150">
        <w:rPr>
          <w:rFonts w:ascii="Times New Roman" w:eastAsia="Times New Roman" w:hAnsi="Times New Roman" w:cs="Times New Roman"/>
          <w:lang w:eastAsia="pl-PL"/>
        </w:rPr>
        <w:t>3</w:t>
      </w:r>
      <w:r w:rsidRPr="00F05A74">
        <w:rPr>
          <w:rFonts w:ascii="Times New Roman" w:eastAsia="Times New Roman" w:hAnsi="Times New Roman" w:cs="Times New Roman"/>
          <w:lang w:eastAsia="pl-PL"/>
        </w:rPr>
        <w:t> r.</w:t>
      </w:r>
    </w:p>
    <w:tbl>
      <w:tblPr>
        <w:tblW w:w="10267" w:type="dxa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1995"/>
        <w:gridCol w:w="2831"/>
        <w:gridCol w:w="1701"/>
        <w:gridCol w:w="1843"/>
      </w:tblGrid>
      <w:tr w:rsidR="00F05A74" w:rsidRPr="00F05A74" w14:paraId="5EF6B0E6" w14:textId="77777777" w:rsidTr="00AC00FD">
        <w:trPr>
          <w:trHeight w:val="1005"/>
        </w:trPr>
        <w:tc>
          <w:tcPr>
            <w:tcW w:w="1026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33BB7" w14:textId="71D4F87A" w:rsidR="00F05A74" w:rsidRPr="00FE670C" w:rsidRDefault="00FE670C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E670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Harmonogram rzeczowo-finansowy wdrażania uchwał antysmogowych w zakresie budynków i lokali mieszkalnych i niemieszkalnych niestanowiących zasobu gminy Starogard Gdański.</w:t>
            </w:r>
          </w:p>
        </w:tc>
      </w:tr>
      <w:tr w:rsidR="00F05A74" w:rsidRPr="00F05A74" w14:paraId="14C9C03A" w14:textId="77777777" w:rsidTr="00AC00FD">
        <w:trPr>
          <w:trHeight w:val="1050"/>
        </w:trPr>
        <w:tc>
          <w:tcPr>
            <w:tcW w:w="18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D4418" w14:textId="77777777" w:rsidR="00F05A74" w:rsidRPr="00F05A74" w:rsidRDefault="00F05A74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A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kotłów do wymiany (szt.)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0CB6" w14:textId="77777777" w:rsidR="00F05A74" w:rsidRPr="00F05A74" w:rsidRDefault="00F05A74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A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klasa zainstalowanego źródła ciepła</w:t>
            </w: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65A3C" w14:textId="77777777" w:rsidR="00F05A74" w:rsidRPr="00F05A74" w:rsidRDefault="00F05A74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A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termin wymiany kotła zgodnie z zapisami  Uchwały nr 414/XXXIV/21 Sejmiku Województwa Pomorskiego z dnia 28 czerwca 2021 roku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0B1DF" w14:textId="77777777" w:rsidR="00F05A74" w:rsidRPr="00F05A74" w:rsidRDefault="00F05A74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A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szacowany koszt netto (zł)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4A9FA" w14:textId="77777777" w:rsidR="00F05A74" w:rsidRPr="00F05A74" w:rsidRDefault="00F05A74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A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szacowany koszt brutto  (zł)</w:t>
            </w:r>
          </w:p>
        </w:tc>
      </w:tr>
      <w:tr w:rsidR="00F05A74" w:rsidRPr="00F05A74" w14:paraId="6E59EB87" w14:textId="77777777" w:rsidTr="00AC00FD">
        <w:trPr>
          <w:trHeight w:val="1050"/>
        </w:trPr>
        <w:tc>
          <w:tcPr>
            <w:tcW w:w="18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033D6" w14:textId="69264264" w:rsidR="00F05A74" w:rsidRPr="00F05A74" w:rsidRDefault="00D35B8A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1980</w:t>
            </w:r>
            <w:r w:rsidR="00F05A74" w:rsidRPr="00F05A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szt.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14627" w14:textId="77777777" w:rsidR="00F05A74" w:rsidRPr="00F05A74" w:rsidRDefault="00F05A74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A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poniżej klasy 3</w:t>
            </w: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FC7E" w14:textId="77777777" w:rsidR="00F05A74" w:rsidRPr="00F05A74" w:rsidRDefault="00F05A74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A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01.09.2024 r.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3BB3" w14:textId="2BB71CEE" w:rsidR="00F05A74" w:rsidRPr="001F4150" w:rsidRDefault="001F4150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F415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39 600 000,00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21844" w14:textId="02730508" w:rsidR="00F05A74" w:rsidRPr="001F4150" w:rsidRDefault="00AC00FD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48 708 000,00</w:t>
            </w:r>
          </w:p>
        </w:tc>
      </w:tr>
      <w:tr w:rsidR="00F05A74" w:rsidRPr="00F05A74" w14:paraId="4BA2E97D" w14:textId="77777777" w:rsidTr="00AC00FD">
        <w:trPr>
          <w:trHeight w:val="1050"/>
        </w:trPr>
        <w:tc>
          <w:tcPr>
            <w:tcW w:w="18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D7995" w14:textId="590128CB" w:rsidR="00F05A74" w:rsidRPr="00F05A74" w:rsidRDefault="00D35B8A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592</w:t>
            </w:r>
            <w:r w:rsidR="00F05A74" w:rsidRPr="00F05A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szt.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ED05" w14:textId="77777777" w:rsidR="00F05A74" w:rsidRPr="00F05A74" w:rsidRDefault="00F05A74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A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klasa 3</w:t>
            </w: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AB2E1" w14:textId="77777777" w:rsidR="00F05A74" w:rsidRPr="00F05A74" w:rsidRDefault="00F05A74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A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01.09.2026 r.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4851" w14:textId="7433BF33" w:rsidR="00F05A74" w:rsidRPr="001F4150" w:rsidRDefault="001F4150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F415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11 840 000,00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1874" w14:textId="3AE4C042" w:rsidR="00F05A74" w:rsidRPr="001F4150" w:rsidRDefault="00AC00FD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14 563 200,00</w:t>
            </w:r>
          </w:p>
        </w:tc>
      </w:tr>
      <w:tr w:rsidR="00D35B8A" w:rsidRPr="00F05A74" w14:paraId="5D43A5B7" w14:textId="77777777" w:rsidTr="00AC00FD">
        <w:trPr>
          <w:trHeight w:val="1050"/>
        </w:trPr>
        <w:tc>
          <w:tcPr>
            <w:tcW w:w="18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24047" w14:textId="6E6B0A3F" w:rsidR="00D35B8A" w:rsidRPr="00F05A74" w:rsidRDefault="00D35B8A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350 szt.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9E4F" w14:textId="5208E0B4" w:rsidR="00D35B8A" w:rsidRPr="00F05A74" w:rsidRDefault="00D35B8A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klasa 4</w:t>
            </w: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3796" w14:textId="6577865A" w:rsidR="00D35B8A" w:rsidRPr="00F05A74" w:rsidRDefault="00D35B8A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01.09.2026 r.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724C6" w14:textId="217E45B5" w:rsidR="00D35B8A" w:rsidRPr="001F4150" w:rsidRDefault="001F4150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F415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7 000 000,00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A8B03" w14:textId="6B32DF12" w:rsidR="00D35B8A" w:rsidRPr="001F4150" w:rsidRDefault="00AC00FD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8 610 000,00</w:t>
            </w:r>
          </w:p>
        </w:tc>
      </w:tr>
      <w:tr w:rsidR="00F05A74" w:rsidRPr="00F05A74" w14:paraId="6B06B622" w14:textId="77777777" w:rsidTr="00AC00FD">
        <w:trPr>
          <w:trHeight w:val="1050"/>
        </w:trPr>
        <w:tc>
          <w:tcPr>
            <w:tcW w:w="18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447F6" w14:textId="62AE4ACD" w:rsidR="00F05A74" w:rsidRPr="00F05A74" w:rsidRDefault="00F05A74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A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="00D35B8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844 </w:t>
            </w:r>
            <w:r w:rsidRPr="00F05A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szt.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98342" w14:textId="77777777" w:rsidR="00F05A74" w:rsidRPr="00F05A74" w:rsidRDefault="00F05A74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A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klasa 5</w:t>
            </w: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D3B1E" w14:textId="77777777" w:rsidR="00F05A74" w:rsidRPr="00F05A74" w:rsidRDefault="00F05A74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A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01.07.2035 r.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B3F5" w14:textId="4BF17048" w:rsidR="00F05A74" w:rsidRPr="001F4150" w:rsidRDefault="001F4150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16 880 000,00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1917A" w14:textId="2AAF7C88" w:rsidR="00F05A74" w:rsidRPr="001F4150" w:rsidRDefault="00AC00FD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20 762 400,00</w:t>
            </w:r>
          </w:p>
        </w:tc>
      </w:tr>
      <w:tr w:rsidR="00F05A74" w:rsidRPr="00F05A74" w14:paraId="6A06D0CB" w14:textId="77777777" w:rsidTr="00AC00FD">
        <w:trPr>
          <w:trHeight w:val="1050"/>
        </w:trPr>
        <w:tc>
          <w:tcPr>
            <w:tcW w:w="672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14C2" w14:textId="77777777" w:rsidR="00F05A74" w:rsidRPr="00F05A74" w:rsidRDefault="00F05A74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05A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75195" w14:textId="72ECF943" w:rsidR="00F05A74" w:rsidRPr="001F4150" w:rsidRDefault="00AC00FD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75 320 000,00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1ABC1" w14:textId="6F64FA2F" w:rsidR="00F05A74" w:rsidRPr="001F4150" w:rsidRDefault="005922A5" w:rsidP="00F0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92 643 600,00</w:t>
            </w:r>
          </w:p>
        </w:tc>
      </w:tr>
    </w:tbl>
    <w:p w14:paraId="2284F91A" w14:textId="77777777" w:rsidR="00F05A74" w:rsidRPr="00F05A74" w:rsidRDefault="00F05A74" w:rsidP="00F05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A3C918" w14:textId="77777777" w:rsidR="00F05A74" w:rsidRDefault="00F05A74"/>
    <w:sectPr w:rsidR="00F05A74" w:rsidSect="00F05A74">
      <w:endnotePr>
        <w:numFmt w:val="decimal"/>
      </w:endnotePr>
      <w:pgSz w:w="11906" w:h="16838"/>
      <w:pgMar w:top="1417" w:right="849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74"/>
    <w:rsid w:val="001E2D96"/>
    <w:rsid w:val="001F4150"/>
    <w:rsid w:val="00367AA4"/>
    <w:rsid w:val="00496B4E"/>
    <w:rsid w:val="005922A5"/>
    <w:rsid w:val="0064061A"/>
    <w:rsid w:val="00A85D93"/>
    <w:rsid w:val="00AC00FD"/>
    <w:rsid w:val="00D35B8A"/>
    <w:rsid w:val="00E707DB"/>
    <w:rsid w:val="00F05A74"/>
    <w:rsid w:val="00F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3E8D"/>
  <w15:chartTrackingRefBased/>
  <w15:docId w15:val="{9ACA7343-BA72-4DE6-BD0B-5F2CF5CB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D.Szumlinski</dc:creator>
  <cp:keywords/>
  <dc:description/>
  <cp:lastModifiedBy>Dariusz Szumliński</cp:lastModifiedBy>
  <cp:revision>9</cp:revision>
  <dcterms:created xsi:type="dcterms:W3CDTF">2022-03-16T07:30:00Z</dcterms:created>
  <dcterms:modified xsi:type="dcterms:W3CDTF">2023-09-28T09:27:00Z</dcterms:modified>
</cp:coreProperties>
</file>