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0745" w14:textId="77777777" w:rsidR="00797440" w:rsidRDefault="00797440" w:rsidP="00797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ADM/152/2023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17B0DBD4" w14:textId="77777777" w:rsidR="00797440" w:rsidRDefault="00797440" w:rsidP="0079744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29 sierpnia 2023 r.</w:t>
      </w:r>
    </w:p>
    <w:p w14:paraId="76EE1979" w14:textId="77777777" w:rsidR="00797440" w:rsidRDefault="00797440" w:rsidP="0079744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ustanowienia  koordynatora gminnego ds. informatyki</w:t>
      </w:r>
    </w:p>
    <w:p w14:paraId="27541F69" w14:textId="5434AEA6" w:rsidR="00797440" w:rsidRDefault="00797440" w:rsidP="0079744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podstawie art. 30 ust.1 ustawy z dnia 8 marca 1990 r. o samorządzie gminnym  (Dz. U. z 2023 r. poz. 40 z późn. zm.) w związku z § 6 ust. 3 uchwały nr 63/2023 Państwowej Komisji Wyborczej z dnia 17 sierpnia 2023 roku w sprawie warunków oraz sposobu pomocniczego wykorzystania techniki elektronicznej w wyborach do Sejmu Rzeczypospolitej Polskiej i do Senatu Rzeczypospolitej Polskiej zarządzonych na dzień 15 października 2023 r. zarządza się, co następuje:</w:t>
      </w:r>
    </w:p>
    <w:p w14:paraId="6145BAB6" w14:textId="77777777" w:rsidR="00797440" w:rsidRDefault="00797440" w:rsidP="007974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lang w:eastAsia="pl-PL"/>
        </w:rPr>
        <w:t>Ustanawiam Pana Sebastiana Rogowskiego koordynatorem gminnym ds. informatyki odpowiedzialnym za szkolenie i wsparcie operatorów obsługi informatycznej obwodowych komisji wyborczych oraz realizację zadań na obszarze gminy Starogard Gdański w wyborach do Sejmu Rzeczypospolitej Polskiej i do Senatu Rzeczypospolitej Polskiej zarządzonych na dzień 15 października 2023 r.</w:t>
      </w:r>
    </w:p>
    <w:p w14:paraId="4B18C177" w14:textId="77777777" w:rsidR="00797440" w:rsidRDefault="00797440" w:rsidP="007974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Zakres zadań koordynatora gminnego ds. informatyki określa załącznik nr 3 do uchwały </w:t>
      </w:r>
      <w:r>
        <w:rPr>
          <w:rFonts w:ascii="Times New Roman" w:eastAsia="Times New Roman" w:hAnsi="Times New Roman" w:cs="Times New Roman"/>
          <w:lang w:eastAsia="pl-PL"/>
        </w:rPr>
        <w:t>nr 63/2023 Państwowej Komisji Wyborczej z dnia 17 sierpnia 2023 roku w sprawie warunków oraz sposobu pomocniczego wykorzystania techniki elektronicznej w wyborach do Sejmu Rzeczypospolitej Polskiej i do Senatu Rzeczypospolitej Polskiej zarządzonych na dzień 15 października 2023 r.</w:t>
      </w:r>
    </w:p>
    <w:p w14:paraId="0FC2DAE9" w14:textId="14E07190" w:rsidR="00797440" w:rsidRDefault="00797440" w:rsidP="0079744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Zarządzenie wchodzi w życie z dniem 29 sierpnia 2023 r</w:t>
      </w:r>
      <w:r w:rsidR="00C906D7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i podlega opublikowaniu w Biuletynie Informacji Publicznej Urzędu Gminy Starogard Gdański.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797440" w14:paraId="6C455019" w14:textId="77777777" w:rsidTr="00797440">
        <w:tc>
          <w:tcPr>
            <w:tcW w:w="4944" w:type="dxa"/>
          </w:tcPr>
          <w:p w14:paraId="4154C69B" w14:textId="77777777" w:rsidR="00797440" w:rsidRDefault="00797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14:paraId="6C53F75B" w14:textId="77777777" w:rsidR="00797440" w:rsidRDefault="00797440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Wójt</w:t>
              </w:r>
            </w:fldSimple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MERGEFIELD SIGNATURE_0_0_FIRSTNAME \* MERGEFORMAT</w:instrText>
            </w:r>
            <w:r>
              <w:rPr>
                <w:b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 Forc-Cherek</w:t>
            </w:r>
            <w:r>
              <w:rPr>
                <w:b/>
              </w:rPr>
              <w:fldChar w:fldCharType="end"/>
            </w:r>
          </w:p>
        </w:tc>
      </w:tr>
    </w:tbl>
    <w:p w14:paraId="3A1EBA9B" w14:textId="77777777" w:rsidR="00E70DDE" w:rsidRDefault="00E70DDE"/>
    <w:sectPr w:rsidR="00E7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40"/>
    <w:rsid w:val="00797440"/>
    <w:rsid w:val="00C906D7"/>
    <w:rsid w:val="00E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E83C"/>
  <w15:chartTrackingRefBased/>
  <w15:docId w15:val="{DC1CB857-3E6D-4528-AA6F-B7531DA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4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K.Bukrej</dc:creator>
  <cp:keywords/>
  <dc:description/>
  <cp:lastModifiedBy>Dariusz Szumliński</cp:lastModifiedBy>
  <cp:revision>4</cp:revision>
  <dcterms:created xsi:type="dcterms:W3CDTF">2023-08-30T13:31:00Z</dcterms:created>
  <dcterms:modified xsi:type="dcterms:W3CDTF">2023-08-31T05:34:00Z</dcterms:modified>
</cp:coreProperties>
</file>