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0259" w14:textId="38574C69" w:rsidR="00EB34DF" w:rsidRPr="00EB34DF" w:rsidRDefault="00EB34DF" w:rsidP="00EB3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1246F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GOPS</w:t>
      </w:r>
      <w:r w:rsidR="00B1246F" w:rsidRPr="00B1246F">
        <w:rPr>
          <w:rFonts w:ascii="Times New Roman" w:eastAsia="Times New Roman" w:hAnsi="Times New Roman" w:cs="Times New Roman"/>
          <w:b/>
          <w:bCs/>
          <w:caps/>
          <w:lang w:eastAsia="pl-PL"/>
        </w:rPr>
        <w:t>/42/</w:t>
      </w:r>
      <w:r w:rsidRPr="00B1246F">
        <w:rPr>
          <w:rFonts w:ascii="Times New Roman" w:eastAsia="Times New Roman" w:hAnsi="Times New Roman" w:cs="Times New Roman"/>
          <w:b/>
          <w:bCs/>
          <w:caps/>
          <w:lang w:eastAsia="pl-PL"/>
        </w:rPr>
        <w:t>2023</w:t>
      </w:r>
      <w:r w:rsidRPr="00B1246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</w:r>
      <w:r w:rsidRPr="00EB34DF">
        <w:rPr>
          <w:rFonts w:ascii="Times New Roman" w:eastAsia="Times New Roman" w:hAnsi="Times New Roman" w:cs="Times New Roman"/>
          <w:b/>
          <w:bCs/>
          <w:caps/>
          <w:lang w:eastAsia="pl-PL"/>
        </w:rPr>
        <w:t>Wójta Gminy Starogard Gdański</w:t>
      </w:r>
    </w:p>
    <w:p w14:paraId="71B3CF45" w14:textId="13262714" w:rsidR="00EB34DF" w:rsidRPr="00EB34DF" w:rsidRDefault="00EB34DF" w:rsidP="00EB34D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B34D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B1246F">
        <w:rPr>
          <w:rFonts w:ascii="Times New Roman" w:eastAsia="Times New Roman" w:hAnsi="Times New Roman" w:cs="Times New Roman"/>
          <w:lang w:eastAsia="pl-PL"/>
        </w:rPr>
        <w:t>8 marca</w:t>
      </w:r>
      <w:r w:rsidRPr="00EB34DF">
        <w:rPr>
          <w:rFonts w:ascii="Times New Roman" w:eastAsia="Times New Roman" w:hAnsi="Times New Roman" w:cs="Times New Roman"/>
          <w:lang w:eastAsia="pl-PL"/>
        </w:rPr>
        <w:t xml:space="preserve"> 2023 r.</w:t>
      </w:r>
    </w:p>
    <w:p w14:paraId="1A237A16" w14:textId="77777777" w:rsidR="00EB34DF" w:rsidRPr="00EB34DF" w:rsidRDefault="00EB34DF" w:rsidP="00EB34D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B34DF">
        <w:rPr>
          <w:rFonts w:ascii="Times New Roman" w:eastAsia="Times New Roman" w:hAnsi="Times New Roman" w:cs="Times New Roman"/>
          <w:b/>
          <w:bCs/>
          <w:lang w:eastAsia="pl-PL"/>
        </w:rPr>
        <w:t>w sprawie powołania Zespołu ds. monitoringu realizacji „Strategii Rozwiązywania Problemów Społecznych Gminy Starogard Gdański na lata 2021-2030”</w:t>
      </w:r>
    </w:p>
    <w:p w14:paraId="5E0F66BF" w14:textId="77777777" w:rsidR="00EB34DF" w:rsidRPr="00EB34DF" w:rsidRDefault="00EB34DF" w:rsidP="00EB34D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B34DF">
        <w:rPr>
          <w:rFonts w:ascii="Times New Roman" w:eastAsia="Times New Roman" w:hAnsi="Times New Roman" w:cs="Times New Roman"/>
          <w:lang w:eastAsia="pl-PL"/>
        </w:rPr>
        <w:t>Na podstawie art. 17 ust.1 pkt 1 ustawy z dnia 12 marca 2004 roku o pomocy społecznej (Dz.U. z 2021 r. poz. 2268 z późn. zm.) oraz Uchwały Nr XLIV/518/2022 Rady Gminy w Starogardzie Gdańskim z dnia 31 marca 2022 r. w sprawie przyjęcia „Gminnej Strategii Rozwiązywania Problemów Społecznych w Gminie Starogard Gdański na lata 2021 - 2030” zarządzam, co następuje:</w:t>
      </w:r>
    </w:p>
    <w:p w14:paraId="0FE5958A" w14:textId="77777777" w:rsidR="00EB34DF" w:rsidRPr="00EB34DF" w:rsidRDefault="00EB34DF" w:rsidP="00EB34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B34DF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EB34DF">
        <w:rPr>
          <w:rFonts w:ascii="Times New Roman" w:eastAsia="Times New Roman" w:hAnsi="Times New Roman" w:cs="Times New Roman"/>
          <w:lang w:eastAsia="pl-PL"/>
        </w:rPr>
        <w:t>Powołuję Zespół ds. monitoringu realizacji „Gminnej Strategii Rozwiązywania Problemów Społecznych w Starogard Gdański na lata 2021 - 2030” w następującym składzie:</w:t>
      </w:r>
    </w:p>
    <w:p w14:paraId="75A6950A" w14:textId="77777777" w:rsidR="00EB34DF" w:rsidRPr="00EB34DF" w:rsidRDefault="00EB34DF" w:rsidP="00EB34DF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EB34DF">
        <w:rPr>
          <w:rFonts w:ascii="Times New Roman" w:eastAsia="Times New Roman" w:hAnsi="Times New Roman" w:cs="Times New Roman"/>
          <w:lang w:eastAsia="pl-PL"/>
        </w:rPr>
        <w:t>- przewodnicząca: Anna Wojak - Kierownik Gminnego Ośrodka Pomocy Społecznej</w:t>
      </w:r>
    </w:p>
    <w:p w14:paraId="12B08C88" w14:textId="77777777" w:rsidR="00EB34DF" w:rsidRPr="00EB34DF" w:rsidRDefault="00EB34DF" w:rsidP="00EB34DF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EB34DF">
        <w:rPr>
          <w:rFonts w:ascii="Times New Roman" w:eastAsia="Times New Roman" w:hAnsi="Times New Roman" w:cs="Times New Roman"/>
          <w:lang w:eastAsia="pl-PL"/>
        </w:rPr>
        <w:t>- członek: Anna Kłopotek – Specjalista pracy socjalnej</w:t>
      </w:r>
    </w:p>
    <w:p w14:paraId="1A0C0677" w14:textId="77777777" w:rsidR="00EB34DF" w:rsidRPr="00EB34DF" w:rsidRDefault="00EB34DF" w:rsidP="00EB34DF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EB34DF">
        <w:rPr>
          <w:rFonts w:ascii="Times New Roman" w:eastAsia="Times New Roman" w:hAnsi="Times New Roman" w:cs="Times New Roman"/>
          <w:lang w:eastAsia="pl-PL"/>
        </w:rPr>
        <w:t>- członek: Anna Bielecka – Naczelnik wydziału administracyjnego</w:t>
      </w:r>
    </w:p>
    <w:p w14:paraId="5A60BA87" w14:textId="77777777" w:rsidR="00EB34DF" w:rsidRPr="00EB34DF" w:rsidRDefault="00EB34DF" w:rsidP="00EB34DF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EB34DF">
        <w:rPr>
          <w:rFonts w:ascii="Times New Roman" w:eastAsia="Times New Roman" w:hAnsi="Times New Roman" w:cs="Times New Roman"/>
          <w:lang w:eastAsia="pl-PL"/>
        </w:rPr>
        <w:t>- członek: Anna Klein- Naczelnik wydziału oświaty, zdrowia i spraw społecznych</w:t>
      </w:r>
    </w:p>
    <w:p w14:paraId="4BE0A8D4" w14:textId="77777777" w:rsidR="00EB34DF" w:rsidRPr="00EB34DF" w:rsidRDefault="00EB34DF" w:rsidP="00EB34DF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EB34DF">
        <w:rPr>
          <w:rFonts w:ascii="Times New Roman" w:eastAsia="Times New Roman" w:hAnsi="Times New Roman" w:cs="Times New Roman"/>
          <w:lang w:eastAsia="pl-PL"/>
        </w:rPr>
        <w:t>- członek: Małgorzata Rogalska – Inspektor ds. oświaty</w:t>
      </w:r>
    </w:p>
    <w:p w14:paraId="04B9BA6A" w14:textId="77777777" w:rsidR="00EB34DF" w:rsidRPr="00EB34DF" w:rsidRDefault="00EB34DF" w:rsidP="00EB34DF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EB34DF">
        <w:rPr>
          <w:rFonts w:ascii="Times New Roman" w:eastAsia="Times New Roman" w:hAnsi="Times New Roman" w:cs="Times New Roman"/>
          <w:lang w:eastAsia="pl-PL"/>
        </w:rPr>
        <w:t>- członek: Tomasz Sabiniarz- Naczelnik wydziału inwestycyjno - technicznego</w:t>
      </w:r>
    </w:p>
    <w:p w14:paraId="64312F79" w14:textId="77777777" w:rsidR="00EB34DF" w:rsidRPr="00EB34DF" w:rsidRDefault="00EB34DF" w:rsidP="00EB34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B34DF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EB34DF">
        <w:rPr>
          <w:rFonts w:ascii="Times New Roman" w:eastAsia="Times New Roman" w:hAnsi="Times New Roman" w:cs="Times New Roman"/>
          <w:lang w:eastAsia="pl-PL"/>
        </w:rPr>
        <w:t>Do zadań Zespołu należy ocena poziomu wdrożenia zapisów strategicznych „Gminnej Strategii Rozwiązywania Problemów Społecznych w Starogard Gdański na lata 2021 - 2030”,</w:t>
      </w:r>
    </w:p>
    <w:p w14:paraId="4DF73349" w14:textId="77777777" w:rsidR="00EB34DF" w:rsidRPr="00EB34DF" w:rsidRDefault="00EB34DF" w:rsidP="00EB34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34DF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EB34DF">
        <w:rPr>
          <w:rFonts w:ascii="Times New Roman" w:eastAsia="Times New Roman" w:hAnsi="Times New Roman" w:cs="Times New Roman"/>
          <w:lang w:eastAsia="pl-PL"/>
        </w:rPr>
        <w:t xml:space="preserve">1. Monitoring realizacji należy przeprowadzić zgodnie z postanowieniami Uchwały Nr XLIV/518/2022 Rady Gminy w Starogardzie Gdańskim z dnia 31 marca 2022 r. w sprawie przyjęcia „Gminnej Strategii Rozwiązywania Problemów Społecznych w Gminie Starogard Gdański na lata 2021 - 2030” </w:t>
      </w:r>
    </w:p>
    <w:p w14:paraId="1F775ACD" w14:textId="77777777" w:rsidR="00EB34DF" w:rsidRPr="00EB34DF" w:rsidRDefault="00EB34DF" w:rsidP="00EB34D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34DF">
        <w:rPr>
          <w:rFonts w:ascii="Times New Roman" w:eastAsia="Times New Roman" w:hAnsi="Times New Roman" w:cs="Times New Roman"/>
          <w:lang w:eastAsia="pl-PL"/>
        </w:rPr>
        <w:t>2. </w:t>
      </w:r>
      <w:r w:rsidRPr="00EB34D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Zespół ds. monitoringu realizacji strategii dokonuje okresowej oceny poziomu wdrażania postanowień strategicznych do końca maja każdego roku za rok poprzedni, a wnioski i wyniki swojej pracy przedstawia w raporcie z oceny skuteczności polityki społecznej prowadzonej w gminie zawierający przyjęcie proponowanych rozwiązań oraz w przypadku stwierdzenia istotnych zmian społecznych, podjęcie ewentualnych działań korygujących mających na celu podjęcie ewentualnych działań korygujących  mających na celu aktualizację obowiązującej strategii, który następnie przedkładany jest Wójtowi Gminy Starogard Gdański i Radzie Gminy Starogard Gdański.</w:t>
      </w:r>
    </w:p>
    <w:p w14:paraId="40E337CD" w14:textId="1C34B93C" w:rsidR="00EB34DF" w:rsidRPr="00EB34DF" w:rsidRDefault="00EB34DF" w:rsidP="00EB34DF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34DF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EB34D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Zarządzenie wchodzi w życie z dniem </w:t>
      </w:r>
      <w:r w:rsidR="00B1246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8 marca</w:t>
      </w:r>
      <w:r w:rsidRPr="00EB34D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2023 r.</w:t>
      </w:r>
    </w:p>
    <w:p w14:paraId="67E07854" w14:textId="77777777" w:rsidR="00EB34DF" w:rsidRPr="00EB34DF" w:rsidRDefault="00EB34DF" w:rsidP="00EB34D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B34D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EB34DF" w:rsidRPr="00EB34DF" w14:paraId="696EC563" w14:textId="77777777" w:rsidTr="00EB34DF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752BF3" w14:textId="77777777" w:rsidR="00EB34DF" w:rsidRPr="00EB34DF" w:rsidRDefault="00EB34DF" w:rsidP="00EB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3BF4E" w14:textId="77777777" w:rsidR="00EB34DF" w:rsidRPr="00EB34DF" w:rsidRDefault="00EB34DF" w:rsidP="00EB34DF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B34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EB34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EB34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EB34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EB34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EB34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B34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B34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EB3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EB3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EB3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EB3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 w:rsidRPr="00EB3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EB3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EB3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EB3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EB3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EB3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 w:rsidRPr="00EB3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EB3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9974DB1" w14:textId="77777777" w:rsidR="00EB34DF" w:rsidRPr="00EB34DF" w:rsidRDefault="00EB34DF" w:rsidP="00EB34D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450598B" w14:textId="77777777" w:rsidR="00995BB5" w:rsidRDefault="00995BB5"/>
    <w:sectPr w:rsidR="00995BB5" w:rsidSect="003976F7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DF"/>
    <w:rsid w:val="00995BB5"/>
    <w:rsid w:val="00B1246F"/>
    <w:rsid w:val="00E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A7EA"/>
  <w15:chartTrackingRefBased/>
  <w15:docId w15:val="{7AD4D812-3FD4-44D3-9358-3106EA0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D.Szumlinski</cp:lastModifiedBy>
  <cp:revision>4</cp:revision>
  <dcterms:created xsi:type="dcterms:W3CDTF">2023-02-23T06:41:00Z</dcterms:created>
  <dcterms:modified xsi:type="dcterms:W3CDTF">2023-03-10T08:25:00Z</dcterms:modified>
</cp:coreProperties>
</file>