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E7" w:rsidRDefault="00722EE7" w:rsidP="00722EE7">
      <w:r>
        <w:t>ADM.0012.6.1.2021.MZ</w:t>
      </w:r>
      <w:r>
        <w:tab/>
      </w:r>
      <w:r>
        <w:tab/>
      </w:r>
      <w:r>
        <w:tab/>
      </w:r>
      <w:r>
        <w:tab/>
      </w:r>
      <w:r>
        <w:tab/>
      </w:r>
      <w:r>
        <w:tab/>
        <w:t>Starogard Gd., 2021.01.29</w:t>
      </w:r>
    </w:p>
    <w:p w:rsidR="00722EE7" w:rsidRDefault="00722EE7" w:rsidP="00722EE7"/>
    <w:p w:rsidR="00722EE7" w:rsidRDefault="00722EE7" w:rsidP="00722EE7"/>
    <w:p w:rsidR="00722EE7" w:rsidRPr="002D7071" w:rsidRDefault="00722EE7" w:rsidP="00722EE7">
      <w:pPr>
        <w:ind w:left="424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7071">
        <w:rPr>
          <w:b/>
        </w:rPr>
        <w:t xml:space="preserve">                                                                  </w:t>
      </w:r>
      <w:r>
        <w:rPr>
          <w:b/>
        </w:rPr>
        <w:t xml:space="preserve">    </w:t>
      </w:r>
    </w:p>
    <w:p w:rsidR="00722EE7" w:rsidRPr="002D7071" w:rsidRDefault="00722EE7" w:rsidP="00722EE7">
      <w:pPr>
        <w:ind w:left="4248" w:firstLine="642"/>
        <w:rPr>
          <w:b/>
        </w:rPr>
      </w:pPr>
      <w:r>
        <w:rPr>
          <w:b/>
        </w:rPr>
        <w:t>Pan/Pani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</w:t>
      </w:r>
    </w:p>
    <w:p w:rsidR="00722EE7" w:rsidRDefault="00722EE7" w:rsidP="00722EE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>………………………………………</w:t>
      </w:r>
    </w:p>
    <w:p w:rsidR="00722EE7" w:rsidRPr="006464B5" w:rsidRDefault="00722EE7" w:rsidP="00722EE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Radny/a Gminy Starogard Gdański</w:t>
      </w:r>
    </w:p>
    <w:p w:rsidR="00722EE7" w:rsidRDefault="00722EE7" w:rsidP="00722EE7"/>
    <w:p w:rsidR="00722EE7" w:rsidRDefault="00722EE7" w:rsidP="00722EE7"/>
    <w:p w:rsidR="00722EE7" w:rsidRDefault="00722EE7" w:rsidP="00722EE7">
      <w:pPr>
        <w:pStyle w:val="Nagwek1"/>
      </w:pPr>
      <w:r>
        <w:t>Z A W I A D O M I E N I E</w:t>
      </w:r>
    </w:p>
    <w:p w:rsidR="00722EE7" w:rsidRDefault="00722EE7" w:rsidP="00722EE7">
      <w:pPr>
        <w:rPr>
          <w:b/>
          <w:bCs/>
          <w:sz w:val="28"/>
        </w:rPr>
      </w:pPr>
    </w:p>
    <w:p w:rsidR="00722EE7" w:rsidRDefault="00722EE7" w:rsidP="00722EE7">
      <w:pPr>
        <w:rPr>
          <w:b/>
          <w:bCs/>
          <w:sz w:val="28"/>
        </w:rPr>
      </w:pPr>
    </w:p>
    <w:p w:rsidR="00722EE7" w:rsidRDefault="00722EE7" w:rsidP="00722EE7">
      <w:r>
        <w:t>Zawiadamiam, że wspólne posiedzenie Komisji Stałych Rady Gminy Starogard Gdański odbędzie się w dniu:</w:t>
      </w:r>
    </w:p>
    <w:p w:rsidR="00722EE7" w:rsidRDefault="00722EE7" w:rsidP="00722EE7"/>
    <w:p w:rsidR="00722EE7" w:rsidRDefault="00722EE7" w:rsidP="00722EE7">
      <w:pPr>
        <w:rPr>
          <w:b/>
          <w:bCs/>
          <w:color w:val="FF0000"/>
        </w:rPr>
      </w:pPr>
      <w:r>
        <w:rPr>
          <w:b/>
          <w:bCs/>
        </w:rPr>
        <w:t xml:space="preserve">            4 lutego 2021 roku (czwartek)  godzina </w:t>
      </w:r>
      <w:r>
        <w:rPr>
          <w:b/>
          <w:bCs/>
          <w:color w:val="000000"/>
        </w:rPr>
        <w:t>12</w:t>
      </w:r>
      <w:r w:rsidRPr="00261214">
        <w:rPr>
          <w:b/>
          <w:bCs/>
          <w:color w:val="000000"/>
        </w:rPr>
        <w:t>.00</w:t>
      </w:r>
      <w:r w:rsidRPr="00C334B8">
        <w:rPr>
          <w:b/>
          <w:bCs/>
          <w:color w:val="FF0000"/>
        </w:rPr>
        <w:t xml:space="preserve"> </w:t>
      </w:r>
    </w:p>
    <w:p w:rsidR="00722EE7" w:rsidRPr="00C334B8" w:rsidRDefault="00722EE7" w:rsidP="00722EE7">
      <w:pPr>
        <w:rPr>
          <w:b/>
          <w:bCs/>
          <w:color w:val="FF0000"/>
        </w:rPr>
      </w:pPr>
    </w:p>
    <w:p w:rsidR="00722EE7" w:rsidRDefault="00722EE7" w:rsidP="00722EE7">
      <w:r>
        <w:t>w sali posiedzeń Urzędu Gminy Starogard Gdański, ul. Sikorskiego 9.</w:t>
      </w:r>
    </w:p>
    <w:p w:rsidR="00722EE7" w:rsidRDefault="00722EE7" w:rsidP="00722EE7">
      <w:pPr>
        <w:jc w:val="both"/>
      </w:pPr>
    </w:p>
    <w:p w:rsidR="00722EE7" w:rsidRDefault="00722EE7" w:rsidP="00722EE7">
      <w:pPr>
        <w:jc w:val="both"/>
        <w:rPr>
          <w:b/>
          <w:bCs/>
        </w:rPr>
      </w:pPr>
      <w:r>
        <w:rPr>
          <w:b/>
          <w:bCs/>
        </w:rPr>
        <w:t>Proponowany porządek obrad:</w:t>
      </w:r>
    </w:p>
    <w:p w:rsidR="00722EE7" w:rsidRDefault="00722EE7" w:rsidP="00722EE7">
      <w:pPr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722EE7" w:rsidRDefault="00722EE7" w:rsidP="00722EE7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</w:pPr>
      <w:r w:rsidRPr="009E32CC">
        <w:t>Sprawy regulaminowe.</w:t>
      </w:r>
    </w:p>
    <w:p w:rsidR="00722EE7" w:rsidRPr="00722EE7" w:rsidRDefault="00722EE7" w:rsidP="00722EE7">
      <w:pPr>
        <w:pStyle w:val="Akapitzlist"/>
        <w:numPr>
          <w:ilvl w:val="0"/>
          <w:numId w:val="1"/>
        </w:numPr>
        <w:rPr>
          <w:bCs/>
          <w:color w:val="000000"/>
        </w:rPr>
      </w:pPr>
      <w:r>
        <w:t>Analiza zmian w projekcie Statutu Gminy Starogard Gdański.</w:t>
      </w:r>
    </w:p>
    <w:p w:rsidR="00722EE7" w:rsidRDefault="00722EE7" w:rsidP="00722EE7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Sprawy różne.</w:t>
      </w:r>
    </w:p>
    <w:p w:rsidR="00722EE7" w:rsidRDefault="00722EE7" w:rsidP="00722EE7">
      <w:pPr>
        <w:pStyle w:val="Akapitzlist"/>
        <w:rPr>
          <w:bCs/>
          <w:color w:val="000000"/>
        </w:rPr>
      </w:pPr>
    </w:p>
    <w:p w:rsidR="00722EE7" w:rsidRPr="006A50E6" w:rsidRDefault="00722EE7" w:rsidP="00722EE7">
      <w:pPr>
        <w:pStyle w:val="Akapitzlist"/>
        <w:rPr>
          <w:bCs/>
          <w:color w:val="000000"/>
        </w:rPr>
      </w:pPr>
    </w:p>
    <w:p w:rsidR="00722EE7" w:rsidRDefault="00722EE7" w:rsidP="00722EE7">
      <w:pPr>
        <w:pStyle w:val="Akapitzlist"/>
        <w:spacing w:line="276" w:lineRule="auto"/>
        <w:jc w:val="both"/>
      </w:pPr>
      <w:r>
        <w:t xml:space="preserve">         Zgodnie z art. 25 ust. 3 ustawy z dnia 8 marca 1990 r. o samorządzie gminnym (Dz. U.   z 2020, poz. 713 z </w:t>
      </w:r>
      <w:proofErr w:type="spellStart"/>
      <w:r>
        <w:t>późn</w:t>
      </w:r>
      <w:proofErr w:type="spellEnd"/>
      <w:r>
        <w:t>. zm.) pracodawca obowiązany jest zwolnić radnego do pracy w celu umożliwienia mu brania udziału w pracach organów gminy.</w:t>
      </w:r>
    </w:p>
    <w:p w:rsidR="00722EE7" w:rsidRDefault="00722EE7" w:rsidP="00722EE7"/>
    <w:p w:rsidR="00722EE7" w:rsidRDefault="00722EE7" w:rsidP="00722EE7"/>
    <w:p w:rsidR="00722EE7" w:rsidRDefault="00722EE7" w:rsidP="0072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2EE7" w:rsidRPr="00553D23" w:rsidRDefault="00722EE7" w:rsidP="00722EE7">
      <w:pPr>
        <w:rPr>
          <w:b/>
        </w:rPr>
      </w:pPr>
      <w:r>
        <w:rPr>
          <w:b/>
        </w:rPr>
        <w:t>Przewodniczący</w:t>
      </w:r>
      <w:r w:rsidRPr="00553D23">
        <w:rPr>
          <w:b/>
        </w:rPr>
        <w:t xml:space="preserve"> Komisji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Przewodniczący</w:t>
      </w:r>
      <w:r w:rsidRPr="00553D23">
        <w:rPr>
          <w:b/>
        </w:rPr>
        <w:t xml:space="preserve"> Komisji</w:t>
      </w:r>
    </w:p>
    <w:p w:rsidR="00722EE7" w:rsidRPr="00553D23" w:rsidRDefault="00722EE7" w:rsidP="00722EE7">
      <w:pPr>
        <w:rPr>
          <w:b/>
        </w:rPr>
      </w:pPr>
      <w:r w:rsidRPr="00553D23">
        <w:rPr>
          <w:b/>
        </w:rPr>
        <w:t xml:space="preserve">Gospodarki Gminy i Budżetu </w:t>
      </w:r>
      <w:r>
        <w:rPr>
          <w:b/>
        </w:rPr>
        <w:t xml:space="preserve">                                          </w:t>
      </w:r>
      <w:r w:rsidRPr="00553D23">
        <w:rPr>
          <w:b/>
        </w:rPr>
        <w:t>Samorządu i Spraw Społecznych</w:t>
      </w:r>
    </w:p>
    <w:p w:rsidR="00722EE7" w:rsidRDefault="00722EE7" w:rsidP="00722EE7">
      <w:pPr>
        <w:rPr>
          <w:b/>
        </w:rPr>
      </w:pPr>
    </w:p>
    <w:p w:rsidR="00722EE7" w:rsidRPr="00553D23" w:rsidRDefault="00722EE7" w:rsidP="00722EE7">
      <w:pPr>
        <w:rPr>
          <w:b/>
        </w:rPr>
      </w:pPr>
      <w:r>
        <w:rPr>
          <w:b/>
        </w:rPr>
        <w:t xml:space="preserve">    Paweł </w:t>
      </w:r>
      <w:proofErr w:type="spellStart"/>
      <w:r>
        <w:rPr>
          <w:b/>
        </w:rPr>
        <w:t>Burnicki</w:t>
      </w:r>
      <w:proofErr w:type="spellEnd"/>
      <w:r w:rsidRPr="00553D2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Zenon Michna</w:t>
      </w:r>
    </w:p>
    <w:p w:rsidR="00722EE7" w:rsidRPr="00553D23" w:rsidRDefault="00722EE7" w:rsidP="00722EE7">
      <w:pPr>
        <w:ind w:left="4956"/>
        <w:rPr>
          <w:b/>
        </w:rPr>
      </w:pPr>
    </w:p>
    <w:p w:rsidR="00722EE7" w:rsidRPr="00553D23" w:rsidRDefault="00722EE7" w:rsidP="00722EE7">
      <w:pPr>
        <w:ind w:left="4956"/>
        <w:rPr>
          <w:b/>
        </w:rPr>
      </w:pPr>
    </w:p>
    <w:p w:rsidR="00CF465D" w:rsidRDefault="00CF465D"/>
    <w:sectPr w:rsidR="00CF465D" w:rsidSect="002E5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BDE"/>
    <w:multiLevelType w:val="hybridMultilevel"/>
    <w:tmpl w:val="D3A62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722EE7"/>
    <w:rsid w:val="00722EE7"/>
    <w:rsid w:val="00C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2EE7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2E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2EE7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22EE7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22E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722EE7"/>
  </w:style>
  <w:style w:type="character" w:styleId="Uwydatnienie">
    <w:name w:val="Emphasis"/>
    <w:qFormat/>
    <w:rsid w:val="00722E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M.Ziolkowska</dc:creator>
  <cp:lastModifiedBy>M.Ziolkowska</cp:lastModifiedBy>
  <cp:revision>1</cp:revision>
  <dcterms:created xsi:type="dcterms:W3CDTF">2021-01-29T11:22:00Z</dcterms:created>
  <dcterms:modified xsi:type="dcterms:W3CDTF">2021-01-29T11:30:00Z</dcterms:modified>
</cp:coreProperties>
</file>