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FB" w:rsidRDefault="00E91FFB" w:rsidP="00E9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E91FFB" w:rsidRDefault="00E91FFB" w:rsidP="00E9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E91FFB" w:rsidRPr="00E91FFB" w:rsidRDefault="00E91FFB" w:rsidP="00E91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 w:rsidRPr="00E91FF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</w:t>
      </w:r>
      <w:r w:rsidR="009175FA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E91FFB">
        <w:rPr>
          <w:rFonts w:ascii="Times New Roman" w:eastAsia="Times New Roman" w:hAnsi="Times New Roman" w:cs="Times New Roman"/>
          <w:b/>
          <w:bCs/>
          <w:caps/>
          <w:lang w:eastAsia="pl-PL"/>
        </w:rPr>
        <w:t>/2020</w:t>
      </w:r>
      <w:r w:rsidRPr="00E91FF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E91FFB" w:rsidRPr="00E91FFB" w:rsidRDefault="00E91FFB" w:rsidP="00E91FF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z dnia 24 lutego 2020 r.</w:t>
      </w:r>
    </w:p>
    <w:p w:rsidR="00E91FFB" w:rsidRPr="00E91FFB" w:rsidRDefault="00E91FFB" w:rsidP="00E91FF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w sprawie zasad opracowania Planu Operacyjnego Funkcjonowania Gminy Starogard Gdański</w:t>
      </w: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br/>
        <w:t>w warunkach zewnętrznego zagrożenia bezpieczeństwa państwa i w czasie wojny (POF G).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Na podstawie art. 18 ust. 4 ustawy z dnia 21 listopada 1967r. o powszechnym obowiązku obrony Rzeczypospolitej Polskiej (Dz.U. z 2019 r., poz. 1541, z </w:t>
      </w:r>
      <w:proofErr w:type="spellStart"/>
      <w:r w:rsidRPr="00E91FF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91FFB">
        <w:rPr>
          <w:rFonts w:ascii="Times New Roman" w:eastAsia="Times New Roman" w:hAnsi="Times New Roman" w:cs="Times New Roman"/>
          <w:lang w:eastAsia="pl-PL"/>
        </w:rPr>
        <w:t>. zm.), w związku z § 5 ust. 1 pkt 8, § 7 ust. 3 rozporządzenia Rady Ministrów z dnia 15 czerwca 2004r. w sprawie warunków i trybu planowania i finansowania zadań wykonywanych w ramach przygotowań obronnych państwa przez organy administracji rządowej i samorządowej (Dz.U. Nr 152, poz. 1599, z późn.zm.) oraz Zarządzeniem Wojewody Pomorskiego z dnia 19 listopada 2019 r. w sprawie opracowania Planu Operacyjnego Funkcjonowania Województwa Pomorskiego oraz planów operacyjnych funkcjonowania organów samorządu terytorialnego województwa pomorskiego w warunkach zewnętrznego zagrożenia bezpieczeństwa państwa i w czasie wojny zarządza się, co następuje: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91FFB">
        <w:rPr>
          <w:rFonts w:ascii="Times New Roman" w:eastAsia="Times New Roman" w:hAnsi="Times New Roman" w:cs="Times New Roman"/>
          <w:lang w:eastAsia="pl-PL"/>
        </w:rPr>
        <w:t>Zarządzenie określa zasady i procedury opracowania Planu Operacyjnego Funkcjonowania Gminy Starogard Gdański w warunkach zewnętrznego zagrożenia bezpieczeństwa państwa i w czasie wojny (POF G).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before="120" w:after="0" w:line="276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91FFB">
        <w:rPr>
          <w:rFonts w:ascii="Times New Roman" w:eastAsia="Times New Roman" w:hAnsi="Times New Roman" w:cs="Times New Roman"/>
          <w:lang w:eastAsia="pl-PL"/>
        </w:rPr>
        <w:t>1. Plan operacyjny funkcjonowania gminy (POF G) opracowuje się na podstawie wyciągów z „Planu Operacyjnego Funkcjonowania Województwa Pomorskiego w warunkach zewnętrznego zagrożenia bezpieczeństwa państwa i w czasie wojny” oraz „Tabeli realizacji zadań operacyjnych województwa pomorskiego w warunkach zewnętrznego zagrożenia bezpieczeństwa państwa i w czasie wojny” stanowiący załącznik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1FFB">
        <w:rPr>
          <w:rFonts w:ascii="Times New Roman" w:eastAsia="Times New Roman" w:hAnsi="Times New Roman" w:cs="Times New Roman"/>
          <w:lang w:eastAsia="pl-PL"/>
        </w:rPr>
        <w:t>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1FFB">
        <w:rPr>
          <w:rFonts w:ascii="Times New Roman" w:eastAsia="Times New Roman" w:hAnsi="Times New Roman" w:cs="Times New Roman"/>
          <w:lang w:eastAsia="pl-PL"/>
        </w:rPr>
        <w:t>tego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1FFB">
        <w:rPr>
          <w:rFonts w:ascii="Times New Roman" w:eastAsia="Times New Roman" w:hAnsi="Times New Roman" w:cs="Times New Roman"/>
          <w:lang w:eastAsia="pl-PL"/>
        </w:rPr>
        <w:t>planu.</w:t>
      </w:r>
      <w:r w:rsidRPr="00E91FFB">
        <w:rPr>
          <w:rFonts w:ascii="Times New Roman" w:eastAsia="Times New Roman" w:hAnsi="Times New Roman" w:cs="Times New Roman"/>
          <w:lang w:eastAsia="pl-PL"/>
        </w:rPr>
        <w:br/>
      </w:r>
      <w:r w:rsidRPr="00E91FF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Sposób i zakres opracowania planu operacyjnego funkcjonowania gminy jest określony w zarządzeniu wojewody do sporządzenia planów operacyjnych w jednostkach samorządu terytorialnego.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91FF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3.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Plan operacyjny funkcjonowania należy sporządzić oraz aktualizować według Podręcznika Normalizacji Obronnej (PDNO-02-A075) „Planowanie obronne. Struktura i redagowanie planu operacyjnego przez organy administracji publicznej”. 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76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celu zatwierdzenia planu operacyjnego funkcjonowania gminy przez Wojewodę Pomorskiego, część zasadniczą planu wraz z załącznikiem, należy przesłać na adres dyrektora Wydziału Bezpieczeństwa i Zarządzania Kryzysowego Pomorskiego Urzędu Wojewódzkiego.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   </w:t>
      </w:r>
      <w:r w:rsidRPr="00E91FF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§ 4.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Ustala się następujące terminy: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1. Opracowanie planu operacyjnego funkcjonowania gminy (POF G) do dnia 27.03.2020 r.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2. Zakończyć do 30 kwietnia 2020 r.:</w:t>
      </w:r>
    </w:p>
    <w:p w:rsidR="00E91FFB" w:rsidRPr="00E91FFB" w:rsidRDefault="00E91FFB" w:rsidP="00E91FFB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1)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obowiązujące załącznik;</w:t>
      </w:r>
    </w:p>
    <w:p w:rsidR="00E91FFB" w:rsidRPr="00E91FFB" w:rsidRDefault="00E91FFB" w:rsidP="00E91FFB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2)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opracować karty realizacji zadań operacyjnych, zgodnie z podziałem zadań operacyjnych;</w:t>
      </w:r>
    </w:p>
    <w:p w:rsidR="00E91FFB" w:rsidRPr="00E91FFB" w:rsidRDefault="00E91FFB" w:rsidP="00E91FFB">
      <w:pPr>
        <w:autoSpaceDE w:val="0"/>
        <w:autoSpaceDN w:val="0"/>
        <w:adjustRightInd w:val="0"/>
        <w:spacing w:after="0" w:line="276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3)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dokonać uzgodnień sposobu realizacji zadań z właściwymi jednostkami organizacyjnymi współdziałającymi lub realizującymi zadnia operacyjne.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się: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-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inspektorowi ds. obywatelskich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-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naczelnikom wydziałów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-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kierownikowi kancelarii niejawnej</w:t>
      </w:r>
    </w:p>
    <w:p w:rsidR="00E91FFB" w:rsidRDefault="00E91FFB" w:rsidP="00E91FFB">
      <w:pPr>
        <w:keepLines/>
        <w:autoSpaceDE w:val="0"/>
        <w:autoSpaceDN w:val="0"/>
        <w:adjustRightInd w:val="0"/>
        <w:spacing w:after="0" w:line="276" w:lineRule="auto"/>
        <w:ind w:left="227" w:hanging="113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91FFB">
        <w:rPr>
          <w:rFonts w:ascii="Times New Roman" w:eastAsia="Times New Roman" w:hAnsi="Times New Roman" w:cs="Times New Roman"/>
          <w:lang w:eastAsia="pl-PL"/>
        </w:rPr>
        <w:t>-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kierownikom jednostek organizacyjnych gminy.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E91FF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 § 6. 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Traci moc Zarządzenie Nr 27/2011 Wójta Gminy Starogard Gdański z dnia 18 kwietnia 2011 roku w sprawie zasad opracowania planu operacyjnego funkcjonowania gminy w warunkach zewnętrznego zagrożenia bezpieczeństwa państwa i w czasie wojny.</w:t>
      </w:r>
    </w:p>
    <w:p w:rsidR="00E91FFB" w:rsidRPr="00E91FFB" w:rsidRDefault="00E91FFB" w:rsidP="00E91FFB">
      <w:pPr>
        <w:keepLines/>
        <w:autoSpaceDE w:val="0"/>
        <w:autoSpaceDN w:val="0"/>
        <w:adjustRightInd w:val="0"/>
        <w:spacing w:after="0" w:line="276" w:lineRule="auto"/>
        <w:ind w:left="227" w:hanging="11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E91FFB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E91FFB" w:rsidRPr="00E91FFB" w:rsidRDefault="00E91FFB" w:rsidP="00E91FF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91FF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</w:t>
      </w:r>
    </w:p>
    <w:p w:rsidR="00E91FFB" w:rsidRPr="00E91FFB" w:rsidRDefault="00E91FFB" w:rsidP="00E91FFB">
      <w:pPr>
        <w:keepNext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</w:t>
      </w:r>
      <w:fldSimple w:instr="MERGEFIELD SIGNATURE_0_0__FUNCTION \* MERGEFORMAT">
        <w:r w:rsidRPr="00E91FFB">
          <w:rPr>
            <w:rFonts w:ascii="Times New Roman" w:eastAsia="Times New Roman" w:hAnsi="Times New Roman" w:cs="Times New Roman"/>
            <w:color w:val="000000"/>
            <w:lang w:eastAsia="pl-PL"/>
          </w:rPr>
          <w:t>Wójt</w:t>
        </w:r>
      </w:fldSimple>
      <w:r w:rsidRPr="00E91F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91FF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91FFB">
        <w:rPr>
          <w:rFonts w:ascii="Times New Roman" w:eastAsia="Times New Roman" w:hAnsi="Times New Roman" w:cs="Times New Roman"/>
          <w:color w:val="000000"/>
          <w:lang w:eastAsia="pl-PL"/>
        </w:rPr>
        <w:br/>
      </w:r>
      <w:fldSimple w:instr="MERGEFIELD SIGNATURE_0_0_FIRSTNAME \* MERGEFORMAT">
        <w:r w:rsidRPr="00E91FFB"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t>Magdalena</w:t>
        </w:r>
      </w:fldSimple>
      <w:r w:rsidRPr="00E91F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fldSimple w:instr="MERGEFIELD SIGNATURE_0_0_LASTNAME \* MERGEFORMAT">
        <w:r w:rsidRPr="00E91FFB"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t>Forc-Cherek</w:t>
        </w:r>
      </w:fldSimple>
    </w:p>
    <w:p w:rsidR="00DD7DD8" w:rsidRDefault="00DD7DD8" w:rsidP="00E91FFB">
      <w:pPr>
        <w:ind w:left="6379"/>
      </w:pPr>
    </w:p>
    <w:sectPr w:rsidR="00DD7DD8" w:rsidSect="00E91FFB">
      <w:endnotePr>
        <w:numFmt w:val="decimal"/>
      </w:endnotePr>
      <w:pgSz w:w="11906" w:h="16838"/>
      <w:pgMar w:top="568" w:right="1020" w:bottom="426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91FFB"/>
    <w:rsid w:val="009175FA"/>
    <w:rsid w:val="00BB3B04"/>
    <w:rsid w:val="00DD7DD8"/>
    <w:rsid w:val="00E9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B.Filz</cp:lastModifiedBy>
  <cp:revision>2</cp:revision>
  <cp:lastPrinted>2020-02-25T09:15:00Z</cp:lastPrinted>
  <dcterms:created xsi:type="dcterms:W3CDTF">2020-02-25T09:09:00Z</dcterms:created>
  <dcterms:modified xsi:type="dcterms:W3CDTF">2020-02-25T10:53:00Z</dcterms:modified>
</cp:coreProperties>
</file>