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BC" w:rsidRPr="003557BC" w:rsidRDefault="003557BC" w:rsidP="00355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3557BC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3557BC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3557BC" w:rsidRPr="003557BC" w:rsidRDefault="003557BC" w:rsidP="003557BC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3557BC">
        <w:rPr>
          <w:rFonts w:ascii="Times New Roman" w:eastAsia="Times New Roman" w:hAnsi="Times New Roman" w:cs="Times New Roman"/>
          <w:lang w:eastAsia="pl-PL"/>
        </w:rPr>
        <w:t>z dnia 28 marca 2019 r.</w:t>
      </w:r>
    </w:p>
    <w:p w:rsidR="003557BC" w:rsidRPr="003557BC" w:rsidRDefault="003557BC" w:rsidP="003557BC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557BC">
        <w:rPr>
          <w:rFonts w:ascii="Times New Roman" w:eastAsia="Times New Roman" w:hAnsi="Times New Roman" w:cs="Times New Roman"/>
          <w:b/>
          <w:bCs/>
          <w:lang w:eastAsia="pl-PL"/>
        </w:rPr>
        <w:t>w sprawie ustalenia diet oraz zwrotu kosztów podróży służbowych sołtysów i członków rad sołeckich.</w:t>
      </w:r>
    </w:p>
    <w:p w:rsidR="003557BC" w:rsidRPr="003557BC" w:rsidRDefault="003557BC" w:rsidP="003557B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557BC">
        <w:rPr>
          <w:rFonts w:ascii="Times New Roman" w:eastAsia="Times New Roman" w:hAnsi="Times New Roman" w:cs="Times New Roman"/>
          <w:lang w:eastAsia="pl-PL"/>
        </w:rPr>
        <w:t>Na podstawie art. 18 ust. 2 pkt 15, art.37b i art. 41 ust. 1 ustawy z dnia 8 marca 1990 r. o samorządzie gminnym ( Dz. U. z 2018 r. poz. 994 z </w:t>
      </w:r>
      <w:proofErr w:type="spellStart"/>
      <w:r w:rsidRPr="003557BC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3557BC">
        <w:rPr>
          <w:rFonts w:ascii="Times New Roman" w:eastAsia="Times New Roman" w:hAnsi="Times New Roman" w:cs="Times New Roman"/>
          <w:lang w:eastAsia="pl-PL"/>
        </w:rPr>
        <w:t>. zm.) uchwala się,  co  następuje:</w:t>
      </w:r>
    </w:p>
    <w:p w:rsidR="003557BC" w:rsidRPr="003557BC" w:rsidRDefault="003557BC" w:rsidP="003557B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57BC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3557BC">
        <w:rPr>
          <w:rFonts w:ascii="Times New Roman" w:eastAsia="Times New Roman" w:hAnsi="Times New Roman" w:cs="Times New Roman"/>
          <w:lang w:eastAsia="pl-PL"/>
        </w:rPr>
        <w:t>1. Ustala się wysokość miesięcznych diet dla sołtysów za wykonywanie zadań wynikających ze statutu sołectwa, w wysokości:</w:t>
      </w:r>
    </w:p>
    <w:p w:rsidR="003557BC" w:rsidRPr="003557BC" w:rsidRDefault="003557BC" w:rsidP="003557B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57BC">
        <w:rPr>
          <w:rFonts w:ascii="Times New Roman" w:eastAsia="Times New Roman" w:hAnsi="Times New Roman" w:cs="Times New Roman"/>
          <w:lang w:eastAsia="pl-PL"/>
        </w:rPr>
        <w:t>a) </w:t>
      </w:r>
      <w:r w:rsidRPr="003557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sołectwach zaliczonych do I kategorii</w:t>
      </w:r>
      <w:r w:rsidRPr="003557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-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Pr="003557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650,- zł</w:t>
      </w:r>
    </w:p>
    <w:p w:rsidR="003557BC" w:rsidRPr="003557BC" w:rsidRDefault="003557BC" w:rsidP="003557B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57BC">
        <w:rPr>
          <w:rFonts w:ascii="Times New Roman" w:eastAsia="Times New Roman" w:hAnsi="Times New Roman" w:cs="Times New Roman"/>
          <w:lang w:eastAsia="pl-PL"/>
        </w:rPr>
        <w:t>b) </w:t>
      </w:r>
      <w:r w:rsidRPr="003557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sołectwach zaliczonych do II kategorii</w:t>
      </w:r>
      <w:r w:rsidRPr="003557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-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Pr="003557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700,- zł</w:t>
      </w:r>
    </w:p>
    <w:p w:rsidR="003557BC" w:rsidRPr="003557BC" w:rsidRDefault="003557BC" w:rsidP="003557B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57BC">
        <w:rPr>
          <w:rFonts w:ascii="Times New Roman" w:eastAsia="Times New Roman" w:hAnsi="Times New Roman" w:cs="Times New Roman"/>
          <w:lang w:eastAsia="pl-PL"/>
        </w:rPr>
        <w:t>c) </w:t>
      </w:r>
      <w:r w:rsidRPr="003557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sołectwach zaliczonych do III kategorii</w:t>
      </w:r>
      <w:r w:rsidRPr="003557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-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Pr="003557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750,- zł</w:t>
      </w:r>
    </w:p>
    <w:p w:rsidR="003557BC" w:rsidRPr="003557BC" w:rsidRDefault="003557BC" w:rsidP="003557B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57BC">
        <w:rPr>
          <w:rFonts w:ascii="Times New Roman" w:eastAsia="Times New Roman" w:hAnsi="Times New Roman" w:cs="Times New Roman"/>
          <w:lang w:eastAsia="pl-PL"/>
        </w:rPr>
        <w:t>d) </w:t>
      </w:r>
      <w:r w:rsidRPr="003557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sołectwach zaliczonych do IV kategorii</w:t>
      </w:r>
      <w:r w:rsidRPr="003557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-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Pr="003557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850,-zł</w:t>
      </w:r>
    </w:p>
    <w:p w:rsidR="003557BC" w:rsidRPr="003557BC" w:rsidRDefault="003557BC" w:rsidP="003557B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57BC">
        <w:rPr>
          <w:rFonts w:ascii="Times New Roman" w:eastAsia="Times New Roman" w:hAnsi="Times New Roman" w:cs="Times New Roman"/>
          <w:lang w:eastAsia="pl-PL"/>
        </w:rPr>
        <w:t>2. </w:t>
      </w:r>
      <w:r w:rsidRPr="003557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Kategorie sołectwa określa załącznik nr 1 do uchwały.</w:t>
      </w:r>
    </w:p>
    <w:p w:rsidR="003557BC" w:rsidRPr="003557BC" w:rsidRDefault="003557BC" w:rsidP="003557B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57BC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3557BC">
        <w:rPr>
          <w:rFonts w:ascii="Times New Roman" w:eastAsia="Times New Roman" w:hAnsi="Times New Roman" w:cs="Times New Roman"/>
          <w:lang w:eastAsia="pl-PL"/>
        </w:rPr>
        <w:t>1. </w:t>
      </w:r>
      <w:r w:rsidRPr="003557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Sołtysowi i członkom rady sołeckiej przysługuje zwrot kosztów podróży oraz diet w sprawach związanych z pełnioną funkcją, na zasadach ustalonych rozporządzeniem Ministra Spraw Wewnętrznych i Administracji z dnia 31.07.2000 r. w sprawie sposobu ustalania należności z tytułu zwrotu kosztów podróży służbowych radnych gminy (Dz. U. z 2000 r., poz. 800 z </w:t>
      </w:r>
      <w:proofErr w:type="spellStart"/>
      <w:r w:rsidRPr="003557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późn</w:t>
      </w:r>
      <w:proofErr w:type="spellEnd"/>
      <w:r w:rsidRPr="003557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 zm.)</w:t>
      </w:r>
    </w:p>
    <w:p w:rsidR="003557BC" w:rsidRPr="003557BC" w:rsidRDefault="003557BC" w:rsidP="003557B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57BC">
        <w:rPr>
          <w:rFonts w:ascii="Times New Roman" w:eastAsia="Times New Roman" w:hAnsi="Times New Roman" w:cs="Times New Roman"/>
          <w:lang w:eastAsia="pl-PL"/>
        </w:rPr>
        <w:t>2. </w:t>
      </w:r>
      <w:r w:rsidRPr="003557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Polecenie wyjazdu służbowego podpisuje Wójt lub Zastępca Wójta.</w:t>
      </w:r>
    </w:p>
    <w:p w:rsidR="003557BC" w:rsidRPr="003557BC" w:rsidRDefault="003557BC" w:rsidP="003557B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57BC">
        <w:rPr>
          <w:rFonts w:ascii="Times New Roman" w:eastAsia="Times New Roman" w:hAnsi="Times New Roman" w:cs="Times New Roman"/>
          <w:lang w:eastAsia="pl-PL"/>
        </w:rPr>
        <w:t>3. </w:t>
      </w:r>
      <w:r w:rsidRPr="003557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Wójt lub Zastępca Wójta może wyrazić zgodę na przejazd pojazdem niebędącym własnością gminy, przy czym stawkę za kilometr przebiegu ustala się w wysokości określonej rozporządzeniem Ministra Infrastruktury z dnia 25.03.2002 r. w sprawie warunków ustalania oraz sposobu dokonywania zwrotu kosztów używania do celów służbowych samochodów, motocykli i motorowerów niebędących własnością pracodawcy (Dz. U. z 2002 r., poz. 271 z </w:t>
      </w:r>
      <w:proofErr w:type="spellStart"/>
      <w:r w:rsidRPr="003557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późn</w:t>
      </w:r>
      <w:proofErr w:type="spellEnd"/>
      <w:r w:rsidRPr="003557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 zm.)</w:t>
      </w:r>
    </w:p>
    <w:p w:rsidR="003557BC" w:rsidRPr="003557BC" w:rsidRDefault="003557BC" w:rsidP="003557B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57BC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3557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uchwały powierza się Wójtowi Gminy, upoważniając go równocześnie do dokonywania ewentualnych dalszych zmian wysokości diet oraz zwrotu kosztów podróży służbowych sołtysów i członków rad sołeckich.</w:t>
      </w:r>
    </w:p>
    <w:p w:rsidR="003557BC" w:rsidRPr="003557BC" w:rsidRDefault="003557BC" w:rsidP="003557B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57BC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3557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Traci moc uchwała Nr XIV/126/2015 Rady Gminy Starogard Gdański z dnia 17 grudnia 2015 roku w sprawie ustalenia diet oraz zwrotu kosztów podróży służbowych sołtysów i członków rad sołeckich.</w:t>
      </w:r>
    </w:p>
    <w:p w:rsidR="003557BC" w:rsidRPr="003557BC" w:rsidRDefault="003557BC" w:rsidP="003557B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57BC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3557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podlega ogłoszeniu w sposób zwyczajowy przyjęty.</w:t>
      </w:r>
    </w:p>
    <w:p w:rsidR="003557BC" w:rsidRPr="003557BC" w:rsidRDefault="003557BC" w:rsidP="003557BC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57BC">
        <w:rPr>
          <w:rFonts w:ascii="Times New Roman" w:eastAsia="Times New Roman" w:hAnsi="Times New Roman" w:cs="Times New Roman"/>
          <w:b/>
          <w:bCs/>
          <w:lang w:eastAsia="pl-PL"/>
        </w:rPr>
        <w:t>§ 6. </w:t>
      </w:r>
      <w:r w:rsidRPr="003557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wchodzi w życie z dniem 1 </w:t>
      </w:r>
      <w:r w:rsidR="003B3F0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kwietnia</w:t>
      </w:r>
      <w:r w:rsidRPr="003557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2019 roku.</w:t>
      </w:r>
      <w:r w:rsidRPr="003557BC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 </w:t>
      </w:r>
    </w:p>
    <w:p w:rsidR="003557BC" w:rsidRPr="003557BC" w:rsidRDefault="003557BC" w:rsidP="003557B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57BC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44"/>
        <w:gridCol w:w="4932"/>
      </w:tblGrid>
      <w:tr w:rsidR="003557BC" w:rsidRPr="003557BC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7BC" w:rsidRPr="003557BC" w:rsidRDefault="003557BC" w:rsidP="00355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7BC" w:rsidRPr="003557BC" w:rsidRDefault="00CE6F8C" w:rsidP="003557BC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fldSimple w:instr="MERGEFIELD SIGNATURE_0_0__FUNCTION \* MERGEFORMAT">
              <w:r w:rsidR="003557BC" w:rsidRPr="003557BC">
                <w:rPr>
                  <w:rFonts w:ascii="Times New Roman" w:eastAsia="Times New Roman" w:hAnsi="Times New Roman" w:cs="Times New Roman"/>
                  <w:color w:val="000000"/>
                  <w:lang w:eastAsia="pl-PL"/>
                </w:rPr>
                <w:t>Przewodnicząca Rady Gminy</w:t>
              </w:r>
            </w:fldSimple>
            <w:r w:rsidR="003557BC" w:rsidRPr="003557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3557BC" w:rsidRPr="003557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3557BC" w:rsidRPr="003557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fldSimple w:instr="MERGEFIELD SIGNATURE_0_0_FIRSTNAME \* MERGEFORMAT">
              <w:r w:rsidR="003557BC" w:rsidRPr="003557BC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Marzena</w:t>
              </w:r>
            </w:fldSimple>
            <w:r w:rsidR="003557BC" w:rsidRPr="003557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fldSimple w:instr="MERGEFIELD SIGNATURE_0_0_LASTNAME \* MERGEFORMAT">
              <w:r w:rsidR="003557BC" w:rsidRPr="003557BC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Gornowicz</w:t>
              </w:r>
            </w:fldSimple>
            <w:r w:rsidR="003557BC" w:rsidRPr="003557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3557BC" w:rsidRPr="003557BC" w:rsidRDefault="003557BC" w:rsidP="003557B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D7DD8" w:rsidRDefault="00DD7DD8"/>
    <w:p w:rsidR="003557BC" w:rsidRDefault="003557BC"/>
    <w:p w:rsidR="003557BC" w:rsidRDefault="003557BC"/>
    <w:p w:rsidR="003557BC" w:rsidRDefault="003557BC"/>
    <w:p w:rsidR="003557BC" w:rsidRPr="003557BC" w:rsidRDefault="003557BC" w:rsidP="00355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557BC" w:rsidRPr="003557BC" w:rsidRDefault="003557BC" w:rsidP="003557BC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3557BC">
        <w:rPr>
          <w:rFonts w:ascii="Times New Roman" w:eastAsia="Times New Roman" w:hAnsi="Times New Roman" w:cs="Times New Roman"/>
          <w:lang w:eastAsia="pl-PL"/>
        </w:rPr>
        <w:t>Załącznik do uchwały Nr ....................</w:t>
      </w:r>
      <w:r w:rsidRPr="003557BC">
        <w:rPr>
          <w:rFonts w:ascii="Times New Roman" w:eastAsia="Times New Roman" w:hAnsi="Times New Roman" w:cs="Times New Roman"/>
          <w:lang w:eastAsia="pl-PL"/>
        </w:rPr>
        <w:br/>
        <w:t>Rady Gminy Starogard Gdański</w:t>
      </w:r>
      <w:r w:rsidRPr="003557BC">
        <w:rPr>
          <w:rFonts w:ascii="Times New Roman" w:eastAsia="Times New Roman" w:hAnsi="Times New Roman" w:cs="Times New Roman"/>
          <w:lang w:eastAsia="pl-PL"/>
        </w:rPr>
        <w:br/>
        <w:t>z dnia 28 marca 2019 r.</w:t>
      </w:r>
    </w:p>
    <w:p w:rsidR="003557BC" w:rsidRPr="003557BC" w:rsidRDefault="003557BC" w:rsidP="003557B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57BC">
        <w:rPr>
          <w:rFonts w:ascii="Times New Roman" w:eastAsia="Times New Roman" w:hAnsi="Times New Roman" w:cs="Times New Roman"/>
          <w:b/>
          <w:bCs/>
          <w:lang w:eastAsia="pl-PL"/>
        </w:rPr>
        <w:t>Kategorie sołectw:</w:t>
      </w:r>
    </w:p>
    <w:p w:rsidR="003557BC" w:rsidRPr="003557BC" w:rsidRDefault="003557BC" w:rsidP="003557B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57BC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I</w:t>
      </w:r>
      <w:r w:rsidRPr="003557BC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ab/>
        <w:t>Kategoria – sołectwa małe</w:t>
      </w:r>
    </w:p>
    <w:p w:rsidR="003557BC" w:rsidRPr="003557BC" w:rsidRDefault="003557BC" w:rsidP="003557BC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57BC">
        <w:rPr>
          <w:rFonts w:ascii="Times New Roman" w:eastAsia="Times New Roman" w:hAnsi="Times New Roman" w:cs="Times New Roman"/>
          <w:lang w:eastAsia="pl-PL"/>
        </w:rPr>
        <w:t>- </w:t>
      </w:r>
      <w:r w:rsidRPr="003557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Barchnowy</w:t>
      </w:r>
    </w:p>
    <w:p w:rsidR="003557BC" w:rsidRPr="003557BC" w:rsidRDefault="003557BC" w:rsidP="003557BC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57BC">
        <w:rPr>
          <w:rFonts w:ascii="Times New Roman" w:eastAsia="Times New Roman" w:hAnsi="Times New Roman" w:cs="Times New Roman"/>
          <w:lang w:eastAsia="pl-PL"/>
        </w:rPr>
        <w:t>- </w:t>
      </w:r>
      <w:r w:rsidRPr="003557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Brzeźno Wielkie</w:t>
      </w:r>
    </w:p>
    <w:p w:rsidR="003557BC" w:rsidRPr="003557BC" w:rsidRDefault="003557BC" w:rsidP="003557BC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57BC">
        <w:rPr>
          <w:rFonts w:ascii="Times New Roman" w:eastAsia="Times New Roman" w:hAnsi="Times New Roman" w:cs="Times New Roman"/>
          <w:lang w:eastAsia="pl-PL"/>
        </w:rPr>
        <w:t>- </w:t>
      </w:r>
      <w:r w:rsidRPr="003557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Ciecholewy</w:t>
      </w:r>
    </w:p>
    <w:p w:rsidR="003557BC" w:rsidRPr="003557BC" w:rsidRDefault="003557BC" w:rsidP="003557BC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57BC">
        <w:rPr>
          <w:rFonts w:ascii="Times New Roman" w:eastAsia="Times New Roman" w:hAnsi="Times New Roman" w:cs="Times New Roman"/>
          <w:lang w:eastAsia="pl-PL"/>
        </w:rPr>
        <w:t>- </w:t>
      </w:r>
      <w:r w:rsidRPr="003557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Janin</w:t>
      </w:r>
    </w:p>
    <w:p w:rsidR="003557BC" w:rsidRPr="003557BC" w:rsidRDefault="003557BC" w:rsidP="003557BC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57BC">
        <w:rPr>
          <w:rFonts w:ascii="Times New Roman" w:eastAsia="Times New Roman" w:hAnsi="Times New Roman" w:cs="Times New Roman"/>
          <w:lang w:eastAsia="pl-PL"/>
        </w:rPr>
        <w:t>- </w:t>
      </w:r>
      <w:r w:rsidRPr="003557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Linowiec</w:t>
      </w:r>
    </w:p>
    <w:p w:rsidR="003557BC" w:rsidRPr="003557BC" w:rsidRDefault="003557BC" w:rsidP="003557BC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57BC">
        <w:rPr>
          <w:rFonts w:ascii="Times New Roman" w:eastAsia="Times New Roman" w:hAnsi="Times New Roman" w:cs="Times New Roman"/>
          <w:lang w:eastAsia="pl-PL"/>
        </w:rPr>
        <w:t>- </w:t>
      </w:r>
      <w:r w:rsidRPr="003557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Okole</w:t>
      </w:r>
    </w:p>
    <w:p w:rsidR="003557BC" w:rsidRPr="003557BC" w:rsidRDefault="003557BC" w:rsidP="003557BC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57BC">
        <w:rPr>
          <w:rFonts w:ascii="Times New Roman" w:eastAsia="Times New Roman" w:hAnsi="Times New Roman" w:cs="Times New Roman"/>
          <w:lang w:eastAsia="pl-PL"/>
        </w:rPr>
        <w:t>- </w:t>
      </w:r>
      <w:r w:rsidRPr="003557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Siwiałka</w:t>
      </w:r>
    </w:p>
    <w:p w:rsidR="003557BC" w:rsidRPr="003557BC" w:rsidRDefault="003557BC" w:rsidP="003557BC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57BC">
        <w:rPr>
          <w:rFonts w:ascii="Times New Roman" w:eastAsia="Times New Roman" w:hAnsi="Times New Roman" w:cs="Times New Roman"/>
          <w:lang w:eastAsia="pl-PL"/>
        </w:rPr>
        <w:t>- </w:t>
      </w:r>
      <w:r w:rsidRPr="003557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Stary Las</w:t>
      </w:r>
    </w:p>
    <w:p w:rsidR="003557BC" w:rsidRPr="003557BC" w:rsidRDefault="003557BC" w:rsidP="003557BC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57BC">
        <w:rPr>
          <w:rFonts w:ascii="Times New Roman" w:eastAsia="Times New Roman" w:hAnsi="Times New Roman" w:cs="Times New Roman"/>
          <w:lang w:eastAsia="pl-PL"/>
        </w:rPr>
        <w:t>- </w:t>
      </w:r>
      <w:r w:rsidRPr="003557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Trzcińsk</w:t>
      </w:r>
    </w:p>
    <w:p w:rsidR="003557BC" w:rsidRPr="003557BC" w:rsidRDefault="003557BC" w:rsidP="003557BC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57BC">
        <w:rPr>
          <w:rFonts w:ascii="Times New Roman" w:eastAsia="Times New Roman" w:hAnsi="Times New Roman" w:cs="Times New Roman"/>
          <w:lang w:eastAsia="pl-PL"/>
        </w:rPr>
        <w:t>- </w:t>
      </w:r>
      <w:r w:rsidRPr="003557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Żabno</w:t>
      </w:r>
    </w:p>
    <w:p w:rsidR="003557BC" w:rsidRPr="003557BC" w:rsidRDefault="003557BC" w:rsidP="003557BC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57BC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II</w:t>
      </w:r>
      <w:r w:rsidRPr="003557BC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ab/>
        <w:t>Kategoria – sołectwa średnie</w:t>
      </w:r>
    </w:p>
    <w:p w:rsidR="003557BC" w:rsidRPr="003557BC" w:rsidRDefault="003557BC" w:rsidP="003557BC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57BC">
        <w:rPr>
          <w:rFonts w:ascii="Times New Roman" w:eastAsia="Times New Roman" w:hAnsi="Times New Roman" w:cs="Times New Roman"/>
          <w:lang w:eastAsia="pl-PL"/>
        </w:rPr>
        <w:t>- </w:t>
      </w:r>
      <w:r w:rsidRPr="003557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Janowo</w:t>
      </w:r>
    </w:p>
    <w:p w:rsidR="003557BC" w:rsidRPr="003557BC" w:rsidRDefault="003557BC" w:rsidP="003557BC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57BC">
        <w:rPr>
          <w:rFonts w:ascii="Times New Roman" w:eastAsia="Times New Roman" w:hAnsi="Times New Roman" w:cs="Times New Roman"/>
          <w:lang w:eastAsia="pl-PL"/>
        </w:rPr>
        <w:t>- </w:t>
      </w:r>
      <w:r w:rsidRPr="003557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Klonówka</w:t>
      </w:r>
    </w:p>
    <w:p w:rsidR="003557BC" w:rsidRPr="003557BC" w:rsidRDefault="003557BC" w:rsidP="003557BC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57BC">
        <w:rPr>
          <w:rFonts w:ascii="Times New Roman" w:eastAsia="Times New Roman" w:hAnsi="Times New Roman" w:cs="Times New Roman"/>
          <w:lang w:eastAsia="pl-PL"/>
        </w:rPr>
        <w:t>- </w:t>
      </w:r>
      <w:r w:rsidRPr="003557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Krąg</w:t>
      </w:r>
    </w:p>
    <w:p w:rsidR="003557BC" w:rsidRPr="003557BC" w:rsidRDefault="003557BC" w:rsidP="003557BC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57BC">
        <w:rPr>
          <w:rFonts w:ascii="Times New Roman" w:eastAsia="Times New Roman" w:hAnsi="Times New Roman" w:cs="Times New Roman"/>
          <w:lang w:eastAsia="pl-PL"/>
        </w:rPr>
        <w:t>- </w:t>
      </w:r>
      <w:r w:rsidRPr="003557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Lipinki Szlacheckie</w:t>
      </w:r>
    </w:p>
    <w:p w:rsidR="003557BC" w:rsidRPr="003557BC" w:rsidRDefault="003557BC" w:rsidP="003557BC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57BC">
        <w:rPr>
          <w:rFonts w:ascii="Times New Roman" w:eastAsia="Times New Roman" w:hAnsi="Times New Roman" w:cs="Times New Roman"/>
          <w:lang w:eastAsia="pl-PL"/>
        </w:rPr>
        <w:t>- </w:t>
      </w:r>
      <w:r w:rsidRPr="003557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Owidz</w:t>
      </w:r>
    </w:p>
    <w:p w:rsidR="003557BC" w:rsidRPr="003557BC" w:rsidRDefault="003557BC" w:rsidP="003557BC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57BC">
        <w:rPr>
          <w:rFonts w:ascii="Times New Roman" w:eastAsia="Times New Roman" w:hAnsi="Times New Roman" w:cs="Times New Roman"/>
          <w:lang w:eastAsia="pl-PL"/>
        </w:rPr>
        <w:t>- </w:t>
      </w:r>
      <w:r w:rsidRPr="003557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Rywałd</w:t>
      </w:r>
    </w:p>
    <w:p w:rsidR="003557BC" w:rsidRPr="003557BC" w:rsidRDefault="003557BC" w:rsidP="003557BC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57BC">
        <w:rPr>
          <w:rFonts w:ascii="Times New Roman" w:eastAsia="Times New Roman" w:hAnsi="Times New Roman" w:cs="Times New Roman"/>
          <w:lang w:eastAsia="pl-PL"/>
        </w:rPr>
        <w:t>- </w:t>
      </w:r>
      <w:r w:rsidRPr="003557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Sucumin</w:t>
      </w:r>
    </w:p>
    <w:p w:rsidR="003557BC" w:rsidRPr="003557BC" w:rsidRDefault="003557BC" w:rsidP="003557BC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57BC">
        <w:rPr>
          <w:rFonts w:ascii="Times New Roman" w:eastAsia="Times New Roman" w:hAnsi="Times New Roman" w:cs="Times New Roman"/>
          <w:lang w:eastAsia="pl-PL"/>
        </w:rPr>
        <w:t>- </w:t>
      </w:r>
      <w:r w:rsidRPr="003557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Sumin</w:t>
      </w:r>
    </w:p>
    <w:p w:rsidR="003557BC" w:rsidRPr="003557BC" w:rsidRDefault="003557BC" w:rsidP="003557BC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57BC">
        <w:rPr>
          <w:rFonts w:ascii="Times New Roman" w:eastAsia="Times New Roman" w:hAnsi="Times New Roman" w:cs="Times New Roman"/>
          <w:lang w:eastAsia="pl-PL"/>
        </w:rPr>
        <w:t>- </w:t>
      </w:r>
      <w:r w:rsidRPr="003557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Szpęgawsk</w:t>
      </w:r>
    </w:p>
    <w:p w:rsidR="003557BC" w:rsidRPr="003557BC" w:rsidRDefault="003557BC" w:rsidP="003557BC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57BC">
        <w:rPr>
          <w:rFonts w:ascii="Times New Roman" w:eastAsia="Times New Roman" w:hAnsi="Times New Roman" w:cs="Times New Roman"/>
          <w:lang w:eastAsia="pl-PL"/>
        </w:rPr>
        <w:t>- </w:t>
      </w:r>
      <w:r w:rsidRPr="003557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Zduny</w:t>
      </w:r>
    </w:p>
    <w:p w:rsidR="003557BC" w:rsidRPr="003557BC" w:rsidRDefault="003557BC" w:rsidP="003557BC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57BC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III</w:t>
      </w:r>
      <w:r w:rsidRPr="003557BC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ab/>
        <w:t>Kategoria – sołectwa duże</w:t>
      </w:r>
    </w:p>
    <w:p w:rsidR="003557BC" w:rsidRPr="003557BC" w:rsidRDefault="003557BC" w:rsidP="003557BC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57BC">
        <w:rPr>
          <w:rFonts w:ascii="Times New Roman" w:eastAsia="Times New Roman" w:hAnsi="Times New Roman" w:cs="Times New Roman"/>
          <w:lang w:eastAsia="pl-PL"/>
        </w:rPr>
        <w:t>- </w:t>
      </w:r>
      <w:r w:rsidRPr="003557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Dąbrówka</w:t>
      </w:r>
    </w:p>
    <w:p w:rsidR="003557BC" w:rsidRPr="003557BC" w:rsidRDefault="003557BC" w:rsidP="003557BC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57BC">
        <w:rPr>
          <w:rFonts w:ascii="Times New Roman" w:eastAsia="Times New Roman" w:hAnsi="Times New Roman" w:cs="Times New Roman"/>
          <w:lang w:eastAsia="pl-PL"/>
        </w:rPr>
        <w:t>- </w:t>
      </w:r>
      <w:r w:rsidRPr="003557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Jabłowo</w:t>
      </w:r>
    </w:p>
    <w:p w:rsidR="003557BC" w:rsidRPr="003557BC" w:rsidRDefault="003557BC" w:rsidP="003557BC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57BC">
        <w:rPr>
          <w:rFonts w:ascii="Times New Roman" w:eastAsia="Times New Roman" w:hAnsi="Times New Roman" w:cs="Times New Roman"/>
          <w:lang w:eastAsia="pl-PL"/>
        </w:rPr>
        <w:t>- </w:t>
      </w:r>
      <w:r w:rsidRPr="003557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Kolincz</w:t>
      </w:r>
    </w:p>
    <w:p w:rsidR="003557BC" w:rsidRPr="003557BC" w:rsidRDefault="003557BC" w:rsidP="003557BC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57BC">
        <w:rPr>
          <w:rFonts w:ascii="Times New Roman" w:eastAsia="Times New Roman" w:hAnsi="Times New Roman" w:cs="Times New Roman"/>
          <w:lang w:eastAsia="pl-PL"/>
        </w:rPr>
        <w:t>- </w:t>
      </w:r>
      <w:r w:rsidRPr="003557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Koteże</w:t>
      </w:r>
    </w:p>
    <w:p w:rsidR="003557BC" w:rsidRPr="003557BC" w:rsidRDefault="003557BC" w:rsidP="003557BC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57BC">
        <w:rPr>
          <w:rFonts w:ascii="Times New Roman" w:eastAsia="Times New Roman" w:hAnsi="Times New Roman" w:cs="Times New Roman"/>
          <w:lang w:eastAsia="pl-PL"/>
        </w:rPr>
        <w:t>- </w:t>
      </w:r>
      <w:r w:rsidRPr="003557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Nowa Wieś Rzeczna</w:t>
      </w:r>
    </w:p>
    <w:p w:rsidR="003557BC" w:rsidRPr="003557BC" w:rsidRDefault="003557BC" w:rsidP="003557BC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57BC">
        <w:rPr>
          <w:rFonts w:ascii="Times New Roman" w:eastAsia="Times New Roman" w:hAnsi="Times New Roman" w:cs="Times New Roman"/>
          <w:lang w:eastAsia="pl-PL"/>
        </w:rPr>
        <w:t>- </w:t>
      </w:r>
      <w:r w:rsidRPr="003557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Rokocin</w:t>
      </w:r>
    </w:p>
    <w:p w:rsidR="003557BC" w:rsidRPr="003557BC" w:rsidRDefault="003557BC" w:rsidP="003557BC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57BC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IV</w:t>
      </w:r>
      <w:r w:rsidRPr="003557BC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ab/>
        <w:t>Kategoria – sołectwa bardzo duże</w:t>
      </w:r>
    </w:p>
    <w:p w:rsidR="003557BC" w:rsidRPr="003557BC" w:rsidRDefault="003557BC" w:rsidP="003557BC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57BC">
        <w:rPr>
          <w:rFonts w:ascii="Times New Roman" w:eastAsia="Times New Roman" w:hAnsi="Times New Roman" w:cs="Times New Roman"/>
          <w:lang w:eastAsia="pl-PL"/>
        </w:rPr>
        <w:t>- </w:t>
      </w:r>
      <w:r w:rsidRPr="003557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Kokoszkowy      </w:t>
      </w:r>
    </w:p>
    <w:p w:rsidR="003557BC" w:rsidRPr="003557BC" w:rsidRDefault="003557BC" w:rsidP="003557BC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557BC" w:rsidRDefault="003557BC">
      <w:bookmarkStart w:id="0" w:name="_GoBack"/>
      <w:bookmarkEnd w:id="0"/>
    </w:p>
    <w:sectPr w:rsidR="003557BC" w:rsidSect="00805A7A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3557BC"/>
    <w:rsid w:val="003557BC"/>
    <w:rsid w:val="003B3F03"/>
    <w:rsid w:val="00CE6F8C"/>
    <w:rsid w:val="00DD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bfilz</cp:lastModifiedBy>
  <cp:revision>2</cp:revision>
  <dcterms:created xsi:type="dcterms:W3CDTF">2019-02-28T07:35:00Z</dcterms:created>
  <dcterms:modified xsi:type="dcterms:W3CDTF">2019-02-28T08:11:00Z</dcterms:modified>
</cp:coreProperties>
</file>