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F5" w:rsidRPr="002767AB" w:rsidRDefault="00B933F5" w:rsidP="00B93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FIN/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164</w:t>
      </w:r>
      <w:r w:rsidRPr="002767AB">
        <w:rPr>
          <w:rFonts w:ascii="Times New Roman" w:eastAsia="Times New Roman" w:hAnsi="Times New Roman" w:cs="Times New Roman"/>
          <w:b/>
          <w:bCs/>
          <w:caps/>
          <w:lang w:eastAsia="pl-PL"/>
        </w:rPr>
        <w:t>/2018</w:t>
      </w:r>
      <w:r w:rsidRPr="002767A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B933F5" w:rsidRPr="002767AB" w:rsidRDefault="00B933F5" w:rsidP="00B933F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B1055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grudnia </w:t>
      </w:r>
      <w:r w:rsidRPr="002767AB">
        <w:rPr>
          <w:rFonts w:ascii="Times New Roman" w:eastAsia="Times New Roman" w:hAnsi="Times New Roman" w:cs="Times New Roman"/>
          <w:lang w:eastAsia="pl-PL"/>
        </w:rPr>
        <w:t>2018 r.</w:t>
      </w:r>
    </w:p>
    <w:p w:rsidR="00B933F5" w:rsidRPr="002767AB" w:rsidRDefault="00B933F5" w:rsidP="00B933F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lang w:eastAsia="pl-PL"/>
        </w:rPr>
        <w:t>w sprawie nieodpłatnego przekazania mienia gminnego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Na podstawie art. 30 ust. 2 pkt 3 Ustawy z dnia 8 marca 1990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lang w:eastAsia="pl-PL"/>
        </w:rPr>
        <w:t>r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2767AB">
        <w:rPr>
          <w:rFonts w:ascii="Times New Roman" w:eastAsia="Times New Roman" w:hAnsi="Times New Roman" w:cs="Times New Roman"/>
          <w:lang w:eastAsia="pl-PL"/>
        </w:rPr>
        <w:t xml:space="preserve"> o samorządzie gminnym (Dz. U. z 2018 r. poz. 994, z </w:t>
      </w:r>
      <w:proofErr w:type="spellStart"/>
      <w:r w:rsidRPr="002767A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767AB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2767AB">
        <w:rPr>
          <w:rFonts w:ascii="Times New Roman" w:eastAsia="Times New Roman" w:hAnsi="Times New Roman" w:cs="Times New Roman"/>
          <w:lang w:eastAsia="pl-PL"/>
        </w:rPr>
        <w:t>Wyraża się zgodę na nieodpłatne przekazanie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, 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zakupionego  z projektu pn. „Tworzenie nowych miejsc edukacji przedszkolnej na terenie MOF Starogardu Gdańskiego.” w ramach RPO WP na lata 2014-2020, dla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: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1. 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Przedszkola Publicznego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Kokoszkowach:</w:t>
      </w:r>
    </w:p>
    <w:p w:rsidR="00B933F5" w:rsidRPr="00D848FA" w:rsidRDefault="00B933F5" w:rsidP="00B933F5">
      <w:pPr>
        <w:spacing w:after="100" w:afterAutospacing="1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- URZĄDZENIE WIELOFUNKCYJNE EPSON WF-C5790DWF – 1 SZT. 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2. 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Publicznej Szkoły Podstawowej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Rokocinie:</w:t>
      </w:r>
    </w:p>
    <w:p w:rsidR="00B933F5" w:rsidRDefault="00B933F5" w:rsidP="00B933F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</w:t>
      </w:r>
      <w:proofErr w:type="spellStart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Koteżach</w:t>
      </w:r>
      <w:proofErr w:type="spellEnd"/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B933F5" w:rsidRPr="00D848FA" w:rsidRDefault="00B933F5" w:rsidP="00B933F5">
      <w:pPr>
        <w:spacing w:after="100" w:afterAutospacing="1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- URZĄDZENIE WIELOFUNKCYJNE EPSON WF-C5790DWF – 1 SZT. 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3. 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Zespołowi Kształcenia i Wychowania w Rywałdzie</w:t>
      </w:r>
    </w:p>
    <w:p w:rsidR="00B933F5" w:rsidRPr="002767AB" w:rsidRDefault="00B933F5" w:rsidP="00B933F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D29D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Rywałdzie:</w:t>
      </w:r>
    </w:p>
    <w:p w:rsidR="00B933F5" w:rsidRDefault="00B933F5" w:rsidP="00B933F5">
      <w:pPr>
        <w:spacing w:after="100" w:afterAutospacing="1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- URZĄDZENIE WIELOFUNKCYJNE EPSON WF-C5790DWF – 1 SZT. 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lang w:eastAsia="pl-PL"/>
        </w:rPr>
        <w:t>4. 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Publicznej Szkoły Podstawowej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Trzcińsku</w:t>
      </w:r>
    </w:p>
    <w:p w:rsidR="00B933F5" w:rsidRDefault="00B933F5" w:rsidP="00B933F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Trzcińsku:</w:t>
      </w:r>
    </w:p>
    <w:p w:rsidR="00B933F5" w:rsidRPr="00D848FA" w:rsidRDefault="00B933F5" w:rsidP="00B933F5">
      <w:pPr>
        <w:spacing w:after="100" w:afterAutospacing="1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- URZĄDZENIE WIELOFUNKCYJNE EPSON WF-C5790DWF – 1 SZT. </w:t>
      </w:r>
    </w:p>
    <w:p w:rsidR="00B933F5" w:rsidRPr="002767AB" w:rsidRDefault="00B933F5" w:rsidP="00B933F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2767AB">
        <w:rPr>
          <w:rFonts w:ascii="Times New Roman" w:eastAsia="Times New Roman" w:hAnsi="Times New Roman" w:cs="Times New Roman"/>
          <w:lang w:eastAsia="pl-PL"/>
        </w:rPr>
        <w:t> 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Publicznej Szkoły Podstawowej w</w:t>
      </w: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Pr="002767A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Suminie</w:t>
      </w:r>
    </w:p>
    <w:p w:rsidR="00B933F5" w:rsidRDefault="00B933F5" w:rsidP="00B933F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Punkt Przedszkolny w Suminie:</w:t>
      </w:r>
    </w:p>
    <w:p w:rsidR="00B933F5" w:rsidRDefault="00B933F5" w:rsidP="00B933F5">
      <w:pPr>
        <w:spacing w:after="100" w:afterAutospacing="1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- URZĄDZENIE WIELOFUNKCYJNE EPSON WF-C5790DWF – 1 SZT. </w:t>
      </w:r>
    </w:p>
    <w:p w:rsidR="00B933F5" w:rsidRPr="002767AB" w:rsidRDefault="00B933F5" w:rsidP="00B933F5">
      <w:pPr>
        <w:keepNext/>
        <w:keepLine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767A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Zarządzenie wchodzi w życie z dniem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 grudnia 2018 roku.</w:t>
      </w:r>
    </w:p>
    <w:p w:rsidR="00B933F5" w:rsidRPr="002767AB" w:rsidRDefault="00B933F5" w:rsidP="00B933F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67AB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933F5" w:rsidRPr="002767AB" w:rsidTr="00EB57D6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5" w:rsidRPr="002767AB" w:rsidRDefault="00B933F5" w:rsidP="00EB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3F5" w:rsidRPr="002767AB" w:rsidRDefault="00B933F5" w:rsidP="00EB57D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</w:t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67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Magdalena Forc-Cherek</w:t>
            </w:r>
            <w:r w:rsidRPr="00276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5"/>
    <w:rsid w:val="00B933F5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38A13-1279-4849-BA68-77D8D206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2018-12-12T13:08:00Z</dcterms:created>
  <dcterms:modified xsi:type="dcterms:W3CDTF">2018-12-12T13:08:00Z</dcterms:modified>
</cp:coreProperties>
</file>