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11" w:rsidRPr="00A45F11" w:rsidRDefault="00A45F11" w:rsidP="00A45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45F11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OZS/151/2018</w:t>
      </w:r>
      <w:r w:rsidRPr="00A45F11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45F11" w:rsidRPr="00A45F11" w:rsidRDefault="00A45F11" w:rsidP="00A45F1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45F11">
        <w:rPr>
          <w:rFonts w:ascii="Times New Roman" w:eastAsia="Times New Roman" w:hAnsi="Times New Roman" w:cs="Times New Roman"/>
          <w:lang w:eastAsia="pl-PL"/>
        </w:rPr>
        <w:t>z dnia 5 listopada 2018 r.</w:t>
      </w:r>
    </w:p>
    <w:p w:rsidR="00A45F11" w:rsidRPr="00A45F11" w:rsidRDefault="00A45F11" w:rsidP="00A45F1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45F11">
        <w:rPr>
          <w:rFonts w:ascii="Times New Roman" w:eastAsia="Times New Roman" w:hAnsi="Times New Roman" w:cs="Times New Roman"/>
          <w:b/>
          <w:bCs/>
          <w:lang w:eastAsia="pl-PL"/>
        </w:rPr>
        <w:t>w sprawie określenia wysokości pomocy materialnej o charakterze socjalnym dla uczniów zamieszkałych na terenie Gminy Starogard Gdański</w:t>
      </w:r>
      <w:r w:rsidRPr="00A45F11">
        <w:rPr>
          <w:rFonts w:ascii="Times New Roman" w:eastAsia="Times New Roman" w:hAnsi="Times New Roman" w:cs="Times New Roman"/>
          <w:b/>
          <w:bCs/>
          <w:lang w:eastAsia="pl-PL"/>
        </w:rPr>
        <w:br/>
        <w:t>w roku szkolnym 2018/2019</w:t>
      </w:r>
    </w:p>
    <w:p w:rsidR="00A45F11" w:rsidRPr="00A45F11" w:rsidRDefault="00A45F11" w:rsidP="00A45F1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45F11">
        <w:rPr>
          <w:rFonts w:ascii="Times New Roman" w:eastAsia="Times New Roman" w:hAnsi="Times New Roman" w:cs="Times New Roman"/>
          <w:lang w:eastAsia="pl-PL"/>
        </w:rPr>
        <w:t>Działając na podstawie art. 90m ust. 1 ustawy z dnia 7 września 1991 r. o systemie oświaty</w:t>
      </w:r>
      <w:r w:rsidRPr="00A45F11">
        <w:rPr>
          <w:rFonts w:ascii="Times New Roman" w:eastAsia="Times New Roman" w:hAnsi="Times New Roman" w:cs="Times New Roman"/>
          <w:lang w:eastAsia="pl-PL"/>
        </w:rPr>
        <w:br/>
        <w:t>(Dz. U. z 2018 r., z </w:t>
      </w:r>
      <w:proofErr w:type="spellStart"/>
      <w:r w:rsidRPr="00A45F11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45F11">
        <w:rPr>
          <w:rFonts w:ascii="Times New Roman" w:eastAsia="Times New Roman" w:hAnsi="Times New Roman" w:cs="Times New Roman"/>
          <w:lang w:eastAsia="pl-PL"/>
        </w:rPr>
        <w:t>. zm.) oraz zgodnie z § 8 ust. 2 i § 9 ust. 1 załącznika do uchwały</w:t>
      </w:r>
      <w:r w:rsidRPr="00A45F11">
        <w:rPr>
          <w:rFonts w:ascii="Times New Roman" w:eastAsia="Times New Roman" w:hAnsi="Times New Roman" w:cs="Times New Roman"/>
          <w:lang w:eastAsia="pl-PL"/>
        </w:rPr>
        <w:br/>
        <w:t>nr XXXII/353/2013 Rady Gminy w Starogardzie Gdańskim z dnia 23 maja 2013 r. w sprawie ustalenia Regulaminu udzielania pomocy materialnej o charakterze socjalnym dla uczniów zamieszkałych na terenie Gminy Starogard Gdański (Dz. Urz. Woj. Pom. z 2013 r., poz. 2613) zarządza się, co następuje:</w:t>
      </w:r>
    </w:p>
    <w:p w:rsidR="00A45F11" w:rsidRPr="00A45F11" w:rsidRDefault="00A45F11" w:rsidP="00A45F1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45F11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45F11">
        <w:rPr>
          <w:rFonts w:ascii="Times New Roman" w:eastAsia="Times New Roman" w:hAnsi="Times New Roman" w:cs="Times New Roman"/>
          <w:lang w:eastAsia="pl-PL"/>
        </w:rPr>
        <w:t>W roku szkolnym 2018/2019 pomoc materialna o charakterze socjalnym w formie stypendium szkolnego dla uczniów zamieszkałych na terenie Gminy Starogard Gdański przyznawana będzie na następujących zasadach:</w:t>
      </w:r>
    </w:p>
    <w:p w:rsidR="00A45F11" w:rsidRPr="00A45F11" w:rsidRDefault="00A45F11" w:rsidP="00A45F1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45F11">
        <w:rPr>
          <w:rFonts w:ascii="Times New Roman" w:eastAsia="Times New Roman" w:hAnsi="Times New Roman" w:cs="Times New Roman"/>
          <w:lang w:eastAsia="pl-PL"/>
        </w:rPr>
        <w:t>1. W okresie od 1 października 2018 r. do 31 grudnia 2018 r. według poniższej tabeli: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A45F11" w:rsidRPr="00A45F11">
        <w:trPr>
          <w:trHeight w:val="671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1" w:rsidRPr="00A45F11" w:rsidRDefault="00A45F11" w:rsidP="00A45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45F1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Dochód na jednego członka rodziny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1" w:rsidRPr="00A45F11" w:rsidRDefault="00A45F11" w:rsidP="00A45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45F11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Miesięczna wysokość stypendium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1" w:rsidRPr="00A45F11" w:rsidRDefault="00A45F11" w:rsidP="00A45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45F11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Liczba miesięcy, na które przyznaje się stypendium</w:t>
            </w:r>
          </w:p>
        </w:tc>
      </w:tr>
      <w:tr w:rsidR="00A45F11" w:rsidRPr="00A45F11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1" w:rsidRPr="00A45F11" w:rsidRDefault="00A45F11" w:rsidP="00A45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45F11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do 300 zł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1" w:rsidRPr="00A45F11" w:rsidRDefault="00A45F11" w:rsidP="00A45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45F11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245 zł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1" w:rsidRPr="00A45F11" w:rsidRDefault="00A45F11" w:rsidP="00A45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45F11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3 miesiące</w:t>
            </w:r>
          </w:p>
        </w:tc>
      </w:tr>
      <w:tr w:rsidR="00A45F11" w:rsidRPr="00A45F11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1" w:rsidRPr="00A45F11" w:rsidRDefault="00A45F11" w:rsidP="00A45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4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powyżej 300 zł do 528 zł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1" w:rsidRPr="00A45F11" w:rsidRDefault="00A45F11" w:rsidP="00A45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45F11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230 zł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F11" w:rsidRPr="00A45F11" w:rsidRDefault="00A45F11" w:rsidP="00A45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45F11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3 miesiące</w:t>
            </w:r>
          </w:p>
        </w:tc>
      </w:tr>
    </w:tbl>
    <w:p w:rsidR="00A45F11" w:rsidRPr="00A45F11" w:rsidRDefault="00A45F11" w:rsidP="00A45F1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45F11">
        <w:rPr>
          <w:rFonts w:ascii="Times New Roman" w:eastAsia="Times New Roman" w:hAnsi="Times New Roman" w:cs="Times New Roman"/>
          <w:lang w:eastAsia="pl-PL"/>
        </w:rPr>
        <w:t>2. Wysokość i okres pomocy materialnej w miesiącach od stycznia 2019 r. do czerwca 2019 r. zostanie określona odrębnym zarządzeniem pod warunkiem uzyskania przez gminę dotacji celowej z budżetu państwa w 2019 roku.</w:t>
      </w:r>
    </w:p>
    <w:p w:rsidR="00A45F11" w:rsidRPr="00A45F11" w:rsidRDefault="00A45F11" w:rsidP="00A45F1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45F11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45F11">
        <w:rPr>
          <w:rFonts w:ascii="Times New Roman" w:eastAsia="Times New Roman" w:hAnsi="Times New Roman" w:cs="Times New Roman"/>
          <w:lang w:eastAsia="pl-PL"/>
        </w:rPr>
        <w:t>Upoważniam Naczelnika Wydziału Oświaty, Zdrowia i Spraw Społecznych do wydawania decyzji w sprawie pomocy materialnej o charakterze socjalnym dla uczniów zamieszkałych na terenie Gminy Starogard Gdański.</w:t>
      </w:r>
    </w:p>
    <w:p w:rsidR="00A45F11" w:rsidRPr="00A45F11" w:rsidRDefault="00A45F11" w:rsidP="004C216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45F11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A45F11">
        <w:rPr>
          <w:rFonts w:ascii="Times New Roman" w:eastAsia="Times New Roman" w:hAnsi="Times New Roman" w:cs="Times New Roman"/>
          <w:lang w:eastAsia="pl-PL"/>
        </w:rPr>
        <w:t>Traci moc Zarządzenie Nr OZS/42/2018 Wójta Gminy Starogard Gdański z dnia</w:t>
      </w:r>
      <w:r w:rsidRPr="00A45F11">
        <w:rPr>
          <w:rFonts w:ascii="Times New Roman" w:eastAsia="Times New Roman" w:hAnsi="Times New Roman" w:cs="Times New Roman"/>
          <w:lang w:eastAsia="pl-PL"/>
        </w:rPr>
        <w:br/>
        <w:t>25 kwietnia 2018 r. w sprawie określenia wysokości pomocy materialnej o charakterze socjalnym dla uczniów zamieszkałych na terenie Gminy Starogard Gdański w roku szkolnym 2017/2018.</w:t>
      </w:r>
    </w:p>
    <w:p w:rsidR="00A45F11" w:rsidRPr="00A45F11" w:rsidRDefault="00A45F11" w:rsidP="00A45F11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45F11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A45F11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A45F11" w:rsidRPr="00A45F11" w:rsidRDefault="00A45F11" w:rsidP="00A45F1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5F11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45F11" w:rsidRPr="00A45F11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11" w:rsidRPr="00A45F11" w:rsidRDefault="00A45F11" w:rsidP="00A4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bookmarkStart w:id="0" w:name="_GoBack"/>
        <w:bookmarkEnd w:id="0"/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11" w:rsidRPr="00A45F11" w:rsidRDefault="00A45F11" w:rsidP="00A45F1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45F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A45F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A45F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A45F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A45F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A45F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45F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45F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4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4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A4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4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A4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4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A4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4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A4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4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A4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45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A45F11" w:rsidRPr="00A45F11" w:rsidRDefault="00A45F11" w:rsidP="00A45F1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/>
    <w:sectPr w:rsidR="00DD7DD8" w:rsidSect="001234B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11"/>
    <w:rsid w:val="004C2160"/>
    <w:rsid w:val="00A45F11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E230C-0E62-47FC-BABB-BEFDFED7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2018-11-05T12:05:00Z</dcterms:created>
  <dcterms:modified xsi:type="dcterms:W3CDTF">2018-11-05T12:38:00Z</dcterms:modified>
</cp:coreProperties>
</file>