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BB" w:rsidRPr="00FA09BB" w:rsidRDefault="00FA09BB" w:rsidP="00FA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A09BB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B907DE">
        <w:rPr>
          <w:rFonts w:ascii="Times New Roman" w:eastAsia="Times New Roman" w:hAnsi="Times New Roman" w:cs="Times New Roman"/>
          <w:b/>
          <w:bCs/>
          <w:caps/>
          <w:lang w:eastAsia="pl-PL"/>
        </w:rPr>
        <w:t>LII/483/2018</w:t>
      </w:r>
      <w:r w:rsidRPr="00FA09B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FA09BB" w:rsidRPr="00FA09BB" w:rsidRDefault="00FA09BB" w:rsidP="00FA09B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A09BB">
        <w:rPr>
          <w:rFonts w:ascii="Times New Roman" w:eastAsia="Times New Roman" w:hAnsi="Times New Roman" w:cs="Times New Roman"/>
          <w:lang w:eastAsia="pl-PL"/>
        </w:rPr>
        <w:t>z dnia 30 sierpnia 2018 r.</w:t>
      </w:r>
    </w:p>
    <w:p w:rsidR="00FA09BB" w:rsidRPr="00FA09BB" w:rsidRDefault="00FA09BB" w:rsidP="00FA09B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sprostowania oczywistej omyłki pisarskiej w Uchwale Nr XLVII/451/2018 Rady Gminy Starogard Gdański z dnia 19 kwietnia </w:t>
      </w:r>
      <w:r w:rsidR="007117DA">
        <w:rPr>
          <w:rFonts w:ascii="Times New Roman" w:eastAsia="Times New Roman" w:hAnsi="Times New Roman" w:cs="Times New Roman"/>
          <w:b/>
          <w:bCs/>
          <w:lang w:eastAsia="pl-PL"/>
        </w:rPr>
        <w:t xml:space="preserve">2018 roku </w:t>
      </w:r>
      <w:r w:rsidRPr="00FA09BB">
        <w:rPr>
          <w:rFonts w:ascii="Times New Roman" w:eastAsia="Times New Roman" w:hAnsi="Times New Roman" w:cs="Times New Roman"/>
          <w:b/>
          <w:bCs/>
          <w:lang w:eastAsia="pl-PL"/>
        </w:rPr>
        <w:t>w sprawie podziału Gminy Starogard Gdański na stałe obwody głosowania</w:t>
      </w:r>
    </w:p>
    <w:p w:rsidR="00FA09BB" w:rsidRPr="00FA09BB" w:rsidRDefault="00FA09BB" w:rsidP="00FA09B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lang w:eastAsia="pl-PL"/>
        </w:rPr>
        <w:t>Na podstawie art. 18 ust. 2 pkt. 15 ustawy z dnia 8 marca 1990 r. o samorządzie gminnym (Dz. U. z 2018 poz. 994 z </w:t>
      </w:r>
      <w:proofErr w:type="spellStart"/>
      <w:r w:rsidRPr="00FA09B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A09BB">
        <w:rPr>
          <w:rFonts w:ascii="Times New Roman" w:eastAsia="Times New Roman" w:hAnsi="Times New Roman" w:cs="Times New Roman"/>
          <w:lang w:eastAsia="pl-PL"/>
        </w:rPr>
        <w:t>. zm.) w związku z art. 12 § 2 ustawy z dnia 5 stycznia 2011 r. – Kodeks wyborczy (Dz. U. z 2017 r. poz. 15 z </w:t>
      </w:r>
      <w:proofErr w:type="spellStart"/>
      <w:r w:rsidRPr="00FA09B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A09BB">
        <w:rPr>
          <w:rFonts w:ascii="Times New Roman" w:eastAsia="Times New Roman" w:hAnsi="Times New Roman" w:cs="Times New Roman"/>
          <w:lang w:eastAsia="pl-PL"/>
        </w:rPr>
        <w:t>. zm.) w związku z art. 13 ust. 1 ustawy z dnia 11 stycznia 2018 r. o zmianie niektórych ustaw w celu zwiększenia udziału obywateli w procesie wybierania, funkcjonowania i kontrolowania niektórych organów publicznych (Dz. U. z 2018 r.  poz. 130) uchwala  się, co następuje:</w:t>
      </w:r>
    </w:p>
    <w:p w:rsidR="00FA09BB" w:rsidRPr="00FA09BB" w:rsidRDefault="00FA09BB" w:rsidP="00FA09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A09BB">
        <w:rPr>
          <w:rFonts w:ascii="Times New Roman" w:eastAsia="Times New Roman" w:hAnsi="Times New Roman" w:cs="Times New Roman"/>
          <w:lang w:eastAsia="pl-PL"/>
        </w:rPr>
        <w:t>W uchwale Nr XLVII/451/2018 Rady Gminy Starogard Gdański z dnia 19 kwietnia w sprawie podziału Gminy Starogard Gdański na stałe obwody głosowania w załączniku do uchwały prostuje się oczywistą omyłkę pisarską w ten sposób, że wyraz „Sumin 24b" zastępuje się wyrazem "Sumin 38".</w:t>
      </w:r>
    </w:p>
    <w:p w:rsidR="00FA09BB" w:rsidRPr="00FA09BB" w:rsidRDefault="00FA09BB" w:rsidP="00FA09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A09BB">
        <w:rPr>
          <w:rFonts w:ascii="Times New Roman" w:eastAsia="Times New Roman" w:hAnsi="Times New Roman" w:cs="Times New Roman"/>
          <w:lang w:eastAsia="pl-PL"/>
        </w:rPr>
        <w:t>Uchwała podlega niezwłocznemu przekazaniu Wojewodzie Pomorskiemu oraz Komisarzowi Wyborczemu.</w:t>
      </w:r>
    </w:p>
    <w:p w:rsidR="00FA09BB" w:rsidRPr="00FA09BB" w:rsidRDefault="00FA09BB" w:rsidP="00FA09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A09BB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</w:t>
      </w:r>
    </w:p>
    <w:p w:rsidR="00FA09BB" w:rsidRPr="00FA09BB" w:rsidRDefault="00FA09BB" w:rsidP="00FA09B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A09BB">
        <w:rPr>
          <w:rFonts w:ascii="Times New Roman" w:eastAsia="Times New Roman" w:hAnsi="Times New Roman" w:cs="Times New Roman"/>
          <w:lang w:eastAsia="pl-PL"/>
        </w:rPr>
        <w:t>Uchwała wchodzi w życie z dniem podjęcia i podlega  ogłoszeniu w Dzienniku Urzędowym Województwa Pomorskiego.</w:t>
      </w:r>
    </w:p>
    <w:p w:rsidR="00FA09BB" w:rsidRPr="00FA09BB" w:rsidRDefault="00FA09BB" w:rsidP="00FA09B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FA09BB" w:rsidRPr="00FA09B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9BB" w:rsidRPr="00FA09BB" w:rsidRDefault="00FA09BB" w:rsidP="00F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9BB" w:rsidRPr="00FA09BB" w:rsidRDefault="00976AD2" w:rsidP="00FA09B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FA09BB" w:rsidRPr="00FA09BB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FA09BB" w:rsidRPr="00FA09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FA09BB" w:rsidRPr="00FA09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FA09BB" w:rsidRPr="00FA09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FA09BB" w:rsidRPr="00FA09B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FA09BB"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FA09BB" w:rsidRPr="00FA09B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FA09BB"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A09BB" w:rsidRPr="00FA09BB" w:rsidRDefault="00FA09BB" w:rsidP="00FA09B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E7349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FA09BB"/>
    <w:rsid w:val="007117DA"/>
    <w:rsid w:val="00976AD2"/>
    <w:rsid w:val="00B907DE"/>
    <w:rsid w:val="00C72C12"/>
    <w:rsid w:val="00CA5C30"/>
    <w:rsid w:val="00DD7DD8"/>
    <w:rsid w:val="00E834FA"/>
    <w:rsid w:val="00FA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4</cp:revision>
  <dcterms:created xsi:type="dcterms:W3CDTF">2018-08-23T10:40:00Z</dcterms:created>
  <dcterms:modified xsi:type="dcterms:W3CDTF">2018-08-30T07:39:00Z</dcterms:modified>
</cp:coreProperties>
</file>