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b/>
          <w:bCs/>
          <w:caps/>
          <w:lang w:eastAsia="pl-PL"/>
        </w:rPr>
      </w:pPr>
      <w:r w:rsidRPr="00517AA4">
        <w:rPr>
          <w:rFonts w:ascii="Times New Roman" w:eastAsia="Times New Roman" w:hAnsi="Times New Roman" w:cs="Times New Roman"/>
          <w:b/>
          <w:bCs/>
          <w:caps/>
          <w:lang w:eastAsia="pl-PL"/>
        </w:rPr>
        <w:t>Zarządzenie Nr FIN/83/2018</w:t>
      </w:r>
      <w:r w:rsidRPr="00517AA4">
        <w:rPr>
          <w:rFonts w:ascii="Times New Roman" w:eastAsia="Times New Roman" w:hAnsi="Times New Roman" w:cs="Times New Roman"/>
          <w:b/>
          <w:bCs/>
          <w:caps/>
          <w:lang w:eastAsia="pl-PL"/>
        </w:rPr>
        <w:br/>
        <w:t>Wójta Gminy Starogard Gdański</w:t>
      </w:r>
    </w:p>
    <w:p w:rsidR="00517AA4" w:rsidRPr="00517AA4" w:rsidRDefault="00517AA4" w:rsidP="00517AA4">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517AA4">
        <w:rPr>
          <w:rFonts w:ascii="Times New Roman" w:eastAsia="Times New Roman" w:hAnsi="Times New Roman" w:cs="Times New Roman"/>
          <w:lang w:eastAsia="pl-PL"/>
        </w:rPr>
        <w:t>z dnia 29 czerwca 2018 r.</w:t>
      </w:r>
    </w:p>
    <w:p w:rsidR="00517AA4" w:rsidRPr="00517AA4" w:rsidRDefault="00517AA4" w:rsidP="00517AA4">
      <w:pPr>
        <w:keepNext/>
        <w:autoSpaceDE w:val="0"/>
        <w:autoSpaceDN w:val="0"/>
        <w:adjustRightInd w:val="0"/>
        <w:spacing w:after="480" w:line="240" w:lineRule="auto"/>
        <w:jc w:val="center"/>
        <w:rPr>
          <w:rFonts w:ascii="Times New Roman" w:eastAsia="Times New Roman" w:hAnsi="Times New Roman" w:cs="Times New Roman"/>
          <w:lang w:eastAsia="pl-PL"/>
        </w:rPr>
      </w:pPr>
      <w:r w:rsidRPr="00517AA4">
        <w:rPr>
          <w:rFonts w:ascii="Times New Roman" w:eastAsia="Times New Roman" w:hAnsi="Times New Roman" w:cs="Times New Roman"/>
          <w:b/>
          <w:bCs/>
          <w:lang w:eastAsia="pl-PL"/>
        </w:rPr>
        <w:t>W sprawie realizacji projektu współfinansowanego z Europejskiego Funduszu Rolnego na rzecz Rozwoju Obszarów Wiejskich na lata 2014-2020 –Umowa Nr 00007-65150-UM1100018/17 z dnia 15.11.2017 o przyznanie pomocy na realizację projektu pn. „Budowa sieci kanalizacji sanitarnej w m. Sumin, Gmina Starogard Gdański</w:t>
      </w:r>
    </w:p>
    <w:p w:rsidR="00517AA4" w:rsidRPr="00517AA4" w:rsidRDefault="00517AA4" w:rsidP="00517AA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xml:space="preserve">Na podstawie Ustawy z 29 września 1994 r. o rachunkowości (Dz. U. 2017 r. poz. 2342 z póżn.zm.). Ustawa z 27 sierpnia 2009r. o finansach publicznych (Dz. U. 2013 r. poz. 885; </w:t>
      </w:r>
      <w:proofErr w:type="spellStart"/>
      <w:r w:rsidRPr="00517AA4">
        <w:rPr>
          <w:rFonts w:ascii="Times New Roman" w:eastAsia="Times New Roman" w:hAnsi="Times New Roman" w:cs="Times New Roman"/>
          <w:lang w:eastAsia="pl-PL"/>
        </w:rPr>
        <w:t>ost</w:t>
      </w:r>
      <w:proofErr w:type="spellEnd"/>
      <w:r w:rsidRPr="00517AA4">
        <w:rPr>
          <w:rFonts w:ascii="Times New Roman" w:eastAsia="Times New Roman" w:hAnsi="Times New Roman" w:cs="Times New Roman"/>
          <w:lang w:eastAsia="pl-PL"/>
        </w:rPr>
        <w:t xml:space="preserve">. zm. Dz. U. 2017 r. poz. 2077). Rozporządzenie Ministra Finansów z dnia 5 lipca 2010r.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2013 r. poz. 289, </w:t>
      </w:r>
      <w:proofErr w:type="spellStart"/>
      <w:r w:rsidRPr="00517AA4">
        <w:rPr>
          <w:rFonts w:ascii="Times New Roman" w:eastAsia="Times New Roman" w:hAnsi="Times New Roman" w:cs="Times New Roman"/>
          <w:lang w:eastAsia="pl-PL"/>
        </w:rPr>
        <w:t>ost</w:t>
      </w:r>
      <w:proofErr w:type="spellEnd"/>
      <w:r w:rsidRPr="00517AA4">
        <w:rPr>
          <w:rFonts w:ascii="Times New Roman" w:eastAsia="Times New Roman" w:hAnsi="Times New Roman" w:cs="Times New Roman"/>
          <w:lang w:eastAsia="pl-PL"/>
        </w:rPr>
        <w:t>. zm. Dz. U. 2017 r. poz.1911). Umowy o przyznanie pomocy Nr 00007-65150-UM1100018/17 z dnia 15.11.2017 r. zarządza się, co następuje:</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b/>
          <w:bCs/>
          <w:lang w:eastAsia="pl-PL"/>
        </w:rPr>
        <w:t>§ 1. </w:t>
      </w:r>
      <w:r w:rsidRPr="00517AA4">
        <w:rPr>
          <w:rFonts w:ascii="Times New Roman" w:eastAsia="Times New Roman" w:hAnsi="Times New Roman" w:cs="Times New Roman"/>
          <w:lang w:eastAsia="pl-PL"/>
        </w:rPr>
        <w:t>ZAGADNIENIA OGÓLNE</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1. Realizację operacji prowadzi się na podstawie i zgodnie z:</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a) umową Nr 00007-65150-UM1100018/17 zawartą dnia 15 listopad 2017. w ramach Programu Rozwoju Obszarów Wiejskich na lata 2014-2020 ,</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xml:space="preserve">b) Ustawą o zasadach prowadzenia polityki rozwoju (Dz. U. 2017r. poz.1376, </w:t>
      </w:r>
      <w:proofErr w:type="spellStart"/>
      <w:r w:rsidRPr="00517AA4">
        <w:rPr>
          <w:rFonts w:ascii="Times New Roman" w:eastAsia="Times New Roman" w:hAnsi="Times New Roman" w:cs="Times New Roman"/>
          <w:lang w:eastAsia="pl-PL"/>
        </w:rPr>
        <w:t>ost</w:t>
      </w:r>
      <w:proofErr w:type="spellEnd"/>
      <w:r w:rsidRPr="00517AA4">
        <w:rPr>
          <w:rFonts w:ascii="Times New Roman" w:eastAsia="Times New Roman" w:hAnsi="Times New Roman" w:cs="Times New Roman"/>
          <w:lang w:eastAsia="pl-PL"/>
        </w:rPr>
        <w:t>. zm. Dz.U.2017r. poz. 1475/</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c) zasadami oraz wytycznymi zawartymi w dokumentach programowych Instytucji,</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d) obowiązującymi Gminę i Urząd Gminy przepisami prawa,</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e) wewnętrznymi uregulowaniami Urzędu Gminy Starogard Gdański, w szczególności w zakresie:</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organizacji jednostki,</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kontroli wewnętrznych w jednostce,</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zasad rachunkowości,</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obiegu dokumentów,</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kontroli finansowych,</w:t>
      </w:r>
    </w:p>
    <w:p w:rsidR="00517AA4" w:rsidRPr="00517AA4" w:rsidRDefault="00517AA4" w:rsidP="00517AA4">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zamówień publicznych.</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b/>
          <w:bCs/>
          <w:lang w:eastAsia="pl-PL"/>
        </w:rPr>
        <w:t>§ 2. </w:t>
      </w:r>
      <w:r w:rsidRPr="00517AA4">
        <w:rPr>
          <w:rFonts w:ascii="Times New Roman" w:eastAsia="Times New Roman" w:hAnsi="Times New Roman" w:cs="Times New Roman"/>
          <w:lang w:eastAsia="pl-PL"/>
        </w:rPr>
        <w:t>PODZIAŁ KOMPETENCJI</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1. Wójt Gminy Starogard Gdański, a w razie jego nieobecności wskazana w Załączniku Nr 5 do regulaminu organizacyjnego Urzędu Gminy w Starogardzie Gdańskim osoba – Zastępca Wójta lub Sekretarz Gminy, podpisuje:</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a) wnioski aplikacyjne i umowę o dofinansowanie projektu wraz z załącznikami oraz jej aneksy</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b) umowy związane z realizacją projektu</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c) wnioski o płatność i wszelkie inne dokumenty sprawozdawczo – informacyjne dla instytucji zewnętrznych,</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d) dokumenty finansowo-księgowe.</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2. Skarbnik Gminy, a w razie jego nieobecności z-ca Skarbnika, podpisuje:</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a) kontrasygnuje umowę o dofinansowanie i załączniki oraz aneksy do umowy</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b) kontrasygnuje wnioski o płatność i inne dokumenty sprawozdawczo – informacyjne dla instytucji zewnętrznych</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c) dokumenty finansowo-księgowe.</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lastRenderedPageBreak/>
        <w:t>3. Do zadań koordynatora projektu (pracownika wydziału Rozwoju Gminy) – osoby odpowiedzialnej za przebieg realizacji projektu, należy koordynacja działań wynikających z cyklu realizacji projektu w poszczególnych jego etapach tzn.: promocji, monitoringu i ewaluacji, sprawozdawczości projektowej, a w szczególności:</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realizacja zapisów umowy dotyczących przedkładania niezbędnej dokumentacji związanej z realizacją projektu,</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opracowanie wniosku o płatność wraz z niezbędną dokumentacją,</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realizacja zadania w zakresie promocji projektu,</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informowanie o zmianach projektu, aktualizacjach, bieżący kontakt z Urzędem Marszałkowskim Województwa Pomorskiego.</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wybór wykonawców projektu w zakresie poza ustawą PZP na podstawie Zarządzenia Wójta Gminy Starogard Gdański w sprawie Regulaminu udzielania zamówień publicznych w Urzędzie Gminy Starogard Gdański,</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prowadzenie działań informacyjnych i promocyjnych w ramach realizacji projektu,</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4. Za realizację projektu w zakresie:</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prowadzenia wyodrębnionej ewidencji księgowej projektu,</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sprawdzanie pod względem formalnym, rachunkowym i dekretację dowodów stanowiących podstawę księgowania oraz ich gromadzenie i archiwizację,</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miesięczne uzgadnianie danych wprowadzonych do ksiąg rachunkowych zgodnie z ustawą o rachunkowości oraz uzgodnień z koordynatorem projektu,</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sporządzenie wydruków urządzeń księgowych,</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prowadzenie ewidencji środków trwałych,</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opracowywanie planów finansowych projektu we współpracy z koordynatorem projektu,</w:t>
      </w:r>
    </w:p>
    <w:p w:rsidR="00517AA4" w:rsidRPr="00517AA4" w:rsidRDefault="00517AA4" w:rsidP="00517AA4">
      <w:pPr>
        <w:autoSpaceDE w:val="0"/>
        <w:autoSpaceDN w:val="0"/>
        <w:adjustRightInd w:val="0"/>
        <w:spacing w:before="120" w:after="120" w:line="240" w:lineRule="auto"/>
        <w:ind w:left="510"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odpowiada pracownik wydziału finansowego Urzędu Gminy Starogard Gdański,</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5. Za realizację projektu w zakresie:</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przeprowadzenia postępowań przetargowych związanych z realizacją zadania,</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nadzorowania poprawności przebiegu realizacji robót budowlanych, zgodnie z zawartą umową na realizację robót budowlanych,</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nadzorowania pracy Inspektora Nadzoru Inwestorskiego, zgodnie z umową na realizację Nadzoru Inwestorskiego przy robotach budowlanych,</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nadzorowania odbiorów częściowych i końcowych realizacji robót,</w:t>
      </w:r>
    </w:p>
    <w:p w:rsidR="00517AA4" w:rsidRPr="00517AA4" w:rsidRDefault="00517AA4" w:rsidP="00517AA4">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 przygotowania protokołów OT.</w:t>
      </w:r>
    </w:p>
    <w:p w:rsidR="00517AA4" w:rsidRPr="00517AA4" w:rsidRDefault="00517AA4" w:rsidP="00517AA4">
      <w:pPr>
        <w:autoSpaceDE w:val="0"/>
        <w:autoSpaceDN w:val="0"/>
        <w:adjustRightInd w:val="0"/>
        <w:spacing w:before="120" w:after="120" w:line="240" w:lineRule="auto"/>
        <w:ind w:left="510"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Odpowiada pracownik merytorycznie odpowiedzialny za realizację inwestycji - pracownik wydziału Gospodarki Komunalnej i Inwestycji.</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6. Wzory podpisów stosowanych w dokumentach projektowych określa załącznik do zarządzenia.</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b/>
          <w:bCs/>
          <w:lang w:eastAsia="pl-PL"/>
        </w:rPr>
        <w:t>§ 3. </w:t>
      </w:r>
      <w:r w:rsidRPr="00517AA4">
        <w:rPr>
          <w:rFonts w:ascii="Times New Roman" w:eastAsia="Times New Roman" w:hAnsi="Times New Roman" w:cs="Times New Roman"/>
          <w:lang w:eastAsia="pl-PL"/>
        </w:rPr>
        <w:t>ZASADY RACHUNKOWOŚCI I KONTROLI FINANSOWEJ PROJEKTU</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1. W Urzędzie Gminy prowadzi się wyodrębnioną ewidencję księgową w zakresie realizacji projektu w systemie księgowym Urzędu Gminy, odrębne księgi rachunkowe z odpowiednim oznakowaniem.</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2. Realizacja projektu odbywa się zgodnie z zasadami rachunkowości przyjętymi do stosowania w Urzędzie Gminy z uwzględnieniem zasad ustalonych niniejszym zarządzeniem.</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3. Ewidencję analityczną prowadzoną w/g podziałek klasyfikacji budżetowej, w której czwarta cyfra paragrafu oznacza:</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7 środki unijne</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9 środki krajowe</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Koszty ewidencjonuje się na niżej wymienionych kontach księgowych:</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lastRenderedPageBreak/>
        <w:t>·Koszty inwestycyjne</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080 środki trwałe w budowie (inwestycje)</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ab/>
        <w:t>*  Wyciągi bankowe z dowodami zapłaty dotyczące koszów zadania</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130 rachunek bieżący jednostki</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4. Funkcjonuje odrębny rachunek bankowy o numerze,</w:t>
      </w:r>
    </w:p>
    <w:p w:rsidR="00517AA4" w:rsidRPr="00517AA4" w:rsidRDefault="00517AA4" w:rsidP="00517A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38834000012002000468480085</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b/>
          <w:bCs/>
          <w:lang w:eastAsia="pl-PL"/>
        </w:rPr>
        <w:t>§ 4. </w:t>
      </w:r>
      <w:r w:rsidRPr="00517AA4">
        <w:rPr>
          <w:rFonts w:ascii="Times New Roman" w:eastAsia="Times New Roman" w:hAnsi="Times New Roman" w:cs="Times New Roman"/>
          <w:lang w:eastAsia="pl-PL"/>
        </w:rPr>
        <w:t>OBIEG, KONTROLA I ARCHIWIZACJA DOKUMENTÓW W RAMACH PROJEKTU</w:t>
      </w:r>
    </w:p>
    <w:p w:rsidR="00517AA4" w:rsidRPr="00517AA4" w:rsidRDefault="00517AA4" w:rsidP="00517A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1. W zakresie obiegu, kontroli i archiwizacji dokumentacji projektu obowiązują zapisy Zarządzenia nr FIN/139/2010 Wójta Gminy Starogard Gdański z dnia 17.12.2010r. z zapisami szczegółowymi dotyczącymi wyłącznie realizacji projektu w ramach RPOWP:</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a) w § 2 uszczegóławia się punkt 6) o poniższą treści:</w:t>
      </w:r>
    </w:p>
    <w:p w:rsidR="00517AA4" w:rsidRPr="00517AA4" w:rsidRDefault="00517AA4" w:rsidP="00517AA4">
      <w:pPr>
        <w:autoSpaceDE w:val="0"/>
        <w:autoSpaceDN w:val="0"/>
        <w:adjustRightInd w:val="0"/>
        <w:spacing w:before="240" w:after="240" w:line="240" w:lineRule="auto"/>
        <w:ind w:left="1644" w:firstLine="142"/>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„Dowód księgowy opisuje się zgodnie z zapisami aktualnej instrukcji wypełniania wniosku o płatność w ramach działań RPOWP 2014-2020. Opisu dokonuje pracownik merytorycznie odpowiedzialny za realizację projektu w zakresie koordynacji projektu z wydziału RGM.”</w:t>
      </w:r>
    </w:p>
    <w:p w:rsidR="00517AA4" w:rsidRPr="00517AA4" w:rsidRDefault="00517AA4" w:rsidP="00517AA4">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517AA4">
        <w:rPr>
          <w:rFonts w:ascii="Times New Roman" w:eastAsia="Times New Roman" w:hAnsi="Times New Roman" w:cs="Times New Roman"/>
          <w:lang w:eastAsia="pl-PL"/>
        </w:rPr>
        <w:t>b) w § 15 uszczegóławia się punkt 6) o poniższą treści:</w:t>
      </w:r>
    </w:p>
    <w:p w:rsidR="00517AA4" w:rsidRPr="00517AA4" w:rsidRDefault="00517AA4" w:rsidP="00517AA4">
      <w:pPr>
        <w:autoSpaceDE w:val="0"/>
        <w:autoSpaceDN w:val="0"/>
        <w:adjustRightInd w:val="0"/>
        <w:spacing w:before="240" w:after="240" w:line="240" w:lineRule="auto"/>
        <w:ind w:left="1644" w:firstLine="142"/>
        <w:jc w:val="both"/>
        <w:rPr>
          <w:rFonts w:ascii="Times New Roman" w:eastAsia="Times New Roman" w:hAnsi="Times New Roman" w:cs="Times New Roman"/>
          <w:color w:val="000000"/>
          <w:lang w:eastAsia="pl-PL"/>
        </w:rPr>
      </w:pPr>
      <w:r w:rsidRPr="00517AA4">
        <w:rPr>
          <w:rFonts w:ascii="Times New Roman" w:eastAsia="Times New Roman" w:hAnsi="Times New Roman" w:cs="Times New Roman"/>
          <w:lang w:eastAsia="pl-PL"/>
        </w:rPr>
        <w:t xml:space="preserve">„Wszelka dokumentacja związana z dofinansowanym projektem, m.in.: wniosek o dofinansowanie projektu wraz z załącznikami, umowa o dofinansowanie, dokumentacja potwierdzająca wybór wykonawcy, protokoły zdawczo-odbiorcze, wnioski o płatność, dokumentacja finansowa, sprawozdania z audytu, informacje pokontrolne jest przechowywana do </w:t>
      </w:r>
      <w:r w:rsidRPr="00517AA4">
        <w:rPr>
          <w:rFonts w:ascii="Times New Roman" w:eastAsia="Times New Roman" w:hAnsi="Times New Roman" w:cs="Times New Roman"/>
          <w:color w:val="000000"/>
          <w:u w:color="000000"/>
          <w:lang w:eastAsia="pl-PL"/>
        </w:rPr>
        <w:t>31 grudnia 2028 roku. Termin ten ulega wydłużeniu w przypadku wydłużenia się terminu realizacji płatności końcowej przez Komisję Europejską odpowiednio.</w:t>
      </w:r>
      <w:r w:rsidRPr="00517AA4">
        <w:rPr>
          <w:rFonts w:ascii="Times New Roman" w:eastAsia="Times New Roman" w:hAnsi="Times New Roman" w:cs="Times New Roman"/>
          <w:lang w:eastAsia="pl-PL"/>
        </w:rPr>
        <w:t>”</w:t>
      </w:r>
    </w:p>
    <w:p w:rsidR="00517AA4" w:rsidRPr="00517AA4" w:rsidRDefault="00517AA4" w:rsidP="00517AA4">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17AA4">
        <w:rPr>
          <w:rFonts w:ascii="Times New Roman" w:eastAsia="Times New Roman" w:hAnsi="Times New Roman" w:cs="Times New Roman"/>
          <w:b/>
          <w:bCs/>
          <w:lang w:eastAsia="pl-PL"/>
        </w:rPr>
        <w:t>§ 5. </w:t>
      </w:r>
      <w:r w:rsidRPr="00517AA4">
        <w:rPr>
          <w:rFonts w:ascii="Times New Roman" w:eastAsia="Times New Roman" w:hAnsi="Times New Roman" w:cs="Times New Roman"/>
          <w:color w:val="000000"/>
          <w:u w:color="000000"/>
          <w:lang w:eastAsia="pl-PL"/>
        </w:rPr>
        <w:t>Zarządzenie wchodzi w życie z dniem podjęcia.</w:t>
      </w:r>
    </w:p>
    <w:p w:rsidR="00517AA4" w:rsidRPr="00517AA4" w:rsidRDefault="00517AA4" w:rsidP="00517AA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517AA4">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517AA4" w:rsidRPr="00517AA4">
        <w:tc>
          <w:tcPr>
            <w:tcW w:w="4944" w:type="dxa"/>
            <w:tcMar>
              <w:top w:w="0" w:type="dxa"/>
              <w:left w:w="0" w:type="dxa"/>
              <w:bottom w:w="0" w:type="dxa"/>
              <w:right w:w="0" w:type="dxa"/>
            </w:tcMar>
          </w:tcPr>
          <w:p w:rsidR="00517AA4" w:rsidRPr="00517AA4" w:rsidRDefault="00517AA4" w:rsidP="00517AA4">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517AA4" w:rsidRPr="00517AA4" w:rsidRDefault="00517AA4" w:rsidP="00517AA4">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517AA4">
              <w:rPr>
                <w:rFonts w:ascii="Times New Roman" w:eastAsia="Times New Roman" w:hAnsi="Times New Roman" w:cs="Times New Roman"/>
                <w:color w:val="000000"/>
                <w:lang w:eastAsia="pl-PL"/>
              </w:rPr>
              <w:fldChar w:fldCharType="begin"/>
            </w:r>
            <w:r w:rsidRPr="00517AA4">
              <w:rPr>
                <w:rFonts w:ascii="Times New Roman" w:eastAsia="Times New Roman" w:hAnsi="Times New Roman" w:cs="Times New Roman"/>
                <w:color w:val="000000"/>
                <w:lang w:eastAsia="pl-PL"/>
              </w:rPr>
              <w:instrText>MERGEFIELD SIGNATURE_0_0__FUNCTION \* MERGEFORMAT</w:instrText>
            </w:r>
            <w:r w:rsidRPr="00517AA4">
              <w:rPr>
                <w:rFonts w:ascii="Times New Roman" w:eastAsia="Times New Roman" w:hAnsi="Times New Roman" w:cs="Times New Roman"/>
                <w:color w:val="000000"/>
                <w:lang w:eastAsia="pl-PL"/>
              </w:rPr>
              <w:fldChar w:fldCharType="separate"/>
            </w:r>
            <w:r w:rsidRPr="00517AA4">
              <w:rPr>
                <w:rFonts w:ascii="Times New Roman" w:eastAsia="Times New Roman" w:hAnsi="Times New Roman" w:cs="Times New Roman"/>
                <w:color w:val="000000"/>
                <w:lang w:eastAsia="pl-PL"/>
              </w:rPr>
              <w:t>Wójt</w:t>
            </w:r>
            <w:r w:rsidRPr="00517AA4">
              <w:rPr>
                <w:rFonts w:ascii="Times New Roman" w:eastAsia="Times New Roman" w:hAnsi="Times New Roman" w:cs="Times New Roman"/>
                <w:color w:val="000000"/>
                <w:lang w:eastAsia="pl-PL"/>
              </w:rPr>
              <w:fldChar w:fldCharType="end"/>
            </w:r>
            <w:r w:rsidRPr="00517AA4">
              <w:rPr>
                <w:rFonts w:ascii="Times New Roman" w:eastAsia="Times New Roman" w:hAnsi="Times New Roman" w:cs="Times New Roman"/>
                <w:color w:val="000000"/>
                <w:lang w:eastAsia="pl-PL"/>
              </w:rPr>
              <w:br/>
            </w:r>
            <w:r w:rsidRPr="00517AA4">
              <w:rPr>
                <w:rFonts w:ascii="Times New Roman" w:eastAsia="Times New Roman" w:hAnsi="Times New Roman" w:cs="Times New Roman"/>
                <w:color w:val="000000"/>
                <w:lang w:eastAsia="pl-PL"/>
              </w:rPr>
              <w:br/>
            </w:r>
            <w:r w:rsidRPr="00517AA4">
              <w:rPr>
                <w:rFonts w:ascii="Times New Roman" w:eastAsia="Times New Roman" w:hAnsi="Times New Roman" w:cs="Times New Roman"/>
                <w:color w:val="000000"/>
                <w:lang w:eastAsia="pl-PL"/>
              </w:rPr>
              <w:br/>
            </w:r>
            <w:r w:rsidRPr="00517AA4">
              <w:rPr>
                <w:rFonts w:ascii="Times New Roman" w:eastAsia="Times New Roman" w:hAnsi="Times New Roman" w:cs="Times New Roman"/>
                <w:b/>
                <w:bCs/>
                <w:color w:val="000000"/>
                <w:lang w:eastAsia="pl-PL"/>
              </w:rPr>
              <w:fldChar w:fldCharType="begin"/>
            </w:r>
            <w:r w:rsidRPr="00517AA4">
              <w:rPr>
                <w:rFonts w:ascii="Times New Roman" w:eastAsia="Times New Roman" w:hAnsi="Times New Roman" w:cs="Times New Roman"/>
                <w:b/>
                <w:bCs/>
                <w:color w:val="000000"/>
                <w:lang w:eastAsia="pl-PL"/>
              </w:rPr>
              <w:instrText>MERGEFIELD SIGNATURE_0_0_FIRSTNAME \* MERGEFORMAT</w:instrText>
            </w:r>
            <w:r w:rsidRPr="00517AA4">
              <w:rPr>
                <w:rFonts w:ascii="Times New Roman" w:eastAsia="Times New Roman" w:hAnsi="Times New Roman" w:cs="Times New Roman"/>
                <w:b/>
                <w:bCs/>
                <w:color w:val="000000"/>
                <w:lang w:eastAsia="pl-PL"/>
              </w:rPr>
              <w:fldChar w:fldCharType="separate"/>
            </w:r>
            <w:r w:rsidRPr="00517AA4">
              <w:rPr>
                <w:rFonts w:ascii="Times New Roman" w:eastAsia="Times New Roman" w:hAnsi="Times New Roman" w:cs="Times New Roman"/>
                <w:b/>
                <w:bCs/>
                <w:color w:val="000000"/>
                <w:lang w:eastAsia="pl-PL"/>
              </w:rPr>
              <w:t>Stanisław</w:t>
            </w:r>
            <w:r w:rsidRPr="00517AA4">
              <w:rPr>
                <w:rFonts w:ascii="Times New Roman" w:eastAsia="Times New Roman" w:hAnsi="Times New Roman" w:cs="Times New Roman"/>
                <w:b/>
                <w:bCs/>
                <w:color w:val="000000"/>
                <w:lang w:eastAsia="pl-PL"/>
              </w:rPr>
              <w:fldChar w:fldCharType="end"/>
            </w:r>
            <w:r w:rsidRPr="00517AA4">
              <w:rPr>
                <w:rFonts w:ascii="Times New Roman" w:eastAsia="Times New Roman" w:hAnsi="Times New Roman" w:cs="Times New Roman"/>
                <w:b/>
                <w:bCs/>
                <w:color w:val="000000"/>
                <w:lang w:eastAsia="pl-PL"/>
              </w:rPr>
              <w:t> </w:t>
            </w:r>
            <w:r w:rsidRPr="00517AA4">
              <w:rPr>
                <w:rFonts w:ascii="Times New Roman" w:eastAsia="Times New Roman" w:hAnsi="Times New Roman" w:cs="Times New Roman"/>
                <w:b/>
                <w:bCs/>
                <w:color w:val="000000"/>
                <w:lang w:eastAsia="pl-PL"/>
              </w:rPr>
              <w:fldChar w:fldCharType="begin"/>
            </w:r>
            <w:r w:rsidRPr="00517AA4">
              <w:rPr>
                <w:rFonts w:ascii="Times New Roman" w:eastAsia="Times New Roman" w:hAnsi="Times New Roman" w:cs="Times New Roman"/>
                <w:b/>
                <w:bCs/>
                <w:color w:val="000000"/>
                <w:lang w:eastAsia="pl-PL"/>
              </w:rPr>
              <w:instrText>MERGEFIELD SIGNATURE_0_0_LASTNAME \* MERGEFORMAT</w:instrText>
            </w:r>
            <w:r w:rsidRPr="00517AA4">
              <w:rPr>
                <w:rFonts w:ascii="Times New Roman" w:eastAsia="Times New Roman" w:hAnsi="Times New Roman" w:cs="Times New Roman"/>
                <w:b/>
                <w:bCs/>
                <w:color w:val="000000"/>
                <w:lang w:eastAsia="pl-PL"/>
              </w:rPr>
              <w:fldChar w:fldCharType="separate"/>
            </w:r>
            <w:r w:rsidRPr="00517AA4">
              <w:rPr>
                <w:rFonts w:ascii="Times New Roman" w:eastAsia="Times New Roman" w:hAnsi="Times New Roman" w:cs="Times New Roman"/>
                <w:b/>
                <w:bCs/>
                <w:color w:val="000000"/>
                <w:lang w:eastAsia="pl-PL"/>
              </w:rPr>
              <w:t>Połom</w:t>
            </w:r>
            <w:r w:rsidRPr="00517AA4">
              <w:rPr>
                <w:rFonts w:ascii="Times New Roman" w:eastAsia="Times New Roman" w:hAnsi="Times New Roman" w:cs="Times New Roman"/>
                <w:b/>
                <w:bCs/>
                <w:color w:val="000000"/>
                <w:lang w:eastAsia="pl-PL"/>
              </w:rPr>
              <w:fldChar w:fldCharType="end"/>
            </w:r>
            <w:r w:rsidRPr="00517AA4">
              <w:rPr>
                <w:rFonts w:ascii="Times New Roman" w:eastAsia="Times New Roman" w:hAnsi="Times New Roman" w:cs="Times New Roman"/>
                <w:b/>
                <w:bCs/>
                <w:color w:val="000000"/>
                <w:lang w:eastAsia="pl-PL"/>
              </w:rPr>
              <w:t> </w:t>
            </w:r>
          </w:p>
        </w:tc>
      </w:tr>
    </w:tbl>
    <w:p w:rsidR="00517AA4" w:rsidRPr="00517AA4" w:rsidRDefault="00517AA4" w:rsidP="00517AA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517AA4" w:rsidRDefault="00517AA4"/>
    <w:p w:rsidR="00517AA4" w:rsidRDefault="00517AA4"/>
    <w:p w:rsidR="00517AA4" w:rsidRDefault="00517AA4"/>
    <w:p w:rsidR="00517AA4" w:rsidRDefault="00517AA4"/>
    <w:p w:rsidR="00517AA4" w:rsidRDefault="00517AA4"/>
    <w:p w:rsidR="00517AA4" w:rsidRDefault="00517AA4"/>
    <w:p w:rsidR="00517AA4" w:rsidRDefault="00517AA4"/>
    <w:p w:rsidR="00517AA4" w:rsidRDefault="00517AA4"/>
    <w:p w:rsidR="00517AA4" w:rsidRDefault="00517AA4"/>
    <w:p w:rsidR="00517AA4" w:rsidRPr="00517AA4" w:rsidRDefault="00517AA4" w:rsidP="00517AA4">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517AA4" w:rsidRPr="00517AA4" w:rsidRDefault="00517AA4" w:rsidP="00517A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Załącznik do Zarządzenia Nr FIN/83/2018</w:t>
      </w:r>
      <w:r w:rsidRPr="00517AA4">
        <w:rPr>
          <w:rFonts w:ascii="Times New Roman" w:eastAsia="Times New Roman" w:hAnsi="Times New Roman" w:cs="Times New Roman"/>
          <w:color w:val="000000"/>
          <w:shd w:val="clear" w:color="auto" w:fill="FFFFFF"/>
          <w:lang w:eastAsia="pl-PL"/>
        </w:rPr>
        <w:br/>
        <w:t>Wójta Gminy Starogard Gdański</w:t>
      </w:r>
      <w:r w:rsidRPr="00517AA4">
        <w:rPr>
          <w:rFonts w:ascii="Times New Roman" w:eastAsia="Times New Roman" w:hAnsi="Times New Roman" w:cs="Times New Roman"/>
          <w:color w:val="000000"/>
          <w:shd w:val="clear" w:color="auto" w:fill="FFFFFF"/>
          <w:lang w:eastAsia="pl-PL"/>
        </w:rPr>
        <w:br/>
        <w:t>z dnia 29 czerwca 2018 r.</w:t>
      </w:r>
    </w:p>
    <w:p w:rsidR="00517AA4" w:rsidRPr="00517AA4" w:rsidRDefault="00517AA4" w:rsidP="00517AA4">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517AA4">
        <w:rPr>
          <w:rFonts w:ascii="Times New Roman" w:eastAsia="Times New Roman" w:hAnsi="Times New Roman" w:cs="Times New Roman"/>
          <w:b/>
          <w:bCs/>
          <w:color w:val="000000"/>
          <w:shd w:val="clear" w:color="auto" w:fill="FFFFFF"/>
          <w:lang w:eastAsia="pl-PL"/>
        </w:rPr>
        <w:t>Wzory podpisów</w:t>
      </w:r>
    </w:p>
    <w:p w:rsidR="00517AA4" w:rsidRPr="00517AA4" w:rsidRDefault="00517AA4" w:rsidP="00517AA4">
      <w:pPr>
        <w:autoSpaceDE w:val="0"/>
        <w:autoSpaceDN w:val="0"/>
        <w:adjustRightInd w:val="0"/>
        <w:spacing w:after="0" w:line="240" w:lineRule="auto"/>
        <w:ind w:left="708"/>
        <w:rPr>
          <w:rFonts w:ascii="Times New Roman" w:eastAsia="Times New Roman" w:hAnsi="Times New Roman" w:cs="Times New Roman"/>
          <w:b/>
          <w:bCs/>
          <w:color w:val="000000"/>
          <w:shd w:val="clear" w:color="auto" w:fill="FFFFFF"/>
          <w:lang w:eastAsia="pl-PL"/>
        </w:rPr>
      </w:pPr>
    </w:p>
    <w:p w:rsidR="00517AA4" w:rsidRPr="00517AA4" w:rsidRDefault="00517AA4" w:rsidP="00517AA4">
      <w:pPr>
        <w:autoSpaceDE w:val="0"/>
        <w:autoSpaceDN w:val="0"/>
        <w:adjustRightInd w:val="0"/>
        <w:spacing w:after="0" w:line="240" w:lineRule="auto"/>
        <w:ind w:left="708"/>
        <w:jc w:val="center"/>
        <w:rPr>
          <w:rFonts w:ascii="Times New Roman" w:eastAsia="Times New Roman" w:hAnsi="Times New Roman" w:cs="Times New Roman"/>
          <w:color w:val="000000"/>
          <w:shd w:val="clear" w:color="auto" w:fill="FFFFFF"/>
          <w:lang w:eastAsia="pl-P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262"/>
      </w:tblGrid>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517AA4">
              <w:rPr>
                <w:rFonts w:ascii="Times New Roman" w:eastAsia="Times New Roman" w:hAnsi="Times New Roman" w:cs="Times New Roman"/>
                <w:b/>
                <w:bCs/>
                <w:color w:val="000000"/>
                <w:shd w:val="clear" w:color="auto" w:fill="FFFFFF"/>
                <w:lang w:eastAsia="pl-PL"/>
              </w:rPr>
              <w:t>Imię, nazwisko, stanowisko – zadanie w projekcie</w:t>
            </w: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517AA4">
              <w:rPr>
                <w:rFonts w:ascii="Times New Roman" w:eastAsia="Times New Roman" w:hAnsi="Times New Roman" w:cs="Times New Roman"/>
                <w:b/>
                <w:bCs/>
                <w:color w:val="000000"/>
                <w:shd w:val="clear" w:color="auto" w:fill="FFFFFF"/>
                <w:lang w:eastAsia="pl-PL"/>
              </w:rPr>
              <w:t>Wzór podpisu</w:t>
            </w: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Stanisław Połom – Wójt Gminy Starogard Gdański</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Elżbieta Sadowska – Skarbnik Gminy </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Marek Kowalski – Zastępca Wójta</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Ewa </w:t>
            </w:r>
            <w:proofErr w:type="spellStart"/>
            <w:r w:rsidRPr="00517AA4">
              <w:rPr>
                <w:rFonts w:ascii="Times New Roman" w:eastAsia="Times New Roman" w:hAnsi="Times New Roman" w:cs="Times New Roman"/>
                <w:color w:val="000000"/>
                <w:shd w:val="clear" w:color="auto" w:fill="FFFFFF"/>
                <w:lang w:eastAsia="pl-PL"/>
              </w:rPr>
              <w:t>Priebe</w:t>
            </w:r>
            <w:proofErr w:type="spellEnd"/>
            <w:r w:rsidRPr="00517AA4">
              <w:rPr>
                <w:rFonts w:ascii="Times New Roman" w:eastAsia="Times New Roman" w:hAnsi="Times New Roman" w:cs="Times New Roman"/>
                <w:color w:val="000000"/>
                <w:shd w:val="clear" w:color="auto" w:fill="FFFFFF"/>
                <w:lang w:eastAsia="pl-PL"/>
              </w:rPr>
              <w:t xml:space="preserve"> – Zastępca Skarbnika</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Magdalena </w:t>
            </w:r>
            <w:proofErr w:type="spellStart"/>
            <w:r w:rsidRPr="00517AA4">
              <w:rPr>
                <w:rFonts w:ascii="Times New Roman" w:eastAsia="Times New Roman" w:hAnsi="Times New Roman" w:cs="Times New Roman"/>
                <w:color w:val="000000"/>
                <w:shd w:val="clear" w:color="auto" w:fill="FFFFFF"/>
                <w:lang w:eastAsia="pl-PL"/>
              </w:rPr>
              <w:t>Forc-Cherek</w:t>
            </w:r>
            <w:proofErr w:type="spellEnd"/>
            <w:r w:rsidRPr="00517AA4">
              <w:rPr>
                <w:rFonts w:ascii="Times New Roman" w:eastAsia="Times New Roman" w:hAnsi="Times New Roman" w:cs="Times New Roman"/>
                <w:color w:val="000000"/>
                <w:shd w:val="clear" w:color="auto" w:fill="FFFFFF"/>
                <w:lang w:eastAsia="pl-PL"/>
              </w:rPr>
              <w:t xml:space="preserve"> – Naczelnik Wydziału Rozwoju Gminy</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Maria Michel – Naczelnik Wydziału Gospodarki Komunalnej i Inwestycji  </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Eugenia Treder – Pomoc administracyjna ds. księgowości </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r w:rsidR="00517AA4" w:rsidRPr="00517AA4">
        <w:tc>
          <w:tcPr>
            <w:tcW w:w="4318"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517AA4">
              <w:rPr>
                <w:rFonts w:ascii="Times New Roman" w:eastAsia="Times New Roman" w:hAnsi="Times New Roman" w:cs="Times New Roman"/>
                <w:color w:val="000000"/>
                <w:shd w:val="clear" w:color="auto" w:fill="FFFFFF"/>
                <w:lang w:eastAsia="pl-PL"/>
              </w:rPr>
              <w:t xml:space="preserve">Marian </w:t>
            </w:r>
            <w:proofErr w:type="spellStart"/>
            <w:r w:rsidRPr="00517AA4">
              <w:rPr>
                <w:rFonts w:ascii="Times New Roman" w:eastAsia="Times New Roman" w:hAnsi="Times New Roman" w:cs="Times New Roman"/>
                <w:color w:val="000000"/>
                <w:shd w:val="clear" w:color="auto" w:fill="FFFFFF"/>
                <w:lang w:eastAsia="pl-PL"/>
              </w:rPr>
              <w:t>Firgon</w:t>
            </w:r>
            <w:proofErr w:type="spellEnd"/>
            <w:r w:rsidRPr="00517AA4">
              <w:rPr>
                <w:rFonts w:ascii="Times New Roman" w:eastAsia="Times New Roman" w:hAnsi="Times New Roman" w:cs="Times New Roman"/>
                <w:color w:val="000000"/>
                <w:shd w:val="clear" w:color="auto" w:fill="FFFFFF"/>
                <w:lang w:eastAsia="pl-PL"/>
              </w:rPr>
              <w:t xml:space="preserve"> –Inspektor ds. Rozwoju Gminy</w:t>
            </w: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c>
          <w:tcPr>
            <w:tcW w:w="4262" w:type="dxa"/>
            <w:tcMar>
              <w:top w:w="0" w:type="dxa"/>
              <w:left w:w="108" w:type="dxa"/>
              <w:bottom w:w="0" w:type="dxa"/>
              <w:right w:w="108" w:type="dxa"/>
            </w:tcMar>
          </w:tcPr>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tc>
      </w:tr>
    </w:tbl>
    <w:p w:rsidR="00517AA4" w:rsidRPr="00517AA4" w:rsidRDefault="00517AA4" w:rsidP="00517AA4">
      <w:pPr>
        <w:autoSpaceDE w:val="0"/>
        <w:autoSpaceDN w:val="0"/>
        <w:adjustRightInd w:val="0"/>
        <w:spacing w:after="0" w:line="240" w:lineRule="auto"/>
        <w:ind w:left="708"/>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ind w:left="708"/>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ind w:left="708"/>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p w:rsidR="00517AA4" w:rsidRPr="00517AA4" w:rsidRDefault="00517AA4" w:rsidP="00517AA4">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p w:rsidR="00517AA4" w:rsidRPr="00517AA4" w:rsidRDefault="00517AA4" w:rsidP="00517AA4">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p w:rsidR="00517AA4" w:rsidRPr="00517AA4" w:rsidRDefault="00517AA4" w:rsidP="00517AA4">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p w:rsidR="00517AA4" w:rsidRPr="00517AA4" w:rsidRDefault="00517AA4" w:rsidP="00517AA4">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517AA4" w:rsidRPr="00517AA4" w:rsidRDefault="00517AA4" w:rsidP="00517AA4">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517AA4" w:rsidRDefault="00517AA4">
      <w:bookmarkStart w:id="0" w:name="_GoBack"/>
      <w:bookmarkEnd w:id="0"/>
    </w:p>
    <w:sectPr w:rsidR="00517AA4" w:rsidSect="00DA1536">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A4"/>
    <w:rsid w:val="00517AA4"/>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2D355-A96C-4FB2-A044-81FC440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6649</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2018-07-10T07:32:00Z</dcterms:created>
  <dcterms:modified xsi:type="dcterms:W3CDTF">2018-07-10T07:33:00Z</dcterms:modified>
</cp:coreProperties>
</file>