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48" w:rsidRPr="00AF7148" w:rsidRDefault="000276DE" w:rsidP="00AF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GKI/</w:t>
      </w:r>
      <w:r w:rsidR="0033103C">
        <w:rPr>
          <w:rFonts w:ascii="Times New Roman" w:eastAsia="Times New Roman" w:hAnsi="Times New Roman" w:cs="Times New Roman"/>
          <w:b/>
          <w:bCs/>
          <w:caps/>
          <w:lang w:eastAsia="pl-PL"/>
        </w:rPr>
        <w:t>38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AF7148" w:rsidRPr="00AF71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7148" w:rsidRPr="00AF7148" w:rsidRDefault="00AF7148" w:rsidP="00AF71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43F97">
        <w:rPr>
          <w:rFonts w:ascii="Times New Roman" w:eastAsia="Times New Roman" w:hAnsi="Times New Roman" w:cs="Times New Roman"/>
          <w:lang w:eastAsia="pl-PL"/>
        </w:rPr>
        <w:t>19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103C">
        <w:rPr>
          <w:rFonts w:ascii="Times New Roman" w:eastAsia="Times New Roman" w:hAnsi="Times New Roman" w:cs="Times New Roman"/>
          <w:lang w:eastAsia="pl-PL"/>
        </w:rPr>
        <w:t>kwietnia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(Dz. U z 2017 r. poz.</w:t>
      </w:r>
      <w:r w:rsidR="00462EC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AF7148">
        <w:rPr>
          <w:rFonts w:ascii="Times New Roman" w:eastAsia="Times New Roman" w:hAnsi="Times New Roman" w:cs="Times New Roman"/>
          <w:lang w:eastAsia="pl-PL"/>
        </w:rPr>
        <w:t>1875 z późn. zm.) zarządza się, co następuje: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pn: „Termomodernizacja budynku </w:t>
      </w:r>
      <w:r w:rsidR="00773897">
        <w:rPr>
          <w:rFonts w:ascii="Times New Roman" w:eastAsia="Times New Roman" w:hAnsi="Times New Roman" w:cs="Times New Roman"/>
          <w:lang w:eastAsia="pl-PL"/>
        </w:rPr>
        <w:t>przedszkola w Szpę</w:t>
      </w:r>
      <w:r w:rsidR="0033103C">
        <w:rPr>
          <w:rFonts w:ascii="Times New Roman" w:eastAsia="Times New Roman" w:hAnsi="Times New Roman" w:cs="Times New Roman"/>
          <w:lang w:eastAsia="pl-PL"/>
        </w:rPr>
        <w:t>gawsku</w:t>
      </w:r>
      <w:r w:rsidRPr="00AF7148">
        <w:rPr>
          <w:rFonts w:ascii="Times New Roman" w:eastAsia="Times New Roman" w:hAnsi="Times New Roman" w:cs="Times New Roman"/>
          <w:lang w:eastAsia="pl-PL"/>
        </w:rPr>
        <w:t>” w składzie: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1. </w:t>
      </w:r>
      <w:r w:rsidR="0033103C">
        <w:rPr>
          <w:rFonts w:ascii="Times New Roman" w:eastAsia="Times New Roman" w:hAnsi="Times New Roman" w:cs="Times New Roman"/>
          <w:lang w:eastAsia="pl-PL"/>
        </w:rPr>
        <w:t>Urszula Szopińska</w:t>
      </w:r>
      <w:r w:rsidRPr="00AF7148">
        <w:rPr>
          <w:rFonts w:ascii="Times New Roman" w:eastAsia="Times New Roman" w:hAnsi="Times New Roman" w:cs="Times New Roman"/>
          <w:lang w:eastAsia="pl-PL"/>
        </w:rPr>
        <w:t xml:space="preserve"> - przewodnicząca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AF7148" w:rsidRPr="00AF7148" w:rsidRDefault="00AF7148" w:rsidP="00AF71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lang w:eastAsia="pl-PL"/>
        </w:rPr>
        <w:t>3. Beata Hołowińska - członek</w:t>
      </w:r>
    </w:p>
    <w:p w:rsidR="00AF7148" w:rsidRPr="00AF7148" w:rsidRDefault="00AF7148" w:rsidP="00AF714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714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F7148" w:rsidRPr="00AF7148" w:rsidRDefault="00AF7148" w:rsidP="00AF71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14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F7148" w:rsidRPr="00AF714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48" w:rsidRPr="00AF7148" w:rsidRDefault="00AF7148" w:rsidP="00AF714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7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8"/>
    <w:rsid w:val="000276DE"/>
    <w:rsid w:val="00243F97"/>
    <w:rsid w:val="0033103C"/>
    <w:rsid w:val="00462ECA"/>
    <w:rsid w:val="00773897"/>
    <w:rsid w:val="00AF7148"/>
    <w:rsid w:val="00CB5611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5295-B06B-4136-9571-1365E99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2018-04-23T10:45:00Z</dcterms:created>
  <dcterms:modified xsi:type="dcterms:W3CDTF">2018-04-24T06:18:00Z</dcterms:modified>
</cp:coreProperties>
</file>