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92" w:rsidRDefault="008212E4">
      <w:r>
        <w:t xml:space="preserve">                                                                                                                                           Załącznik nr 7 </w:t>
      </w:r>
    </w:p>
    <w:p w:rsidR="008212E4" w:rsidRPr="008212E4" w:rsidRDefault="008212E4">
      <w:pPr>
        <w:rPr>
          <w:b/>
          <w:u w:val="single"/>
        </w:rPr>
      </w:pPr>
      <w:r w:rsidRPr="008212E4">
        <w:rPr>
          <w:b/>
          <w:u w:val="single"/>
        </w:rPr>
        <w:t>Modernizacja ul. Grabowieckiej w Jabłowie.</w:t>
      </w:r>
    </w:p>
    <w:p w:rsidR="008212E4" w:rsidRDefault="008212E4" w:rsidP="008212E4">
      <w:pPr>
        <w:spacing w:after="0" w:line="360" w:lineRule="auto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8212E4" w:rsidRDefault="008212E4" w:rsidP="008212E4">
      <w:pPr>
        <w:spacing w:after="0" w:line="360" w:lineRule="auto"/>
        <w:ind w:right="5954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8212E4" w:rsidRDefault="008212E4" w:rsidP="008212E4">
      <w:pPr>
        <w:spacing w:after="0" w:line="360" w:lineRule="auto"/>
        <w:ind w:right="5953"/>
        <w:rPr>
          <w:rFonts w:cs="Arial"/>
          <w:sz w:val="21"/>
          <w:szCs w:val="21"/>
          <w:u w:val="single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8212E4" w:rsidRPr="008212E4" w:rsidRDefault="008212E4" w:rsidP="008212E4">
      <w:pPr>
        <w:jc w:val="center"/>
        <w:rPr>
          <w:b/>
          <w:sz w:val="40"/>
          <w:szCs w:val="40"/>
        </w:rPr>
      </w:pPr>
      <w:r w:rsidRPr="008212E4">
        <w:rPr>
          <w:b/>
          <w:sz w:val="40"/>
          <w:szCs w:val="40"/>
        </w:rPr>
        <w:t>Zestawienie rzeczowo - finansowe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43"/>
        <w:gridCol w:w="4836"/>
        <w:gridCol w:w="2409"/>
      </w:tblGrid>
      <w:tr w:rsidR="008212E4" w:rsidRPr="00CF440C" w:rsidTr="008212E4">
        <w:tc>
          <w:tcPr>
            <w:tcW w:w="546" w:type="dxa"/>
            <w:shd w:val="clear" w:color="auto" w:fill="auto"/>
          </w:tcPr>
          <w:p w:rsidR="008212E4" w:rsidRPr="008212E4" w:rsidRDefault="008212E4" w:rsidP="008212E4">
            <w:pPr>
              <w:pStyle w:val="Tekstpodstawow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212E4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  <w:shd w:val="clear" w:color="auto" w:fill="auto"/>
          </w:tcPr>
          <w:p w:rsidR="008212E4" w:rsidRPr="008212E4" w:rsidRDefault="008212E4" w:rsidP="008212E4">
            <w:pPr>
              <w:pStyle w:val="Tekstpodstawow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212E4">
              <w:rPr>
                <w:rFonts w:asciiTheme="minorHAnsi" w:hAnsi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4836" w:type="dxa"/>
            <w:shd w:val="clear" w:color="auto" w:fill="auto"/>
          </w:tcPr>
          <w:p w:rsidR="008212E4" w:rsidRPr="008212E4" w:rsidRDefault="008212E4" w:rsidP="008212E4">
            <w:pPr>
              <w:pStyle w:val="Tekstpodstawow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212E4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2409" w:type="dxa"/>
            <w:shd w:val="clear" w:color="auto" w:fill="auto"/>
          </w:tcPr>
          <w:p w:rsidR="008212E4" w:rsidRPr="008212E4" w:rsidRDefault="008212E4" w:rsidP="008212E4">
            <w:pPr>
              <w:pStyle w:val="Tekstpodstawow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212E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</w:tc>
      </w:tr>
      <w:tr w:rsidR="008212E4" w:rsidRPr="00CF440C" w:rsidTr="008212E4">
        <w:trPr>
          <w:trHeight w:val="2674"/>
        </w:trPr>
        <w:tc>
          <w:tcPr>
            <w:tcW w:w="54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 xml:space="preserve">1  </w:t>
            </w:r>
          </w:p>
        </w:tc>
        <w:tc>
          <w:tcPr>
            <w:tcW w:w="1843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Roboty przygotowawcze</w:t>
            </w:r>
          </w:p>
        </w:tc>
        <w:tc>
          <w:tcPr>
            <w:tcW w:w="483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 xml:space="preserve">Wycięcie drzew liściastych wraz z karczowaniem pni 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Karczowanie pni drzew uprzednio ściętych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Przewiezienie dłużycy na terenie sołectwa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Wywiezienie wraz z utylizacją gałęzi i karpin drzew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Ścinanie i karczowanie zagajników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Oczyszczenie terenu z  pozostałości po wykarczowaniu wraz z wywiezieniem i utylizacją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Roboty pomiarowe - prace geodezyjne</w:t>
            </w:r>
          </w:p>
        </w:tc>
        <w:tc>
          <w:tcPr>
            <w:tcW w:w="2409" w:type="dxa"/>
            <w:shd w:val="clear" w:color="auto" w:fill="auto"/>
          </w:tcPr>
          <w:p w:rsidR="008212E4" w:rsidRPr="00CF440C" w:rsidRDefault="008212E4" w:rsidP="00F924A6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8212E4" w:rsidRPr="00CF440C" w:rsidTr="008212E4">
        <w:trPr>
          <w:trHeight w:val="2414"/>
        </w:trPr>
        <w:tc>
          <w:tcPr>
            <w:tcW w:w="54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Urządzenia odwadniające</w:t>
            </w:r>
          </w:p>
        </w:tc>
        <w:tc>
          <w:tcPr>
            <w:tcW w:w="483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Studzienki ściekowe uliczne betonowe o śr. 500 mm wraz z kratą ściekową typu ciężkiego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 xml:space="preserve">Odcinek kanalizacji deszczowej łączący studzienki ściekowe ze studniami chłonnymi, rury PCV śr. 200mm, 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Studnie chłonne betonowe śr. 1,2m i głębokości 2m wraz z pokrywami betonowymi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Oczyszczenie istniejących rowów z wyprofilowaniem dna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Wykonanie nowych rowów chłonnych</w:t>
            </w:r>
          </w:p>
        </w:tc>
        <w:tc>
          <w:tcPr>
            <w:tcW w:w="2409" w:type="dxa"/>
            <w:shd w:val="clear" w:color="auto" w:fill="auto"/>
          </w:tcPr>
          <w:p w:rsidR="008212E4" w:rsidRPr="00CF440C" w:rsidRDefault="008212E4" w:rsidP="00F924A6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8212E4" w:rsidRPr="00CF440C" w:rsidTr="008212E4">
        <w:trPr>
          <w:trHeight w:val="691"/>
        </w:trPr>
        <w:tc>
          <w:tcPr>
            <w:tcW w:w="54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Oznakowanie</w:t>
            </w:r>
          </w:p>
        </w:tc>
        <w:tc>
          <w:tcPr>
            <w:tcW w:w="483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Słupki stalowe do mocowania znaków drogowych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Tablice znaków drogowych</w:t>
            </w:r>
          </w:p>
        </w:tc>
        <w:tc>
          <w:tcPr>
            <w:tcW w:w="2409" w:type="dxa"/>
            <w:shd w:val="clear" w:color="auto" w:fill="auto"/>
          </w:tcPr>
          <w:p w:rsidR="008212E4" w:rsidRPr="00CF440C" w:rsidRDefault="008212E4" w:rsidP="008212E4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8212E4" w:rsidRPr="00CF440C" w:rsidTr="008212E4">
        <w:trPr>
          <w:trHeight w:val="2378"/>
        </w:trPr>
        <w:tc>
          <w:tcPr>
            <w:tcW w:w="54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Roboty drogowe</w:t>
            </w:r>
          </w:p>
        </w:tc>
        <w:tc>
          <w:tcPr>
            <w:tcW w:w="4836" w:type="dxa"/>
            <w:shd w:val="clear" w:color="auto" w:fill="auto"/>
          </w:tcPr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Ścinanie poboczy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Wyrównanie istniejącej podbudowy tłuczniem kamiennym łamanym frakcji 0 - 31,5mm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Profilowanie i zagęszczenie podłoża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Wykonanie podsypki piaskowej gr. 10cm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Ułożenie płyt YOUMB o wym. 100x75cm, grubości 12,5cm</w:t>
            </w:r>
          </w:p>
          <w:p w:rsidR="008212E4" w:rsidRPr="008212E4" w:rsidRDefault="008212E4" w:rsidP="00F924A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8212E4">
              <w:rPr>
                <w:rFonts w:asciiTheme="minorHAnsi" w:hAnsiTheme="minorHAnsi"/>
                <w:sz w:val="18"/>
                <w:szCs w:val="18"/>
              </w:rPr>
              <w:t>Utwardzenie poboczy tłuczniem kamiennym łamanym frakcji 8 - 31,5mm</w:t>
            </w:r>
          </w:p>
        </w:tc>
        <w:tc>
          <w:tcPr>
            <w:tcW w:w="2409" w:type="dxa"/>
            <w:shd w:val="clear" w:color="auto" w:fill="auto"/>
          </w:tcPr>
          <w:p w:rsidR="008212E4" w:rsidRPr="00CF440C" w:rsidRDefault="008212E4" w:rsidP="00F924A6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:rsidR="008212E4" w:rsidRDefault="008212E4" w:rsidP="008212E4"/>
    <w:p w:rsidR="00EA6606" w:rsidRDefault="00EA6606" w:rsidP="008212E4"/>
    <w:p w:rsidR="00EA6606" w:rsidRDefault="00EA6606" w:rsidP="008212E4"/>
    <w:p w:rsidR="00EA6606" w:rsidRDefault="00EA6606" w:rsidP="008212E4">
      <w:r>
        <w:t xml:space="preserve">                                                                                                 --------------------------------------------------------------</w:t>
      </w:r>
    </w:p>
    <w:p w:rsidR="00EA6606" w:rsidRPr="008212E4" w:rsidRDefault="00EA6606" w:rsidP="008212E4">
      <w: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t xml:space="preserve">  (data , podpis)</w:t>
      </w:r>
    </w:p>
    <w:sectPr w:rsidR="00EA6606" w:rsidRPr="0082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1"/>
    <w:multiLevelType w:val="multilevel"/>
    <w:tmpl w:val="203E572E"/>
    <w:name w:val="WW8Num81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eastAsia="Times New Roman"/>
        <w:kern w:val="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  <w:b w:val="0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E4"/>
    <w:rsid w:val="008212E4"/>
    <w:rsid w:val="00862A92"/>
    <w:rsid w:val="00E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743B-78CA-4767-802D-2FC65D82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12E4"/>
    <w:pPr>
      <w:suppressAutoHyphens/>
      <w:spacing w:after="12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212E4"/>
    <w:rPr>
      <w:rFonts w:ascii="Arial" w:eastAsia="Lucida Sans Unicode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2018-04-13T10:08:00Z</dcterms:created>
  <dcterms:modified xsi:type="dcterms:W3CDTF">2018-04-13T10:20:00Z</dcterms:modified>
</cp:coreProperties>
</file>