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C0" w:rsidRPr="007733C0" w:rsidRDefault="007733C0" w:rsidP="00773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733C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733C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733C0" w:rsidRPr="007733C0" w:rsidRDefault="007733C0" w:rsidP="007733C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733C0">
        <w:rPr>
          <w:rFonts w:ascii="Times New Roman" w:eastAsia="Times New Roman" w:hAnsi="Times New Roman" w:cs="Times New Roman"/>
          <w:lang w:eastAsia="pl-PL"/>
        </w:rPr>
        <w:t>z dnia 19 kwietnia 2018 r.</w:t>
      </w:r>
    </w:p>
    <w:p w:rsidR="007733C0" w:rsidRPr="007733C0" w:rsidRDefault="007733C0" w:rsidP="007733C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33C0">
        <w:rPr>
          <w:rFonts w:ascii="Times New Roman" w:eastAsia="Times New Roman" w:hAnsi="Times New Roman" w:cs="Times New Roman"/>
          <w:b/>
          <w:bCs/>
          <w:lang w:eastAsia="pl-PL"/>
        </w:rPr>
        <w:t>w sprawie w sprawie przystąpienia do sporządzenia miejscowego planu zagospodarowania przestrzennego dla wsi Kokoszkowy.</w:t>
      </w:r>
    </w:p>
    <w:p w:rsidR="007733C0" w:rsidRPr="007733C0" w:rsidRDefault="007733C0" w:rsidP="007733C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733C0">
        <w:rPr>
          <w:rFonts w:ascii="Times New Roman" w:eastAsia="Times New Roman" w:hAnsi="Times New Roman" w:cs="Times New Roman"/>
          <w:lang w:eastAsia="pl-PL"/>
        </w:rPr>
        <w:t>Na podstawie art.18 ust.2 pkt 15 ustawy z dnia 8 marca 1990 r. o  samorządzie  gminnym  (Dz. U. z 2017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33C0">
        <w:rPr>
          <w:rFonts w:ascii="Times New Roman" w:eastAsia="Times New Roman" w:hAnsi="Times New Roman" w:cs="Times New Roman"/>
          <w:lang w:eastAsia="pl-PL"/>
        </w:rPr>
        <w:t>r., poz. 1875 z </w:t>
      </w:r>
      <w:proofErr w:type="spellStart"/>
      <w:r w:rsidRPr="007733C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733C0">
        <w:rPr>
          <w:rFonts w:ascii="Times New Roman" w:eastAsia="Times New Roman" w:hAnsi="Times New Roman" w:cs="Times New Roman"/>
          <w:lang w:eastAsia="pl-PL"/>
        </w:rPr>
        <w:t>. zm.) w związku z art.14 ust.1 oraz art. 27 ustawy z dnia 27 marca 2003 r. o planowaniu i zagospodarowaniu przestrzennym (Dz. U. z 2017 r.,  poz. 1073 z </w:t>
      </w:r>
      <w:proofErr w:type="spellStart"/>
      <w:r w:rsidRPr="007733C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733C0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7733C0" w:rsidRPr="007733C0" w:rsidRDefault="007733C0" w:rsidP="007733C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733C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733C0">
        <w:rPr>
          <w:rFonts w:ascii="Times New Roman" w:eastAsia="Times New Roman" w:hAnsi="Times New Roman" w:cs="Times New Roman"/>
          <w:lang w:eastAsia="pl-PL"/>
        </w:rPr>
        <w:t>Przystępuje się do sporządzania miejscowego planu zagospodarowania przestrzennego dla wsi Kokoszkowy.</w:t>
      </w:r>
    </w:p>
    <w:p w:rsidR="007733C0" w:rsidRPr="007733C0" w:rsidRDefault="007733C0" w:rsidP="007733C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733C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733C0">
        <w:rPr>
          <w:rFonts w:ascii="Times New Roman" w:eastAsia="Times New Roman" w:hAnsi="Times New Roman" w:cs="Times New Roman"/>
          <w:lang w:eastAsia="pl-PL"/>
        </w:rPr>
        <w:t>Przedmiotowy plan stanowi zmianę  dokumentu uchwalonego uchwałą Rady Gminy Starogard Gd</w:t>
      </w:r>
      <w:r>
        <w:rPr>
          <w:rFonts w:ascii="Times New Roman" w:eastAsia="Times New Roman" w:hAnsi="Times New Roman" w:cs="Times New Roman"/>
          <w:lang w:eastAsia="pl-PL"/>
        </w:rPr>
        <w:t>ański</w:t>
      </w:r>
      <w:r w:rsidRPr="007733C0">
        <w:rPr>
          <w:rFonts w:ascii="Times New Roman" w:eastAsia="Times New Roman" w:hAnsi="Times New Roman" w:cs="Times New Roman"/>
          <w:lang w:eastAsia="pl-PL"/>
        </w:rPr>
        <w:t xml:space="preserve"> Nr XXIX/342/2013 z dnia 28 marca 2013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33C0">
        <w:rPr>
          <w:rFonts w:ascii="Times New Roman" w:eastAsia="Times New Roman" w:hAnsi="Times New Roman" w:cs="Times New Roman"/>
          <w:lang w:eastAsia="pl-PL"/>
        </w:rPr>
        <w:t>r.</w:t>
      </w:r>
    </w:p>
    <w:p w:rsidR="007733C0" w:rsidRPr="007733C0" w:rsidRDefault="007733C0" w:rsidP="007733C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733C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733C0">
        <w:rPr>
          <w:rFonts w:ascii="Times New Roman" w:eastAsia="Times New Roman" w:hAnsi="Times New Roman" w:cs="Times New Roman"/>
          <w:lang w:eastAsia="pl-PL"/>
        </w:rPr>
        <w:t>Obszar planu obejmuje cały obręb geodezyjny Kokoszkowy i pokazany jest na załączniku graficznym stanowiącym integralną część uchwały.</w:t>
      </w:r>
    </w:p>
    <w:p w:rsidR="007733C0" w:rsidRPr="007733C0" w:rsidRDefault="007733C0" w:rsidP="007733C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733C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7733C0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7733C0" w:rsidRPr="007733C0" w:rsidRDefault="007733C0" w:rsidP="007733C0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733C0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7733C0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7733C0" w:rsidRPr="007733C0" w:rsidRDefault="007733C0" w:rsidP="007733C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3C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7733C0" w:rsidRPr="007733C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3C0" w:rsidRPr="007733C0" w:rsidRDefault="007733C0" w:rsidP="0077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3C0" w:rsidRPr="007733C0" w:rsidRDefault="007733C0" w:rsidP="007733C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3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773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773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773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773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773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73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73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73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733C0" w:rsidRPr="007733C0" w:rsidRDefault="007733C0" w:rsidP="007733C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Default="00D201CE"/>
    <w:p w:rsidR="00D201CE" w:rsidRPr="00863501" w:rsidRDefault="00D201CE" w:rsidP="00D201CE">
      <w:pPr>
        <w:pStyle w:val="Zwykytekst"/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863501">
        <w:rPr>
          <w:rFonts w:ascii="Times New Roman" w:hAnsi="Times New Roman"/>
          <w:b/>
          <w:sz w:val="22"/>
          <w:szCs w:val="22"/>
        </w:rPr>
        <w:lastRenderedPageBreak/>
        <w:t>UZASADNIENIE</w:t>
      </w:r>
    </w:p>
    <w:p w:rsidR="00D201CE" w:rsidRPr="00863501" w:rsidRDefault="00D201CE" w:rsidP="00D201CE">
      <w:pPr>
        <w:pStyle w:val="Zwykytekst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201CE" w:rsidRPr="00863501" w:rsidRDefault="00D201CE" w:rsidP="00D201CE">
      <w:pPr>
        <w:spacing w:after="100" w:afterAutospacing="1"/>
        <w:ind w:firstLine="426"/>
        <w:jc w:val="both"/>
        <w:rPr>
          <w:rFonts w:ascii="Times New Roman" w:hAnsi="Times New Roman" w:cs="Times New Roman"/>
          <w:color w:val="000000"/>
        </w:rPr>
      </w:pPr>
      <w:r w:rsidRPr="00863501">
        <w:rPr>
          <w:rFonts w:ascii="Times New Roman" w:hAnsi="Times New Roman" w:cs="Times New Roman"/>
          <w:color w:val="000000"/>
        </w:rPr>
        <w:t>Na terenie wsi Kokoszkowy obowiązuje miejscowy plan zagospodarowania przestrzennego, który został uchwalony uchwałą Rady Gminy Starogard Gd</w:t>
      </w:r>
      <w:r>
        <w:rPr>
          <w:rFonts w:ascii="Times New Roman" w:hAnsi="Times New Roman" w:cs="Times New Roman"/>
          <w:color w:val="000000"/>
        </w:rPr>
        <w:t>ański</w:t>
      </w:r>
      <w:r w:rsidRPr="00863501">
        <w:rPr>
          <w:rFonts w:ascii="Times New Roman" w:hAnsi="Times New Roman" w:cs="Times New Roman"/>
          <w:color w:val="000000"/>
        </w:rPr>
        <w:t xml:space="preserve"> Nr XXIX/342/2013 z dnia 28 marca 2013</w:t>
      </w:r>
      <w:r>
        <w:rPr>
          <w:rFonts w:ascii="Times New Roman" w:hAnsi="Times New Roman" w:cs="Times New Roman"/>
          <w:color w:val="000000"/>
        </w:rPr>
        <w:t xml:space="preserve"> </w:t>
      </w:r>
      <w:r w:rsidRPr="00863501">
        <w:rPr>
          <w:rFonts w:ascii="Times New Roman" w:hAnsi="Times New Roman" w:cs="Times New Roman"/>
          <w:color w:val="000000"/>
        </w:rPr>
        <w:t>r. Od czasu jego wejścia w życie do chwili obecnej zaszły następujące zmiany:</w:t>
      </w:r>
    </w:p>
    <w:p w:rsidR="00D201CE" w:rsidRPr="00863501" w:rsidRDefault="00D201CE" w:rsidP="00D201C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863501">
        <w:rPr>
          <w:rFonts w:ascii="Times New Roman" w:hAnsi="Times New Roman" w:cs="Times New Roman"/>
          <w:color w:val="000000"/>
        </w:rPr>
        <w:t>sporządzona została zmiana studium uwarunkowań i kierunków zagospodarowania przestrzennego gminy Starogard Gd. (studium) przyjęta uchwałą Nr XII/110/2015 z dnia 16 listopada 2015</w:t>
      </w:r>
      <w:r>
        <w:rPr>
          <w:rFonts w:ascii="Times New Roman" w:hAnsi="Times New Roman" w:cs="Times New Roman"/>
          <w:color w:val="000000"/>
        </w:rPr>
        <w:t xml:space="preserve"> </w:t>
      </w:r>
      <w:r w:rsidRPr="00863501">
        <w:rPr>
          <w:rFonts w:ascii="Times New Roman" w:hAnsi="Times New Roman" w:cs="Times New Roman"/>
          <w:color w:val="000000"/>
        </w:rPr>
        <w:t>r. wprowadzająca nowe tereny usługowe i mieszkaniowe we wsi Kokoszkowy,</w:t>
      </w:r>
    </w:p>
    <w:p w:rsidR="00D201CE" w:rsidRPr="00863501" w:rsidRDefault="00D201CE" w:rsidP="00D201C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863501">
        <w:rPr>
          <w:rFonts w:ascii="Times New Roman" w:hAnsi="Times New Roman" w:cs="Times New Roman"/>
          <w:color w:val="000000"/>
        </w:rPr>
        <w:t>uchwałą nr XXXVI/340/2017 z dnia 8 czerwca 2017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863501">
        <w:rPr>
          <w:rFonts w:ascii="Times New Roman" w:hAnsi="Times New Roman" w:cs="Times New Roman"/>
          <w:color w:val="000000"/>
        </w:rPr>
        <w:t xml:space="preserve">r. uchwalony został miejscowy plan zagospodarowania przestrzennego dla przebiegu dwutorowej linii elektroenergetycznej 110 </w:t>
      </w:r>
      <w:proofErr w:type="spellStart"/>
      <w:r w:rsidRPr="00863501">
        <w:rPr>
          <w:rFonts w:ascii="Times New Roman" w:hAnsi="Times New Roman" w:cs="Times New Roman"/>
          <w:color w:val="000000"/>
        </w:rPr>
        <w:t>kV</w:t>
      </w:r>
      <w:proofErr w:type="spellEnd"/>
      <w:r w:rsidRPr="00863501">
        <w:rPr>
          <w:rFonts w:ascii="Times New Roman" w:hAnsi="Times New Roman" w:cs="Times New Roman"/>
          <w:color w:val="000000"/>
        </w:rPr>
        <w:t xml:space="preserve"> relacji Pelplin – Starogard Gd./Czarna Woda, który obejmuje swoim zasięgiem część obrębu Kokoszkowy,</w:t>
      </w:r>
    </w:p>
    <w:p w:rsidR="00D201CE" w:rsidRPr="00863501" w:rsidRDefault="00D201CE" w:rsidP="00D201C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863501">
        <w:rPr>
          <w:rFonts w:ascii="Times New Roman" w:hAnsi="Times New Roman" w:cs="Times New Roman"/>
          <w:color w:val="000000"/>
        </w:rPr>
        <w:t>wpłynęło 8 wniosków w sprawie zmiany przedmiotowego planu w zakresie ustaleń dla danych terenów lub wprowadzenia terenów budowlanych zgodnie ze zmianą studium,</w:t>
      </w:r>
    </w:p>
    <w:p w:rsidR="00D201CE" w:rsidRPr="00863501" w:rsidRDefault="00D201CE" w:rsidP="00D201C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863501">
        <w:rPr>
          <w:rFonts w:ascii="Times New Roman" w:hAnsi="Times New Roman" w:cs="Times New Roman"/>
          <w:color w:val="000000"/>
        </w:rPr>
        <w:t>została sporządzona analiza zmian w zagospodarowaniu przestrzennym za lata 2014 – 2017, która potwierdziła duży ruch budowlany i presję inwestycyjną w Kokoszkowach.</w:t>
      </w:r>
    </w:p>
    <w:p w:rsidR="00D201CE" w:rsidRPr="00863501" w:rsidRDefault="00D201CE" w:rsidP="00D201CE">
      <w:pPr>
        <w:spacing w:before="120" w:after="100" w:afterAutospacing="1"/>
        <w:ind w:firstLine="426"/>
        <w:jc w:val="both"/>
        <w:rPr>
          <w:rFonts w:ascii="Times New Roman" w:hAnsi="Times New Roman" w:cs="Times New Roman"/>
        </w:rPr>
      </w:pPr>
      <w:r w:rsidRPr="00863501">
        <w:rPr>
          <w:rFonts w:ascii="Times New Roman" w:hAnsi="Times New Roman" w:cs="Times New Roman"/>
        </w:rPr>
        <w:t>Wobec powyższych zmian uważa się za konieczne zmianę planu, co spowoduje stworzenie jednolitego tekstu planu dla całej wsi i przeznaczenie do inwestowania nowych terenów wyznaczonych w studium. Pozwoli to uporządkować rozwój wsi i dokonać zmian w ustaleniach, o które wnioskują mieszkańcy.</w:t>
      </w:r>
    </w:p>
    <w:p w:rsidR="00D201CE" w:rsidRPr="00863501" w:rsidRDefault="00D201CE" w:rsidP="00D201CE">
      <w:pPr>
        <w:spacing w:before="120" w:after="100" w:afterAutospacing="1"/>
        <w:ind w:firstLine="426"/>
        <w:jc w:val="both"/>
        <w:rPr>
          <w:rFonts w:ascii="Times New Roman" w:hAnsi="Times New Roman" w:cs="Times New Roman"/>
        </w:rPr>
      </w:pPr>
      <w:r w:rsidRPr="00863501">
        <w:rPr>
          <w:rFonts w:ascii="Times New Roman" w:hAnsi="Times New Roman" w:cs="Times New Roman"/>
        </w:rPr>
        <w:t xml:space="preserve">Sporządzony plan dla wsi Kokoszkowy będzie zgodny z ustaleniami studium uwarunkowań i kierunków zagospodarowania przestrzennego gminy Starogard Gd. </w:t>
      </w:r>
    </w:p>
    <w:p w:rsidR="00D201CE" w:rsidRPr="00863501" w:rsidRDefault="00D201CE" w:rsidP="00D201CE">
      <w:pPr>
        <w:pStyle w:val="A2uchwalhatytulh"/>
        <w:ind w:firstLine="426"/>
        <w:jc w:val="both"/>
        <w:rPr>
          <w:sz w:val="22"/>
          <w:szCs w:val="22"/>
        </w:rPr>
      </w:pPr>
      <w:r w:rsidRPr="00863501">
        <w:rPr>
          <w:sz w:val="22"/>
          <w:szCs w:val="22"/>
        </w:rPr>
        <w:t>Zakres prac planistycznych winien być zgodny z ustawą z dnia 27 marca 2003 r. o planowaniu i zagospodarowaniu przestrzennym oraz z ustawą z dnia 3 października 2008 r. o udostępnianiu informacji o środowisku i jego ochronie, udziale społeczeństwa w ochronie środowiska oraz o ocenach oddziaływania na środowisko.</w:t>
      </w:r>
    </w:p>
    <w:p w:rsidR="00D201CE" w:rsidRDefault="00D201CE"/>
    <w:sectPr w:rsidR="00D201CE" w:rsidSect="000A4D6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15D02"/>
    <w:multiLevelType w:val="hybridMultilevel"/>
    <w:tmpl w:val="D1621D1E"/>
    <w:lvl w:ilvl="0" w:tplc="8D4AB342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0"/>
    <w:rsid w:val="007733C0"/>
    <w:rsid w:val="00D201CE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4D0F-9D4E-41AC-91CD-0D9B3F8D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201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2uchwalhatytulh">
    <w:name w:val="A2_uchwalha_tytulh"/>
    <w:basedOn w:val="Tekstpodstawowy"/>
    <w:rsid w:val="00D201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2018-04-12T06:31:00Z</dcterms:created>
  <dcterms:modified xsi:type="dcterms:W3CDTF">2018-04-12T07:11:00Z</dcterms:modified>
</cp:coreProperties>
</file>