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9D" w:rsidRPr="00AB1A9D" w:rsidRDefault="00AB1A9D" w:rsidP="00AB1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B1A9D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AB1A9D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AB1A9D" w:rsidRPr="00AB1A9D" w:rsidRDefault="00AB1A9D" w:rsidP="00AB1A9D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>z dnia 25 stycznia 2018 r.</w:t>
      </w:r>
    </w:p>
    <w:p w:rsidR="00AB1A9D" w:rsidRPr="00AB1A9D" w:rsidRDefault="00AB1A9D" w:rsidP="00AB1A9D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b/>
          <w:bCs/>
          <w:lang w:eastAsia="pl-PL"/>
        </w:rPr>
        <w:t>w sprawie doposażenia GZUK w Jabłowie w składniki mienia gminnego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>Na podstawie art. 18 ust. 2 pkt 9 lit. h Ustawy z dnia 8 marca 1990 r. o samorządzie gminnym (Dz. U z 2017 r. poz.1875 z </w:t>
      </w:r>
      <w:proofErr w:type="spellStart"/>
      <w:r w:rsidRPr="00AB1A9D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AB1A9D">
        <w:rPr>
          <w:rFonts w:ascii="Times New Roman" w:eastAsia="Times New Roman" w:hAnsi="Times New Roman" w:cs="Times New Roman"/>
          <w:lang w:eastAsia="pl-PL"/>
        </w:rPr>
        <w:t>. zm.) uchwala się, co następuje :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AB1A9D">
        <w:rPr>
          <w:rFonts w:ascii="Times New Roman" w:eastAsia="Times New Roman" w:hAnsi="Times New Roman" w:cs="Times New Roman"/>
          <w:lang w:eastAsia="pl-PL"/>
        </w:rPr>
        <w:t xml:space="preserve"> Wyraża się zgodę na doposażenie </w:t>
      </w:r>
      <w:r w:rsidRPr="00AB1A9D">
        <w:rPr>
          <w:rFonts w:ascii="Times New Roman" w:eastAsia="Times New Roman" w:hAnsi="Times New Roman" w:cs="Times New Roman"/>
          <w:b/>
          <w:bCs/>
          <w:lang w:eastAsia="pl-PL"/>
        </w:rPr>
        <w:t>Gminnego Zakładu Usług Komunalnych w Jabłowie</w:t>
      </w:r>
      <w:r w:rsidRPr="00AB1A9D">
        <w:rPr>
          <w:rFonts w:ascii="Times New Roman" w:eastAsia="Times New Roman" w:hAnsi="Times New Roman" w:cs="Times New Roman"/>
          <w:lang w:eastAsia="pl-PL"/>
        </w:rPr>
        <w:t xml:space="preserve"> w składniki mienia gminnego, na których Zakład będzie prowadził gospodarkę, w skład których wchodzą:  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>1. </w:t>
      </w:r>
      <w:r w:rsidRPr="00AB1A9D">
        <w:rPr>
          <w:rFonts w:ascii="Times New Roman" w:eastAsia="Times New Roman" w:hAnsi="Times New Roman" w:cs="Times New Roman"/>
          <w:b/>
          <w:bCs/>
          <w:lang w:eastAsia="pl-PL"/>
        </w:rPr>
        <w:t xml:space="preserve">Odcinek sieci wodociągowej Jabłowo-Lipinki Szlacheckie </w:t>
      </w:r>
      <w:r w:rsidRPr="00AB1A9D">
        <w:rPr>
          <w:rFonts w:ascii="Times New Roman" w:eastAsia="Times New Roman" w:hAnsi="Times New Roman" w:cs="Times New Roman"/>
          <w:lang w:eastAsia="pl-PL"/>
        </w:rPr>
        <w:t>(dz. nr 36, 38/4, 66/3 w Lipinkach)- w zakresie</w:t>
      </w:r>
      <w:r w:rsidRPr="00AB1A9D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>- 153mb sieci wodociągowej DZ 90 PVC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>- przyłącze-1,2m , 1 szt.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 xml:space="preserve">- hydrant p.poż </w:t>
      </w:r>
      <w:proofErr w:type="spellStart"/>
      <w:r w:rsidRPr="00AB1A9D">
        <w:rPr>
          <w:rFonts w:ascii="Times New Roman" w:eastAsia="Times New Roman" w:hAnsi="Times New Roman" w:cs="Times New Roman"/>
          <w:lang w:eastAsia="pl-PL"/>
        </w:rPr>
        <w:t>dn</w:t>
      </w:r>
      <w:proofErr w:type="spellEnd"/>
      <w:r w:rsidRPr="00AB1A9D">
        <w:rPr>
          <w:rFonts w:ascii="Times New Roman" w:eastAsia="Times New Roman" w:hAnsi="Times New Roman" w:cs="Times New Roman"/>
          <w:lang w:eastAsia="pl-PL"/>
        </w:rPr>
        <w:t xml:space="preserve"> 80  -1 szt.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 xml:space="preserve">Mapa z lokalizacją przedmiotowej inwestycji stanowi </w:t>
      </w:r>
      <w:r w:rsidRPr="00AB1A9D">
        <w:rPr>
          <w:rFonts w:ascii="Times New Roman" w:eastAsia="Times New Roman" w:hAnsi="Times New Roman" w:cs="Times New Roman"/>
          <w:b/>
          <w:bCs/>
          <w:lang w:eastAsia="pl-PL"/>
        </w:rPr>
        <w:t>załącznik nr 1 </w:t>
      </w:r>
      <w:r w:rsidRPr="00AB1A9D">
        <w:rPr>
          <w:rFonts w:ascii="Times New Roman" w:eastAsia="Times New Roman" w:hAnsi="Times New Roman" w:cs="Times New Roman"/>
          <w:lang w:eastAsia="pl-PL"/>
        </w:rPr>
        <w:t xml:space="preserve">do niniejszej uchwały.  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>2. </w:t>
      </w:r>
      <w:r w:rsidRPr="00AB1A9D">
        <w:rPr>
          <w:rFonts w:ascii="Times New Roman" w:eastAsia="Times New Roman" w:hAnsi="Times New Roman" w:cs="Times New Roman"/>
          <w:b/>
          <w:bCs/>
          <w:lang w:eastAsia="pl-PL"/>
        </w:rPr>
        <w:t xml:space="preserve">Odcinek sieci wodociągowej Krąg -Okole  </w:t>
      </w:r>
      <w:r w:rsidRPr="00AB1A9D">
        <w:rPr>
          <w:rFonts w:ascii="Times New Roman" w:eastAsia="Times New Roman" w:hAnsi="Times New Roman" w:cs="Times New Roman"/>
          <w:lang w:eastAsia="pl-PL"/>
        </w:rPr>
        <w:t>( dz. 41 i 47/2 w Okolu), w zakresie: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 xml:space="preserve">- 306 </w:t>
      </w:r>
      <w:proofErr w:type="spellStart"/>
      <w:r w:rsidRPr="00AB1A9D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Pr="00AB1A9D">
        <w:rPr>
          <w:rFonts w:ascii="Times New Roman" w:eastAsia="Times New Roman" w:hAnsi="Times New Roman" w:cs="Times New Roman"/>
          <w:lang w:eastAsia="pl-PL"/>
        </w:rPr>
        <w:t xml:space="preserve"> sieci wodociągowej o średnicy DN 90 PE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 xml:space="preserve">- hydrant p.poż </w:t>
      </w:r>
      <w:proofErr w:type="spellStart"/>
      <w:r w:rsidRPr="00AB1A9D">
        <w:rPr>
          <w:rFonts w:ascii="Times New Roman" w:eastAsia="Times New Roman" w:hAnsi="Times New Roman" w:cs="Times New Roman"/>
          <w:lang w:eastAsia="pl-PL"/>
        </w:rPr>
        <w:t>dn</w:t>
      </w:r>
      <w:proofErr w:type="spellEnd"/>
      <w:r w:rsidRPr="00AB1A9D">
        <w:rPr>
          <w:rFonts w:ascii="Times New Roman" w:eastAsia="Times New Roman" w:hAnsi="Times New Roman" w:cs="Times New Roman"/>
          <w:lang w:eastAsia="pl-PL"/>
        </w:rPr>
        <w:t xml:space="preserve"> 80  -3 szt.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 xml:space="preserve">Mapa z lokalizacją przedmiotowej inwestycji stanowi </w:t>
      </w:r>
      <w:r w:rsidRPr="00AB1A9D">
        <w:rPr>
          <w:rFonts w:ascii="Times New Roman" w:eastAsia="Times New Roman" w:hAnsi="Times New Roman" w:cs="Times New Roman"/>
          <w:b/>
          <w:bCs/>
          <w:lang w:eastAsia="pl-PL"/>
        </w:rPr>
        <w:t>załącznik nr 2 </w:t>
      </w:r>
      <w:r w:rsidRPr="00AB1A9D">
        <w:rPr>
          <w:rFonts w:ascii="Times New Roman" w:eastAsia="Times New Roman" w:hAnsi="Times New Roman" w:cs="Times New Roman"/>
          <w:lang w:eastAsia="pl-PL"/>
        </w:rPr>
        <w:t xml:space="preserve">do niniejszej uchwały.  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>3. </w:t>
      </w:r>
      <w:r w:rsidRPr="00AB1A9D">
        <w:rPr>
          <w:rFonts w:ascii="Times New Roman" w:eastAsia="Times New Roman" w:hAnsi="Times New Roman" w:cs="Times New Roman"/>
          <w:b/>
          <w:bCs/>
          <w:lang w:eastAsia="pl-PL"/>
        </w:rPr>
        <w:t>Rozbudowa sieci wodociągowej w Janinie</w:t>
      </w:r>
      <w:r w:rsidRPr="00AB1A9D">
        <w:rPr>
          <w:rFonts w:ascii="Times New Roman" w:eastAsia="Times New Roman" w:hAnsi="Times New Roman" w:cs="Times New Roman"/>
          <w:lang w:eastAsia="pl-PL"/>
        </w:rPr>
        <w:t xml:space="preserve"> (dz. 65/1, 66/1, 77/5, 78/1, 82/2, 91/1, 91/2 </w:t>
      </w:r>
      <w:proofErr w:type="spellStart"/>
      <w:r w:rsidRPr="00AB1A9D">
        <w:rPr>
          <w:rFonts w:ascii="Times New Roman" w:eastAsia="Times New Roman" w:hAnsi="Times New Roman" w:cs="Times New Roman"/>
          <w:lang w:eastAsia="pl-PL"/>
        </w:rPr>
        <w:t>obr.Janin</w:t>
      </w:r>
      <w:proofErr w:type="spellEnd"/>
      <w:r w:rsidRPr="00AB1A9D">
        <w:rPr>
          <w:rFonts w:ascii="Times New Roman" w:eastAsia="Times New Roman" w:hAnsi="Times New Roman" w:cs="Times New Roman"/>
          <w:lang w:eastAsia="pl-PL"/>
        </w:rPr>
        <w:t xml:space="preserve"> i dz. 49, 50 </w:t>
      </w:r>
      <w:proofErr w:type="spellStart"/>
      <w:r w:rsidRPr="00AB1A9D">
        <w:rPr>
          <w:rFonts w:ascii="Times New Roman" w:eastAsia="Times New Roman" w:hAnsi="Times New Roman" w:cs="Times New Roman"/>
          <w:lang w:eastAsia="pl-PL"/>
        </w:rPr>
        <w:t>obr</w:t>
      </w:r>
      <w:proofErr w:type="spellEnd"/>
      <w:r w:rsidRPr="00AB1A9D">
        <w:rPr>
          <w:rFonts w:ascii="Times New Roman" w:eastAsia="Times New Roman" w:hAnsi="Times New Roman" w:cs="Times New Roman"/>
          <w:lang w:eastAsia="pl-PL"/>
        </w:rPr>
        <w:t>. Linowiec),w zakresie :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>- 1593mb sieci wodociągowej z rur DZ 110 PE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>- przyłącze PE 40mm-22mb , 6 szt.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>- przyłącze PE 63mm-5mb, 1 szt.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 xml:space="preserve">- hydrant p.poż nadziemny </w:t>
      </w:r>
      <w:proofErr w:type="spellStart"/>
      <w:r w:rsidRPr="00AB1A9D">
        <w:rPr>
          <w:rFonts w:ascii="Times New Roman" w:eastAsia="Times New Roman" w:hAnsi="Times New Roman" w:cs="Times New Roman"/>
          <w:lang w:eastAsia="pl-PL"/>
        </w:rPr>
        <w:t>dn</w:t>
      </w:r>
      <w:proofErr w:type="spellEnd"/>
      <w:r w:rsidRPr="00AB1A9D">
        <w:rPr>
          <w:rFonts w:ascii="Times New Roman" w:eastAsia="Times New Roman" w:hAnsi="Times New Roman" w:cs="Times New Roman"/>
          <w:lang w:eastAsia="pl-PL"/>
        </w:rPr>
        <w:t xml:space="preserve"> 80 -4 szt.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 xml:space="preserve">Mapa z lokalizacją przedmiotowej inwestycji stanowi </w:t>
      </w:r>
      <w:r w:rsidRPr="00AB1A9D">
        <w:rPr>
          <w:rFonts w:ascii="Times New Roman" w:eastAsia="Times New Roman" w:hAnsi="Times New Roman" w:cs="Times New Roman"/>
          <w:b/>
          <w:bCs/>
          <w:lang w:eastAsia="pl-PL"/>
        </w:rPr>
        <w:t>załącznik nr 3 </w:t>
      </w:r>
      <w:r w:rsidRPr="00AB1A9D">
        <w:rPr>
          <w:rFonts w:ascii="Times New Roman" w:eastAsia="Times New Roman" w:hAnsi="Times New Roman" w:cs="Times New Roman"/>
          <w:lang w:eastAsia="pl-PL"/>
        </w:rPr>
        <w:t xml:space="preserve">do niniejszej uchwały.  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>4. </w:t>
      </w:r>
      <w:r w:rsidRPr="00AB1A9D">
        <w:rPr>
          <w:rFonts w:ascii="Times New Roman" w:eastAsia="Times New Roman" w:hAnsi="Times New Roman" w:cs="Times New Roman"/>
          <w:b/>
          <w:bCs/>
          <w:lang w:eastAsia="pl-PL"/>
        </w:rPr>
        <w:t xml:space="preserve">Odcinek sieci wodociągowej w Linowcu  </w:t>
      </w:r>
      <w:r w:rsidRPr="00AB1A9D">
        <w:rPr>
          <w:rFonts w:ascii="Times New Roman" w:eastAsia="Times New Roman" w:hAnsi="Times New Roman" w:cs="Times New Roman"/>
          <w:lang w:eastAsia="pl-PL"/>
        </w:rPr>
        <w:t>( dz. 9 i 68/7) –</w:t>
      </w:r>
      <w:r w:rsidRPr="00AB1A9D">
        <w:rPr>
          <w:rFonts w:ascii="Times New Roman" w:eastAsia="Times New Roman" w:hAnsi="Times New Roman" w:cs="Times New Roman"/>
          <w:b/>
          <w:bCs/>
          <w:lang w:eastAsia="pl-PL"/>
        </w:rPr>
        <w:t>wykup</w:t>
      </w:r>
      <w:r w:rsidRPr="00AB1A9D">
        <w:rPr>
          <w:rFonts w:ascii="Times New Roman" w:eastAsia="Times New Roman" w:hAnsi="Times New Roman" w:cs="Times New Roman"/>
          <w:lang w:eastAsia="pl-PL"/>
        </w:rPr>
        <w:t>, w zakresie: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 xml:space="preserve">- 229 </w:t>
      </w:r>
      <w:proofErr w:type="spellStart"/>
      <w:r w:rsidRPr="00AB1A9D">
        <w:rPr>
          <w:rFonts w:ascii="Times New Roman" w:eastAsia="Times New Roman" w:hAnsi="Times New Roman" w:cs="Times New Roman"/>
          <w:lang w:eastAsia="pl-PL"/>
        </w:rPr>
        <w:t>mb</w:t>
      </w:r>
      <w:proofErr w:type="spellEnd"/>
      <w:r w:rsidRPr="00AB1A9D">
        <w:rPr>
          <w:rFonts w:ascii="Times New Roman" w:eastAsia="Times New Roman" w:hAnsi="Times New Roman" w:cs="Times New Roman"/>
          <w:lang w:eastAsia="pl-PL"/>
        </w:rPr>
        <w:t xml:space="preserve"> sieci wodociągowej o średnicy DN 90 PE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 xml:space="preserve">- hydrant p.poż </w:t>
      </w:r>
      <w:proofErr w:type="spellStart"/>
      <w:r w:rsidRPr="00AB1A9D">
        <w:rPr>
          <w:rFonts w:ascii="Times New Roman" w:eastAsia="Times New Roman" w:hAnsi="Times New Roman" w:cs="Times New Roman"/>
          <w:lang w:eastAsia="pl-PL"/>
        </w:rPr>
        <w:t>dn</w:t>
      </w:r>
      <w:proofErr w:type="spellEnd"/>
      <w:r w:rsidRPr="00AB1A9D">
        <w:rPr>
          <w:rFonts w:ascii="Times New Roman" w:eastAsia="Times New Roman" w:hAnsi="Times New Roman" w:cs="Times New Roman"/>
          <w:lang w:eastAsia="pl-PL"/>
        </w:rPr>
        <w:t xml:space="preserve"> 80  -2 szt.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 xml:space="preserve">Mapa z lokalizacją przedmiotowej inwestycji stanowią </w:t>
      </w:r>
      <w:r w:rsidRPr="00AB1A9D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załączniki nr 4  </w:t>
      </w:r>
      <w:r w:rsidRPr="00AB1A9D">
        <w:rPr>
          <w:rFonts w:ascii="Times New Roman" w:eastAsia="Times New Roman" w:hAnsi="Times New Roman" w:cs="Times New Roman"/>
          <w:lang w:eastAsia="pl-PL"/>
        </w:rPr>
        <w:t>do niniejszej uchwały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>5. </w:t>
      </w:r>
      <w:r w:rsidRPr="00AB1A9D">
        <w:rPr>
          <w:rFonts w:ascii="Times New Roman" w:eastAsia="Times New Roman" w:hAnsi="Times New Roman" w:cs="Times New Roman"/>
          <w:b/>
          <w:bCs/>
          <w:lang w:eastAsia="pl-PL"/>
        </w:rPr>
        <w:t xml:space="preserve">Ścieżka pieszo rowerowa Krąg –Żabno wraz z parkingami </w:t>
      </w:r>
      <w:r w:rsidRPr="00AB1A9D">
        <w:rPr>
          <w:rFonts w:ascii="Times New Roman" w:eastAsia="Times New Roman" w:hAnsi="Times New Roman" w:cs="Times New Roman"/>
          <w:lang w:eastAsia="pl-PL"/>
        </w:rPr>
        <w:t xml:space="preserve">(dz. Nr 1, 2 i 37, obręb </w:t>
      </w:r>
      <w:proofErr w:type="spellStart"/>
      <w:r w:rsidRPr="00AB1A9D">
        <w:rPr>
          <w:rFonts w:ascii="Times New Roman" w:eastAsia="Times New Roman" w:hAnsi="Times New Roman" w:cs="Times New Roman"/>
          <w:lang w:eastAsia="pl-PL"/>
        </w:rPr>
        <w:t>ewid</w:t>
      </w:r>
      <w:proofErr w:type="spellEnd"/>
      <w:r w:rsidRPr="00AB1A9D">
        <w:rPr>
          <w:rFonts w:ascii="Times New Roman" w:eastAsia="Times New Roman" w:hAnsi="Times New Roman" w:cs="Times New Roman"/>
          <w:lang w:eastAsia="pl-PL"/>
        </w:rPr>
        <w:t xml:space="preserve">. Żabno, , dz. nr 246/3, 247/2, i 256, </w:t>
      </w:r>
      <w:proofErr w:type="spellStart"/>
      <w:r w:rsidRPr="00AB1A9D">
        <w:rPr>
          <w:rFonts w:ascii="Times New Roman" w:eastAsia="Times New Roman" w:hAnsi="Times New Roman" w:cs="Times New Roman"/>
          <w:lang w:eastAsia="pl-PL"/>
        </w:rPr>
        <w:t>obr</w:t>
      </w:r>
      <w:proofErr w:type="spellEnd"/>
      <w:r w:rsidRPr="00AB1A9D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AB1A9D">
        <w:rPr>
          <w:rFonts w:ascii="Times New Roman" w:eastAsia="Times New Roman" w:hAnsi="Times New Roman" w:cs="Times New Roman"/>
          <w:lang w:eastAsia="pl-PL"/>
        </w:rPr>
        <w:t>ewid</w:t>
      </w:r>
      <w:proofErr w:type="spellEnd"/>
      <w:r w:rsidRPr="00AB1A9D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AB1A9D">
        <w:rPr>
          <w:rFonts w:ascii="Times New Roman" w:eastAsia="Times New Roman" w:hAnsi="Times New Roman" w:cs="Times New Roman"/>
          <w:lang w:eastAsia="pl-PL"/>
        </w:rPr>
        <w:t>Krag</w:t>
      </w:r>
      <w:proofErr w:type="spellEnd"/>
      <w:r w:rsidRPr="00AB1A9D">
        <w:rPr>
          <w:rFonts w:ascii="Times New Roman" w:eastAsia="Times New Roman" w:hAnsi="Times New Roman" w:cs="Times New Roman"/>
          <w:lang w:eastAsia="pl-PL"/>
        </w:rPr>
        <w:t>),  w zakresie: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>- ścieżka pieszo - rowerowa szerokości 3,5m dł. 1919mb.  o nawierzchni asfaltowej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>- parking w Kręgu z kostki brukowej gr. 8 cm o pow. 693m2,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>- parking w Żabnie z kostki brukowej gr. 8cm o pow. 55m2,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>- utwardzenia z kostki brukowej gr. 6 cm na chodnikach, punktach widokowych, połączeniu ścieżki z drogą gminną o łącznej powierzchni 423m2,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>- schody żelbetowe prefabrykowane łączące ścieżkę rowerową z brzegiem rzeki Wierzyca,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>- ściany żelbetowe oporowe o dł. 1m - 189kpl.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>- sześciokątna wiata z ławami z drewna iglastego, impregnowana , kryta gontem bitumicznym - 2 szt.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>- drewniany stół z ławami - 2 szt.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lastRenderedPageBreak/>
        <w:t>- tablice informacyjne - 2 szt.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>- ławki drewniane impregnowane - 2szt.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>- kosz na śmieci, drewniany, impregnowany - 12szt.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>- stojaki na 25 szt. rowerów.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lang w:eastAsia="pl-PL"/>
        </w:rPr>
        <w:t xml:space="preserve">Mapa z lokalizacją przedmiotowej inwestycji stanowią </w:t>
      </w:r>
      <w:r w:rsidRPr="00AB1A9D">
        <w:rPr>
          <w:rFonts w:ascii="Times New Roman" w:eastAsia="Times New Roman" w:hAnsi="Times New Roman" w:cs="Times New Roman"/>
          <w:b/>
          <w:bCs/>
          <w:lang w:eastAsia="pl-PL"/>
        </w:rPr>
        <w:t>załączniki nr 5 </w:t>
      </w:r>
      <w:r w:rsidRPr="00AB1A9D">
        <w:rPr>
          <w:rFonts w:ascii="Times New Roman" w:eastAsia="Times New Roman" w:hAnsi="Times New Roman" w:cs="Times New Roman"/>
          <w:lang w:eastAsia="pl-PL"/>
        </w:rPr>
        <w:t>do niniejszej uchwały</w:t>
      </w:r>
    </w:p>
    <w:p w:rsidR="00AB1A9D" w:rsidRPr="00AB1A9D" w:rsidRDefault="00AB1A9D" w:rsidP="00AB1A9D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AB1A9D">
        <w:rPr>
          <w:rFonts w:ascii="Times New Roman" w:eastAsia="Times New Roman" w:hAnsi="Times New Roman" w:cs="Times New Roman"/>
          <w:lang w:eastAsia="pl-PL"/>
        </w:rPr>
        <w:t xml:space="preserve"> Wykonanie uchwały powierza się Wójtowi Gminy Starogard Gdański.</w:t>
      </w:r>
    </w:p>
    <w:p w:rsidR="00AB1A9D" w:rsidRPr="00AB1A9D" w:rsidRDefault="00AB1A9D" w:rsidP="00AB1A9D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AB1A9D">
        <w:rPr>
          <w:rFonts w:ascii="Times New Roman" w:eastAsia="Times New Roman" w:hAnsi="Times New Roman" w:cs="Times New Roman"/>
          <w:lang w:eastAsia="pl-PL"/>
        </w:rPr>
        <w:t xml:space="preserve"> Uchwała wchodzi w życie z dniem podjęcia.</w:t>
      </w:r>
    </w:p>
    <w:p w:rsidR="00AB1A9D" w:rsidRPr="00AB1A9D" w:rsidRDefault="00AB1A9D" w:rsidP="00AB1A9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B1A9D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AB1A9D" w:rsidRPr="00AB1A9D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A9D" w:rsidRPr="00AB1A9D" w:rsidRDefault="00AB1A9D" w:rsidP="00AB1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B1A9D" w:rsidRPr="00AB1A9D" w:rsidRDefault="00AB1A9D" w:rsidP="00AB1A9D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1A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AB1A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AB1A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AB1A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AB1A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AB1A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AB1A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AB1A9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AB1A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AB1A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AB1A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AB1A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AB1A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AB1A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AB1A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AB1A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AB1A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AB1A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AB1A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AB1A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AB1A9D" w:rsidRPr="00AB1A9D" w:rsidRDefault="00AB1A9D" w:rsidP="00AB1A9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>
      <w:bookmarkStart w:id="0" w:name="_GoBack"/>
      <w:bookmarkEnd w:id="0"/>
    </w:p>
    <w:sectPr w:rsidR="00DD7DD8" w:rsidSect="00BA732F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9D"/>
    <w:rsid w:val="00AB1A9D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52109-E7CB-432A-8D10-BF7E80B7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2574</Characters>
  <Application>Microsoft Office Word</Application>
  <DocSecurity>0</DocSecurity>
  <Lines>21</Lines>
  <Paragraphs>5</Paragraphs>
  <ScaleCrop>false</ScaleCrop>
  <Company/>
  <LinksUpToDate>false</LinksUpToDate>
  <CharactersWithSpaces>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2018-01-16T08:24:00Z</dcterms:created>
  <dcterms:modified xsi:type="dcterms:W3CDTF">2018-01-16T08:25:00Z</dcterms:modified>
</cp:coreProperties>
</file>