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3D" w:rsidRPr="00D8023D" w:rsidRDefault="00F70501" w:rsidP="00D8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</w:t>
      </w:r>
      <w:r w:rsidR="00D8023D" w:rsidRPr="00D8023D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Nr FIN/113/2017</w:t>
      </w:r>
      <w:r w:rsidR="00D8023D" w:rsidRPr="00D8023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WÓJTA</w:t>
      </w:r>
      <w:r w:rsidR="00D8023D" w:rsidRPr="00D8023D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Gminy Starogard Gdański</w:t>
      </w:r>
    </w:p>
    <w:p w:rsidR="00D8023D" w:rsidRPr="00D8023D" w:rsidRDefault="00D8023D" w:rsidP="00D8023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z dnia 1 września 2017 r.</w:t>
      </w:r>
    </w:p>
    <w:p w:rsidR="00D8023D" w:rsidRPr="00D8023D" w:rsidRDefault="00D8023D" w:rsidP="00D8023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>w sprawie nieodpłatnego przekazania mienia gminnego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1990r o samorządzie gminnym (Dz. U. z 2016 r. poz. 446, z </w:t>
      </w:r>
      <w:proofErr w:type="spellStart"/>
      <w:r w:rsidRPr="00D8023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8023D">
        <w:rPr>
          <w:rFonts w:ascii="Times New Roman" w:eastAsia="Times New Roman" w:hAnsi="Times New Roman" w:cs="Times New Roman"/>
          <w:lang w:eastAsia="pl-PL"/>
        </w:rPr>
        <w:t>. zm.) uchwala się, co następuje: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8023D">
        <w:rPr>
          <w:rFonts w:ascii="Times New Roman" w:eastAsia="Times New Roman" w:hAnsi="Times New Roman" w:cs="Times New Roman"/>
          <w:lang w:eastAsia="pl-PL"/>
        </w:rPr>
        <w:t>Wyraża się zgodę na nieodpłatne przekazanie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D8023D">
        <w:rPr>
          <w:rFonts w:ascii="Times New Roman" w:eastAsia="Times New Roman" w:hAnsi="Times New Roman" w:cs="Times New Roman"/>
          <w:lang w:eastAsia="pl-PL"/>
        </w:rPr>
        <w:t>zakupionego  z projektu pn. „Tworzenie nowych miejsc edukacji przedszkolnej na terenie MOF Starogardu Gdańskiego.” w ramach RPO WP na lata 2014-2020, dla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1. 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 Przedszkola Publicznego w Kokoszkowach: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TELEWIZOR SAMSUNG UE55K5500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UCHWYT DO TV ART AR-48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MIKRO WIEŻA PHILIPS FX10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GŁOŚNIK PRZENOŚNY SKYTEC ST-080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PROGRAM  - Logopedia 2.0 pakiet rozszerzony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PROGRAM – Wspomaganie rozwoju. Pakiet profesjonalny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 xml:space="preserve">- PROGRAM  - Pakiet programów </w:t>
      </w:r>
      <w:proofErr w:type="spellStart"/>
      <w:r w:rsidRPr="00D8023D">
        <w:rPr>
          <w:rFonts w:ascii="Times New Roman" w:eastAsia="Times New Roman" w:hAnsi="Times New Roman" w:cs="Times New Roman"/>
          <w:lang w:eastAsia="pl-PL"/>
        </w:rPr>
        <w:t>mulitimedialnych</w:t>
      </w:r>
      <w:proofErr w:type="spellEnd"/>
      <w:r w:rsidRPr="00D8023D">
        <w:rPr>
          <w:rFonts w:ascii="Times New Roman" w:eastAsia="Times New Roman" w:hAnsi="Times New Roman" w:cs="Times New Roman"/>
          <w:lang w:eastAsia="pl-PL"/>
        </w:rPr>
        <w:t>: Harmonijny Rozwój (zestaw 7 pakietów) – 1 </w:t>
      </w:r>
      <w:proofErr w:type="spellStart"/>
      <w:r w:rsidRPr="00D8023D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D8023D">
        <w:rPr>
          <w:rFonts w:ascii="Times New Roman" w:eastAsia="Times New Roman" w:hAnsi="Times New Roman" w:cs="Times New Roman"/>
          <w:lang w:eastAsia="pl-PL"/>
        </w:rPr>
        <w:t>.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2. 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  Publicznej Szkoły Podstawowej w Rokocinie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Punkt Przedszkolny w Nowej Wsi Rzecznej: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  <w:bookmarkStart w:id="0" w:name="_GoBack"/>
      <w:bookmarkEnd w:id="0"/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 xml:space="preserve">- URZĄDZENIE WIELOFUNKCYJNE HP COLOR LJ PRO 500MFP M570dw – 1 szt.; </w:t>
      </w:r>
    </w:p>
    <w:p w:rsidR="00D8023D" w:rsidRPr="00D8023D" w:rsidRDefault="006C74BA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D8023D" w:rsidRPr="00D8023D">
        <w:rPr>
          <w:rFonts w:ascii="Times New Roman" w:eastAsia="Times New Roman" w:hAnsi="Times New Roman" w:cs="Times New Roman"/>
          <w:lang w:eastAsia="pl-PL"/>
        </w:rPr>
        <w:t xml:space="preserve">Punkt Przedszkolny w  </w:t>
      </w:r>
      <w:proofErr w:type="spellStart"/>
      <w:r w:rsidR="00D8023D" w:rsidRPr="00D8023D">
        <w:rPr>
          <w:rFonts w:ascii="Times New Roman" w:eastAsia="Times New Roman" w:hAnsi="Times New Roman" w:cs="Times New Roman"/>
          <w:lang w:eastAsia="pl-PL"/>
        </w:rPr>
        <w:t>Koteżach</w:t>
      </w:r>
      <w:proofErr w:type="spellEnd"/>
      <w:r w:rsidR="00D8023D" w:rsidRPr="00D8023D">
        <w:rPr>
          <w:rFonts w:ascii="Times New Roman" w:eastAsia="Times New Roman" w:hAnsi="Times New Roman" w:cs="Times New Roman"/>
          <w:lang w:eastAsia="pl-PL"/>
        </w:rPr>
        <w:t>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>Publicznej Szkoły Podstawowej w Rywałdzie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Punkt Przedszkolny w Rywałdzie: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4. 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Trzcińsku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Punkt Przedszkolny w Trzcińsku: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5. 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 Jabłowie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Punkt Przedszkolny w Jabłowie: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URZĄDZENIE WIELOFUNKCYJNE HP COLOR LJ PRO M477fdw – 1 szt.;</w:t>
      </w:r>
    </w:p>
    <w:p w:rsidR="006C74BA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6. </w:t>
      </w: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 xml:space="preserve"> Publicznej Szkoły Podstawowej w Suminie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Punkt Przedszkolny w Suminie: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TABLICA INTERAKTYWNA QOMO QWB379BW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PROJEKTOR VIVITEK DX881ST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REGULOWANY ŚCIENNY UCHWYT AVTEK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EKRAN NA TRÓJNOGU NOBO 200X151,3cm – 1 szt.;</w:t>
      </w:r>
    </w:p>
    <w:p w:rsidR="00D8023D" w:rsidRPr="00D8023D" w:rsidRDefault="00D8023D" w:rsidP="00D802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lang w:eastAsia="pl-PL"/>
        </w:rPr>
        <w:t>- NOTEBOOK LENOVO IDEAPAD 310-15 15,6” – 1 szt.;</w:t>
      </w:r>
    </w:p>
    <w:p w:rsidR="00D8023D" w:rsidRPr="00D8023D" w:rsidRDefault="00D8023D" w:rsidP="00D8023D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8023D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D8023D" w:rsidRPr="00D8023D" w:rsidRDefault="00D8023D" w:rsidP="00D8023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3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D8023D" w:rsidRPr="00D8023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23D" w:rsidRPr="00D8023D" w:rsidRDefault="00D8023D" w:rsidP="00D80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23D" w:rsidRPr="00D8023D" w:rsidRDefault="00D8023D" w:rsidP="00D8023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802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80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3D"/>
    <w:rsid w:val="006C74BA"/>
    <w:rsid w:val="00D8023D"/>
    <w:rsid w:val="00DD7DD8"/>
    <w:rsid w:val="00F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552F8-3148-465C-8CC7-5813423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2017-09-19T06:33:00Z</dcterms:created>
  <dcterms:modified xsi:type="dcterms:W3CDTF">2017-09-19T08:48:00Z</dcterms:modified>
</cp:coreProperties>
</file>