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58" w:rsidRPr="00433958" w:rsidRDefault="00433958" w:rsidP="00433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433958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OZS/84/2017</w:t>
      </w:r>
      <w:r w:rsidRPr="00433958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433958" w:rsidRPr="00433958" w:rsidRDefault="00433958" w:rsidP="0043395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433958">
        <w:rPr>
          <w:rFonts w:ascii="Times New Roman" w:eastAsia="Times New Roman" w:hAnsi="Times New Roman" w:cs="Times New Roman"/>
          <w:lang w:eastAsia="pl-PL"/>
        </w:rPr>
        <w:t>z dnia 17 lipca 2017 r.</w:t>
      </w:r>
    </w:p>
    <w:p w:rsidR="00433958" w:rsidRPr="00433958" w:rsidRDefault="00433958" w:rsidP="0043395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3958">
        <w:rPr>
          <w:rFonts w:ascii="Times New Roman" w:eastAsia="Times New Roman" w:hAnsi="Times New Roman" w:cs="Times New Roman"/>
          <w:b/>
          <w:bCs/>
          <w:lang w:eastAsia="pl-PL"/>
        </w:rPr>
        <w:t>w sprawie udzielenia pełnomocnictwa i powierzenia  stanowiska dyrektora Publicznej Szkoły Podstawowej w Trzcińsku</w:t>
      </w:r>
    </w:p>
    <w:p w:rsidR="00433958" w:rsidRPr="00433958" w:rsidRDefault="00433958" w:rsidP="0043395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433958">
        <w:rPr>
          <w:rFonts w:ascii="Times New Roman" w:eastAsia="Times New Roman" w:hAnsi="Times New Roman" w:cs="Times New Roman"/>
          <w:lang w:eastAsia="pl-PL"/>
        </w:rPr>
        <w:t>Na podstawie art. 30 ust. 2 pkt. 5 Ustawy z dnia 8 marca 1990 r.  o samorządzie gminnym (Dz. U. z 2016 r. poz. 446 </w:t>
      </w:r>
      <w:proofErr w:type="spellStart"/>
      <w:r w:rsidRPr="0043395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433958">
        <w:rPr>
          <w:rFonts w:ascii="Times New Roman" w:eastAsia="Times New Roman" w:hAnsi="Times New Roman" w:cs="Times New Roman"/>
          <w:lang w:eastAsia="pl-PL"/>
        </w:rPr>
        <w:t>. zm.)  w związku z  art. 36a ust 1 ustawy z dnia 7 września 1991 r. o systemie oświaty  (Dz. U. z 2016 r. poz. 1943, 1954, 1985 i 2169 oraz z 2017 r. poz. 60, 949 i 1292)  zarządza się, co następuje:</w:t>
      </w:r>
    </w:p>
    <w:p w:rsidR="00433958" w:rsidRPr="00433958" w:rsidRDefault="00433958" w:rsidP="0043395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33958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433958">
        <w:rPr>
          <w:rFonts w:ascii="Times New Roman" w:eastAsia="Times New Roman" w:hAnsi="Times New Roman" w:cs="Times New Roman"/>
          <w:lang w:eastAsia="pl-PL"/>
        </w:rPr>
        <w:t>Z dniem 1 września 2017 r. powierzam  Pani Elżbiecie Bielińskiej  obowiązki dyrektora  Publicznej Szkoły Podstawowej w Trzcińsku  na okres pięciu lat tj. do 31 sierpnia  2022 roku.</w:t>
      </w:r>
    </w:p>
    <w:p w:rsidR="00433958" w:rsidRPr="00433958" w:rsidRDefault="00433958" w:rsidP="0043395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33958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433958">
        <w:rPr>
          <w:rFonts w:ascii="Times New Roman" w:eastAsia="Times New Roman" w:hAnsi="Times New Roman" w:cs="Times New Roman"/>
          <w:lang w:eastAsia="pl-PL"/>
        </w:rPr>
        <w:t>Z dniem 1 września 2017 roku udzielam  pełnomocnictwa w zakresie określonym w § 3 Pani Elżbiecie Bielińskiej  dyrektorowi Publicznej Szkoły Podstawowej w Trzcińsku</w:t>
      </w:r>
    </w:p>
    <w:p w:rsidR="00433958" w:rsidRPr="00433958" w:rsidRDefault="00433958" w:rsidP="0043395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33958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433958">
        <w:rPr>
          <w:rFonts w:ascii="Times New Roman" w:eastAsia="Times New Roman" w:hAnsi="Times New Roman" w:cs="Times New Roman"/>
          <w:lang w:eastAsia="pl-PL"/>
        </w:rPr>
        <w:t>Pełnomocnictwo zostaje udzielone do działania w imieniu Gminy Starogard Gdański na rzecz Publicznej Szkoły Podstawowej w Trzcińsku,  w następującym zakresie:</w:t>
      </w:r>
    </w:p>
    <w:p w:rsidR="00433958" w:rsidRPr="00433958" w:rsidRDefault="00433958" w:rsidP="0043395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33958">
        <w:rPr>
          <w:rFonts w:ascii="Times New Roman" w:eastAsia="Times New Roman" w:hAnsi="Times New Roman" w:cs="Times New Roman"/>
          <w:lang w:eastAsia="pl-PL"/>
        </w:rPr>
        <w:t>1. Organizowania administracyjnej, finansowej i  gospodarczej obsługi szkoły</w:t>
      </w:r>
    </w:p>
    <w:p w:rsidR="00433958" w:rsidRPr="00433958" w:rsidRDefault="00433958" w:rsidP="0043395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33958">
        <w:rPr>
          <w:rFonts w:ascii="Times New Roman" w:eastAsia="Times New Roman" w:hAnsi="Times New Roman" w:cs="Times New Roman"/>
          <w:lang w:eastAsia="pl-PL"/>
        </w:rPr>
        <w:t>2. Do jednoosobowego składania oświadczenia woli w sprawach bieżącego funkcjonowania szkoły</w:t>
      </w:r>
    </w:p>
    <w:p w:rsidR="00433958" w:rsidRPr="00433958" w:rsidRDefault="00433958" w:rsidP="0043395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33958">
        <w:rPr>
          <w:rFonts w:ascii="Times New Roman" w:eastAsia="Times New Roman" w:hAnsi="Times New Roman" w:cs="Times New Roman"/>
          <w:lang w:eastAsia="pl-PL"/>
        </w:rPr>
        <w:t>3. Administrowania wydzielonym dla szkoły mieniem gminy</w:t>
      </w:r>
    </w:p>
    <w:p w:rsidR="00433958" w:rsidRPr="00433958" w:rsidRDefault="00433958" w:rsidP="0043395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33958">
        <w:rPr>
          <w:rFonts w:ascii="Times New Roman" w:eastAsia="Times New Roman" w:hAnsi="Times New Roman" w:cs="Times New Roman"/>
          <w:lang w:eastAsia="pl-PL"/>
        </w:rPr>
        <w:t>4. Zawieranie umów w zakresie:</w:t>
      </w:r>
    </w:p>
    <w:p w:rsidR="00433958" w:rsidRPr="00433958" w:rsidRDefault="00433958" w:rsidP="00433958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33958">
        <w:rPr>
          <w:rFonts w:ascii="Times New Roman" w:eastAsia="Times New Roman" w:hAnsi="Times New Roman" w:cs="Times New Roman"/>
          <w:lang w:eastAsia="pl-PL"/>
        </w:rPr>
        <w:t>a) wynajmowania nie wykorzystanych pomieszczeń szkoły (na okres do 1 roku),</w:t>
      </w:r>
    </w:p>
    <w:p w:rsidR="00433958" w:rsidRPr="00433958" w:rsidRDefault="00433958" w:rsidP="00433958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33958">
        <w:rPr>
          <w:rFonts w:ascii="Times New Roman" w:eastAsia="Times New Roman" w:hAnsi="Times New Roman" w:cs="Times New Roman"/>
          <w:lang w:eastAsia="pl-PL"/>
        </w:rPr>
        <w:t>b) najmu pomieszczeń na cele statutowe szkoły (na okres do 1 roku).</w:t>
      </w:r>
    </w:p>
    <w:p w:rsidR="00433958" w:rsidRPr="00433958" w:rsidRDefault="00433958" w:rsidP="0043395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33958">
        <w:rPr>
          <w:rFonts w:ascii="Times New Roman" w:eastAsia="Times New Roman" w:hAnsi="Times New Roman" w:cs="Times New Roman"/>
          <w:lang w:eastAsia="pl-PL"/>
        </w:rPr>
        <w:t>5. Organizowania transportu oraz opieki w czasie przewozu dzieci z domu do szkoły i z powrotem oraz podejmowania decyzji dotyczących zwrotu kosztów dojazdu uczniów.</w:t>
      </w:r>
    </w:p>
    <w:p w:rsidR="00433958" w:rsidRPr="00433958" w:rsidRDefault="00433958" w:rsidP="0043395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33958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433958">
        <w:rPr>
          <w:rFonts w:ascii="Times New Roman" w:eastAsia="Times New Roman" w:hAnsi="Times New Roman" w:cs="Times New Roman"/>
          <w:lang w:eastAsia="pl-PL"/>
        </w:rPr>
        <w:t>Do czynności przekraczających zakres upoważnienia udzielonego w § 2 wymagane jest odrębne pełnomocnictwo Wójta Gminy Starogard Gdański.</w:t>
      </w:r>
    </w:p>
    <w:p w:rsidR="00433958" w:rsidRPr="00433958" w:rsidRDefault="00433958" w:rsidP="00433958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33958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433958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433958" w:rsidRPr="00433958" w:rsidRDefault="00433958" w:rsidP="0043395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3958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433958" w:rsidRPr="00433958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958" w:rsidRPr="00433958" w:rsidRDefault="00433958" w:rsidP="0043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958" w:rsidRPr="00433958" w:rsidRDefault="00433958" w:rsidP="00433958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3395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43395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43395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43395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 w:rsidRPr="0043395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43395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43395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43395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43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43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43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43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43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43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43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43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43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43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43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43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>
      <w:bookmarkStart w:id="0" w:name="_GoBack"/>
      <w:bookmarkEnd w:id="0"/>
    </w:p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58"/>
    <w:rsid w:val="00433958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EA31-F8FD-4A2E-BD64-68F051E4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2017-07-20T10:59:00Z</dcterms:created>
  <dcterms:modified xsi:type="dcterms:W3CDTF">2017-07-20T11:00:00Z</dcterms:modified>
</cp:coreProperties>
</file>