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DE" w:rsidRPr="008C7BDE" w:rsidRDefault="008C7BDE" w:rsidP="008C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r w:rsidRPr="008C7BDE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FIN 73/2017</w:t>
      </w:r>
      <w:r w:rsidRPr="008C7BDE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bookmarkEnd w:id="0"/>
      <w:r w:rsidRPr="008C7BDE">
        <w:rPr>
          <w:rFonts w:ascii="Times New Roman" w:eastAsia="Times New Roman" w:hAnsi="Times New Roman" w:cs="Times New Roman"/>
          <w:b/>
          <w:bCs/>
          <w:caps/>
          <w:lang w:eastAsia="pl-PL"/>
        </w:rPr>
        <w:t>Wójta Gminy Starogard Gdański</w:t>
      </w:r>
    </w:p>
    <w:p w:rsidR="008C7BDE" w:rsidRPr="008C7BDE" w:rsidRDefault="008C7BDE" w:rsidP="008C7BD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z dnia 20 czerwca 2017 r.</w:t>
      </w:r>
    </w:p>
    <w:p w:rsidR="008C7BDE" w:rsidRPr="008C7BDE" w:rsidRDefault="008C7BDE" w:rsidP="008C7BD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>w sprawie nieodpłatnego przekazania mienia gminnego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Na podstawie art. 30 ust. 2 pkt 3 Ustawy z dnia 8 marca 1990r o samorządzie gminnym (Dz. U z 20</w:t>
      </w:r>
      <w:r>
        <w:rPr>
          <w:rFonts w:ascii="Times New Roman" w:eastAsia="Times New Roman" w:hAnsi="Times New Roman" w:cs="Times New Roman"/>
          <w:lang w:eastAsia="pl-PL"/>
        </w:rPr>
        <w:t>16r poz. 446, z 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 zarzą</w:t>
      </w:r>
      <w:r w:rsidRPr="008C7BDE">
        <w:rPr>
          <w:rFonts w:ascii="Times New Roman" w:eastAsia="Times New Roman" w:hAnsi="Times New Roman" w:cs="Times New Roman"/>
          <w:lang w:eastAsia="pl-PL"/>
        </w:rPr>
        <w:t>dza się, co następuje: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8C7BDE">
        <w:rPr>
          <w:rFonts w:ascii="Times New Roman" w:eastAsia="Times New Roman" w:hAnsi="Times New Roman" w:cs="Times New Roman"/>
          <w:lang w:eastAsia="pl-PL"/>
        </w:rPr>
        <w:t>Wyraża się zgodę na nieodpłatne przekazanie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8C7BDE">
        <w:rPr>
          <w:rFonts w:ascii="Times New Roman" w:eastAsia="Times New Roman" w:hAnsi="Times New Roman" w:cs="Times New Roman"/>
          <w:lang w:eastAsia="pl-PL"/>
        </w:rPr>
        <w:t>zakupionego  z projektu pn. „Postaw na własny rozwój – wzmocnienie kompetencji kluczowych niezbędnych na rynku pracy” w ramach RPO WP na lata 2014-2020, dla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1. 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Publicznych Jabłowie: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Publiczna Szkoła Podstawowa w Jabłowie: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2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szt.; 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    Publiczne Gimnazjum w Jabłowie: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1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2. 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 xml:space="preserve">  Zespołu Szkół Publicznych w Kokoszkowach: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Publiczna Szkoła Podstawowa w Kokoszkowach: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2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    Publiczne Gimnazjum w Kokoszkowach: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2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3. 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>Zespołu Szkół Publicznych  w Rywałdzie: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Publiczna Szkoła podstawowa w Rywałdzie: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2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szt.; 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   Publiczne Gimnazjum w Rywałdzie: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1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4. 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Publicznych w Suminie: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Publiczna Szkoła Podstawowa w Suminie: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2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szt.; 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    Publiczne Gimnazjum w Suminie: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2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 Rokocinie: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1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6. 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Brzeźnie Wielkim: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1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7. 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Dąbrówce: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1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8. </w:t>
      </w: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Trzcińsku: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>- LAPTOP LENOVO V110-15  15,6” + torba + mysz – 1 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>.;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lang w:eastAsia="pl-PL"/>
        </w:rPr>
        <w:t xml:space="preserve">- MONITOR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iiyama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C7BDE">
        <w:rPr>
          <w:rFonts w:ascii="Times New Roman" w:eastAsia="Times New Roman" w:hAnsi="Times New Roman" w:cs="Times New Roman"/>
          <w:lang w:eastAsia="pl-PL"/>
        </w:rPr>
        <w:t>ProLite</w:t>
      </w:r>
      <w:proofErr w:type="spellEnd"/>
      <w:r w:rsidRPr="008C7BDE">
        <w:rPr>
          <w:rFonts w:ascii="Times New Roman" w:eastAsia="Times New Roman" w:hAnsi="Times New Roman" w:cs="Times New Roman"/>
          <w:lang w:eastAsia="pl-PL"/>
        </w:rPr>
        <w:t xml:space="preserve"> T2735MSC 27” dotykowy –  1 szt.</w:t>
      </w:r>
    </w:p>
    <w:p w:rsidR="008C7BDE" w:rsidRPr="008C7BDE" w:rsidRDefault="008C7BDE" w:rsidP="008C7BD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C7BDE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8C7BDE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C7BDE" w:rsidRPr="008C7BDE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8C7BDE" w:rsidRPr="008C7BDE" w:rsidRDefault="008C7BDE" w:rsidP="008C7BDE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8C7BDE" w:rsidRPr="008C7BDE" w:rsidRDefault="008C7BDE" w:rsidP="008C7BDE">
            <w:pPr>
              <w:keepLines/>
              <w:spacing w:before="120" w:after="120"/>
              <w:jc w:val="center"/>
            </w:pPr>
            <w:r w:rsidRPr="008C7BDE">
              <w:fldChar w:fldCharType="begin"/>
            </w:r>
            <w:r w:rsidRPr="008C7BDE">
              <w:instrText>SIGNATURE_0_1_FUNCTION</w:instrText>
            </w:r>
            <w:r w:rsidRPr="008C7BDE">
              <w:fldChar w:fldCharType="separate"/>
            </w:r>
            <w:r w:rsidRPr="008C7BDE">
              <w:t>Wójt Gminy</w:t>
            </w:r>
            <w:r w:rsidRPr="008C7BDE">
              <w:fldChar w:fldCharType="end"/>
            </w:r>
          </w:p>
          <w:p w:rsidR="008C7BDE" w:rsidRPr="008C7BDE" w:rsidRDefault="008C7BDE" w:rsidP="008C7BDE">
            <w:pPr>
              <w:keepLines/>
              <w:spacing w:before="120" w:after="120"/>
              <w:jc w:val="center"/>
            </w:pPr>
            <w:r w:rsidRPr="008C7BDE">
              <w:t xml:space="preserve"> </w:t>
            </w:r>
          </w:p>
          <w:p w:rsidR="008C7BDE" w:rsidRPr="008C7BDE" w:rsidRDefault="008C7BDE" w:rsidP="008C7BDE">
            <w:pPr>
              <w:keepLines/>
              <w:spacing w:before="120" w:after="120"/>
              <w:jc w:val="center"/>
            </w:pPr>
            <w:r w:rsidRPr="008C7BDE">
              <w:fldChar w:fldCharType="begin"/>
            </w:r>
            <w:r w:rsidRPr="008C7BDE">
              <w:instrText>SIGNATURE_0_1_FIRSTNAME</w:instrText>
            </w:r>
            <w:r w:rsidRPr="008C7BDE">
              <w:fldChar w:fldCharType="separate"/>
            </w:r>
            <w:r w:rsidRPr="008C7BDE">
              <w:rPr>
                <w:b/>
                <w:bCs/>
              </w:rPr>
              <w:t xml:space="preserve">Stanisław </w:t>
            </w:r>
            <w:r w:rsidRPr="008C7BDE">
              <w:fldChar w:fldCharType="end"/>
            </w:r>
            <w:r w:rsidRPr="008C7BDE">
              <w:fldChar w:fldCharType="begin"/>
            </w:r>
            <w:r w:rsidRPr="008C7BDE">
              <w:instrText>SIGNATURE_0_1_LASTNAME</w:instrText>
            </w:r>
            <w:r w:rsidRPr="008C7BDE">
              <w:fldChar w:fldCharType="separate"/>
            </w:r>
            <w:r w:rsidRPr="008C7BDE">
              <w:rPr>
                <w:b/>
                <w:bCs/>
              </w:rPr>
              <w:t>Połom</w:t>
            </w:r>
            <w:r w:rsidRPr="008C7BDE">
              <w:fldChar w:fldCharType="end"/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DE"/>
    <w:rsid w:val="008C7BDE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7B6FA-2A77-4044-80AF-2AF21DE4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8C7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2017-06-21T08:25:00Z</dcterms:created>
  <dcterms:modified xsi:type="dcterms:W3CDTF">2017-06-21T08:27:00Z</dcterms:modified>
</cp:coreProperties>
</file>