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39" w:rsidRPr="00847139" w:rsidRDefault="00847139" w:rsidP="00847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4713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4713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47139" w:rsidRPr="00847139" w:rsidRDefault="00847139" w:rsidP="008471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z dnia 30 marca 2017 r.</w:t>
      </w:r>
    </w:p>
    <w:p w:rsidR="00847139" w:rsidRPr="00847139" w:rsidRDefault="00847139" w:rsidP="0084713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wskazania  miejsca realizacji </w:t>
      </w:r>
      <w:bookmarkEnd w:id="0"/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>obowiązku szkolnego w latach szkolnych 2017/2018–2022/2023</w:t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z </w:t>
      </w:r>
      <w:proofErr w:type="spellStart"/>
      <w:r w:rsidRPr="008471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47139">
        <w:rPr>
          <w:rFonts w:ascii="Times New Roman" w:eastAsia="Times New Roman" w:hAnsi="Times New Roman" w:cs="Times New Roman"/>
          <w:lang w:eastAsia="pl-PL"/>
        </w:rPr>
        <w:t>. zm.) oraz art. 205 ust. 4 ustawy z dnia 14 grudnia 2016 r. Przepisy wprowadzające ustawę - Prawo oświatowe (Dz. U. z 2017 r. poz. 60) uchwala się, co następuje:</w:t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47139">
        <w:rPr>
          <w:rFonts w:ascii="Times New Roman" w:eastAsia="Times New Roman" w:hAnsi="Times New Roman" w:cs="Times New Roman"/>
          <w:lang w:eastAsia="pl-PL"/>
        </w:rPr>
        <w:t>Wskazuje się w latach szkolnych 2017/2018–2022/2023 miejsce realizacji obowiązku szkolnego od klasy VII do VIII, uczniom oddziałów klasy VI szkół podstawowych wymienionych poniżej w następującej publicznej szkole podstawowej:</w:t>
      </w:r>
    </w:p>
    <w:p w:rsidR="00847139" w:rsidRPr="00847139" w:rsidRDefault="00847139" w:rsidP="0084713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1) Uczniowie klasy VI Publicznej Szkoły Podstawowej w Brzeźnie Wielkim w Publicznej Szkole Podstawowej w Rywałdzie</w:t>
      </w:r>
    </w:p>
    <w:p w:rsidR="00847139" w:rsidRPr="00847139" w:rsidRDefault="00847139" w:rsidP="0084713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2) Uczniowie klasy VI Publicznej Szkoły Podstawowej w Dąbrówce w Publicznej Szkole Podstawowej w Jabłowie</w:t>
      </w:r>
    </w:p>
    <w:p w:rsidR="00847139" w:rsidRPr="00847139" w:rsidRDefault="00847139" w:rsidP="0084713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3) Uczniowie klasy VI Publicznej Szkoły Podstawowej w Rokocinie w Publicznej Szkole Podstawowej w Suminie</w:t>
      </w:r>
    </w:p>
    <w:p w:rsidR="00847139" w:rsidRPr="00847139" w:rsidRDefault="00847139" w:rsidP="0084713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>4) Uczniowie klasy VI Publicznej Szkoły Podstawowej w Trzcińsku w Publicznej Szkole Podstawowej w Kokoszkowach</w:t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47139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47139">
        <w:rPr>
          <w:rFonts w:ascii="Times New Roman" w:eastAsia="Times New Roman" w:hAnsi="Times New Roman" w:cs="Times New Roman"/>
          <w:lang w:eastAsia="pl-PL"/>
        </w:rPr>
        <w:t xml:space="preserve">Uchwała podlega ogłoszeniu w Dzienniku Urzędowym Województwa Pomorskiego i wchodzi w życie po upływie 14 dni od jej ogłoszenia. </w:t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Przewodniczący Rady Gminy</w:t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  <w:r w:rsidRPr="00847139">
        <w:rPr>
          <w:rFonts w:ascii="Times New Roman" w:eastAsia="Times New Roman" w:hAnsi="Times New Roman" w:cs="Times New Roman"/>
          <w:lang w:eastAsia="pl-PL"/>
        </w:rPr>
        <w:tab/>
      </w:r>
    </w:p>
    <w:p w:rsidR="00847139" w:rsidRPr="00847139" w:rsidRDefault="00847139" w:rsidP="008471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713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Jacek Olszewski</w:t>
      </w:r>
    </w:p>
    <w:p w:rsidR="00DD7DD8" w:rsidRDefault="00DD7DD8"/>
    <w:sectPr w:rsidR="00DD7DD8" w:rsidSect="00E035A0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39"/>
    <w:rsid w:val="00031A6A"/>
    <w:rsid w:val="003A0F25"/>
    <w:rsid w:val="00847139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cp:lastPrinted>2017-03-24T11:24:00Z</cp:lastPrinted>
  <dcterms:created xsi:type="dcterms:W3CDTF">2017-03-24T10:37:00Z</dcterms:created>
  <dcterms:modified xsi:type="dcterms:W3CDTF">2017-03-24T11:25:00Z</dcterms:modified>
</cp:coreProperties>
</file>