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CA" w:rsidRDefault="00D27DCA" w:rsidP="00D27DCA">
      <w:pPr>
        <w:spacing w:before="0" w:beforeAutospacing="0" w:after="0" w:afterAutospacing="0"/>
        <w:jc w:val="center"/>
      </w:pPr>
      <w:r>
        <w:t>Zarządzenie  Nr GKI/13/2017</w:t>
      </w:r>
    </w:p>
    <w:p w:rsidR="00D27DCA" w:rsidRDefault="00D27DCA" w:rsidP="00D27DCA">
      <w:pPr>
        <w:spacing w:before="0" w:beforeAutospacing="0" w:after="0" w:afterAutospacing="0"/>
        <w:jc w:val="center"/>
      </w:pPr>
      <w:r>
        <w:t>Wójta Gminy Starogard Gd.</w:t>
      </w:r>
    </w:p>
    <w:p w:rsidR="00D27DCA" w:rsidRDefault="00D27DCA" w:rsidP="00D27DCA">
      <w:pPr>
        <w:spacing w:before="0" w:beforeAutospacing="0" w:after="0" w:afterAutospacing="0"/>
        <w:jc w:val="center"/>
      </w:pPr>
      <w:r>
        <w:t>z dnia  2 luty  2017 r.</w:t>
      </w:r>
    </w:p>
    <w:p w:rsidR="00D27DCA" w:rsidRDefault="00D27DCA" w:rsidP="00D27DCA">
      <w:pPr>
        <w:spacing w:before="0" w:beforeAutospacing="0" w:after="0" w:afterAutospacing="0"/>
        <w:jc w:val="center"/>
      </w:pPr>
    </w:p>
    <w:p w:rsidR="00D27DCA" w:rsidRDefault="00D27DCA" w:rsidP="00D27DCA">
      <w:pPr>
        <w:spacing w:before="0" w:beforeAutospacing="0" w:after="0" w:afterAutospacing="0"/>
        <w:jc w:val="both"/>
      </w:pPr>
      <w:r>
        <w:t>w sprawie zasad  przekazywania  przez Gminę Starogard Gd. własnych urządzeń wodociągowych i kanalizacyjnych położonych na terenach granicznych, na rzecz innych jednostek samorządowych.</w:t>
      </w:r>
    </w:p>
    <w:p w:rsidR="00D27DCA" w:rsidRDefault="00D27DCA" w:rsidP="00D27DCA">
      <w:pPr>
        <w:spacing w:before="0" w:beforeAutospacing="0" w:after="0" w:afterAutospacing="0"/>
        <w:jc w:val="both"/>
      </w:pPr>
    </w:p>
    <w:p w:rsidR="00D27DCA" w:rsidRDefault="00D27DCA" w:rsidP="00D27DCA">
      <w:pPr>
        <w:spacing w:before="0" w:beforeAutospacing="0" w:after="0" w:afterAutospacing="0"/>
        <w:jc w:val="both"/>
      </w:pPr>
      <w:r>
        <w:t>Na podstawie art.10 i art.30 ust 2 pkt3 ustawy z dnia  8 marca 1990 roku o samorządzie gminnym (tekst jednolity Dz.U. z 2016 r. , poz.446 ze zmianami) zarządzam co następuje:</w:t>
      </w:r>
    </w:p>
    <w:p w:rsidR="00D27DCA" w:rsidRDefault="00D27DCA" w:rsidP="00D27DCA">
      <w:pPr>
        <w:spacing w:before="0" w:beforeAutospacing="0" w:after="0" w:afterAutospacing="0"/>
        <w:jc w:val="both"/>
      </w:pPr>
    </w:p>
    <w:p w:rsidR="00D27DCA" w:rsidRDefault="00D27DCA" w:rsidP="00D27DCA">
      <w:pPr>
        <w:spacing w:before="0" w:beforeAutospacing="0" w:after="0" w:afterAutospacing="0"/>
      </w:pPr>
      <w:r>
        <w:t xml:space="preserve">§ 1 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>Ustala się zasady w sprawie  przekazywania  przez Gminę Starogard Gd. własnych urządzeń wodociągowych i kanalizacyjnych, położonych na terenach granicznych, na rzecz innych jednostek samorządowych.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1.Urządzenia wodociągowe i kanalizacyjne przekazuje się w </w:t>
      </w:r>
      <w:r>
        <w:rPr>
          <w:rFonts w:cs="Calibri"/>
        </w:rPr>
        <w:t>użyczenie na bezpłatne używanie sieci wodociągowej i kanalizacyjnej</w:t>
      </w:r>
      <w:r>
        <w:t>, w związku z koniecznością powierzenia zadania własnego: zaopatrzenia w wodę i odprowadzenie ścieków innej jednostce samorządowej.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>2.Przekazanie dotyczy sytuacji, dla których wykonywanie zadania własnego –zaopatrzenie ludności w wodę lub odprowadzanie ścieków jest technicznie niemożliwe lub nieuzasadnione z powodów ekonomicznych.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3. Zaopatrzenie mieszkańców Gminy Starogard Gd. w wodę i odprowadzenie ścieków za pomocą  przekazanych urządzeń wodociągowych i kanalizacyjnych może się odbywać na podstawie porozumienia międzygminnego w sprawie powierzenia zadań własnych innej jednostce samorządowej. </w:t>
      </w:r>
    </w:p>
    <w:p w:rsidR="00D27DCA" w:rsidRDefault="00D27DCA" w:rsidP="00D27DCA">
      <w:pPr>
        <w:spacing w:before="0" w:beforeAutospacing="0" w:after="0" w:afterAutospacing="0"/>
        <w:jc w:val="both"/>
      </w:pPr>
    </w:p>
    <w:p w:rsidR="00D27DCA" w:rsidRDefault="00D27DCA" w:rsidP="00D27DCA">
      <w:pPr>
        <w:spacing w:before="0" w:beforeAutospacing="0" w:after="0" w:afterAutospacing="0"/>
        <w:jc w:val="both"/>
      </w:pPr>
      <w:r>
        <w:t>§ 2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Wykonanie Zarządzenia powierza się Naczelnikowi Wydziału Gospodarki Komunalnej i Inwestycji w Urzędzie Gminy Starogard Gd. 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  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§ 3  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Traci moc Zarządzenie nr 100 Wójta Gminy Starogard Gd. z dnia 9 grudnia 2013 roku w sprawie zasad przekazywania przez Gminę Starogard Gd. własnych urządzeń wodociągowych i kanalizacyjnych położonych na terenach granicznych, na rzecz innych jednostek samorządowych.  </w:t>
      </w:r>
    </w:p>
    <w:p w:rsidR="00D27DCA" w:rsidRDefault="00D27DCA" w:rsidP="00D27DCA">
      <w:pPr>
        <w:spacing w:before="0" w:beforeAutospacing="0" w:after="0" w:afterAutospacing="0"/>
        <w:jc w:val="both"/>
      </w:pPr>
      <w:r>
        <w:t xml:space="preserve">                                             </w:t>
      </w:r>
    </w:p>
    <w:p w:rsidR="00D27DCA" w:rsidRDefault="00D27DCA" w:rsidP="00D27DCA">
      <w:pPr>
        <w:spacing w:before="0" w:beforeAutospacing="0" w:after="0" w:afterAutospacing="0"/>
      </w:pPr>
      <w:r>
        <w:t>§ 4</w:t>
      </w:r>
    </w:p>
    <w:p w:rsidR="00D27DCA" w:rsidRDefault="00D27DCA" w:rsidP="00D27DCA">
      <w:pPr>
        <w:spacing w:before="0" w:beforeAutospacing="0" w:after="0" w:afterAutospacing="0"/>
      </w:pPr>
      <w:r>
        <w:t>Zarządzenie  wchodzi w życie z dniem podpisania.</w:t>
      </w:r>
    </w:p>
    <w:p w:rsidR="00D27DCA" w:rsidRDefault="00D27DCA" w:rsidP="00D27DCA">
      <w:pPr>
        <w:spacing w:before="0" w:beforeAutospacing="0" w:after="0" w:afterAutospacing="0"/>
      </w:pPr>
    </w:p>
    <w:p w:rsidR="00D27DCA" w:rsidRDefault="00D27DCA" w:rsidP="00D27DCA">
      <w:pPr>
        <w:spacing w:before="0" w:beforeAutospacing="0" w:after="0" w:afterAutospacing="0"/>
      </w:pPr>
    </w:p>
    <w:p w:rsidR="00D27DCA" w:rsidRDefault="00D27DCA" w:rsidP="00D27DCA">
      <w:pPr>
        <w:jc w:val="both"/>
      </w:pPr>
      <w:r>
        <w:t xml:space="preserve">                                                                                                           Wójt Gminy Starogard Gd.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75B">
        <w:t xml:space="preserve">                                        </w:t>
      </w:r>
    </w:p>
    <w:p w:rsidR="00F25D41" w:rsidRDefault="00A7275B">
      <w:r>
        <w:t xml:space="preserve">                                                                                                                 Stanisław Połom</w:t>
      </w:r>
    </w:p>
    <w:sectPr w:rsidR="00F25D41" w:rsidSect="00D7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27DCA"/>
    <w:rsid w:val="00A7275B"/>
    <w:rsid w:val="00D27DCA"/>
    <w:rsid w:val="00D73B6C"/>
    <w:rsid w:val="00F2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M.Michel</dc:creator>
  <cp:keywords/>
  <dc:description/>
  <cp:lastModifiedBy>bfilz</cp:lastModifiedBy>
  <cp:revision>2</cp:revision>
  <dcterms:created xsi:type="dcterms:W3CDTF">2017-03-08T11:33:00Z</dcterms:created>
  <dcterms:modified xsi:type="dcterms:W3CDTF">2017-03-09T07:45:00Z</dcterms:modified>
</cp:coreProperties>
</file>