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19F" w:rsidRPr="00A0419F" w:rsidRDefault="00A0419F" w:rsidP="00A0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25187 - 2017 z dnia 2017-02-14 r. </w:t>
      </w:r>
    </w:p>
    <w:p w:rsidR="00A0419F" w:rsidRPr="00A0419F" w:rsidRDefault="00A0419F" w:rsidP="00A04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Starogard Gdański: Pełnienie funkcji Inspektora Nadzoru Inwestorskiego dla zadania „Przebudowa ze zmianą sposobu użytkowania pomieszczenia pomocniczego na bibliotekę w budynku szkoły w Rywałdzie”. </w:t>
      </w:r>
      <w:r w:rsidRPr="00A04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</w:t>
      </w:r>
    </w:p>
    <w:p w:rsidR="00A0419F" w:rsidRPr="00A0419F" w:rsidRDefault="00A0419F" w:rsidP="00A0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04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 </w:t>
      </w:r>
    </w:p>
    <w:p w:rsidR="00A0419F" w:rsidRPr="00A0419F" w:rsidRDefault="00A0419F" w:rsidP="00A0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04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A0419F" w:rsidRPr="00A0419F" w:rsidRDefault="00A0419F" w:rsidP="00A0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A0419F" w:rsidRPr="00A0419F" w:rsidRDefault="00A0419F" w:rsidP="00A0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0419F" w:rsidRPr="00A0419F" w:rsidRDefault="00A0419F" w:rsidP="00A041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</w:p>
    <w:p w:rsidR="00A0419F" w:rsidRPr="00A0419F" w:rsidRDefault="00A0419F" w:rsidP="00A0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A04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A04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Numer ogłoszenia: 6757</w:t>
      </w:r>
    </w:p>
    <w:p w:rsidR="00A0419F" w:rsidRPr="00A0419F" w:rsidRDefault="00A0419F" w:rsidP="00A0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419F" w:rsidRPr="00A0419F" w:rsidRDefault="00A0419F" w:rsidP="00A0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A04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</w:p>
    <w:p w:rsidR="00A0419F" w:rsidRPr="00A0419F" w:rsidRDefault="00A0419F" w:rsidP="00A0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419F" w:rsidRPr="00A0419F" w:rsidRDefault="00A0419F" w:rsidP="00A0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1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A0419F" w:rsidRPr="00A0419F" w:rsidRDefault="00A0419F" w:rsidP="00A0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zostało przeprowadzone przez centralnego zamawiającego</w:t>
      </w:r>
    </w:p>
    <w:p w:rsidR="00A0419F" w:rsidRPr="00A0419F" w:rsidRDefault="00A0419F" w:rsidP="00A0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0419F" w:rsidRPr="00A0419F" w:rsidRDefault="00A0419F" w:rsidP="00A0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przez podmiot, któremu zamawiający powierzył/powierzyli przeprowadzenie postępowania </w:t>
      </w:r>
    </w:p>
    <w:p w:rsidR="00A0419F" w:rsidRPr="00A0419F" w:rsidRDefault="00A0419F" w:rsidP="00A0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0419F" w:rsidRPr="00A0419F" w:rsidRDefault="00A0419F" w:rsidP="00A0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wspólnie przez zamawiających </w:t>
      </w:r>
    </w:p>
    <w:p w:rsidR="00A0419F" w:rsidRPr="00A0419F" w:rsidRDefault="00A0419F" w:rsidP="00A0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0419F" w:rsidRPr="00A0419F" w:rsidRDefault="00A0419F" w:rsidP="00A0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wspólnie z zamawiającymi z innych państw członkowskich Unii Europejskiej </w:t>
      </w:r>
    </w:p>
    <w:p w:rsidR="00A0419F" w:rsidRPr="00A0419F" w:rsidRDefault="00A0419F" w:rsidP="00A0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0419F" w:rsidRPr="00A0419F" w:rsidRDefault="00A0419F" w:rsidP="00A0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publicznych::</w:t>
      </w:r>
      <w:r w:rsidRPr="00A04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A0419F" w:rsidRPr="00A0419F" w:rsidRDefault="00A0419F" w:rsidP="00A0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A0419F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Starogard Gdański, krajowy numer identyfikacyjny , ul. ul. Sikorskiego  9, 83200   Starogard Gdański, państwo Polska, woj. pomorskie, tel. (058) 562 50 67, faks (058) 562 46 41, e-mail starogardgd@ug.pl</w:t>
      </w:r>
      <w:r w:rsidRPr="00A04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ugstarogard.pl</w:t>
      </w:r>
    </w:p>
    <w:p w:rsidR="00A0419F" w:rsidRPr="00A0419F" w:rsidRDefault="00A0419F" w:rsidP="00A0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</w:p>
    <w:p w:rsidR="00A0419F" w:rsidRPr="00A0419F" w:rsidRDefault="00A0419F" w:rsidP="00A0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</w:p>
    <w:p w:rsidR="00A0419F" w:rsidRPr="00A0419F" w:rsidRDefault="00A0419F" w:rsidP="00A0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A041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A04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A0419F" w:rsidRPr="00A0419F" w:rsidRDefault="00A0419F" w:rsidP="00A0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 </w:t>
      </w:r>
    </w:p>
    <w:p w:rsidR="00A0419F" w:rsidRPr="00A0419F" w:rsidRDefault="00A0419F" w:rsidP="00A0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1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A0419F" w:rsidRPr="00A0419F" w:rsidRDefault="00A0419F" w:rsidP="00A0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A0419F" w:rsidRPr="00A0419F" w:rsidRDefault="00A0419F" w:rsidP="00A0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19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Pełnienie funkcji Inspektora Nadzoru Inwestorskiego dla zadania „Przebudowa ze zmianą sposobu użytkowania pomieszczenia pomocniczego na bibliotekę w budynku szkoły w Rywałdzie”. </w:t>
      </w:r>
    </w:p>
    <w:p w:rsidR="00A0419F" w:rsidRPr="00A0419F" w:rsidRDefault="00A0419F" w:rsidP="00A0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 </w:t>
      </w:r>
      <w:r w:rsidRPr="00A041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A04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A0419F" w:rsidRPr="00A0419F" w:rsidRDefault="00A0419F" w:rsidP="00A0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</w:p>
    <w:p w:rsidR="00A0419F" w:rsidRPr="00A0419F" w:rsidRDefault="00A0419F" w:rsidP="00A0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A0419F" w:rsidRPr="00A0419F" w:rsidRDefault="00A0419F" w:rsidP="00A0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A041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04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</w:p>
    <w:p w:rsidR="00A0419F" w:rsidRPr="00A0419F" w:rsidRDefault="00A0419F" w:rsidP="00A0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1.Zakres obowiązków Inspektora Nadzoru inwestorskiego. a) Reprezentowanie zamawiającego na budowie przez sprawowanie kontroli zgodności jej realizacji z dokumentacja projektową, specyfikacjami technicznymi wykonania i odbioru robót, pozwoleniem na budowę, przepisami i zasadami wiedzy technicznej b) Informowania zamawiającego co do wystąpienia zagrożenia w dotrzymaniu przez wykonawcę terminu realizacji przedmiotu umowy. c) Podejmowaniu decyzji o dopuszczeniu do stosowania (lub odrzuceniu) materiałów, sprzętu i urządzeń przewidzianych do realizacji robót w oparciu o przepisy, normy i wymagania sformułowane w umowie z wykonawcą robót, dokumentacji projektowej i specyfikacjach technicznych wykonania i odbioru robót d) Kontrolowania jakości wykonania robót i wbudowanych materiałów zgodnie z projektem technicznym, specyfikacjami technicznymi oraz obowiązującymi przepisami i normami. Kontrola i archiwizacja dokumentów potwierdzenie dopuszczenia wbudowanych materiałów do obrotu w budownictwie e) Sprawdzania i odbioru robót budowlach ulegających zakryciu lub zanikających, uczestniczenia w próbach i odbiorach technicznych robót wszystkich branż f) Wydawania kierownikowi budowy i kierownikom robót poleceń potwierdzonych wpisem do dziennika budowy dotyczących: usunięcia nieprawidłowości i zagrożeń, wykonania prób lub badań, także wymagających odkrycia robót lub elementów zakrytych oraz przedstawienia ekspertyz dotyczących prowadzonych robót budowlanych g) Kontrolowania prawidłowości prowadzenia dziennika budowy i dokonywania w nim na bieżąco, zgodnie z postępem prac, wpisów stwierdzających wszystkie okoliczności mające znaczenie dla oceny właściwego wykonania robót h) Uczestniczenia w spotkaniach koordynacyjnych robot. i) Wstrzymania robót o ile ich kontynuacja mogłaby wywołać zagrożenie bądź spowodować niedopuszczalna niezgodność z projektem i pozwoleniem na budowę j) Przygotowania zadania inwestycyjnego do odbioru końcowego poprzez sprawdzenie i zatwierdzenie dokumentacji powykonawczej (operatu kolaudacyjnego) k) Uczestniczenia w procedurze oddania zadania inwestycyjnego do użytkowania l) Sprawdzania dokumentów rozliczeniowych wykonawcy . m) Sporządzenia pełnego rozliczenia finansowego nadzorowanej inwestycji na potrzeby sporządzenia dokumentów OT n) Bieżącego informowania zamawiającego o postępie prac o) Nadzorowania budowy w takich odstępach czasu, aby była zapewniona skuteczność nadzoru, jednak nie rzadziej niż 2 razy w tygodniu oraz na każde żądanie zamawiającego a także, w wyjątkowych sytuacjach niezwłocznie, gdy obecność inspektora nadzoru będzie nieodzowna dla toczących się robót budowlanych. 2.Zakres prac budowlanych objętych nadzorem Inwestorskim: W zakresie prac do wykonania oprócz robót demontażowo-rozbiórkowych polegających na rozbiórce: pokrycia dachowego z opierzeniem i orynnowaniem oraz konstrukcji dachowej (po ok. 72m2), stolarki okiennej i drzwiowej oraz płytek na zaprawie cementowej wraz z posadzką cementową (po ok.72m2), do wykonania są roboty: a) Konstrukcyjno-budowlane w zakresie: ¬ wykonanie nowych nadproży okiennych ¬ zamurowania otworów okiennych wraz z wymurowaniem ścian i kominów-ok. 3,8m3 ¬ wykonanie wieńców-ok. 3,7m3 ¬ wykonanie konstrukcji dachowej- ok. 6,6m3 drewna z tarcicy nasyconej ¬ wykonanie pokrycia dachowego (po ok. 175m2 foli/membrany i blachy </w:t>
      </w:r>
      <w:r w:rsidRPr="00A0419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trapezowej) wraz z opierzeniem i orynnowaniem ¬ montaż okien połaciowych-12 szt.(80x120cm) ¬ docieplenie nowych ścian z gazobetonu płytami styropianowymi różnej grubości (łącznie ok. 70m2)wraz z </w:t>
      </w:r>
      <w:proofErr w:type="spellStart"/>
      <w:r w:rsidRPr="00A0419F">
        <w:rPr>
          <w:rFonts w:ascii="Times New Roman" w:eastAsia="Times New Roman" w:hAnsi="Times New Roman" w:cs="Times New Roman"/>
          <w:sz w:val="24"/>
          <w:szCs w:val="24"/>
          <w:lang w:eastAsia="pl-PL"/>
        </w:rPr>
        <w:t>opierzeniami</w:t>
      </w:r>
      <w:proofErr w:type="spellEnd"/>
      <w:r w:rsidRPr="00A04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¬ obróbki blacharskie z blachy powlekanej- łącznie ok. 44m2 ¬ renowacja starego dachu–papa termozgrzewalna 65m2+styropapa spadkowa 65m2 ¬ montaż stolarki okiennej- 5,7m2 z PCV + 4,3m2 o odporności ogniowej EI15 z aluminium. ¬ montaż stolarki drzwiowej - ok.4m2 o odporności ogniowej EI30 z aluminium oraz drzwi dymoszczelne z aluminium o pow. 3,52m2 wyposażone z </w:t>
      </w:r>
      <w:proofErr w:type="spellStart"/>
      <w:r w:rsidRPr="00A0419F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elektrotrzmacze</w:t>
      </w:r>
      <w:proofErr w:type="spellEnd"/>
      <w:r w:rsidRPr="00A04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¬ wykonanie posadzki pomieszczenia biblioteki- uzupełnienia posadzki cementowej, izolacje z płyt styropianowych, izolacje z folii polietylenowej, warstwy wyrównawcze i wygładzające z zaprawy samopoziomującej oraz wykładziny z tworzyw sztucznych rulonowe –wszystkie warstwy po ok. 72m2 uwaga: zmiana w stosunku do projektu budowlanego -zamiast parkietu drewnianego, zastosować wykładzinę z tworzyw sztucznych. ¬ gładzie gipsowe na ścianach+ tynki wewnętrzne zwykłe- po 205,3m2 ¬ okładziny z płyt gipsowo-kartonowych mocowane do konstrukcji dachowej- ok. 72,4m2 ¬ malowanie farbami emulsyjnymi powierzchni wewnętrznych- ok. 338m2 b) instalacje elektryczne w zakresie: ¬ roboty demontażowe istniejącej inst. elektrycznej ¬ układanie przewodów wtynkowych- 120m ¬ montaż opraw oświetleniowych typu LED-15 szt. ¬ montaż gniazd wtykowych -10 szt. ¬ wykonanie instalacji strukturalnej-1kpl. ¬ wykonanie instalacji dla </w:t>
      </w:r>
      <w:proofErr w:type="spellStart"/>
      <w:r w:rsidRPr="00A0419F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elektrotrzymacza</w:t>
      </w:r>
      <w:proofErr w:type="spellEnd"/>
      <w:r w:rsidRPr="00A04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drzwi dymoszczelnych ¬ wykonanie instalacji odgromowej nawiązującej do istniejącej- 42m c) instalacje sanitarne w zakresie: ¬ grzejniki stalowe jednopłytowe o wys. 600-900 mm – szt. 3, wyposażone w głowice termostatyczne, ¬ rury stalowe o śr. 15mm o połączeniach gwintowanych wraz zaworami przelotowymi i zwrotnymi(8 szt.) -4,8m</w:t>
      </w:r>
    </w:p>
    <w:p w:rsidR="00A0419F" w:rsidRPr="00A0419F" w:rsidRDefault="00A0419F" w:rsidP="00A0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A04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podzielone jest na części:</w:t>
      </w:r>
    </w:p>
    <w:p w:rsidR="00A0419F" w:rsidRPr="00A0419F" w:rsidRDefault="00A0419F" w:rsidP="00A0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0419F" w:rsidRPr="00A0419F" w:rsidRDefault="00A0419F" w:rsidP="00A0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419F" w:rsidRPr="00A0419F" w:rsidRDefault="00A0419F" w:rsidP="00A0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19F">
        <w:rPr>
          <w:rFonts w:ascii="Times New Roman" w:eastAsia="Times New Roman" w:hAnsi="Times New Roman" w:cs="Times New Roman"/>
          <w:sz w:val="24"/>
          <w:szCs w:val="24"/>
          <w:lang w:eastAsia="pl-PL"/>
        </w:rPr>
        <w:t>II.5) Główny Kod CPV: 71520000-9</w:t>
      </w:r>
      <w:r w:rsidRPr="00A041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Dodatkowe kody CPV: </w:t>
      </w:r>
    </w:p>
    <w:p w:rsidR="00A0419F" w:rsidRPr="00A0419F" w:rsidRDefault="00A0419F" w:rsidP="00A0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1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A0419F" w:rsidRPr="00A0419F" w:rsidRDefault="00A0419F" w:rsidP="00A0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A0419F" w:rsidRPr="00A0419F" w:rsidRDefault="00A0419F" w:rsidP="00A0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1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</w:p>
    <w:p w:rsidR="00A0419F" w:rsidRPr="00A0419F" w:rsidRDefault="00A0419F" w:rsidP="00A0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A0419F" w:rsidRPr="00A0419F" w:rsidRDefault="00A0419F" w:rsidP="00A0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1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A0419F" w:rsidRPr="00A0419F" w:rsidRDefault="00A0419F" w:rsidP="00A0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1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7"/>
        <w:gridCol w:w="105"/>
      </w:tblGrid>
      <w:tr w:rsidR="00A0419F" w:rsidRPr="00A0419F" w:rsidTr="00A04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419F" w:rsidRPr="00A0419F" w:rsidRDefault="00A0419F" w:rsidP="00A0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A0419F" w:rsidRPr="00A0419F" w:rsidRDefault="00A0419F" w:rsidP="00A0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0419F" w:rsidRPr="00A0419F" w:rsidTr="00A041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419F" w:rsidRPr="00A0419F" w:rsidRDefault="00A0419F" w:rsidP="00A0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4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Postępowanie/część zostało unieważnione nie </w:t>
            </w:r>
            <w:r w:rsidRPr="00A04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podstawę i przyczynę unieważnienia postępowania: </w:t>
            </w:r>
          </w:p>
        </w:tc>
        <w:tc>
          <w:tcPr>
            <w:tcW w:w="0" w:type="auto"/>
            <w:vAlign w:val="center"/>
            <w:hideMark/>
          </w:tcPr>
          <w:p w:rsidR="00A0419F" w:rsidRPr="00A0419F" w:rsidRDefault="00A0419F" w:rsidP="00A0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0419F" w:rsidRPr="00A0419F" w:rsidTr="00A0419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419F" w:rsidRPr="00A0419F" w:rsidRDefault="00A0419F" w:rsidP="00A0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4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A04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13/02/2017</w:t>
            </w:r>
            <w:r w:rsidRPr="00A04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04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 Całkowita wartość zamówienia </w:t>
            </w:r>
          </w:p>
          <w:p w:rsidR="00A0419F" w:rsidRPr="00A0419F" w:rsidRDefault="00A0419F" w:rsidP="00A0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4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A04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2000</w:t>
            </w:r>
            <w:r w:rsidRPr="00A04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A04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A04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:rsidR="00A0419F" w:rsidRPr="00A0419F" w:rsidRDefault="00A0419F" w:rsidP="00A0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4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04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A0419F" w:rsidRPr="00A0419F" w:rsidRDefault="00A0419F" w:rsidP="00A0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4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</w:t>
            </w:r>
            <w:r w:rsidRPr="00A04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A04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 </w:t>
            </w:r>
            <w:r w:rsidRPr="00A04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04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małych i średnich przedsiębiorstw: </w:t>
            </w:r>
            <w:r w:rsidRPr="00A04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A04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04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innych państw członkowskich Unii Europejskiej: </w:t>
            </w:r>
            <w:r w:rsidRPr="00A04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04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państw niebędących członkami Unii </w:t>
            </w:r>
            <w:r w:rsidRPr="00A04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Europejskiej: </w:t>
            </w:r>
            <w:r w:rsidRPr="00A04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04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ofert otrzymanych drogą elektroniczną: </w:t>
            </w:r>
          </w:p>
          <w:p w:rsidR="00A0419F" w:rsidRPr="00A0419F" w:rsidRDefault="00A0419F" w:rsidP="00A0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4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04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A04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04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IV.5) NAZWA I ADRES WYKONAWCY, KTÓREMU UDZIELONO ZAMÓWIENIA </w:t>
            </w:r>
          </w:p>
          <w:p w:rsidR="00A0419F" w:rsidRPr="00A0419F" w:rsidRDefault="00A0419F" w:rsidP="00A0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4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  <w:r w:rsidRPr="00A04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A04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ELGREKO-Pracownia Projektowa,  elgreko@elgreko.pl,  ul. Juranda ze Spychowa 1722,  83-200,  Starogard Gdański,  kraj/woj. pomorskie</w:t>
            </w:r>
            <w:r w:rsidRPr="00A04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tak </w:t>
            </w:r>
            <w:r w:rsidRPr="00A04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członkowskiego Unii Europejskiej: nie </w:t>
            </w:r>
            <w:r w:rsidRPr="00A04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  <w:r w:rsidRPr="00A04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nie będącego członkiem Unii Europejskiej: nie </w:t>
            </w:r>
            <w:r w:rsidRPr="00A04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</w:p>
          <w:p w:rsidR="00A0419F" w:rsidRPr="00A0419F" w:rsidRDefault="00A0419F" w:rsidP="00A0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4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0419F" w:rsidRPr="00A0419F" w:rsidRDefault="00A0419F" w:rsidP="00A0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4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A04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2460</w:t>
            </w:r>
            <w:r w:rsidRPr="00A04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04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najniższą ceną/kosztem </w:t>
            </w:r>
            <w:r w:rsidRPr="00A04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2460</w:t>
            </w:r>
            <w:r w:rsidRPr="00A04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&gt; </w:t>
            </w:r>
            <w:r w:rsidRPr="00A04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najwyższą ceną/kosztem </w:t>
            </w:r>
            <w:r w:rsidRPr="00A04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7380</w:t>
            </w:r>
            <w:r w:rsidRPr="00A04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04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Waluta: </w:t>
            </w:r>
            <w:r w:rsidRPr="00A04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</w:p>
          <w:p w:rsidR="00A0419F" w:rsidRPr="00A0419F" w:rsidRDefault="00A0419F" w:rsidP="00A0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419F" w:rsidRPr="00A0419F" w:rsidRDefault="00A0419F" w:rsidP="00A0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4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  <w:r w:rsidRPr="00A04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04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  <w:r w:rsidRPr="00A04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04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lub procentowa część zamówienia, jaka zostanie powierzona podwykonawcy lub podwykonawcom: </w:t>
            </w:r>
            <w:r w:rsidRPr="00A041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04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A0419F" w:rsidRPr="00A0419F" w:rsidRDefault="00A0419F" w:rsidP="00A0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419F" w:rsidRPr="00A0419F" w:rsidRDefault="00A0419F" w:rsidP="00A04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1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IV.9) UZASADNIENIE UDZIELENIA ZAMÓWIENIA W TRYBIE NEGOCJACJI BEZ OGŁOSZENIA, ZAMÓWIENIA Z WOLNEJ RĘKI ALBO ZAPYTANIA O CENĘ </w:t>
      </w:r>
    </w:p>
    <w:p w:rsidR="00A0419F" w:rsidRPr="00A0419F" w:rsidRDefault="00A0419F" w:rsidP="00A04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1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IV.9.1) Podstawa prawna</w:t>
      </w:r>
      <w:r w:rsidRPr="00A041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 xml:space="preserve">Postępowanie prowadzone jest w trybie   na podstawie art.  ustawy </w:t>
      </w:r>
      <w:proofErr w:type="spellStart"/>
      <w:r w:rsidRPr="00A041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Pzp</w:t>
      </w:r>
      <w:proofErr w:type="spellEnd"/>
      <w:r w:rsidRPr="00A041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. </w:t>
      </w:r>
      <w:r w:rsidRPr="00A041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A041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A041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IV.9.2) Uzasadnienia wyboru trybu </w:t>
      </w:r>
      <w:r w:rsidRPr="00A041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 xml:space="preserve">Należy podać uzasadnienie faktyczne i prawne wyboru trybu oraz wyjaśnić, dlaczego udzielenie zamówienia jest zgodne z przepisami. </w:t>
      </w:r>
    </w:p>
    <w:p w:rsidR="00A37757" w:rsidRDefault="00A37757">
      <w:bookmarkStart w:id="0" w:name="_GoBack"/>
      <w:bookmarkEnd w:id="0"/>
    </w:p>
    <w:sectPr w:rsidR="00A37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19F"/>
    <w:rsid w:val="00A0419F"/>
    <w:rsid w:val="00A3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E5FBE-BED8-4939-B302-D3AE3B1A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3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03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7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1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2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43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90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1482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B.Hołowińska</dc:creator>
  <cp:keywords/>
  <dc:description/>
  <cp:lastModifiedBy>B.Hołowińska</cp:lastModifiedBy>
  <cp:revision>1</cp:revision>
  <dcterms:created xsi:type="dcterms:W3CDTF">2017-02-14T13:04:00Z</dcterms:created>
  <dcterms:modified xsi:type="dcterms:W3CDTF">2017-02-14T13:06:00Z</dcterms:modified>
</cp:coreProperties>
</file>