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FF" w:rsidRDefault="00285AFF" w:rsidP="00285AFF">
      <w:pPr>
        <w:suppressAutoHyphens/>
        <w:jc w:val="center"/>
        <w:rPr>
          <w:b/>
        </w:rPr>
      </w:pPr>
      <w:r>
        <w:rPr>
          <w:b/>
        </w:rPr>
        <w:t>Zarządzenie Nr PPN  74/2016</w:t>
      </w:r>
    </w:p>
    <w:p w:rsidR="00285AFF" w:rsidRDefault="00285AFF" w:rsidP="00285AFF">
      <w:pPr>
        <w:suppressAutoHyphens/>
        <w:jc w:val="center"/>
        <w:rPr>
          <w:b/>
        </w:rPr>
      </w:pPr>
    </w:p>
    <w:p w:rsidR="00285AFF" w:rsidRDefault="00285AFF" w:rsidP="00285AFF">
      <w:pPr>
        <w:suppressAutoHyphens/>
        <w:jc w:val="center"/>
        <w:rPr>
          <w:b/>
          <w:u w:val="single"/>
        </w:rPr>
      </w:pPr>
      <w:r>
        <w:rPr>
          <w:b/>
          <w:u w:val="single"/>
        </w:rPr>
        <w:t>Wójta Gminy Starogard Gdański</w:t>
      </w:r>
    </w:p>
    <w:p w:rsidR="00285AFF" w:rsidRDefault="00285AFF" w:rsidP="00285AFF">
      <w:pPr>
        <w:suppressAutoHyphens/>
        <w:jc w:val="center"/>
        <w:rPr>
          <w:b/>
          <w:u w:val="single"/>
        </w:rPr>
      </w:pPr>
    </w:p>
    <w:p w:rsidR="00285AFF" w:rsidRDefault="00285AFF" w:rsidP="00285AFF">
      <w:pPr>
        <w:suppressAutoHyphens/>
        <w:jc w:val="center"/>
        <w:rPr>
          <w:b/>
          <w:u w:val="single"/>
        </w:rPr>
      </w:pPr>
      <w:r>
        <w:rPr>
          <w:b/>
          <w:u w:val="single"/>
        </w:rPr>
        <w:t>z dnia  02 września  2016 r.</w:t>
      </w:r>
    </w:p>
    <w:p w:rsidR="00285AFF" w:rsidRDefault="00285AFF" w:rsidP="00285AFF">
      <w:pPr>
        <w:suppressAutoHyphens/>
        <w:jc w:val="center"/>
      </w:pPr>
    </w:p>
    <w:p w:rsidR="00285AFF" w:rsidRDefault="00285AFF" w:rsidP="00285AFF">
      <w:pPr>
        <w:suppressAutoHyphens/>
        <w:jc w:val="center"/>
        <w:rPr>
          <w:b/>
        </w:rPr>
      </w:pPr>
    </w:p>
    <w:p w:rsidR="00285AFF" w:rsidRDefault="00285AFF" w:rsidP="00285AFF">
      <w:pPr>
        <w:suppressAutoHyphens/>
        <w:jc w:val="center"/>
        <w:rPr>
          <w:b/>
        </w:rPr>
      </w:pPr>
      <w:r>
        <w:rPr>
          <w:b/>
        </w:rPr>
        <w:t>w sprawie przekształcenia lokalu socjalnego na lokal mieszkalny</w:t>
      </w: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ind w:firstLine="708"/>
        <w:jc w:val="both"/>
      </w:pPr>
      <w:r>
        <w:t xml:space="preserve">Na podstawie art. 22 ustawy o ochronie praw lokatorów, mieszkaniowym zasobie gminy  i o zmianie Kodeksu cywilnego ( Dz. U. z 2014 r. poz. 150 ze zm. )  i  art. 30 ust. 2 pkt 3 ustawy z dnia 8 marca 1990 r. o samorządzie gminnym ( </w:t>
      </w:r>
      <w:proofErr w:type="spellStart"/>
      <w:r>
        <w:t>t.j</w:t>
      </w:r>
      <w:proofErr w:type="spellEnd"/>
      <w:r>
        <w:t>.</w:t>
      </w:r>
      <w:r>
        <w:rPr>
          <w:shd w:val="clear" w:color="auto" w:fill="FFFFFF"/>
        </w:rPr>
        <w:t xml:space="preserve"> Dz. U. z 2016 r., poz. 446 ) </w:t>
      </w:r>
      <w:r>
        <w:t xml:space="preserve"> oraz  Uchwałą Nr VI/39/2003 Rady Gminy Starogard Gdański z dnia 27 lutego 2003 roku ( z późniejszymi zmianami ) w sprawie ustalenia zasad wynajmowania lokali wchodzących w skład mieszkaniowego zasobu Gminy Starogard Gdański zarządza się, co następuje:</w:t>
      </w:r>
    </w:p>
    <w:p w:rsidR="00285AFF" w:rsidRDefault="00285AFF" w:rsidP="00285AFF">
      <w:pPr>
        <w:ind w:firstLine="708"/>
        <w:jc w:val="both"/>
      </w:pPr>
    </w:p>
    <w:p w:rsidR="00285AFF" w:rsidRDefault="00285AFF" w:rsidP="00285AFF">
      <w:pPr>
        <w:suppressAutoHyphens/>
        <w:jc w:val="both"/>
      </w:pPr>
      <w:r>
        <w:t>§ 1. Wyrażam   zgodę  na  przekształcenie z dniem 3 września 2016 r. lokalu  socjalnego położonego w Zdunach 26/4  o pow. 23,50 m</w:t>
      </w:r>
      <w:r>
        <w:rPr>
          <w:vertAlign w:val="superscript"/>
        </w:rPr>
        <w:t>2</w:t>
      </w:r>
      <w:r>
        <w:t xml:space="preserve"> na lokal mieszkalny. </w:t>
      </w: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suppressAutoHyphens/>
        <w:jc w:val="both"/>
      </w:pPr>
      <w:r>
        <w:t>§ 2. Wykonanie Zarządzenia powierza się Gminnemu Zakładowi Usług Komunalnych w Jabłowie.</w:t>
      </w: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suppressAutoHyphens/>
        <w:jc w:val="both"/>
      </w:pPr>
      <w:r>
        <w:t xml:space="preserve">§ 3. Traci moc Zarządzenia Wójta Gminy Starogard Gdański Nr  PPN 70/2013 z dnia 03 września 2013 r. </w:t>
      </w:r>
      <w:r>
        <w:rPr>
          <w:szCs w:val="20"/>
        </w:rPr>
        <w:t>w sprawie przekształcenia lokalu mieszkalnego na lokal socjalny</w:t>
      </w:r>
      <w:r>
        <w:t xml:space="preserve">.  </w:t>
      </w: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suppressAutoHyphens/>
        <w:jc w:val="both"/>
      </w:pPr>
      <w:r>
        <w:t>§ 4. Zarządzenie wchodzi w życie z dniem podjęcia.</w:t>
      </w:r>
    </w:p>
    <w:p w:rsidR="00285AFF" w:rsidRDefault="00285AFF" w:rsidP="00285AFF">
      <w:pPr>
        <w:suppressAutoHyphens/>
        <w:jc w:val="both"/>
      </w:pPr>
    </w:p>
    <w:p w:rsidR="00285AFF" w:rsidRDefault="00285AFF" w:rsidP="00285AFF">
      <w:pPr>
        <w:jc w:val="both"/>
      </w:pPr>
    </w:p>
    <w:p w:rsidR="00285AFF" w:rsidRDefault="00285AFF" w:rsidP="00285AFF">
      <w:pPr>
        <w:jc w:val="both"/>
      </w:pPr>
    </w:p>
    <w:p w:rsidR="00F16879" w:rsidRDefault="00F16879">
      <w:bookmarkStart w:id="0" w:name="_GoBack"/>
      <w:bookmarkEnd w:id="0"/>
    </w:p>
    <w:sectPr w:rsidR="00F1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B"/>
    <w:rsid w:val="00285AFF"/>
    <w:rsid w:val="00CB08CB"/>
    <w:rsid w:val="00F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FF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FF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2016-09-13T07:32:00Z</dcterms:created>
  <dcterms:modified xsi:type="dcterms:W3CDTF">2016-09-13T07:32:00Z</dcterms:modified>
</cp:coreProperties>
</file>