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CD" w:rsidRPr="00A95AED" w:rsidRDefault="00D95C4C" w:rsidP="00955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95AED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A95AED" w:rsidRPr="00A95AED">
        <w:rPr>
          <w:rFonts w:ascii="Times New Roman" w:eastAsia="Times New Roman" w:hAnsi="Times New Roman" w:cs="Times New Roman"/>
          <w:b/>
          <w:bCs/>
          <w:caps/>
          <w:lang w:eastAsia="pl-PL"/>
        </w:rPr>
        <w:t>66</w:t>
      </w:r>
      <w:r w:rsidR="009557CD" w:rsidRPr="00A95AED">
        <w:rPr>
          <w:rFonts w:ascii="Times New Roman" w:eastAsia="Times New Roman" w:hAnsi="Times New Roman" w:cs="Times New Roman"/>
          <w:b/>
          <w:bCs/>
          <w:caps/>
          <w:lang w:eastAsia="pl-PL"/>
        </w:rPr>
        <w:t>/2016</w:t>
      </w:r>
      <w:r w:rsidR="009557CD" w:rsidRPr="00A95AE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</w:t>
      </w:r>
    </w:p>
    <w:p w:rsidR="009557CD" w:rsidRPr="00A95AED" w:rsidRDefault="009557CD" w:rsidP="009557C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95AED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A95AED" w:rsidRPr="00A95AED">
        <w:rPr>
          <w:rFonts w:ascii="Times New Roman" w:eastAsia="Times New Roman" w:hAnsi="Times New Roman" w:cs="Times New Roman"/>
          <w:lang w:eastAsia="pl-PL"/>
        </w:rPr>
        <w:t>11</w:t>
      </w:r>
      <w:r w:rsidR="00D95C4C" w:rsidRPr="00A95AED">
        <w:rPr>
          <w:rFonts w:ascii="Times New Roman" w:eastAsia="Times New Roman" w:hAnsi="Times New Roman" w:cs="Times New Roman"/>
          <w:lang w:eastAsia="pl-PL"/>
        </w:rPr>
        <w:t xml:space="preserve"> sierpnia</w:t>
      </w:r>
      <w:r w:rsidRPr="00A95AED">
        <w:rPr>
          <w:rFonts w:ascii="Times New Roman" w:eastAsia="Times New Roman" w:hAnsi="Times New Roman" w:cs="Times New Roman"/>
          <w:lang w:eastAsia="pl-PL"/>
        </w:rPr>
        <w:t xml:space="preserve"> 2016 r.</w:t>
      </w:r>
    </w:p>
    <w:p w:rsidR="009557CD" w:rsidRPr="009557CD" w:rsidRDefault="009557CD" w:rsidP="009557C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w sprawie ustalenia regulaminu organizacyjnego Urzędu Gminy w Starogardzie Gdańskim  w warunkach zewnętrznego zagrożenia bezpieczeństwa państwa i w czasie wojny.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Na podstawie  art. 33 ustawy z dnia 8 marca 1990 r. o samorządzie gminnym ( Dz.U. z  2016 r. poz. 446) stosownie do § 15 pkt 2 rozporządzenia Rady Ministrów z dnia 27 kwietnia 2004 r. w sprawie przygotowania systemu kierowania bezpieczeństwem narodowym (Dz. U. z 2004 r. Nr 98, poz. 978) oraz Zarządzenia Nr ADM/12/2014 Wójta Gminy Starogard Gdański z dnia 3 lutego 2014 r. w sprawie wprowadzenia zmian w Regulaminie Organizacyjnym  Urzędu Gminy Starogard Gdański zarządza się, co następuje: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557CD">
        <w:rPr>
          <w:rFonts w:ascii="Times New Roman" w:eastAsia="Times New Roman" w:hAnsi="Times New Roman" w:cs="Times New Roman"/>
          <w:lang w:eastAsia="pl-PL"/>
        </w:rPr>
        <w:t>1. Ustala się regulamin organizacyjny Urzędu Gminy w Starogardzie Gdańskim w warunkach zewnętrznego zagrożenia bezpieczeństwa państwa i wojny stanowiący załącznik do zarządzenia.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2. Regulamin organizacyjny Urzędu Gminy w Starogardzie Gdańskim w warunkach zewnętrznego zagrożenia bezpieczeństwa państwa i w czasie wojny stanowi rozszerzenie zakresu zadań określonych w obowiązującym regulaminie organizacyjnym Urzędu Gminy w Starogardzie Gdańskim.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3. W warunkach zewnętrznego zagrożenia bezpieczeństwa państwa i w czasie wojny zakres zadań realizowanych przez poszczególne komórki organizacyjne Urzędu Gminy w Starogardzie Gdańskim może zostać zmieniony.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557CD">
        <w:rPr>
          <w:rFonts w:ascii="Times New Roman" w:eastAsia="Times New Roman" w:hAnsi="Times New Roman" w:cs="Times New Roman"/>
          <w:lang w:eastAsia="pl-PL"/>
        </w:rPr>
        <w:t>Wykonanie zarządzenia powierza się Sekretarzowi Gminy.</w:t>
      </w:r>
    </w:p>
    <w:p w:rsid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557CD">
        <w:rPr>
          <w:rFonts w:ascii="Times New Roman" w:eastAsia="Times New Roman" w:hAnsi="Times New Roman" w:cs="Times New Roman"/>
          <w:lang w:eastAsia="pl-PL"/>
        </w:rPr>
        <w:t>Za aktualizację niniejszego regulaminu odpowiada Naczelnik Wydziału Administracyjnego.</w:t>
      </w:r>
    </w:p>
    <w:p w:rsidR="00B2158E" w:rsidRPr="00B2158E" w:rsidRDefault="00B2158E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 4. </w:t>
      </w:r>
      <w:r w:rsidRPr="00B2158E">
        <w:rPr>
          <w:rFonts w:ascii="Times New Roman" w:eastAsia="Times New Roman" w:hAnsi="Times New Roman" w:cs="Times New Roman"/>
          <w:bCs/>
          <w:lang w:eastAsia="pl-PL"/>
        </w:rPr>
        <w:t xml:space="preserve">Traci moc Zarządzenie Nr </w:t>
      </w:r>
      <w:proofErr w:type="spellStart"/>
      <w:r w:rsidRPr="00B2158E">
        <w:rPr>
          <w:rFonts w:ascii="Times New Roman" w:eastAsia="Times New Roman" w:hAnsi="Times New Roman" w:cs="Times New Roman"/>
          <w:bCs/>
          <w:lang w:eastAsia="pl-PL"/>
        </w:rPr>
        <w:t>Pf</w:t>
      </w:r>
      <w:proofErr w:type="spellEnd"/>
      <w:r w:rsidRPr="00B2158E">
        <w:rPr>
          <w:rFonts w:ascii="Times New Roman" w:eastAsia="Times New Roman" w:hAnsi="Times New Roman" w:cs="Times New Roman"/>
          <w:bCs/>
          <w:lang w:eastAsia="pl-PL"/>
        </w:rPr>
        <w:t>/3/96 z dnia 15 maja 1996 roku w sprawie regulaminu organizacyjnego Urzędu Gminy w Starogardzie Gdańskim – na czas wojny.</w:t>
      </w:r>
    </w:p>
    <w:p w:rsidR="009557CD" w:rsidRPr="009557CD" w:rsidRDefault="00B2158E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5</w:t>
      </w:r>
      <w:r w:rsidR="009557CD" w:rsidRPr="009557CD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="009557CD" w:rsidRPr="009557CD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9557CD" w:rsidRPr="009557CD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9557CD" w:rsidRPr="009557CD" w:rsidRDefault="009557CD" w:rsidP="009557CD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9557CD" w:rsidRPr="009557CD" w:rsidRDefault="009557CD" w:rsidP="009557CD">
            <w:pPr>
              <w:keepLines/>
              <w:spacing w:before="120" w:after="120"/>
              <w:jc w:val="center"/>
            </w:pPr>
            <w:r w:rsidRPr="009557CD">
              <w:fldChar w:fldCharType="begin"/>
            </w:r>
            <w:r w:rsidRPr="009557CD">
              <w:instrText>SIGNATURE_0_1_FUNCTION</w:instrText>
            </w:r>
            <w:r w:rsidRPr="009557CD">
              <w:fldChar w:fldCharType="separate"/>
            </w:r>
            <w:r w:rsidRPr="009557CD">
              <w:t>Wójt Gminy</w:t>
            </w:r>
            <w:r w:rsidRPr="009557CD">
              <w:fldChar w:fldCharType="end"/>
            </w:r>
          </w:p>
          <w:p w:rsidR="009557CD" w:rsidRPr="009557CD" w:rsidRDefault="009557CD" w:rsidP="009557CD">
            <w:pPr>
              <w:keepLines/>
              <w:spacing w:before="120" w:after="120"/>
              <w:jc w:val="center"/>
            </w:pPr>
            <w:r w:rsidRPr="009557CD">
              <w:t xml:space="preserve"> </w:t>
            </w:r>
          </w:p>
          <w:p w:rsidR="009557CD" w:rsidRPr="009557CD" w:rsidRDefault="009557CD" w:rsidP="009557CD">
            <w:pPr>
              <w:keepLines/>
              <w:spacing w:before="120" w:after="120"/>
              <w:jc w:val="center"/>
            </w:pPr>
            <w:r w:rsidRPr="009557CD">
              <w:fldChar w:fldCharType="begin"/>
            </w:r>
            <w:r w:rsidRPr="009557CD">
              <w:instrText>SIGNATURE_0_1_FIRSTNAME</w:instrText>
            </w:r>
            <w:r w:rsidRPr="009557CD">
              <w:fldChar w:fldCharType="separate"/>
            </w:r>
            <w:r w:rsidRPr="009557CD">
              <w:rPr>
                <w:b/>
                <w:bCs/>
              </w:rPr>
              <w:t xml:space="preserve">Stanisław  </w:t>
            </w:r>
            <w:r w:rsidRPr="009557CD">
              <w:fldChar w:fldCharType="end"/>
            </w:r>
            <w:r w:rsidRPr="009557CD">
              <w:fldChar w:fldCharType="begin"/>
            </w:r>
            <w:r w:rsidRPr="009557CD">
              <w:instrText>SIGNATURE_0_1_LASTNAME</w:instrText>
            </w:r>
            <w:r w:rsidRPr="009557CD">
              <w:fldChar w:fldCharType="separate"/>
            </w:r>
            <w:r w:rsidRPr="009557CD">
              <w:rPr>
                <w:b/>
                <w:bCs/>
              </w:rPr>
              <w:t>Połom</w:t>
            </w:r>
            <w:r w:rsidRPr="009557CD">
              <w:fldChar w:fldCharType="end"/>
            </w:r>
          </w:p>
        </w:tc>
      </w:tr>
    </w:tbl>
    <w:p w:rsidR="009557CD" w:rsidRDefault="009557CD" w:rsidP="0058791F">
      <w:pPr>
        <w:spacing w:after="0"/>
      </w:pPr>
    </w:p>
    <w:p w:rsidR="0058791F" w:rsidRDefault="0058791F" w:rsidP="0058791F"/>
    <w:p w:rsidR="009557CD" w:rsidRDefault="009557CD" w:rsidP="0058791F"/>
    <w:p w:rsidR="009557CD" w:rsidRDefault="009557CD" w:rsidP="0058791F"/>
    <w:p w:rsidR="009557CD" w:rsidRDefault="009557CD" w:rsidP="0058791F"/>
    <w:p w:rsidR="009557CD" w:rsidRDefault="009557CD" w:rsidP="0058791F"/>
    <w:p w:rsidR="009557CD" w:rsidRDefault="009557CD" w:rsidP="0058791F"/>
    <w:p w:rsidR="009557CD" w:rsidRDefault="009557CD" w:rsidP="0058791F"/>
    <w:p w:rsidR="009557CD" w:rsidRDefault="009557CD" w:rsidP="0058791F"/>
    <w:p w:rsidR="009557CD" w:rsidRDefault="009557CD" w:rsidP="0058791F"/>
    <w:p w:rsidR="009557CD" w:rsidRDefault="009557CD" w:rsidP="0058791F"/>
    <w:p w:rsidR="009557CD" w:rsidRDefault="009557CD" w:rsidP="0058791F"/>
    <w:p w:rsidR="009557CD" w:rsidRDefault="009557CD" w:rsidP="0058791F"/>
    <w:p w:rsidR="009557CD" w:rsidRPr="009557CD" w:rsidRDefault="009557CD" w:rsidP="009557CD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Załącznik do Zarządzenia Nr ADM/</w:t>
      </w:r>
      <w:r w:rsidR="00A95AED">
        <w:rPr>
          <w:rFonts w:ascii="Times New Roman" w:eastAsia="Times New Roman" w:hAnsi="Times New Roman" w:cs="Times New Roman"/>
          <w:lang w:eastAsia="pl-PL"/>
        </w:rPr>
        <w:t>66</w:t>
      </w:r>
      <w:r w:rsidRPr="009557CD">
        <w:rPr>
          <w:rFonts w:ascii="Times New Roman" w:eastAsia="Times New Roman" w:hAnsi="Times New Roman" w:cs="Times New Roman"/>
          <w:lang w:eastAsia="pl-PL"/>
        </w:rPr>
        <w:t>/2016</w:t>
      </w:r>
      <w:r w:rsidRPr="009557CD">
        <w:rPr>
          <w:rFonts w:ascii="Times New Roman" w:eastAsia="Times New Roman" w:hAnsi="Times New Roman" w:cs="Times New Roman"/>
          <w:lang w:eastAsia="pl-PL"/>
        </w:rPr>
        <w:br/>
        <w:t>Wójta Gminy</w:t>
      </w:r>
      <w:r w:rsidR="00A95AED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9557CD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A95AED">
        <w:rPr>
          <w:rFonts w:ascii="Times New Roman" w:eastAsia="Times New Roman" w:hAnsi="Times New Roman" w:cs="Times New Roman"/>
          <w:lang w:eastAsia="pl-PL"/>
        </w:rPr>
        <w:t>11 sierpnia</w:t>
      </w:r>
      <w:r w:rsidRPr="009557CD">
        <w:rPr>
          <w:rFonts w:ascii="Times New Roman" w:eastAsia="Times New Roman" w:hAnsi="Times New Roman" w:cs="Times New Roman"/>
          <w:lang w:eastAsia="pl-PL"/>
        </w:rPr>
        <w:t xml:space="preserve"> 2016 r.</w:t>
      </w:r>
    </w:p>
    <w:p w:rsidR="009557CD" w:rsidRPr="009557CD" w:rsidRDefault="009557CD" w:rsidP="009557C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REGULAMIN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br/>
        <w:t>URZĘDU GMINY W STAROGARDZIE GDAŃSKIM NA CZAS ZEWNĘTRZNEGO ZAGROŻENIA BEZPIECZEŃSTWA PAŃSTWA I WOJNY.</w:t>
      </w:r>
    </w:p>
    <w:p w:rsidR="009557CD" w:rsidRPr="009557CD" w:rsidRDefault="009557CD" w:rsidP="009557C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9557CD">
        <w:rPr>
          <w:rFonts w:ascii="Times New Roman" w:eastAsia="Times New Roman" w:hAnsi="Times New Roman" w:cs="Times New Roman"/>
          <w:lang w:eastAsia="pl-PL"/>
        </w:rPr>
        <w:br/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557CD">
        <w:rPr>
          <w:rFonts w:ascii="Times New Roman" w:eastAsia="Times New Roman" w:hAnsi="Times New Roman" w:cs="Times New Roman"/>
          <w:lang w:eastAsia="pl-PL"/>
        </w:rPr>
        <w:t>Regulamin Organizacyjny Urzędu Gminy w Starogardzie Gdańskim na czas zewnętrznego zagrożenia bezpieczeństwa państwa i w czasie wojny określa organizację i zasady funkcjonowania Urzędu  Gminy w  czasie wystąpienia zewnętrznego zagrożenia bezpieczeństwa państwa i w czasie wojny.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557CD">
        <w:rPr>
          <w:rFonts w:ascii="Times New Roman" w:eastAsia="Times New Roman" w:hAnsi="Times New Roman" w:cs="Times New Roman"/>
          <w:lang w:eastAsia="pl-PL"/>
        </w:rPr>
        <w:t>Niniejszy regulamin nie zastępuje Regulaminu Organizacyjnego Urzędu Gminy w Starogardzie Gdańskim, lecz stanowi uzupełnienie o dodatkowe zadania i obowiązki obronne wynikające z przepisów prawa i dokumentów planistycznych przygotowywanych na czas zewnętrznego zagrożenia bezpieczeństwa państwa i czas wojny.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9557CD">
        <w:rPr>
          <w:rFonts w:ascii="Times New Roman" w:eastAsia="Times New Roman" w:hAnsi="Times New Roman" w:cs="Times New Roman"/>
          <w:lang w:eastAsia="pl-PL"/>
        </w:rPr>
        <w:t>Gmina w Starogardzie Gdańskim  działa na podstawie: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Ustawy z dnia 8 marca 1990r o samorządzie gminnym ( Dz.U. z  2016 r. poz. 446)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Regulaminu Organizacyjnego Urzędu Gminy w Starogardzie Gdańskim;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3) Niniejszego regulaminu.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9557CD">
        <w:rPr>
          <w:rFonts w:ascii="Times New Roman" w:eastAsia="Times New Roman" w:hAnsi="Times New Roman" w:cs="Times New Roman"/>
          <w:lang w:eastAsia="pl-PL"/>
        </w:rPr>
        <w:t>Ilekroć w niniejszym Regulaminie jest mowa o: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Urzędzie – należy przez to rozumieć Urząd Gminy w Starogardzie Gdańskim;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Wójcie  – należy przez to rozumieć Wójta Gminy Starogardzie Gdańskim;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3) Skarbniku – należy przez to rozumieć Skarbnika Gminy;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4) Zastępcy/Sekretarzu – należy przez to rozumieć Zastępcę/Sekretarza Gminy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5) Komórce organizacyjnej – należy przez to rozumieć wydziały oraz samodzielne stanowiska;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6) Jednostce organizacyjnej – należy przez to rozumieć  jednostki organizacyjne z terenu gminy     podległe lub nadzorowane przez Wójta Gminy;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7) Wojewodzie – należy przez to rozumieć Wojewodę Pomorskiego;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8) PUW – należy przez to rozumieć Pomorski Urząd Wojewódzki w Gdańsku</w:t>
      </w:r>
    </w:p>
    <w:p w:rsidR="009557CD" w:rsidRPr="009557CD" w:rsidRDefault="009557CD" w:rsidP="009557C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9557CD">
        <w:rPr>
          <w:rFonts w:ascii="Times New Roman" w:eastAsia="Times New Roman" w:hAnsi="Times New Roman" w:cs="Times New Roman"/>
          <w:lang w:eastAsia="pl-PL"/>
        </w:rPr>
        <w:br/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Zasady kierowania urzędem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9557CD">
        <w:rPr>
          <w:rFonts w:ascii="Times New Roman" w:eastAsia="Times New Roman" w:hAnsi="Times New Roman" w:cs="Times New Roman"/>
          <w:lang w:eastAsia="pl-PL"/>
        </w:rPr>
        <w:t>1. Kierownikiem Urzędu jest Wójt Gminy.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2. Wójta Gminy w czasie jego nieobecności zastępuje  Sekretarz/Z-ca Wójta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3. Wójt Gminy jest zwierzchnikiem służbowym w stosunku do pracowników Urzędu i kierowników gminnych  jednostek organizacyjnych.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9557CD">
        <w:rPr>
          <w:rFonts w:ascii="Times New Roman" w:eastAsia="Times New Roman" w:hAnsi="Times New Roman" w:cs="Times New Roman"/>
          <w:lang w:eastAsia="pl-PL"/>
        </w:rPr>
        <w:t>Kompetencje Wójta Gminy na czas zewnętrznego zagrożenia bezpieczeństwa państwa i w czasie wojny: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lastRenderedPageBreak/>
        <w:t>1. W czasie wystąpienia zewnętrznego zagrożenia bezpieczeństwa państwa i w czasie wojny, Urząd Gminy w Starogardzie Gdańskim podlega bezpośrednio Wójtowi Gminy, który kieruje jego pracą przy pomocy Sekretarza i Skarbnika.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2. Szczególnym zadaniem Wójta Gminy jest zapewnienie realizacji zadań obronnych powierzonych Wójtowi Gminy do wykonania zgodnie z przepisami prawa oraz decyzjami Wojewody.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3. Wójt Gminy  kieruje działalnością Urzędu.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4. Do bezpośredniej kompetencji Wójta Gminy należą sprawy z zakresu: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sprawowania funkcji przedstawiciela Wojewody, odpowiadającego za wykonywanie zadań obronnych, zarządzania kryzysowego i obrony cywilnej na administrowanym terenie;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uruchamiania i funkcjonowania stałego dyżuru;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3) nakładanie świadczeń osobistych i rzeczowych na rzecz obrony;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4) przygotowania i przeprowadzenia kwalifikacji wojskowej;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5) uruchamiania na terenie gminy Starogardzie Gdańskim akcji kurierskiej;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6) występowania z wnioskiem o reklamowanie pracowników Urzędu od pełnienia czynnej służby wojskowej w razie ogłoszenia mobilizacji i w czasie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7) przyjmowania i przekazywania korespondencji i meldunków od/do Wojewody;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8) sprawowania funkcji Szefa Obrony Cywilnej Gminy Starogard Gdański, w tym w szczególności prowadzenia ewakuacji, udziału w akcjach ratunkowych oraz udzielania pomocy ludności poszkodowanej;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9) zatwierdzania organizacji i zasad działania Urzędu oraz jednostek organizacyjnych;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10) ochrony tajemnicy państwowej i służbowej;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11) kierowanie działalnością Urzędu podczas podwyższania gotowości obronnej państwa i w czasie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12) wydawania dyspozycji mających na celu zapewnienie prawidłowej realizacji zadań przez wszystkie podległe jednostki organizacyjne;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13) organizowania wykonywania zadań w ramach powszechnego obowiązku obrony przez Urząd i nadzorowane jednostki organizacyjne oraz przez organizacje społeczne działające na terenie gminy;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14) rozpatrywania i podejmowania decyzji w sprawach zastrzeżonych do osobistej aprobaty.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9557CD">
        <w:rPr>
          <w:rFonts w:ascii="Times New Roman" w:eastAsia="Times New Roman" w:hAnsi="Times New Roman" w:cs="Times New Roman"/>
          <w:lang w:eastAsia="pl-PL"/>
        </w:rPr>
        <w:t>Kompetencje Skarbnika na czas zewnętrznego zagrożenia bezpieczeństwa państwa i w czasie wojny: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1. Skarbnik wykonuje zadania określone w Regulaminie Organizacyjnym Urzędu Gminy w Starogardzie Gdańskim oraz inne zadania wynikające z niniejszego regulaminu i wyznaczone przez Wójta.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2. W razie nieobecności Skarbnika jego zadania wykonuje Z-ca Wójta lub upoważniona przez niego inna osoba.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9557CD">
        <w:rPr>
          <w:rFonts w:ascii="Times New Roman" w:eastAsia="Times New Roman" w:hAnsi="Times New Roman" w:cs="Times New Roman"/>
          <w:lang w:eastAsia="pl-PL"/>
        </w:rPr>
        <w:t>Nadzór  nad  jednostkami organizacyjnymi z ramienia Wójta Gminy odbywa się zgodnie z zapisami Regulaminu Organizacyjnego Urzędu Gminy w Starogardzie Gdańskim z uwzględnieniem zapisów niniejszego regulaminu.</w:t>
      </w:r>
    </w:p>
    <w:p w:rsidR="009557CD" w:rsidRPr="009557CD" w:rsidRDefault="009557CD" w:rsidP="009557C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Rozdział 3.</w:t>
      </w:r>
      <w:r w:rsidRPr="009557CD">
        <w:rPr>
          <w:rFonts w:ascii="Times New Roman" w:eastAsia="Times New Roman" w:hAnsi="Times New Roman" w:cs="Times New Roman"/>
          <w:lang w:eastAsia="pl-PL"/>
        </w:rPr>
        <w:br/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Zasady funkcjonowania urzędu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9557CD">
        <w:rPr>
          <w:rFonts w:ascii="Times New Roman" w:eastAsia="Times New Roman" w:hAnsi="Times New Roman" w:cs="Times New Roman"/>
          <w:lang w:eastAsia="pl-PL"/>
        </w:rPr>
        <w:t>Urząd Gminy ma swoją siedzibę w Starogardzie Gdańskim, ul Sikorskiego 7 i 9.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9557CD">
        <w:rPr>
          <w:rFonts w:ascii="Times New Roman" w:eastAsia="Times New Roman" w:hAnsi="Times New Roman" w:cs="Times New Roman"/>
          <w:lang w:eastAsia="pl-PL"/>
        </w:rPr>
        <w:t>W celu zapewnienia warunków do działania Wójta Gminy w warunkach zewnętrznego zagrożenia bezpieczeństwa państwa i w czasie wojny przygotowuje się: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obiekt stanowiące stałą siedzibę Urzędu Gminy zwany Dotychczasowym Miejscem Pracy (DMP);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obiekt Gminnego Zakładu Usług Komunalnych, Jabłowo ul. Szkolna 3 zwany Zapasowym Miejscem Pracy (ZMP),</w:t>
      </w:r>
    </w:p>
    <w:p w:rsidR="009557CD" w:rsidRPr="009557CD" w:rsidRDefault="009557CD" w:rsidP="009557C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4.</w:t>
      </w:r>
      <w:r w:rsidRPr="009557CD">
        <w:rPr>
          <w:rFonts w:ascii="Times New Roman" w:eastAsia="Times New Roman" w:hAnsi="Times New Roman" w:cs="Times New Roman"/>
          <w:lang w:eastAsia="pl-PL"/>
        </w:rPr>
        <w:br/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Struktura organizacyjna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9557CD">
        <w:rPr>
          <w:rFonts w:ascii="Times New Roman" w:eastAsia="Times New Roman" w:hAnsi="Times New Roman" w:cs="Times New Roman"/>
          <w:lang w:eastAsia="pl-PL"/>
        </w:rPr>
        <w:t>1. Urząd w warunkach zewnętrznego zagrożenia bezpieczeństwa państwa i w czasie wojny, w możliwie jak najdłuższym czasie funkcjonuje z zachowaniem struktur organizacyjnych obowiązujących w czasie  pokoju.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2. W razie zaistnienia konieczności możliwe jest wprowadzenie zmian dostosowujących strukturę Urzędu do nowych potrzeb i możliwości kadrowych.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9557CD">
        <w:rPr>
          <w:rFonts w:ascii="Times New Roman" w:eastAsia="Times New Roman" w:hAnsi="Times New Roman" w:cs="Times New Roman"/>
          <w:lang w:eastAsia="pl-PL"/>
        </w:rPr>
        <w:t>W skład Urzędu wchodzą następujące komórki organizacyjne oraz stanowiska, które przy znakowaniu spraw używają następujących symboli: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Zastępca Wójta – ZW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Sekretarz Gminy– SG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Wydział Administracyjny – ADM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Wydział Finansowy – FIN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Wydział Gospodarki Komunalnej i Inwestycji – GKI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Wydział Kultury, Sportu i Promocji Gminy – KSP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Wydział Oświaty, Zdrowia i Spraw Społecznych – OZS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Wydział Planowania Przestrzennego i Nieruchomości – PPN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Wydział Rozwoju Gminy – RGM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Audyt wewnętrzny – AW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Kontrola finansowo-gospodarcza – KF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Obsługa prawna – OP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- Pion ochrony informacji niejawnych – OIN</w:t>
      </w:r>
    </w:p>
    <w:p w:rsidR="009557CD" w:rsidRPr="009557CD" w:rsidRDefault="009557CD" w:rsidP="009557C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9557CD">
        <w:rPr>
          <w:rFonts w:ascii="Times New Roman" w:eastAsia="Times New Roman" w:hAnsi="Times New Roman" w:cs="Times New Roman"/>
          <w:lang w:eastAsia="pl-PL"/>
        </w:rPr>
        <w:br/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Zadania wspólne dla wszystkich wydziałów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9557CD">
        <w:rPr>
          <w:rFonts w:ascii="Times New Roman" w:eastAsia="Times New Roman" w:hAnsi="Times New Roman" w:cs="Times New Roman"/>
          <w:lang w:eastAsia="pl-PL"/>
        </w:rPr>
        <w:t xml:space="preserve">1. W zakresie spraw </w:t>
      </w:r>
      <w:proofErr w:type="spellStart"/>
      <w:r w:rsidRPr="009557CD">
        <w:rPr>
          <w:rFonts w:ascii="Times New Roman" w:eastAsia="Times New Roman" w:hAnsi="Times New Roman" w:cs="Times New Roman"/>
          <w:lang w:eastAsia="pl-PL"/>
        </w:rPr>
        <w:t>ogólno</w:t>
      </w:r>
      <w:proofErr w:type="spellEnd"/>
      <w:r w:rsidRPr="009557CD">
        <w:rPr>
          <w:rFonts w:ascii="Times New Roman" w:eastAsia="Times New Roman" w:hAnsi="Times New Roman" w:cs="Times New Roman"/>
          <w:lang w:eastAsia="pl-PL"/>
        </w:rPr>
        <w:t xml:space="preserve"> - obronnych: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realizowanie zadań obronnych wynikających z kompetencji Wójta;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prowadzenie monitoringu sytuacji na administrowanym terenie;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3) przygotowywanie sprawozdań i analiz na potrzeby Wójta;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4) sprawowanie nadzoru nad działalnością podległych i nadzorowanych jednostek organizacyjnych, według ustaleń obowiązujących w warunkach zewnętrznego zagrożenia bezpieczeństwa państwa  i w czasie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5) przygotowywanie w imieniu Wójta projektów uchwał, zarządzeń, decyzji, wytycznych i instrukcji, stosownie do zaistniałych potrzeb;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6) podejmowanie działań w zakresie utrzymywania porządku publicznego, zapobiegania sytuacjom nadzwyczajnym (kryzysowym) oraz uczestniczenia w usuwaniu ich skutków;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7) bieżąca aktualizacja planu obsady personalnej poszczególnych komórek organizacyjnych Urzędu, szczegółowego zakresu obowiązków pracowników w warunkach zewnętrznego zagrożenia bezpieczeństwa państwa i w czasie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8) współuczestniczenie w utrzymywaniu w stałej aktualności dokumentacji dotyczącej osiągania wyższych stanów gotowości obronnej państwa;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lastRenderedPageBreak/>
        <w:t>9) stosownie do posiadanych kompetencji wykonywanie zadań wynikających z bieżącej działalności Urzędu w zakresie realizacji spraw obronnych, obrony cywilnej i zarządzania kryzysowego.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10) Realizacja zadania głównego wynikającego z „Kart Realizacji Zadania Operacyjnych” z „Tabeli realizacji zadań operacyjnych gminy Starogard Gdański w warunkach zewnętrznego zagrożenia bezpieczeństwa państwa i w czasie wojny” - załącznik B i C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11) ścisłe przestrzeganie przepisów o ochronie informacji niejawnych.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2. W zakresie obrony cywilnej: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ścisłe współdziałanie ze Starostwem Powiatowym w Starogardzie Gdański oraz z Wydziałem Bezpieczeństwa i Zarządzania Kryzysowego Pomorskiego Urzędu Wojewódzkiego w Gdańsku;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utrzymywanie w stałej aktualności Planu Obrony Cywilnej Gminy Starogard Gdański oraz innej dokumentacji planistycznej.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3. W zakresie nadzoru i kierownictwa nad  jednostkami organizacyjnymi: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przekazywanie zadań w zakresie obronności, określanie zasad, trybu i terminów ich wykonania oraz nadzorowanie ich realizacji.</w:t>
      </w:r>
    </w:p>
    <w:p w:rsidR="009557CD" w:rsidRPr="009557CD" w:rsidRDefault="009557CD" w:rsidP="009557C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Rozdział 6.</w:t>
      </w:r>
      <w:r w:rsidRPr="009557CD">
        <w:rPr>
          <w:rFonts w:ascii="Times New Roman" w:eastAsia="Times New Roman" w:hAnsi="Times New Roman" w:cs="Times New Roman"/>
          <w:lang w:eastAsia="pl-PL"/>
        </w:rPr>
        <w:br/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Zadania komórek organizacyjnych urzędu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9557CD">
        <w:rPr>
          <w:rFonts w:ascii="Times New Roman" w:eastAsia="Times New Roman" w:hAnsi="Times New Roman" w:cs="Times New Roman"/>
          <w:lang w:eastAsia="pl-PL"/>
        </w:rPr>
        <w:t xml:space="preserve">1. Do zadań 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 xml:space="preserve">WYDZIAŁU ADMINISTRACYJNEGO </w:t>
      </w:r>
      <w:r w:rsidRPr="009557CD">
        <w:rPr>
          <w:rFonts w:ascii="Times New Roman" w:eastAsia="Times New Roman" w:hAnsi="Times New Roman" w:cs="Times New Roman"/>
          <w:lang w:eastAsia="pl-PL"/>
        </w:rPr>
        <w:t>w warunkach zewnętrznego zagrożenia bezpieczeństwa państwa i w czasie wojny należą sprawy wynikające z Regulaminu Organizacyjnego Starostwa Powiatowego w Starogardzie Gdańskim, poszerzone dodatkowo o: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realizację zadań wynikających z Planu operacyjnego funkcjonowania Gminy Starogard Gdański w warunkach zewnętrznego zagrożenia bezpieczeństwa państwa i w czasie wojny oraz innych dokumentów planistycznych;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sprawowanie nadzoru nad wykonywaniem zadań obronnych  przez komórki organizacyjne Urzędu, komórki organizacyjne oraz inne podmioty z terenu gminy realizujące zadania obronne;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3) przygotowanie Urzędu do funkcjonowania w warunkach zewnętrznego zagrożenia państwa i w czasie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4) przygotowanie i zabezpieczenie funkcjonowania Głównego Stanowiska Kierowania Wójt Gminy w dotychczasowym miejscu pracy;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5) podejmowanie działań w zakresie zabezpieczenia ochrony budynków Urzędu, w tym w szczególności Głównego Stanowiska Kierowania w dotychczasowym miejscu pracy;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6) przygotowywanie sprawozdań, informacji  oraz materiałów analitycznych na potrzeby obronności;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7) współudział w przygotowywaniu aktów prawa miejscowego na potrzeby realizacji  zadań obronnych na terenie gminy;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8) zwoływanie posiedzeń Rady Gminy oraz przygotowywanie radnym materiałów i informacji;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9) występowanie do Wojskowej Komendy Uzupełnień w Gdańsku  z wnioskami w sprawie reklamowania radnych gminy od pełnienia czynnej służby wojskowej oraz pracowników Urzędu od pełnienia czynnej służby wojskowej, stosownie do potrzeb kadrowych Urzędu;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10) bieżące monitorowanie i analizowanie sytuacji na terenie gminy, w tym opracowywanie ekspertyz i prognoz rozwoju sytuacji oraz formułowanie wniosków na potrzeby procesu decyzyjnego;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11) współudział w rozpowszechnianiu przepisów prawa miejscowego;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12) współudział w przeprowadzeniu analizy potencjału demograficznego gminy na potrzeby Wojskowej Komendy Uzupełnień w Gdańsku;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lastRenderedPageBreak/>
        <w:t>13) współudział z właściwymi służbami w zakresie zapewnienia ochrony ważnych obszarów, obiektów i urządzeń, zlokalizowanych na terenie gminy;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14) przeprowadzenie aktualizacji posiadanych planów oraz innych dokumentów planistycznych  z zakresu obronności, w tym sprawowanie nadzoru nad ich aktualizacją przez komórki organizacyjne Urzędu, komórki organizacyjne oraz inne podmioty z terenu gminy realizujące zadania obronne;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15) utrzymywanie w ciągłej sprawności eksploatacyjnej Głównego Stanowiska Kierowania w dotychczasowym miejscu pracy lub zapasowym miejscu pracy z uwzględnieniem jego infrastruktury technicznej;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16) zapewnienie uruchomienia i funkcjonowania Systemu Stałego Dyżuru 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17) współpracę z Komendą Powiatową Policji w Starogardzie Gdańskim w zakresie zapewnienia bezpieczeństwa obiektów Urzędu, ze szczególnym uwzględnieniem Głównego Stanowiska Kierowania w dotychczasowym miejscu pracy lub zapasowym miejscu pracy;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18) uruchomienie i zapewnienie sprawnej realizacji zadań w ramach akcji kurierskiej;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19) współudział w przygotowaniu oraz rozpowszechnianiu informacji propagandowych, mających na   celu kształtowanie patriotycznej postawy wśród mieszkańców gminy;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20) współudział w prowadzeniu polityki informacyjnej skierowanej do mieszkańców o obowiązkach i prawach wynikających z przepisów o stanie wyjątkowym;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21) realizację zadań wynikających z ustawy o powszechnym obowiązku obrony, w szczególności przeprowadzenie kwalifikacji wojskowej oraz innych spraw z tym związanych;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22) organizowanie przedsięwzięć zmierzających do odtworzenia zniszczonych elementów infrastruktury obrony cywilnej;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23) współpracę z właściwymi jednostkami organizacyjnymi w zakresie wzmocnienia zabezpieczenia elementów infrastruktury krytycznej;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24) nadzór nad przygotowaniem wytypowanych obiektów na terenie gminy do przyjęcia ewakuowanej ludności;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25) koordynację i współudział w przeprowadzeniu ewakuacji ludności zagrożonej działaniami zbrojnymi do wyznaczonych rejonów;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26) współudział w prowadzeniu spraw związanych z finansowaniem i sprawowaniem kontroli nad wydatkowaniem środków finansowych na realizację zadań w czasie zewnętrznego zagrożenia bezpieczeństwa państwa i w czasie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27) nadzorowanie  realizacji zadań wynikających z Wojewódzkiego Programu Mobilizacji Gospodarki w dziale dotyczącym zabezpieczenia potrzeb bytowych ludności;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28) współudział w zakresie opracowania zasad oraz wdrożenia reglamentacji produktów żywnościowych, środków higieny osobistej, paliw itp.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29) współpracę w zakresie wzmożenia ochrony zabytków kultury znajdujących się na terenie gminy;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30) realizację zadań dotyczących sprawnego funkcjonowania systemu wykrywania i alarmowania;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31) realizację zadań związanych z zapewnieniem sprawnego funkcjonowania oraz odbudowy budowli ochronnych i urządzeń specjalnych;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32) bieżące wykonywanie zadań i poleceń otrzymanych od Wojewody w zakresie realizacji przedsięwzięć obronnych;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33) przyjmowanie, ewidencjonowanie i bieżące przekazywanie informacji oraz przekazywanie meldunków;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34) wzmożenie działań w zakresie zabezpieczenia dokumentów stanowiących tajemnicę państwową i służbową przed dostępem osób nieuprawnionych;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35) wykonywanie innych zadań przekazanych przez Starostę.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lastRenderedPageBreak/>
        <w:t xml:space="preserve">2. Do zadań 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 xml:space="preserve">WYDZIAŁU FINANSOWEGO </w:t>
      </w:r>
      <w:r w:rsidRPr="009557CD">
        <w:rPr>
          <w:rFonts w:ascii="Times New Roman" w:eastAsia="Times New Roman" w:hAnsi="Times New Roman" w:cs="Times New Roman"/>
          <w:lang w:eastAsia="pl-PL"/>
        </w:rPr>
        <w:t>w warunkach zewnętrznego zagrożenia bezpieczeństwa państwa i w czasie wojny należą sprawy wynikające z Regulaminu Organizacyjnego Urzędu Gminy w Starogardzie Gdańskim, poszerzone dodatkowo o: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realizację zadań wynikających z Planu operacyjnego funkcjonowania gminy Starogard Gdański w warunkach zewnętrznego zagrożenia bezpieczeństwa państwa i w czasie wojny oraz innych dokumentów planistycznych;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współudział w przygotowaniu (przystosowaniu) Urzędu do funkcjonowania w warunkach zewnętrznego zagrożenia państwa i w czasie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3) opracowywanie sprawozdań i materiałów analitycznych na potrzeby obronności;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4) prowadzenie spraw związanych z finansowaniem zamierzeń obronnych realizowanych w sytuacji wystąpienia zewnętrznego zagrożenia państwa i w czasie wojny oraz sprawowanie nad nimi kontroli finansowej;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5) wdrożenie w Urzędzie systemu finansowania Państwa w warunkach zewnętrznego zagrożenia państwa i w czasie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6) współudział w przygotowywaniu wniosków do Wojewody o przydzielenie dodatkowych środków finansowych, niezbędnych do realizacji zadań operacyjnych w sytuacji dalszej  eskalacji kryzysu;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7) przeprowadzenie korekty budżetu w celu uzyskania dodatkowych środków finansowych na łagodzenie skutków kryzysu;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8) prowadzenie polityki kadrowej Urzędu, w tym wstrzymywanie, odwoływanie i udzielanie urlopów pracowniczych;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9) współudział w przygotowaniu i aktualizacji listy pracowników Urzędu reklamowanych od pełnienia  obowiązku czynnej służby wojskowej w razie ogłoszenia mobilizacji i w czasie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10) wykonywanie innych zadań zleconych przez Starostę.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 xml:space="preserve">3. Do zadań 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WYDZIAŁ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 xml:space="preserve"> GOSPODARKI KOMUNALNEJI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I 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 xml:space="preserve">INWESTYCJI </w:t>
      </w:r>
      <w:r w:rsidRPr="009557CD">
        <w:rPr>
          <w:rFonts w:ascii="Times New Roman" w:eastAsia="Times New Roman" w:hAnsi="Times New Roman" w:cs="Times New Roman"/>
          <w:lang w:eastAsia="pl-PL"/>
        </w:rPr>
        <w:t>w warunkach zewnętrznego zagrożenia bezpieczeństwa państwa i w czasie wojny należą sprawy wynikające z Regulaminu Organizacyjnego Starostwa Powiatowego w Starogardzie Gdańskim, poszerzone dodatkowo o: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realizację zadań wynikających z Planu operacyjnego funkcjonowania Gminy Starogard Gdański w warunkach zewnętrznego zagrożenia bezpieczeństwa państwa i w czasie wojny oraz innych  dokumentów planistycznych;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współudział w przygotowaniu (przystosowaniu) Urzędu do funkcjonowania w warunkach  zewnętrznego zagrożenia państwa i czasu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3) opracowywanie sprawozdań i materiałów analitycznych na potrzeby obronności;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4) realizację przedsięwzięć mających na celu zabezpieczenie ludności, przemysłu spożywczego  oraz zwierząt gospodarskich w wodę pitną;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5) przygotowanie do ewentualnej konieczności budowy doraźnych ujęć wody pitnej i zbiorników     przeciwpożarowych;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6) sporządzenie bilansu potrzeb wody pitnej, przemysłowej, do celów przeciwpożarowych oraz prowadzenia zabiegów specjalnych z uwzględnieniem warunków zewnętrznego zagrożenia państwa i czasu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7) nadzorowanie przedsięwzięć mających na celu zabezpieczenie żywności, ujęć wody pitnej, produktów rolno – spożywczych oraz zwierząt gospodarskich i pasz przed skażeniami i zakażeniami;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8) zabezpieczenie wywozu odpadów i oczyszczania ścieków;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9) wyznaczanie cmentarzy dla pochówku osób zmarłych, w tym żołnierzy w wyniku działań zbrojnych i epidemii;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10) wyznaczanie miejsc grzebowisk i utylizacji padłych zwierząt;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lastRenderedPageBreak/>
        <w:t>11) nadzór nad zapewnieniem dodatkowej ochrony weterynaryjnej i fitosanitarnej nad hodowlą,  uprawami, przetwórstwem i dystrybucją produktów rolno – spożywczych;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12) nadzór nad zabezpieczeniem produktów rolno – spożywczych przed skutkami stosowania broni masowego rażenia;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13) nadzór nad przystosowaniem produkcji rolnej i hodowlanej dla potrzeb wojennych;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14) przygotowanie do wprowadzenia obowiązku dostaw produktów rolnych na rzecz państwa;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15) uczestniczenie w systemie wykrywania skażeń i zakażeń na zasadach określonych w odrębnych przepisach;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16) nadzór nad realizacją zadań związanych z budową i odbudową budowli ochronnych oraz urządzeń specjalnych;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 xml:space="preserve">17) sprawowanie nadzoru </w:t>
      </w:r>
      <w:proofErr w:type="spellStart"/>
      <w:r w:rsidRPr="009557CD">
        <w:rPr>
          <w:rFonts w:ascii="Times New Roman" w:eastAsia="Times New Roman" w:hAnsi="Times New Roman" w:cs="Times New Roman"/>
          <w:lang w:eastAsia="pl-PL"/>
        </w:rPr>
        <w:t>techniczno</w:t>
      </w:r>
      <w:proofErr w:type="spellEnd"/>
      <w:r w:rsidRPr="009557CD">
        <w:rPr>
          <w:rFonts w:ascii="Times New Roman" w:eastAsia="Times New Roman" w:hAnsi="Times New Roman" w:cs="Times New Roman"/>
          <w:lang w:eastAsia="pl-PL"/>
        </w:rPr>
        <w:t xml:space="preserve"> – budowlanego w zakresie budowli ochronnych i urządzeń specjalnych;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18) wykonywanie innych zadań zleconych przez Starostę.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 xml:space="preserve">4. Do zadań 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WYDZIAŁ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 xml:space="preserve"> KULTURY, SPORTU I PROMOCJI GMINY </w:t>
      </w:r>
      <w:r w:rsidRPr="009557CD">
        <w:rPr>
          <w:rFonts w:ascii="Times New Roman" w:eastAsia="Times New Roman" w:hAnsi="Times New Roman" w:cs="Times New Roman"/>
          <w:lang w:eastAsia="pl-PL"/>
        </w:rPr>
        <w:t>w warunkach zewnętrznego zagrożenia bezpieczeństwa państwa i w czasie wojny należą sprawy wynikające z regulaminu Organizacyjnego Urzędu Gminy w Starogardzie Gdańskim, poszerzone dodatkowo o: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realizację zadań wynikających z Planu operacyjnego funkcjonowania gminy Starogard Gdański w warunkach zewnętrznego zagrożenia bezpieczeństwa państwa i w czasie wojny oraz innych dokumentów planistycznych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współudział w przygotowaniu (przystosowaniu) Urzędu do funkcjonowania w warunkach zewnętrznego zagrożenia państwa i w czasie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3) przygotowanie obiektów sportowych do wykorzystania w celu tymczasowego zakwaterowania ludności;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4) opracowywanie sprawozdań i materiałów analitycznych na potrzeby obronności;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5) prowadzenie działań mających na celu uaktywnienie mieszkańców powiatu złotowskiego w proces angażowania się do udzielania pomocy ludności poszkodowanej poprzez rozpowszechnianie odpowiednich informacji;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6) sporządzanie oraz rozpowszechnianie informacji propagandowych, mających na celu kształtowanie patriotycznej postawy mieszkańców powiatu;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7) współudział w prowadzeniu polityki informacyjnej Starosty skierowanej do mieszkańców gminy o obowiązkach i prawach wynikających z przepisów o stanie wyjątkowym oraz o działaniach podejmowanych przez organy władzy publicznej;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8) drukowanie obwieszczeń (komunikatów itp.) oraz ich rozpowszechnienie;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9) wykonywanie innych zadań zleconych przez Starostę.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 xml:space="preserve">5. Do zadań 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 xml:space="preserve">WYDZIAŁU OŚWIATY, ZDROWIA I SPRAW SPOŁECZNYCH </w:t>
      </w:r>
      <w:r w:rsidRPr="009557CD">
        <w:rPr>
          <w:rFonts w:ascii="Times New Roman" w:eastAsia="Times New Roman" w:hAnsi="Times New Roman" w:cs="Times New Roman"/>
          <w:lang w:eastAsia="pl-PL"/>
        </w:rPr>
        <w:t>w warunkach zewnętrznego zagrożenia bezpieczeństwa państwa i w czasie wojny należą sprawy wynikające z regulaminu Organizacyjnego Urzędu Gminy w Starogardzie Gdańskim, poszerzone dodatkowo o: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realizację zadań wynikających z Planu operacyjnego funkcjonowania gminy Starogard Gdański w warunkach zewnętrznego zagrożenia bezpieczeństwa państwa i w czasie wojny oraz innych dokumentów planistycznych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opracowywanie sprawozdań i materiałów analitycznych na potrzeby obronności;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3) współudział w rozpowszechnianiu przepisów prawa miejscowego;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4) współudział w przeprowadzeniu analizy potencjału demograficznego powiatu na potrzeby Wojskowej Komendy Uzupełnień w Gdańsku;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5) sprawowanie nadzoru nad zapewnieniem wsparcia psychologicznego i posług duchowych dla ludności poszkodowanej w wyniku działań zbrojnych;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lastRenderedPageBreak/>
        <w:t>6) współudział w przeprowadzeniu ewakuacji ludności z rejonów zagrożonych działaniami zbrojnymi do wyznaczonych rejonów;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7) współpracę w zakresie wzmożenia ochrony zabytków kultury znajdujących się na terenie powiatu oraz realizacja zadań ujętych w planie ochrony zabytków;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8) współudział w zakresie opracowania zasad oraz wdrożenia reglamentacji produktów żywnościowych, higieny osobistej, paliw itp.;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9) współpracę w przygotowaniu do ewentualnego przyjęcia na terenie powiatu  ludności w ramach ruchów migracyjnych;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10) po zaprzestaniu działań zbrojnych, inicjowanie prac mających na celu jak najszybsze przywrócenie działalności placówek oświatowych gminy;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11) współudział w przygotowaniu oraz rozpowszechnianiu informacji propagandowych, mających na   celu kształtowanie patriotycznej postawy mieszkańców gminy;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 xml:space="preserve">12) współpracę z Kociewskim Centrum Zdrowia </w:t>
      </w:r>
      <w:proofErr w:type="spellStart"/>
      <w:r w:rsidRPr="009557CD">
        <w:rPr>
          <w:rFonts w:ascii="Times New Roman" w:eastAsia="Times New Roman" w:hAnsi="Times New Roman" w:cs="Times New Roman"/>
          <w:lang w:eastAsia="pl-PL"/>
        </w:rPr>
        <w:t>Sp</w:t>
      </w:r>
      <w:proofErr w:type="spellEnd"/>
      <w:r w:rsidRPr="009557CD">
        <w:rPr>
          <w:rFonts w:ascii="Times New Roman" w:eastAsia="Times New Roman" w:hAnsi="Times New Roman" w:cs="Times New Roman"/>
          <w:lang w:eastAsia="pl-PL"/>
        </w:rPr>
        <w:t xml:space="preserve"> z o. o. w zakresie funkcjonowania w czasie podwyższonej gotowości obronnej państwa;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13) współudział w zakresie rozwijania przez Urząd Miasta Starogard Gdański Zastępczego Miejsca Szpitalnego;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14) realizację przedsięwzięć mających na celu zabezpieczenie ludności, przemysłu spożywczego i farmaceutycznego w wodę pitną oraz monitorowanie potrzeb i możliwości zaspokajania ich w zakresie żywności oraz innych artykułów powszechnego użytku, produktów leczniczych i wyrobów medycznych;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15) wykonywanie innych zadań zleconych przez Starostę.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16) sprawowanie nadzoru nad właściwym funkcjonowaniem infrastruktury informatycznej Urzędu, posiadanych środków łączności oraz urządzeń poligraficznych w tym przygotowanie ich do funkcjonowania w warunkach zewnętrznego zagrożenia bezpieczeństwa państwa i w czasie wojny;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 xml:space="preserve">6. Do zadań 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WYDZIAŁ</w:t>
      </w:r>
      <w:r w:rsidR="00F41A13"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 xml:space="preserve"> PLANOWANIA PRZESTRZENNEGO I NIERUCHOMOŚCI </w:t>
      </w:r>
      <w:r w:rsidRPr="009557CD">
        <w:rPr>
          <w:rFonts w:ascii="Times New Roman" w:eastAsia="Times New Roman" w:hAnsi="Times New Roman" w:cs="Times New Roman"/>
          <w:lang w:eastAsia="pl-PL"/>
        </w:rPr>
        <w:t>w warunkach zewnętrznego zagrożenia bezpieczeństwa państwa i w czasie wojny należą sprawy wynikające z Regulaminu Organizacyjnego Urzędu Gminy w Starogardzie Gdańskim, poszerzone dodatkowo o: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realizację zadań wynikających z Planu operacyjnego funkcjonowania gminy Starogard Gdański w warunkach zewnętrznego zagrożenia bezpieczeństwa państwa i w czasie wojny oraz innych dokumentów planistycznych;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współudział w przygotowaniu (przystosowaniu) Urzędu do funkcjonowania w warunkach zewnętrznego zagrożenia państwa i czasu wojny;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3) opracowywanie sprawozdań i materiałów analitycznych na potrzeby obronności;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4) bieżącą analizę zagrożeń dla mieszkańców, których źródłem mogą być obiekty budowlane, w tym przeciwdziałanie tym zagrożeniom;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5) realizację zadań związanych z uwzględnianiem w planach zagospodarowania przestrzennego obiektów ważnych dla obronności i bezpieczeństwa państwowego;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6) wykonywanie innych zadań zleconych przez Starostę 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 xml:space="preserve">7. Do zadań 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WYDZIAŁ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 xml:space="preserve"> ROZWOJU GMINY </w:t>
      </w:r>
      <w:r w:rsidRPr="009557CD">
        <w:rPr>
          <w:rFonts w:ascii="Times New Roman" w:eastAsia="Times New Roman" w:hAnsi="Times New Roman" w:cs="Times New Roman"/>
          <w:lang w:eastAsia="pl-PL"/>
        </w:rPr>
        <w:t>w warunkach zewnętrznego zagrożenia bezpieczeństwa państwa i w czasie wojny należą sprawy wynikające z regulaminu Organizacyjnego Urzędu Gminy w Starogardzie Gdańskim, poszerzone dodatkowo o: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1) realizację zadań wynikających z Planu operacyjnego funkcjonowania gminy Starogard Gdański w warunkach zewnętrznego zagrożenia bezpieczeństwa państwa i w czasie wojny oraz innych dokumentów planistycznych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2) opracowywanie sprawozdań i materiałów analitycznych na potrzeby obronności;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3) współudział w rozpowszechnianiu przepisów prawa miejscowego;</w:t>
      </w:r>
    </w:p>
    <w:p w:rsidR="009557CD" w:rsidRPr="009557CD" w:rsidRDefault="009557CD" w:rsidP="009557C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lastRenderedPageBreak/>
        <w:t>4) opracowywanie wniosków do pozyskiwania środków zewnętrznych, w celu budowy, rozbudowy i odtwarzania powstałych zniszczeń w czasie konfliktu zbrojnego</w:t>
      </w:r>
    </w:p>
    <w:p w:rsidR="009557CD" w:rsidRPr="009557CD" w:rsidRDefault="009557CD" w:rsidP="009557C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Rozdział 7.</w:t>
      </w:r>
      <w:r w:rsidRPr="009557CD">
        <w:rPr>
          <w:rFonts w:ascii="Times New Roman" w:eastAsia="Times New Roman" w:hAnsi="Times New Roman" w:cs="Times New Roman"/>
          <w:lang w:eastAsia="pl-PL"/>
        </w:rPr>
        <w:br/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Organizacja działalności kontrolnej w urzędzie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9557CD">
        <w:rPr>
          <w:rFonts w:ascii="Times New Roman" w:eastAsia="Times New Roman" w:hAnsi="Times New Roman" w:cs="Times New Roman"/>
          <w:lang w:eastAsia="pl-PL"/>
        </w:rPr>
        <w:t>1. Organizacja działalności kontrolnej w Urzędzie odbywa się na zasadach określonych w Regulaminie Organizacyjnym Urzędu Gminy Starogard Gdański z uwzględnieniem zapisów niniejszego regulaminu;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 xml:space="preserve">2. W zakresie realizacji zadań obronnych działalność kontrolna odbywa się zgodnie z zapisami Rozporządzenia Rady Ministrów z dnia 13 stycznia 2004 roku w sprawie kontroli wykonywania zadań obronnych (Dz. U. z 2004r. Nr 16, poz. 151 z </w:t>
      </w:r>
      <w:proofErr w:type="spellStart"/>
      <w:r w:rsidRPr="009557C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557CD">
        <w:rPr>
          <w:rFonts w:ascii="Times New Roman" w:eastAsia="Times New Roman" w:hAnsi="Times New Roman" w:cs="Times New Roman"/>
          <w:lang w:eastAsia="pl-PL"/>
        </w:rPr>
        <w:t>. zm.)</w:t>
      </w:r>
    </w:p>
    <w:p w:rsidR="009557CD" w:rsidRPr="009557CD" w:rsidRDefault="009557CD" w:rsidP="009557C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Rozdział 8.</w:t>
      </w:r>
      <w:r w:rsidRPr="009557CD">
        <w:rPr>
          <w:rFonts w:ascii="Times New Roman" w:eastAsia="Times New Roman" w:hAnsi="Times New Roman" w:cs="Times New Roman"/>
          <w:lang w:eastAsia="pl-PL"/>
        </w:rPr>
        <w:br/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Przyjmowanie, rozpatrywanie i załatwianie petycji,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br/>
        <w:t>skarg i wniosków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9557CD">
        <w:rPr>
          <w:rFonts w:ascii="Times New Roman" w:eastAsia="Times New Roman" w:hAnsi="Times New Roman" w:cs="Times New Roman"/>
          <w:lang w:eastAsia="pl-PL"/>
        </w:rPr>
        <w:t>Przyjmowanie, rozpatrywanie i załatwianie petycji, skarg i wniosków odbywa się na zasadach określonych w Regulaminie Organizacyjnym Urzędu Gminy Starogard Gdański z uwzględnieniem zapisów niniejszego regulaminu.</w:t>
      </w:r>
    </w:p>
    <w:p w:rsidR="009557CD" w:rsidRPr="009557CD" w:rsidRDefault="009557CD" w:rsidP="009557C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Rozdział 9.</w:t>
      </w:r>
      <w:r w:rsidRPr="009557CD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asady podpisywania aktów prawnych, decyzji, pism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9557CD">
        <w:rPr>
          <w:rFonts w:ascii="Times New Roman" w:eastAsia="Times New Roman" w:hAnsi="Times New Roman" w:cs="Times New Roman"/>
          <w:lang w:eastAsia="pl-PL"/>
        </w:rPr>
        <w:t>Regulaminie Organizacyjnym Urzędu Gminy Starogard Gdański z uwzględnieniem zapisów niniejszego regulaminu.</w:t>
      </w:r>
    </w:p>
    <w:p w:rsidR="009557CD" w:rsidRPr="009557CD" w:rsidRDefault="009557CD" w:rsidP="009557C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Rozdział 10.</w:t>
      </w:r>
      <w:r w:rsidRPr="009557CD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ostanowienia końcowe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9557CD">
        <w:rPr>
          <w:rFonts w:ascii="Times New Roman" w:eastAsia="Times New Roman" w:hAnsi="Times New Roman" w:cs="Times New Roman"/>
          <w:lang w:eastAsia="pl-PL"/>
        </w:rPr>
        <w:t>1. Działalność Urzędu w sytuacji zewnętrznego zagrożenia państwa i w czasie wojny podporządkowana jest realizacji zadań obronnych.</w:t>
      </w:r>
    </w:p>
    <w:p w:rsidR="009557CD" w:rsidRPr="009557CD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2. Czynności o charakterze przygotowawczym i technicznym wykonują poszczególne wydziały we własnym zakresie z uwzględnieniem zapisów niniejszego regulaminu.</w:t>
      </w:r>
    </w:p>
    <w:p w:rsidR="0058791F" w:rsidRDefault="009557CD" w:rsidP="009557C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hAnsi="Arial" w:cs="Arial"/>
          <w:b/>
          <w:sz w:val="24"/>
          <w:szCs w:val="24"/>
        </w:rPr>
      </w:pPr>
      <w:r w:rsidRPr="009557CD">
        <w:rPr>
          <w:rFonts w:ascii="Times New Roman" w:eastAsia="Times New Roman" w:hAnsi="Times New Roman" w:cs="Times New Roman"/>
          <w:lang w:eastAsia="pl-PL"/>
        </w:rPr>
        <w:t>3. Czynności związane z doręczaniem korespondencji wewnątrz Urzędu oraz wysyłaniem i doręczaniem przesyłek pocztowych, reprodukcją materiałów i dokumentów, wykonuje Wydział Administracyjny przy uwzględnieniu zapisów niniejszego regulaminu.</w:t>
      </w:r>
    </w:p>
    <w:p w:rsidR="0058791F" w:rsidRDefault="0058791F" w:rsidP="00503B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91F" w:rsidRDefault="0058791F" w:rsidP="00503B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91F" w:rsidRDefault="0058791F" w:rsidP="00503B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91F" w:rsidRDefault="0058791F" w:rsidP="00503B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91F" w:rsidRDefault="0058791F" w:rsidP="00503B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91F" w:rsidRDefault="0058791F" w:rsidP="00503B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91F" w:rsidRDefault="0058791F" w:rsidP="00503B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91F" w:rsidRDefault="0058791F" w:rsidP="00503B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84B5E" w:rsidRPr="00C84B5E" w:rsidRDefault="00C84B5E" w:rsidP="00C84B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C84B5E" w:rsidRPr="00C84B5E" w:rsidSect="004B437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CC4528"/>
    <w:lvl w:ilvl="0">
      <w:numFmt w:val="bullet"/>
      <w:lvlText w:val="*"/>
      <w:lvlJc w:val="left"/>
    </w:lvl>
  </w:abstractNum>
  <w:abstractNum w:abstractNumId="1" w15:restartNumberingAfterBreak="0">
    <w:nsid w:val="00061066"/>
    <w:multiLevelType w:val="hybridMultilevel"/>
    <w:tmpl w:val="8518703C"/>
    <w:lvl w:ilvl="0" w:tplc="FB9C1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334"/>
    <w:multiLevelType w:val="hybridMultilevel"/>
    <w:tmpl w:val="19F6771E"/>
    <w:lvl w:ilvl="0" w:tplc="36F265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14C"/>
    <w:multiLevelType w:val="hybridMultilevel"/>
    <w:tmpl w:val="BBE0F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467"/>
    <w:multiLevelType w:val="multilevel"/>
    <w:tmpl w:val="5CD6DC10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1" w:firstLine="397"/>
      </w:pPr>
      <w:rPr>
        <w:rFonts w:ascii="Arial" w:hAnsi="Arial" w:cs="Arial"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16806FA8"/>
    <w:multiLevelType w:val="hybridMultilevel"/>
    <w:tmpl w:val="8A8CA32C"/>
    <w:lvl w:ilvl="0" w:tplc="F5E03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D2DBE"/>
    <w:multiLevelType w:val="hybridMultilevel"/>
    <w:tmpl w:val="16C87BB2"/>
    <w:lvl w:ilvl="0" w:tplc="CF023F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C5E9D"/>
    <w:multiLevelType w:val="hybridMultilevel"/>
    <w:tmpl w:val="F75AE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69F"/>
    <w:multiLevelType w:val="hybridMultilevel"/>
    <w:tmpl w:val="9FAE5D22"/>
    <w:lvl w:ilvl="0" w:tplc="04150011">
      <w:start w:val="1"/>
      <w:numFmt w:val="decimal"/>
      <w:lvlText w:val="%1)"/>
      <w:lvlJc w:val="left"/>
      <w:pPr>
        <w:ind w:left="9149" w:hanging="360"/>
      </w:pPr>
    </w:lvl>
    <w:lvl w:ilvl="1" w:tplc="04150019" w:tentative="1">
      <w:start w:val="1"/>
      <w:numFmt w:val="lowerLetter"/>
      <w:lvlText w:val="%2."/>
      <w:lvlJc w:val="left"/>
      <w:pPr>
        <w:ind w:left="9869" w:hanging="360"/>
      </w:pPr>
    </w:lvl>
    <w:lvl w:ilvl="2" w:tplc="0415001B" w:tentative="1">
      <w:start w:val="1"/>
      <w:numFmt w:val="lowerRoman"/>
      <w:lvlText w:val="%3."/>
      <w:lvlJc w:val="right"/>
      <w:pPr>
        <w:ind w:left="10589" w:hanging="180"/>
      </w:pPr>
    </w:lvl>
    <w:lvl w:ilvl="3" w:tplc="0415000F" w:tentative="1">
      <w:start w:val="1"/>
      <w:numFmt w:val="decimal"/>
      <w:lvlText w:val="%4."/>
      <w:lvlJc w:val="left"/>
      <w:pPr>
        <w:ind w:left="11309" w:hanging="360"/>
      </w:pPr>
    </w:lvl>
    <w:lvl w:ilvl="4" w:tplc="04150019" w:tentative="1">
      <w:start w:val="1"/>
      <w:numFmt w:val="lowerLetter"/>
      <w:lvlText w:val="%5."/>
      <w:lvlJc w:val="left"/>
      <w:pPr>
        <w:ind w:left="12029" w:hanging="360"/>
      </w:pPr>
    </w:lvl>
    <w:lvl w:ilvl="5" w:tplc="0415001B" w:tentative="1">
      <w:start w:val="1"/>
      <w:numFmt w:val="lowerRoman"/>
      <w:lvlText w:val="%6."/>
      <w:lvlJc w:val="right"/>
      <w:pPr>
        <w:ind w:left="12749" w:hanging="180"/>
      </w:pPr>
    </w:lvl>
    <w:lvl w:ilvl="6" w:tplc="0415000F" w:tentative="1">
      <w:start w:val="1"/>
      <w:numFmt w:val="decimal"/>
      <w:lvlText w:val="%7."/>
      <w:lvlJc w:val="left"/>
      <w:pPr>
        <w:ind w:left="13469" w:hanging="360"/>
      </w:pPr>
    </w:lvl>
    <w:lvl w:ilvl="7" w:tplc="04150019" w:tentative="1">
      <w:start w:val="1"/>
      <w:numFmt w:val="lowerLetter"/>
      <w:lvlText w:val="%8."/>
      <w:lvlJc w:val="left"/>
      <w:pPr>
        <w:ind w:left="14189" w:hanging="360"/>
      </w:pPr>
    </w:lvl>
    <w:lvl w:ilvl="8" w:tplc="0415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9" w15:restartNumberingAfterBreak="0">
    <w:nsid w:val="24964459"/>
    <w:multiLevelType w:val="hybridMultilevel"/>
    <w:tmpl w:val="FED4C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C0047"/>
    <w:multiLevelType w:val="hybridMultilevel"/>
    <w:tmpl w:val="AE766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1592"/>
    <w:multiLevelType w:val="hybridMultilevel"/>
    <w:tmpl w:val="73EED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3282"/>
    <w:multiLevelType w:val="hybridMultilevel"/>
    <w:tmpl w:val="D3B8D4CA"/>
    <w:lvl w:ilvl="0" w:tplc="CEA4F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22C6E"/>
    <w:multiLevelType w:val="hybridMultilevel"/>
    <w:tmpl w:val="7D44FE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A4340A"/>
    <w:multiLevelType w:val="hybridMultilevel"/>
    <w:tmpl w:val="355C5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42AF"/>
    <w:multiLevelType w:val="hybridMultilevel"/>
    <w:tmpl w:val="DB62D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06236"/>
    <w:multiLevelType w:val="singleLevel"/>
    <w:tmpl w:val="FFC83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49A80643"/>
    <w:multiLevelType w:val="hybridMultilevel"/>
    <w:tmpl w:val="ABC08E6C"/>
    <w:lvl w:ilvl="0" w:tplc="4BE61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036AC"/>
    <w:multiLevelType w:val="hybridMultilevel"/>
    <w:tmpl w:val="4DA8B7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BE1358"/>
    <w:multiLevelType w:val="hybridMultilevel"/>
    <w:tmpl w:val="5832DE32"/>
    <w:lvl w:ilvl="0" w:tplc="66DEC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B5225"/>
    <w:multiLevelType w:val="hybridMultilevel"/>
    <w:tmpl w:val="8FB8EBAE"/>
    <w:lvl w:ilvl="0" w:tplc="7E38B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E59AE"/>
    <w:multiLevelType w:val="hybridMultilevel"/>
    <w:tmpl w:val="196A49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0531F"/>
    <w:multiLevelType w:val="hybridMultilevel"/>
    <w:tmpl w:val="14BE0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AA234">
      <w:start w:val="2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40A91"/>
    <w:multiLevelType w:val="hybridMultilevel"/>
    <w:tmpl w:val="FBE05230"/>
    <w:lvl w:ilvl="0" w:tplc="6DEC5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017B9"/>
    <w:multiLevelType w:val="singleLevel"/>
    <w:tmpl w:val="EE2EF3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</w:abstractNum>
  <w:abstractNum w:abstractNumId="25" w15:restartNumberingAfterBreak="0">
    <w:nsid w:val="58463209"/>
    <w:multiLevelType w:val="hybridMultilevel"/>
    <w:tmpl w:val="5D48F5A8"/>
    <w:lvl w:ilvl="0" w:tplc="32D43C6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62381"/>
    <w:multiLevelType w:val="hybridMultilevel"/>
    <w:tmpl w:val="9160856E"/>
    <w:lvl w:ilvl="0" w:tplc="DD662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42E37"/>
    <w:multiLevelType w:val="singleLevel"/>
    <w:tmpl w:val="FFC83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8" w15:restartNumberingAfterBreak="0">
    <w:nsid w:val="5FD06694"/>
    <w:multiLevelType w:val="hybridMultilevel"/>
    <w:tmpl w:val="63ECD422"/>
    <w:lvl w:ilvl="0" w:tplc="0415000F">
      <w:start w:val="1"/>
      <w:numFmt w:val="decimal"/>
      <w:lvlText w:val="%1."/>
      <w:lvlJc w:val="left"/>
      <w:pPr>
        <w:ind w:left="390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1A1229"/>
    <w:multiLevelType w:val="hybridMultilevel"/>
    <w:tmpl w:val="6BA29756"/>
    <w:lvl w:ilvl="0" w:tplc="5F3863E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E2A0E"/>
    <w:multiLevelType w:val="hybridMultilevel"/>
    <w:tmpl w:val="B31A73AE"/>
    <w:lvl w:ilvl="0" w:tplc="14123F56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CB12F190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F3DF9"/>
    <w:multiLevelType w:val="hybridMultilevel"/>
    <w:tmpl w:val="62FAB090"/>
    <w:lvl w:ilvl="0" w:tplc="A7F287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935C7"/>
    <w:multiLevelType w:val="hybridMultilevel"/>
    <w:tmpl w:val="4BFC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75F02"/>
    <w:multiLevelType w:val="hybridMultilevel"/>
    <w:tmpl w:val="58B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004AF"/>
    <w:multiLevelType w:val="hybridMultilevel"/>
    <w:tmpl w:val="B9E41528"/>
    <w:lvl w:ilvl="0" w:tplc="624C8D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F121B"/>
    <w:multiLevelType w:val="hybridMultilevel"/>
    <w:tmpl w:val="22AE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10407"/>
    <w:multiLevelType w:val="hybridMultilevel"/>
    <w:tmpl w:val="8518703C"/>
    <w:lvl w:ilvl="0" w:tplc="FB9C1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8" w15:restartNumberingAfterBreak="0">
    <w:nsid w:val="763F2C46"/>
    <w:multiLevelType w:val="hybridMultilevel"/>
    <w:tmpl w:val="8B6A0498"/>
    <w:lvl w:ilvl="0" w:tplc="907C7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C4A0C"/>
    <w:multiLevelType w:val="hybridMultilevel"/>
    <w:tmpl w:val="03F4039C"/>
    <w:lvl w:ilvl="0" w:tplc="D1F64F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5"/>
  </w:num>
  <w:num w:numId="4">
    <w:abstractNumId w:val="32"/>
  </w:num>
  <w:num w:numId="5">
    <w:abstractNumId w:val="21"/>
  </w:num>
  <w:num w:numId="6">
    <w:abstractNumId w:val="22"/>
  </w:num>
  <w:num w:numId="7">
    <w:abstractNumId w:val="13"/>
  </w:num>
  <w:num w:numId="8">
    <w:abstractNumId w:val="18"/>
  </w:num>
  <w:num w:numId="9">
    <w:abstractNumId w:val="15"/>
  </w:num>
  <w:num w:numId="10">
    <w:abstractNumId w:val="8"/>
  </w:num>
  <w:num w:numId="11">
    <w:abstractNumId w:val="33"/>
  </w:num>
  <w:num w:numId="12">
    <w:abstractNumId w:val="10"/>
  </w:num>
  <w:num w:numId="13">
    <w:abstractNumId w:val="26"/>
  </w:num>
  <w:num w:numId="14">
    <w:abstractNumId w:val="16"/>
  </w:num>
  <w:num w:numId="1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27"/>
  </w:num>
  <w:num w:numId="17">
    <w:abstractNumId w:val="19"/>
  </w:num>
  <w:num w:numId="18">
    <w:abstractNumId w:val="23"/>
  </w:num>
  <w:num w:numId="19">
    <w:abstractNumId w:val="17"/>
  </w:num>
  <w:num w:numId="20">
    <w:abstractNumId w:val="20"/>
  </w:num>
  <w:num w:numId="21">
    <w:abstractNumId w:val="12"/>
  </w:num>
  <w:num w:numId="22">
    <w:abstractNumId w:val="28"/>
  </w:num>
  <w:num w:numId="23">
    <w:abstractNumId w:val="3"/>
  </w:num>
  <w:num w:numId="24">
    <w:abstractNumId w:val="9"/>
  </w:num>
  <w:num w:numId="25">
    <w:abstractNumId w:val="39"/>
  </w:num>
  <w:num w:numId="26">
    <w:abstractNumId w:val="29"/>
  </w:num>
  <w:num w:numId="27">
    <w:abstractNumId w:val="7"/>
  </w:num>
  <w:num w:numId="28">
    <w:abstractNumId w:val="1"/>
  </w:num>
  <w:num w:numId="29">
    <w:abstractNumId w:val="25"/>
  </w:num>
  <w:num w:numId="30">
    <w:abstractNumId w:val="37"/>
  </w:num>
  <w:num w:numId="31">
    <w:abstractNumId w:val="4"/>
  </w:num>
  <w:num w:numId="32">
    <w:abstractNumId w:val="24"/>
  </w:num>
  <w:num w:numId="33">
    <w:abstractNumId w:val="30"/>
  </w:num>
  <w:num w:numId="34">
    <w:abstractNumId w:val="36"/>
  </w:num>
  <w:num w:numId="35">
    <w:abstractNumId w:val="34"/>
  </w:num>
  <w:num w:numId="36">
    <w:abstractNumId w:val="5"/>
  </w:num>
  <w:num w:numId="37">
    <w:abstractNumId w:val="38"/>
  </w:num>
  <w:num w:numId="38">
    <w:abstractNumId w:val="2"/>
  </w:num>
  <w:num w:numId="39">
    <w:abstractNumId w:val="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27"/>
    <w:rsid w:val="00092CE5"/>
    <w:rsid w:val="0038486F"/>
    <w:rsid w:val="0040637B"/>
    <w:rsid w:val="004212DE"/>
    <w:rsid w:val="004B4375"/>
    <w:rsid w:val="004B4727"/>
    <w:rsid w:val="004F04A7"/>
    <w:rsid w:val="00503B06"/>
    <w:rsid w:val="0058791F"/>
    <w:rsid w:val="0063142B"/>
    <w:rsid w:val="00751FDA"/>
    <w:rsid w:val="007632EC"/>
    <w:rsid w:val="007B1EF0"/>
    <w:rsid w:val="008B5699"/>
    <w:rsid w:val="009557CD"/>
    <w:rsid w:val="009E2239"/>
    <w:rsid w:val="00A95AED"/>
    <w:rsid w:val="00B2158E"/>
    <w:rsid w:val="00B3544A"/>
    <w:rsid w:val="00B71C24"/>
    <w:rsid w:val="00C81C3B"/>
    <w:rsid w:val="00C84B5E"/>
    <w:rsid w:val="00D1185D"/>
    <w:rsid w:val="00D95C4C"/>
    <w:rsid w:val="00DC630C"/>
    <w:rsid w:val="00DD7DD8"/>
    <w:rsid w:val="00E2165B"/>
    <w:rsid w:val="00E51A99"/>
    <w:rsid w:val="00EC7DB5"/>
    <w:rsid w:val="00EE423F"/>
    <w:rsid w:val="00F41A13"/>
    <w:rsid w:val="00F46A6F"/>
    <w:rsid w:val="00F81302"/>
    <w:rsid w:val="00F87114"/>
    <w:rsid w:val="00FA4001"/>
    <w:rsid w:val="00FC306A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69584-D9E1-4AEC-943B-F0C611C9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1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2239"/>
    <w:pPr>
      <w:keepNext/>
      <w:keepLines/>
      <w:spacing w:before="200" w:after="0" w:line="276" w:lineRule="auto"/>
      <w:outlineLvl w:val="1"/>
    </w:pPr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71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72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E223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B1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sprawie">
    <w:name w:val="w sprawie"/>
    <w:basedOn w:val="Normalny"/>
    <w:rsid w:val="0058791F"/>
    <w:pPr>
      <w:numPr>
        <w:ilvl w:val="1"/>
        <w:numId w:val="30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uaktu">
    <w:name w:val="Tytuł aktu"/>
    <w:rsid w:val="0058791F"/>
    <w:pPr>
      <w:numPr>
        <w:numId w:val="3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8791F"/>
    <w:pPr>
      <w:numPr>
        <w:numId w:val="30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8791F"/>
    <w:pPr>
      <w:numPr>
        <w:ilvl w:val="2"/>
        <w:numId w:val="30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8791F"/>
    <w:pPr>
      <w:numPr>
        <w:ilvl w:val="3"/>
        <w:numId w:val="31"/>
      </w:numPr>
    </w:pPr>
  </w:style>
  <w:style w:type="paragraph" w:customStyle="1" w:styleId="pkt">
    <w:name w:val="pkt"/>
    <w:autoRedefine/>
    <w:rsid w:val="0058791F"/>
    <w:pPr>
      <w:numPr>
        <w:ilvl w:val="5"/>
        <w:numId w:val="31"/>
      </w:numPr>
      <w:tabs>
        <w:tab w:val="left" w:pos="426"/>
      </w:tabs>
      <w:spacing w:line="240" w:lineRule="auto"/>
      <w:jc w:val="both"/>
    </w:pPr>
    <w:rPr>
      <w:rFonts w:ascii="Arial" w:eastAsia="Times New Roman" w:hAnsi="Arial" w:cs="Arial"/>
      <w:noProof/>
      <w:sz w:val="24"/>
      <w:szCs w:val="20"/>
      <w:lang w:eastAsia="pl-PL"/>
    </w:rPr>
  </w:style>
  <w:style w:type="paragraph" w:customStyle="1" w:styleId="tiret">
    <w:name w:val="tiret"/>
    <w:rsid w:val="0058791F"/>
    <w:pPr>
      <w:numPr>
        <w:ilvl w:val="7"/>
        <w:numId w:val="3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8791F"/>
    <w:pPr>
      <w:keepLines w:val="0"/>
      <w:numPr>
        <w:ilvl w:val="1"/>
        <w:numId w:val="31"/>
      </w:numPr>
      <w:spacing w:before="0" w:after="120" w:line="240" w:lineRule="auto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58791F"/>
    <w:pPr>
      <w:numPr>
        <w:ilvl w:val="2"/>
      </w:numPr>
    </w:pPr>
    <w:rPr>
      <w:b w:val="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71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-Prosty1">
    <w:name w:val="Table Simple 1"/>
    <w:basedOn w:val="Standardowy"/>
    <w:uiPriority w:val="99"/>
    <w:rsid w:val="00955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umerwiersza">
    <w:name w:val="line number"/>
    <w:basedOn w:val="Domylnaczcionkaakapitu"/>
    <w:uiPriority w:val="99"/>
    <w:rsid w:val="009557CD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9557CD"/>
    <w:rPr>
      <w:rFonts w:ascii="Times New Roman" w:hAnsi="Times New Roman"/>
      <w:color w:val="0000FF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5A027-B4E4-4D6B-BC09-4FA68AA6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3814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2016-08-17T10:37:00Z</cp:lastPrinted>
  <dcterms:created xsi:type="dcterms:W3CDTF">2016-05-18T10:54:00Z</dcterms:created>
  <dcterms:modified xsi:type="dcterms:W3CDTF">2016-08-17T10:39:00Z</dcterms:modified>
</cp:coreProperties>
</file>