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6D" w:rsidRDefault="001F4D6D" w:rsidP="001F4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………………..</w:t>
      </w:r>
    </w:p>
    <w:p w:rsidR="001F4D6D" w:rsidRDefault="001F4D6D" w:rsidP="001F4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GMINY STAROGARD GDAŃSKI </w:t>
      </w:r>
    </w:p>
    <w:p w:rsidR="001F4D6D" w:rsidRDefault="001F4D6D" w:rsidP="001F4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……………….. 2016 r.</w:t>
      </w:r>
    </w:p>
    <w:p w:rsidR="001F4D6D" w:rsidRDefault="001F4D6D" w:rsidP="001F4D6D">
      <w:pPr>
        <w:jc w:val="center"/>
        <w:rPr>
          <w:sz w:val="28"/>
          <w:szCs w:val="28"/>
        </w:rPr>
      </w:pPr>
    </w:p>
    <w:p w:rsidR="001F4D6D" w:rsidRDefault="001F4D6D" w:rsidP="001F4D6D">
      <w:pPr>
        <w:jc w:val="both"/>
        <w:rPr>
          <w:b/>
          <w:szCs w:val="24"/>
        </w:rPr>
      </w:pPr>
      <w:r>
        <w:rPr>
          <w:b/>
          <w:szCs w:val="24"/>
        </w:rPr>
        <w:t xml:space="preserve">w sprawie zasad wynajmowania lokali wchodzących w skład mieszkaniowego zasobu  Gminy Starogard Gdański </w:t>
      </w:r>
    </w:p>
    <w:p w:rsidR="001F4D6D" w:rsidRDefault="001F4D6D" w:rsidP="001F4D6D">
      <w:pPr>
        <w:jc w:val="both"/>
        <w:rPr>
          <w:sz w:val="28"/>
          <w:szCs w:val="28"/>
        </w:rPr>
      </w:pPr>
    </w:p>
    <w:p w:rsidR="001F4D6D" w:rsidRDefault="001F4D6D" w:rsidP="001F4D6D">
      <w:pPr>
        <w:ind w:firstLine="708"/>
        <w:jc w:val="both"/>
      </w:pPr>
      <w:r>
        <w:t xml:space="preserve">Na  podstawie  art. 21  ust. 1 pkt 2 i ust. 3 ustawy z dnia 21 czerwca o ochronie praw lokatorów, </w:t>
      </w:r>
      <w:r w:rsidR="00FB50C8">
        <w:t xml:space="preserve"> </w:t>
      </w:r>
      <w:r>
        <w:t xml:space="preserve">mieszkaniowym zasobie gminy i o zmianie Kodeksu cywilnego ( </w:t>
      </w:r>
      <w:proofErr w:type="spellStart"/>
      <w:r>
        <w:t>t.j</w:t>
      </w:r>
      <w:proofErr w:type="spellEnd"/>
      <w:r>
        <w:t>. Dz. U. z 2</w:t>
      </w:r>
      <w:r w:rsidR="00FB50C8">
        <w:t xml:space="preserve">014 r. poz. 150  z </w:t>
      </w:r>
      <w:proofErr w:type="spellStart"/>
      <w:r w:rsidR="00FB50C8">
        <w:t>późn</w:t>
      </w:r>
      <w:proofErr w:type="spellEnd"/>
      <w:r w:rsidR="00FB50C8">
        <w:t>. zm. ) oraz  art.  18  ust.  2  pkt  15</w:t>
      </w:r>
      <w:r>
        <w:t xml:space="preserve"> </w:t>
      </w:r>
      <w:r w:rsidR="00FB50C8">
        <w:t xml:space="preserve"> </w:t>
      </w:r>
      <w:r>
        <w:t xml:space="preserve">ustawy </w:t>
      </w:r>
      <w:r w:rsidR="00FB50C8">
        <w:t xml:space="preserve">  </w:t>
      </w:r>
      <w:r>
        <w:t xml:space="preserve">z </w:t>
      </w:r>
      <w:r w:rsidR="00FB50C8">
        <w:t xml:space="preserve">  </w:t>
      </w:r>
      <w:r>
        <w:t xml:space="preserve">dnia 8 marca 1990 r. o samorządzie gminnym ( </w:t>
      </w:r>
      <w:proofErr w:type="spellStart"/>
      <w:r>
        <w:t>t.j</w:t>
      </w:r>
      <w:proofErr w:type="spellEnd"/>
      <w:r>
        <w:t>.</w:t>
      </w:r>
      <w:r>
        <w:rPr>
          <w:shd w:val="clear" w:color="auto" w:fill="FFFFFF"/>
        </w:rPr>
        <w:t xml:space="preserve"> Dz. U. z 2016 r., poz. 446 ), </w:t>
      </w:r>
      <w:r>
        <w:t>uchwala się, co następuje:</w:t>
      </w:r>
    </w:p>
    <w:p w:rsidR="00FB50C8" w:rsidRDefault="00FB50C8" w:rsidP="00FB50C8">
      <w:pPr>
        <w:jc w:val="center"/>
        <w:rPr>
          <w:b/>
        </w:rPr>
      </w:pPr>
    </w:p>
    <w:p w:rsidR="00FB50C8" w:rsidRDefault="00FB50C8" w:rsidP="00FB50C8">
      <w:pPr>
        <w:jc w:val="center"/>
        <w:rPr>
          <w:b/>
        </w:rPr>
      </w:pPr>
      <w:r>
        <w:rPr>
          <w:b/>
        </w:rPr>
        <w:t>Rozdział I</w:t>
      </w:r>
    </w:p>
    <w:p w:rsidR="00FB50C8" w:rsidRDefault="00FB50C8" w:rsidP="00FB50C8">
      <w:pPr>
        <w:jc w:val="center"/>
        <w:rPr>
          <w:b/>
        </w:rPr>
      </w:pPr>
      <w:r>
        <w:rPr>
          <w:b/>
        </w:rPr>
        <w:t>Postanowienia ogólne</w:t>
      </w:r>
    </w:p>
    <w:p w:rsidR="00011301" w:rsidRDefault="00011301" w:rsidP="00FB50C8">
      <w:pPr>
        <w:jc w:val="center"/>
        <w:rPr>
          <w:b/>
        </w:rPr>
      </w:pPr>
    </w:p>
    <w:p w:rsidR="00FB50C8" w:rsidRDefault="007C4591" w:rsidP="00FB50C8">
      <w:pPr>
        <w:jc w:val="both"/>
      </w:pPr>
      <w:r w:rsidRPr="00A84AB2">
        <w:rPr>
          <w:b/>
        </w:rPr>
        <w:t>§ 1.</w:t>
      </w:r>
      <w:r>
        <w:t xml:space="preserve"> 1. Uchwała niniejsza reguluje zasady wynajmowania lokali mieszkalnych wchodzących w skład mieszkaniowego zasobu Gminy Starogard Gdański.</w:t>
      </w:r>
    </w:p>
    <w:p w:rsidR="007C4591" w:rsidRDefault="007C4591" w:rsidP="00FB50C8">
      <w:pPr>
        <w:jc w:val="both"/>
      </w:pPr>
      <w:r>
        <w:t>2. Wynajmującym i zarządzającym lokalami tworzącymi mieszkaniowy zasób Gminy Starogard Gdański jest Gminny Zakład Usług Komunalnych w Jabłowie.</w:t>
      </w:r>
    </w:p>
    <w:p w:rsidR="007C4591" w:rsidRDefault="007C4591" w:rsidP="00FB50C8">
      <w:pPr>
        <w:jc w:val="both"/>
      </w:pPr>
      <w:r>
        <w:t>3. Dysponentem lokali wchodzących w skład mieszkaniowego zasobu Gminy Starogard Gdański jest Wójt Gminy Starogard Gdański.</w:t>
      </w:r>
    </w:p>
    <w:p w:rsidR="008E1201" w:rsidRDefault="008E1201" w:rsidP="00FB50C8">
      <w:pPr>
        <w:jc w:val="both"/>
      </w:pPr>
    </w:p>
    <w:p w:rsidR="00A84AB2" w:rsidRDefault="00A84AB2" w:rsidP="00FB50C8">
      <w:pPr>
        <w:jc w:val="both"/>
      </w:pPr>
      <w:r>
        <w:rPr>
          <w:b/>
        </w:rPr>
        <w:t xml:space="preserve">§ 2.  </w:t>
      </w:r>
      <w:r w:rsidRPr="00A84AB2">
        <w:t xml:space="preserve">Gmina </w:t>
      </w:r>
      <w:r w:rsidR="0085620F">
        <w:t xml:space="preserve">Starogard Gdański </w:t>
      </w:r>
      <w:r w:rsidRPr="00A84AB2">
        <w:t>r</w:t>
      </w:r>
      <w:r>
        <w:t>ealizując ustawowe zadania własne zapewnia osobom do tego uprawnionym lokale mieszkalne na czas nieoz</w:t>
      </w:r>
      <w:r w:rsidR="0085620F">
        <w:t xml:space="preserve">naczony, socjalne, zamienne i pozostałe lokale mieszkalne. </w:t>
      </w:r>
    </w:p>
    <w:p w:rsidR="0085620F" w:rsidRDefault="0085620F" w:rsidP="00FB50C8">
      <w:pPr>
        <w:jc w:val="both"/>
      </w:pPr>
      <w:r>
        <w:rPr>
          <w:b/>
        </w:rPr>
        <w:t xml:space="preserve">§ 3. </w:t>
      </w:r>
      <w:r>
        <w:t>Ilekroć w uchwale jest mowa o:</w:t>
      </w:r>
    </w:p>
    <w:p w:rsidR="0085620F" w:rsidRDefault="0085620F" w:rsidP="0085620F">
      <w:pPr>
        <w:pStyle w:val="Akapitzlist"/>
        <w:numPr>
          <w:ilvl w:val="0"/>
          <w:numId w:val="1"/>
        </w:numPr>
        <w:jc w:val="both"/>
      </w:pPr>
      <w:r>
        <w:rPr>
          <w:b/>
        </w:rPr>
        <w:t>Gminie</w:t>
      </w:r>
      <w:r>
        <w:t xml:space="preserve"> – należy przez to r</w:t>
      </w:r>
      <w:r w:rsidR="00C35586">
        <w:t>ozumieć Gminę Starogard Gdański;</w:t>
      </w:r>
    </w:p>
    <w:p w:rsidR="00A14628" w:rsidRPr="00A14628" w:rsidRDefault="00A14628" w:rsidP="0085620F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Wójcie – </w:t>
      </w:r>
      <w:r>
        <w:t>należy przez to rozumie</w:t>
      </w:r>
      <w:r w:rsidR="00C35586">
        <w:t>ć Wójta Gminy Starogard Gdański;</w:t>
      </w:r>
    </w:p>
    <w:p w:rsidR="0085620F" w:rsidRDefault="0085620F" w:rsidP="0085620F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uchwale – </w:t>
      </w:r>
      <w:r>
        <w:t xml:space="preserve">należy przez to rozumieć </w:t>
      </w:r>
      <w:r w:rsidR="00C35586">
        <w:t>niniejszą uchwałę;</w:t>
      </w:r>
    </w:p>
    <w:p w:rsidR="0085620F" w:rsidRDefault="00A14628" w:rsidP="00C14364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zasobie – </w:t>
      </w:r>
      <w:r>
        <w:t>należy przez to rozumieć lokale wchodząc</w:t>
      </w:r>
      <w:r w:rsidR="00C14364">
        <w:t xml:space="preserve">e w skład mieszkaniowego zasobu </w:t>
      </w:r>
      <w:r>
        <w:t>Gminy Starogard Gdański, zarządzane przez Gminny Zakład Usług Komunalnych w Jabłowie.</w:t>
      </w:r>
    </w:p>
    <w:p w:rsidR="00E92D3D" w:rsidRPr="0085620F" w:rsidRDefault="00E92D3D" w:rsidP="00C14364">
      <w:pPr>
        <w:pStyle w:val="Akapitzlist"/>
        <w:numPr>
          <w:ilvl w:val="0"/>
          <w:numId w:val="1"/>
        </w:numPr>
        <w:jc w:val="both"/>
      </w:pPr>
      <w:r>
        <w:rPr>
          <w:b/>
        </w:rPr>
        <w:lastRenderedPageBreak/>
        <w:t xml:space="preserve">osobie bliskiej </w:t>
      </w:r>
      <w:r>
        <w:t>– należy przez to rozumieć zstępnych, wstępnych i pełnoletnie rodzeństwo, osoby przysposabiające, przysposobione i powinowate w pierwszej linii.</w:t>
      </w:r>
    </w:p>
    <w:p w:rsidR="007C4591" w:rsidRDefault="00C14364" w:rsidP="00FB50C8">
      <w:pPr>
        <w:jc w:val="both"/>
      </w:pPr>
      <w:r>
        <w:rPr>
          <w:b/>
        </w:rPr>
        <w:t xml:space="preserve">§ 4. </w:t>
      </w:r>
      <w:r>
        <w:t>1. Lokale stanowiące mieszkaniowy zasób gminy mogą być przedmiotem najmu, zamiany i sprzedaży wyłącznie na rzecz osób fizycznych.</w:t>
      </w:r>
    </w:p>
    <w:p w:rsidR="00C14364" w:rsidRDefault="00C14364" w:rsidP="00FB50C8">
      <w:pPr>
        <w:jc w:val="both"/>
      </w:pPr>
      <w:r>
        <w:t xml:space="preserve">2. </w:t>
      </w:r>
      <w:r w:rsidR="00E6274C">
        <w:t>Lokale stanowiące mieszkaniowy zasób gminy, z wyjątkiem lokali socjalnych</w:t>
      </w:r>
      <w:r w:rsidR="00E92D3D">
        <w:t xml:space="preserve"> i zamiennych</w:t>
      </w:r>
      <w:r w:rsidR="00E6274C">
        <w:t>, mogą być wynajmowane tylko na czas nieoznaczony.</w:t>
      </w:r>
    </w:p>
    <w:p w:rsidR="00E6274C" w:rsidRDefault="00E6274C" w:rsidP="00FB50C8">
      <w:pPr>
        <w:jc w:val="both"/>
      </w:pPr>
      <w:r>
        <w:t>3. Sprzedaż wolnych lokali powinna następować z uwzględnieniem konieczności zapewnienia prawidłowego wykonania zadań gminy w zakresie zaspokajania potrzeb mieszkaniowych członków wspólnoty samorządowej.</w:t>
      </w:r>
    </w:p>
    <w:p w:rsidR="00E6274C" w:rsidRDefault="00E6274C" w:rsidP="00FB50C8">
      <w:pPr>
        <w:jc w:val="both"/>
      </w:pPr>
      <w:r>
        <w:t>4. Zasady i tryb sprzedaży regulują odrębne przepisy.</w:t>
      </w:r>
    </w:p>
    <w:p w:rsidR="00011301" w:rsidRPr="00C14364" w:rsidRDefault="00011301" w:rsidP="00FB50C8">
      <w:pPr>
        <w:jc w:val="both"/>
      </w:pPr>
    </w:p>
    <w:p w:rsidR="00011301" w:rsidRDefault="00011301" w:rsidP="00011301">
      <w:pPr>
        <w:jc w:val="center"/>
        <w:rPr>
          <w:b/>
        </w:rPr>
      </w:pPr>
      <w:r>
        <w:rPr>
          <w:b/>
        </w:rPr>
        <w:t>Rozdział II</w:t>
      </w:r>
    </w:p>
    <w:p w:rsidR="00AD561A" w:rsidRDefault="00011301" w:rsidP="00AD561A">
      <w:pPr>
        <w:jc w:val="center"/>
        <w:rPr>
          <w:b/>
        </w:rPr>
      </w:pPr>
      <w:r>
        <w:rPr>
          <w:b/>
        </w:rPr>
        <w:t>Kryteria  wyboru  osób,  którym   przysługuje   prawo  do   lokalu na czas nieoznaczony i lokalu socjalnego</w:t>
      </w:r>
      <w:r w:rsidR="00AD561A">
        <w:rPr>
          <w:b/>
        </w:rPr>
        <w:t xml:space="preserve"> oraz zasada zastosowania obniżek czynszu</w:t>
      </w:r>
    </w:p>
    <w:p w:rsidR="00011301" w:rsidRDefault="00011301" w:rsidP="00011301">
      <w:pPr>
        <w:rPr>
          <w:b/>
        </w:rPr>
      </w:pPr>
    </w:p>
    <w:p w:rsidR="00F16879" w:rsidRDefault="00011301">
      <w:r w:rsidRPr="00011301">
        <w:rPr>
          <w:b/>
        </w:rPr>
        <w:t xml:space="preserve">§ 5. </w:t>
      </w:r>
      <w:r w:rsidR="00025601">
        <w:t>Prawo do wynajęcia lokalu z zasobu gminy mają osoby spełniające łącznie warunki:</w:t>
      </w:r>
    </w:p>
    <w:p w:rsidR="00025601" w:rsidRDefault="00E92D3D" w:rsidP="00025601">
      <w:pPr>
        <w:pStyle w:val="Akapitzlist"/>
        <w:numPr>
          <w:ilvl w:val="0"/>
          <w:numId w:val="2"/>
        </w:numPr>
        <w:jc w:val="both"/>
      </w:pPr>
      <w:r>
        <w:t>zameldowane są</w:t>
      </w:r>
      <w:r w:rsidR="00025601">
        <w:t xml:space="preserve">  na stałe na terenie Gminy przez okres co najmniej 5 lat i nie posiadają tytułu prawnego do żadnego lokalu lub innej nieruchomości.</w:t>
      </w:r>
    </w:p>
    <w:p w:rsidR="00025601" w:rsidRPr="00025601" w:rsidRDefault="00E92D3D" w:rsidP="00025601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>z</w:t>
      </w:r>
      <w:r w:rsidR="00025601">
        <w:t xml:space="preserve">amieszkują w lokalach nie nadających się na stały  pobyt ludzi lub powierzchnia mieszkalna ( tzn. suma powierzchni pokoi w lokalu ) w przeliczeniu na jedną osobę zameldowaną </w:t>
      </w:r>
      <w:r w:rsidR="003F68C5">
        <w:t xml:space="preserve"> </w:t>
      </w:r>
      <w:r w:rsidR="00025601">
        <w:t xml:space="preserve">na </w:t>
      </w:r>
      <w:r w:rsidR="003F68C5">
        <w:t xml:space="preserve"> </w:t>
      </w:r>
      <w:r w:rsidR="00025601">
        <w:t xml:space="preserve">pobyt stały w lokalu, z którego składany </w:t>
      </w:r>
      <w:r w:rsidR="003F68C5">
        <w:t>jest wniosek jest mniejsza niż 6</w:t>
      </w:r>
      <w:r w:rsidR="00025601">
        <w:t xml:space="preserve"> m</w:t>
      </w:r>
      <w:r w:rsidR="00025601" w:rsidRPr="00025601">
        <w:rPr>
          <w:vertAlign w:val="superscript"/>
        </w:rPr>
        <w:t>2</w:t>
      </w:r>
      <w:r w:rsidR="003F68C5">
        <w:t>.</w:t>
      </w:r>
    </w:p>
    <w:p w:rsidR="00025601" w:rsidRDefault="00025601" w:rsidP="00025601">
      <w:pPr>
        <w:pStyle w:val="Akapitzlist"/>
        <w:numPr>
          <w:ilvl w:val="0"/>
          <w:numId w:val="2"/>
        </w:numPr>
        <w:jc w:val="both"/>
      </w:pPr>
      <w:r w:rsidRPr="00025601">
        <w:t xml:space="preserve">Wysokość </w:t>
      </w:r>
      <w:r>
        <w:t xml:space="preserve">miesięcznego dochodu gospodarstwa domowego </w:t>
      </w:r>
      <w:r w:rsidR="00C35586">
        <w:t>przypadającego na jedną osobę</w:t>
      </w:r>
      <w:r w:rsidR="00F8362B">
        <w:t xml:space="preserve"> uzasadniająca oddanie lokalu w najem</w:t>
      </w:r>
      <w:r w:rsidR="00C35586">
        <w:t>:</w:t>
      </w:r>
    </w:p>
    <w:p w:rsidR="00F8362B" w:rsidRDefault="00F8362B" w:rsidP="00C35586">
      <w:pPr>
        <w:pStyle w:val="Akapitzlist"/>
        <w:numPr>
          <w:ilvl w:val="0"/>
          <w:numId w:val="3"/>
        </w:numPr>
        <w:jc w:val="both"/>
      </w:pPr>
      <w:r>
        <w:t>na czas nieoznaczony nie może przekroczyć 100 % najniższej emerytury</w:t>
      </w:r>
      <w:r w:rsidRPr="00F8362B">
        <w:t xml:space="preserve"> </w:t>
      </w:r>
      <w:r>
        <w:t>dla gospodarstw wieloosobowych lub 150 % najniższej emerytury</w:t>
      </w:r>
      <w:r w:rsidRPr="00F8362B">
        <w:t xml:space="preserve"> </w:t>
      </w:r>
      <w:r>
        <w:t>dla gospodarstw jednoosobowych,</w:t>
      </w:r>
    </w:p>
    <w:p w:rsidR="00F8362B" w:rsidRDefault="00F8362B" w:rsidP="00AD561A">
      <w:pPr>
        <w:pStyle w:val="Akapitzlist"/>
        <w:numPr>
          <w:ilvl w:val="0"/>
          <w:numId w:val="3"/>
        </w:numPr>
        <w:jc w:val="both"/>
      </w:pPr>
      <w:r>
        <w:t xml:space="preserve">lokalu socjalnego </w:t>
      </w:r>
      <w:r w:rsidR="00C35586">
        <w:t>nie może przekroczyć</w:t>
      </w:r>
      <w:r>
        <w:t xml:space="preserve"> </w:t>
      </w:r>
      <w:r w:rsidR="00C35586">
        <w:t xml:space="preserve"> </w:t>
      </w:r>
      <w:r>
        <w:t xml:space="preserve">60 % </w:t>
      </w:r>
      <w:r w:rsidR="00965B93">
        <w:t xml:space="preserve"> </w:t>
      </w:r>
      <w:r>
        <w:t>najniższej emerytury</w:t>
      </w:r>
      <w:r w:rsidRPr="00F8362B">
        <w:t xml:space="preserve"> </w:t>
      </w:r>
      <w:r>
        <w:t>dla gospodarstw wieloosobowych lub 90 % najniższej emerytury</w:t>
      </w:r>
      <w:r w:rsidRPr="00F8362B">
        <w:t xml:space="preserve"> </w:t>
      </w:r>
      <w:r>
        <w:t>dla gospodarstw jednoosobowych.</w:t>
      </w:r>
    </w:p>
    <w:p w:rsidR="00C35586" w:rsidRDefault="001E1247" w:rsidP="00C35586">
      <w:pPr>
        <w:jc w:val="both"/>
      </w:pPr>
      <w:r>
        <w:rPr>
          <w:b/>
        </w:rPr>
        <w:t xml:space="preserve">§ 6. </w:t>
      </w:r>
      <w:r w:rsidRPr="001E1247">
        <w:t>1.</w:t>
      </w:r>
      <w:r>
        <w:rPr>
          <w:b/>
        </w:rPr>
        <w:t xml:space="preserve"> </w:t>
      </w:r>
      <w:r>
        <w:t>Za dochód uważa się sumę wszelkich przychodów wnioskodawcy i wszystkich osób zgłoszonych do wspólnego zamieszkiwania, bez względu na tytuł i źródło ich uzyskania, pomniejszoną o:</w:t>
      </w:r>
    </w:p>
    <w:p w:rsidR="001E1247" w:rsidRDefault="001E1247" w:rsidP="001E1247">
      <w:pPr>
        <w:pStyle w:val="Akapitzlist"/>
        <w:numPr>
          <w:ilvl w:val="0"/>
          <w:numId w:val="4"/>
        </w:numPr>
        <w:jc w:val="both"/>
      </w:pPr>
      <w:r>
        <w:t>koszty uzyskania przychodu;</w:t>
      </w:r>
    </w:p>
    <w:p w:rsidR="001E1247" w:rsidRDefault="001E1247" w:rsidP="001E1247">
      <w:pPr>
        <w:pStyle w:val="Akapitzlist"/>
        <w:numPr>
          <w:ilvl w:val="0"/>
          <w:numId w:val="4"/>
        </w:numPr>
        <w:jc w:val="both"/>
      </w:pPr>
      <w:r>
        <w:t>obciążenie podatkiem dochodowym od osób fizycznych;</w:t>
      </w:r>
    </w:p>
    <w:p w:rsidR="001E1247" w:rsidRDefault="001E1247" w:rsidP="001E1247">
      <w:pPr>
        <w:pStyle w:val="Akapitzlist"/>
        <w:numPr>
          <w:ilvl w:val="0"/>
          <w:numId w:val="4"/>
        </w:numPr>
        <w:jc w:val="both"/>
      </w:pPr>
      <w:r>
        <w:lastRenderedPageBreak/>
        <w:t>składki na ubezpieczenia zdrowotne określone w przepisach o powszechnym ubezpieczeniu w NFZ;</w:t>
      </w:r>
    </w:p>
    <w:p w:rsidR="001E1247" w:rsidRDefault="001E1247" w:rsidP="008E1201">
      <w:pPr>
        <w:pStyle w:val="Akapitzlist"/>
        <w:numPr>
          <w:ilvl w:val="0"/>
          <w:numId w:val="4"/>
        </w:numPr>
        <w:jc w:val="both"/>
      </w:pPr>
      <w:r>
        <w:t>składki na ubezpieczenia społeczne określone w odrębnych przepisach.</w:t>
      </w:r>
    </w:p>
    <w:p w:rsidR="001E1247" w:rsidRDefault="001E1247" w:rsidP="001E1247">
      <w:pPr>
        <w:jc w:val="both"/>
      </w:pPr>
      <w:r>
        <w:t>2. Do dochodu nie wlicza się:</w:t>
      </w:r>
    </w:p>
    <w:p w:rsidR="001E1247" w:rsidRDefault="001E1247" w:rsidP="001E1247">
      <w:pPr>
        <w:jc w:val="both"/>
      </w:pPr>
      <w:r>
        <w:t xml:space="preserve">    a) dodatków dla sierot zupełnych;</w:t>
      </w:r>
    </w:p>
    <w:p w:rsidR="001E1247" w:rsidRDefault="001E1247" w:rsidP="001E1247">
      <w:pPr>
        <w:jc w:val="both"/>
      </w:pPr>
      <w:r>
        <w:t xml:space="preserve">    b) zasiłków pielęgnacyjnych;</w:t>
      </w:r>
    </w:p>
    <w:p w:rsidR="001E1247" w:rsidRDefault="001E1247" w:rsidP="001E1247">
      <w:pPr>
        <w:jc w:val="both"/>
      </w:pPr>
      <w:r>
        <w:t xml:space="preserve">    c) zasiłków okresowych z pomocy społecznej;</w:t>
      </w:r>
    </w:p>
    <w:p w:rsidR="001E1247" w:rsidRDefault="001E1247" w:rsidP="001E1247">
      <w:pPr>
        <w:jc w:val="both"/>
      </w:pPr>
      <w:r>
        <w:t xml:space="preserve">    d) </w:t>
      </w:r>
      <w:r w:rsidR="000A2AA4">
        <w:t>jednorazowych świadczeń pieniężnych z pomocy społecznej;</w:t>
      </w:r>
    </w:p>
    <w:p w:rsidR="002D7D12" w:rsidRDefault="002D7D12" w:rsidP="001E1247">
      <w:pPr>
        <w:jc w:val="both"/>
      </w:pPr>
      <w:r>
        <w:t xml:space="preserve">    e) </w:t>
      </w:r>
      <w:r w:rsidR="00131494">
        <w:t>wartości świadczeń w naturze z pomocy społecznej;</w:t>
      </w:r>
    </w:p>
    <w:p w:rsidR="00131494" w:rsidRDefault="00131494" w:rsidP="001E1247">
      <w:pPr>
        <w:jc w:val="both"/>
      </w:pPr>
      <w:r>
        <w:t xml:space="preserve">    f) dodatku do zasiłku rodzinnego z tytułu urodzenia dziecka;</w:t>
      </w:r>
    </w:p>
    <w:p w:rsidR="00131494" w:rsidRDefault="00131494" w:rsidP="001E1247">
      <w:pPr>
        <w:jc w:val="both"/>
      </w:pPr>
      <w:r>
        <w:t xml:space="preserve">    g) dodatku mieszkaniowego;</w:t>
      </w:r>
    </w:p>
    <w:p w:rsidR="00131494" w:rsidRDefault="00131494" w:rsidP="001E1247">
      <w:pPr>
        <w:jc w:val="both"/>
      </w:pPr>
      <w:r>
        <w:t xml:space="preserve">    h) nagród jubileuszowych</w:t>
      </w:r>
      <w:r w:rsidR="001C17B9">
        <w:t xml:space="preserve"> wynikających ze stosunku pracy,</w:t>
      </w:r>
    </w:p>
    <w:p w:rsidR="001C17B9" w:rsidRDefault="001C17B9" w:rsidP="001E1247">
      <w:pPr>
        <w:jc w:val="both"/>
        <w:rPr>
          <w:rStyle w:val="Pogrubienie"/>
          <w:b w:val="0"/>
          <w:szCs w:val="24"/>
          <w:shd w:val="clear" w:color="auto" w:fill="FFFFFF"/>
        </w:rPr>
      </w:pPr>
      <w:r>
        <w:t xml:space="preserve">    i) świadczenia </w:t>
      </w:r>
      <w:r w:rsidRPr="00EA6F62">
        <w:rPr>
          <w:szCs w:val="24"/>
        </w:rPr>
        <w:t>z</w:t>
      </w:r>
      <w:r w:rsidRPr="001C17B9">
        <w:rPr>
          <w:b/>
          <w:szCs w:val="24"/>
        </w:rPr>
        <w:t xml:space="preserve"> </w:t>
      </w:r>
      <w:r w:rsidRPr="001C17B9">
        <w:rPr>
          <w:rStyle w:val="Pogrubienie"/>
          <w:b w:val="0"/>
          <w:szCs w:val="24"/>
          <w:shd w:val="clear" w:color="auto" w:fill="FFFFFF"/>
        </w:rPr>
        <w:t>programu rodzina 500 plus.</w:t>
      </w:r>
    </w:p>
    <w:p w:rsidR="00AD561A" w:rsidRDefault="00AD561A" w:rsidP="001E1247">
      <w:pPr>
        <w:jc w:val="both"/>
        <w:rPr>
          <w:rStyle w:val="Pogrubienie"/>
          <w:b w:val="0"/>
          <w:szCs w:val="24"/>
          <w:shd w:val="clear" w:color="auto" w:fill="FFFFFF"/>
        </w:rPr>
      </w:pPr>
    </w:p>
    <w:p w:rsidR="00AD561A" w:rsidRDefault="00AD561A" w:rsidP="001E1247">
      <w:pPr>
        <w:jc w:val="both"/>
      </w:pPr>
      <w:r>
        <w:rPr>
          <w:b/>
        </w:rPr>
        <w:t xml:space="preserve">§ 7.  </w:t>
      </w:r>
      <w:r w:rsidRPr="00AD561A">
        <w:t>W przypadku, gdy wysokość  dochodu gospodarstwa domowego</w:t>
      </w:r>
      <w:r>
        <w:t xml:space="preserve"> nie przekracza 75 % najniższej emerytury dla gospodarstw jednoosobowych lub 50 % najniższej emerytury dla gospodarstw  wieloosobowych  w   przeliczeniu  na jednego członka gospodarstwa domowego na wniosek najemcy stosuje się obniżkę czynszu lokalu wynajętego na czas nieoznaczony o 20 %. </w:t>
      </w:r>
    </w:p>
    <w:p w:rsidR="00EC7D24" w:rsidRDefault="00EC7D24" w:rsidP="001E1247">
      <w:pPr>
        <w:jc w:val="both"/>
      </w:pPr>
    </w:p>
    <w:p w:rsidR="00E64B01" w:rsidRDefault="00E64B01" w:rsidP="00E64B01">
      <w:pPr>
        <w:jc w:val="center"/>
        <w:rPr>
          <w:b/>
        </w:rPr>
      </w:pPr>
      <w:r>
        <w:rPr>
          <w:b/>
        </w:rPr>
        <w:t xml:space="preserve">Rozdział III </w:t>
      </w:r>
    </w:p>
    <w:p w:rsidR="00E64B01" w:rsidRDefault="00E64B01" w:rsidP="00E64B01">
      <w:pPr>
        <w:jc w:val="center"/>
        <w:rPr>
          <w:b/>
        </w:rPr>
      </w:pPr>
      <w:r>
        <w:rPr>
          <w:b/>
        </w:rPr>
        <w:t xml:space="preserve">Kryteria  wyboru  osób,  którym   przysługuje   pierwszeństwo zawarcia </w:t>
      </w:r>
    </w:p>
    <w:p w:rsidR="00136822" w:rsidRDefault="00E64B01" w:rsidP="00E64B01">
      <w:pPr>
        <w:jc w:val="center"/>
        <w:rPr>
          <w:b/>
        </w:rPr>
      </w:pPr>
      <w:r>
        <w:rPr>
          <w:b/>
        </w:rPr>
        <w:t>umowy najmu lokalu na czas n</w:t>
      </w:r>
      <w:r w:rsidR="00AD561A">
        <w:rPr>
          <w:b/>
        </w:rPr>
        <w:t xml:space="preserve">ieoznaczony i lokalu </w:t>
      </w:r>
    </w:p>
    <w:p w:rsidR="00AD561A" w:rsidRDefault="00AD561A" w:rsidP="00E64B01">
      <w:pPr>
        <w:jc w:val="center"/>
        <w:rPr>
          <w:b/>
        </w:rPr>
      </w:pPr>
    </w:p>
    <w:p w:rsidR="001E1247" w:rsidRDefault="003F229C" w:rsidP="001E1247">
      <w:pPr>
        <w:jc w:val="both"/>
      </w:pPr>
      <w:r>
        <w:rPr>
          <w:b/>
        </w:rPr>
        <w:t>§ 8</w:t>
      </w:r>
      <w:r w:rsidR="00136822">
        <w:rPr>
          <w:b/>
        </w:rPr>
        <w:t xml:space="preserve">. </w:t>
      </w:r>
      <w:r w:rsidRPr="003F229C">
        <w:t>1.</w:t>
      </w:r>
      <w:r>
        <w:rPr>
          <w:b/>
        </w:rPr>
        <w:t xml:space="preserve"> </w:t>
      </w:r>
      <w:r w:rsidR="00136822">
        <w:t xml:space="preserve">Pierwszeństwo </w:t>
      </w:r>
      <w:r>
        <w:t xml:space="preserve"> </w:t>
      </w:r>
      <w:r w:rsidR="00136822">
        <w:t xml:space="preserve">zawarcia </w:t>
      </w:r>
      <w:r>
        <w:t xml:space="preserve"> </w:t>
      </w:r>
      <w:r w:rsidR="00136822">
        <w:t xml:space="preserve">umowy </w:t>
      </w:r>
      <w:r>
        <w:t xml:space="preserve"> </w:t>
      </w:r>
      <w:r w:rsidR="00124AA1">
        <w:t xml:space="preserve">najmu </w:t>
      </w:r>
      <w:r>
        <w:t xml:space="preserve"> </w:t>
      </w:r>
      <w:r w:rsidR="00136822">
        <w:t xml:space="preserve">na </w:t>
      </w:r>
      <w:r>
        <w:t xml:space="preserve">  </w:t>
      </w:r>
      <w:r w:rsidR="00136822">
        <w:t xml:space="preserve">czas </w:t>
      </w:r>
      <w:r>
        <w:t xml:space="preserve"> </w:t>
      </w:r>
      <w:r w:rsidR="00136822">
        <w:t xml:space="preserve">nieoznaczony lub lokalu socjalnego, </w:t>
      </w:r>
      <w:r w:rsidRPr="003F229C">
        <w:t>z zastrzeżeniem § 9</w:t>
      </w:r>
      <w:r w:rsidR="003B4EA9">
        <w:t xml:space="preserve"> ust. 1</w:t>
      </w:r>
      <w:r w:rsidR="00136822">
        <w:rPr>
          <w:b/>
        </w:rPr>
        <w:t xml:space="preserve">, </w:t>
      </w:r>
      <w:r w:rsidR="00136822" w:rsidRPr="00DA3D13">
        <w:t>przysługuje osobom, które spełniają</w:t>
      </w:r>
      <w:r w:rsidR="00124AA1">
        <w:t xml:space="preserve"> łącznie</w:t>
      </w:r>
      <w:r w:rsidR="00DA3D13">
        <w:t xml:space="preserve"> </w:t>
      </w:r>
      <w:r w:rsidR="008E1201">
        <w:t>poniższe warunki:</w:t>
      </w:r>
    </w:p>
    <w:p w:rsidR="00DA3D13" w:rsidRDefault="00DA3D13" w:rsidP="00FD2623">
      <w:pPr>
        <w:pStyle w:val="Akapitzlist"/>
        <w:numPr>
          <w:ilvl w:val="0"/>
          <w:numId w:val="5"/>
        </w:numPr>
        <w:jc w:val="both"/>
      </w:pPr>
      <w:r>
        <w:t>są lokatorami lokali nie nadających się na pobyt stały ludzi, a stan techniczny zajmowanych lokali nie powstał z ich winy;</w:t>
      </w:r>
    </w:p>
    <w:p w:rsidR="00DA3D13" w:rsidRDefault="00DA3D13" w:rsidP="00DA3D13">
      <w:pPr>
        <w:pStyle w:val="Akapitzlist"/>
        <w:numPr>
          <w:ilvl w:val="0"/>
          <w:numId w:val="5"/>
        </w:numPr>
        <w:jc w:val="both"/>
      </w:pPr>
      <w:r>
        <w:t>wywiązują się regularnie z obowiązku uiszczania czynszu i opłat niezależnych od właściciela;</w:t>
      </w:r>
    </w:p>
    <w:p w:rsidR="00F954CD" w:rsidRPr="00FD2623" w:rsidRDefault="00FD2623" w:rsidP="00FD2623">
      <w:pPr>
        <w:jc w:val="both"/>
        <w:rPr>
          <w:color w:val="FF0000"/>
        </w:rPr>
      </w:pPr>
      <w:r>
        <w:t xml:space="preserve">2. Pierwszeństwo zawarcia umowy najmu na czas nieoznaczony lub lokalu socjalnego, </w:t>
      </w:r>
      <w:r w:rsidRPr="003F229C">
        <w:t>z zastrzeżeniem § 9</w:t>
      </w:r>
      <w:r w:rsidR="003B4EA9">
        <w:t xml:space="preserve"> ust. 1</w:t>
      </w:r>
      <w:r>
        <w:t xml:space="preserve">, mają również osoby, w których rodzinie  </w:t>
      </w:r>
      <w:r w:rsidR="00F954CD">
        <w:t>występuje</w:t>
      </w:r>
      <w:r w:rsidR="003C5BFC">
        <w:t xml:space="preserve"> </w:t>
      </w:r>
      <w:r w:rsidR="008505EE">
        <w:t xml:space="preserve">przemoc </w:t>
      </w:r>
      <w:r w:rsidR="003C5BFC">
        <w:t xml:space="preserve">potwierdzona </w:t>
      </w:r>
      <w:r w:rsidR="00F954CD">
        <w:t xml:space="preserve"> </w:t>
      </w:r>
      <w:r w:rsidR="003C5BFC" w:rsidRPr="003C5BFC">
        <w:t xml:space="preserve">odpowiednimi </w:t>
      </w:r>
      <w:r w:rsidR="00C52729" w:rsidRPr="003C5BFC">
        <w:t xml:space="preserve"> dokumentami </w:t>
      </w:r>
      <w:r w:rsidR="008505EE">
        <w:t xml:space="preserve">( np. błękitna karta ) </w:t>
      </w:r>
      <w:r w:rsidR="003C5BFC" w:rsidRPr="003C5BFC">
        <w:t xml:space="preserve">lub wyrokiem sądu. </w:t>
      </w:r>
    </w:p>
    <w:p w:rsidR="008E1201" w:rsidRDefault="008E1201" w:rsidP="008E1201">
      <w:pPr>
        <w:pStyle w:val="Akapitzlist"/>
        <w:ind w:left="360"/>
        <w:jc w:val="both"/>
      </w:pPr>
    </w:p>
    <w:p w:rsidR="00DA3D13" w:rsidRDefault="003F229C" w:rsidP="00DA3D13">
      <w:pPr>
        <w:jc w:val="both"/>
      </w:pPr>
      <w:r>
        <w:rPr>
          <w:b/>
        </w:rPr>
        <w:t>§ 9</w:t>
      </w:r>
      <w:r w:rsidR="00DA3D13" w:rsidRPr="003B4EA9">
        <w:t xml:space="preserve">. </w:t>
      </w:r>
      <w:r w:rsidR="003B4EA9" w:rsidRPr="003B4EA9">
        <w:t>1.</w:t>
      </w:r>
      <w:r w:rsidR="003B4EA9">
        <w:rPr>
          <w:b/>
        </w:rPr>
        <w:t xml:space="preserve"> </w:t>
      </w:r>
      <w:r w:rsidR="00DA3D13">
        <w:t>Poza kolejnością prawo do lokalu socjalnego mają osoby, które:</w:t>
      </w:r>
    </w:p>
    <w:p w:rsidR="00DA3D13" w:rsidRDefault="00DA3D13" w:rsidP="003B4EA9">
      <w:pPr>
        <w:pStyle w:val="Akapitzlist"/>
        <w:numPr>
          <w:ilvl w:val="0"/>
          <w:numId w:val="6"/>
        </w:numPr>
        <w:jc w:val="both"/>
      </w:pPr>
      <w:r>
        <w:t>nabyły prawo do lokalu socjalnego na podstawie wyroku sądowego;</w:t>
      </w:r>
    </w:p>
    <w:p w:rsidR="00DA3D13" w:rsidRDefault="00DA3D13" w:rsidP="00DA3D13">
      <w:pPr>
        <w:pStyle w:val="Akapitzlist"/>
        <w:numPr>
          <w:ilvl w:val="0"/>
          <w:numId w:val="6"/>
        </w:numPr>
        <w:jc w:val="both"/>
      </w:pPr>
      <w:r>
        <w:t>opuszczają po osiągnięciu pełnoletniości placówkę opiekuńczo – wychowawczą lub pieczę zastępczą – pod warunkiem, że przed umieszczeniem w tej placówce zamieszkiwały na terenie Gminy i zwrócą się z wnioskiem o najem lokalu w okresie do 3 lat od dnia uzyskania pełnoletniości;</w:t>
      </w:r>
    </w:p>
    <w:p w:rsidR="00DA3D13" w:rsidRDefault="00DA3D13" w:rsidP="00DA3D13">
      <w:pPr>
        <w:pStyle w:val="Akapitzlist"/>
        <w:numPr>
          <w:ilvl w:val="0"/>
          <w:numId w:val="6"/>
        </w:numPr>
        <w:jc w:val="both"/>
      </w:pPr>
      <w:r>
        <w:t xml:space="preserve">zajmują lokale w budynkach </w:t>
      </w:r>
      <w:r w:rsidR="009B18B9">
        <w:t>zagrażających katastrofie budowlanej potwierdzonych odpowiednimi dokumentami wydanymi przez Powiatowy Inspektorat Nadzoru Budowlanego.</w:t>
      </w:r>
    </w:p>
    <w:p w:rsidR="003B4EA9" w:rsidRDefault="00615957" w:rsidP="003B4EA9">
      <w:pPr>
        <w:pStyle w:val="Akapitzlist"/>
        <w:numPr>
          <w:ilvl w:val="0"/>
          <w:numId w:val="6"/>
        </w:numPr>
        <w:jc w:val="both"/>
      </w:pPr>
      <w:r>
        <w:t>utracił</w:t>
      </w:r>
      <w:r w:rsidR="003B4EA9">
        <w:t>y na terenie Gminy mieszkanie w</w:t>
      </w:r>
      <w:r>
        <w:t>skutek klęski żywiołowej, katastrofy budowlanej, pożaru bądź innych zdarzeń losowych;</w:t>
      </w:r>
    </w:p>
    <w:p w:rsidR="003B4EA9" w:rsidRPr="003B4EA9" w:rsidRDefault="003B4EA9" w:rsidP="003B4EA9">
      <w:pPr>
        <w:jc w:val="both"/>
      </w:pPr>
      <w:r>
        <w:t xml:space="preserve">2. Do  wymienionych  w ust. 1  poza kolejnością praw nie stosuje się kryteriów zawartych w </w:t>
      </w:r>
      <w:r>
        <w:rPr>
          <w:b/>
        </w:rPr>
        <w:t xml:space="preserve">§ </w:t>
      </w:r>
      <w:r w:rsidRPr="003B4EA9">
        <w:t>5 ust. 3</w:t>
      </w:r>
      <w:r>
        <w:t xml:space="preserve">. </w:t>
      </w:r>
    </w:p>
    <w:p w:rsidR="00914D6A" w:rsidRDefault="00914D6A" w:rsidP="00914D6A">
      <w:pPr>
        <w:jc w:val="both"/>
      </w:pPr>
    </w:p>
    <w:p w:rsidR="00914D6A" w:rsidRDefault="00914D6A" w:rsidP="00914D6A">
      <w:pPr>
        <w:jc w:val="center"/>
        <w:rPr>
          <w:b/>
        </w:rPr>
      </w:pPr>
      <w:r>
        <w:rPr>
          <w:b/>
        </w:rPr>
        <w:t>Rozdział IV</w:t>
      </w:r>
    </w:p>
    <w:p w:rsidR="00914D6A" w:rsidRDefault="00914D6A" w:rsidP="00A02DE0">
      <w:pPr>
        <w:jc w:val="center"/>
        <w:rPr>
          <w:b/>
        </w:rPr>
      </w:pPr>
      <w:r>
        <w:rPr>
          <w:b/>
        </w:rPr>
        <w:t>Tryb rozpatrywania wniosków i kolejność zawierania umów</w:t>
      </w:r>
    </w:p>
    <w:p w:rsidR="00A02DE0" w:rsidRDefault="00A02DE0" w:rsidP="00A02DE0">
      <w:pPr>
        <w:jc w:val="center"/>
        <w:rPr>
          <w:b/>
        </w:rPr>
      </w:pPr>
    </w:p>
    <w:p w:rsidR="00914D6A" w:rsidRDefault="00D47A08" w:rsidP="00914D6A">
      <w:pPr>
        <w:jc w:val="both"/>
      </w:pPr>
      <w:r>
        <w:rPr>
          <w:b/>
        </w:rPr>
        <w:t>§ 10</w:t>
      </w:r>
      <w:r w:rsidR="00914D6A">
        <w:rPr>
          <w:b/>
        </w:rPr>
        <w:t xml:space="preserve">. </w:t>
      </w:r>
      <w:r w:rsidR="00914D6A">
        <w:t>1. Podstawą rozpatrzenia sprawy jest złożony przez osobę zainteresowaną wniosek o najem lokalu z zasobu gminy.</w:t>
      </w:r>
    </w:p>
    <w:p w:rsidR="00914D6A" w:rsidRDefault="00914D6A" w:rsidP="00914D6A">
      <w:r>
        <w:t>2. Niezbędnym elementem wniosku jest złożenie przez wnioskodawcę oświadczenia o:</w:t>
      </w:r>
    </w:p>
    <w:p w:rsidR="00914D6A" w:rsidRDefault="00914D6A" w:rsidP="00914D6A">
      <w:pPr>
        <w:pStyle w:val="Akapitzlist"/>
        <w:numPr>
          <w:ilvl w:val="0"/>
          <w:numId w:val="8"/>
        </w:numPr>
        <w:jc w:val="both"/>
      </w:pPr>
      <w:r>
        <w:t>stanie cywilnym, liczbie osób, pokrewieństwie osób, który m ma być przydzielony lokal z zasobu gminy;</w:t>
      </w:r>
    </w:p>
    <w:p w:rsidR="00914D6A" w:rsidRDefault="00914D6A" w:rsidP="00914D6A">
      <w:pPr>
        <w:pStyle w:val="Akapitzlist"/>
        <w:numPr>
          <w:ilvl w:val="0"/>
          <w:numId w:val="8"/>
        </w:numPr>
        <w:jc w:val="both"/>
      </w:pPr>
      <w:r>
        <w:t>posiadaniu lub braku posiadania jakiegokolwiek tytułu prawnego do lokalu  mieszkalnego lub innej nieruchomości;</w:t>
      </w:r>
    </w:p>
    <w:p w:rsidR="00914D6A" w:rsidRDefault="00914D6A" w:rsidP="00914D6A">
      <w:pPr>
        <w:pStyle w:val="Akapitzlist"/>
        <w:numPr>
          <w:ilvl w:val="0"/>
          <w:numId w:val="8"/>
        </w:numPr>
        <w:jc w:val="both"/>
      </w:pPr>
      <w:r>
        <w:t>opisie zajmowanego mieszkania tj. liczbie pokoi i innych pomieszczeń wraz z ich powierzchnią;</w:t>
      </w:r>
    </w:p>
    <w:p w:rsidR="00977CD4" w:rsidRDefault="00914D6A" w:rsidP="00F457D0">
      <w:pPr>
        <w:pStyle w:val="Akapitzlist"/>
        <w:numPr>
          <w:ilvl w:val="0"/>
          <w:numId w:val="8"/>
        </w:numPr>
        <w:ind w:left="714" w:hanging="357"/>
        <w:jc w:val="both"/>
      </w:pPr>
      <w:r>
        <w:t xml:space="preserve">zgodzie na przetwarzanie danych osobowych oraz </w:t>
      </w:r>
      <w:r w:rsidR="00977CD4">
        <w:t xml:space="preserve">na </w:t>
      </w:r>
      <w:r>
        <w:t xml:space="preserve">pozyskiwanie wszelkich informacji i dokumentów </w:t>
      </w:r>
      <w:r w:rsidR="00977CD4">
        <w:t>niezbędnych do przeprowadzenia postępowania.</w:t>
      </w:r>
    </w:p>
    <w:p w:rsidR="00F457D0" w:rsidRDefault="00F457D0" w:rsidP="00F457D0">
      <w:pPr>
        <w:pStyle w:val="Akapitzlist"/>
        <w:numPr>
          <w:ilvl w:val="0"/>
          <w:numId w:val="10"/>
        </w:numPr>
        <w:jc w:val="both"/>
      </w:pPr>
      <w:r>
        <w:t>Oświadczenie zostaje złożone pod sankcją odpowiedzialności karnej wynikającej ze stosowanych przepisów Kodeksu karnego.</w:t>
      </w:r>
    </w:p>
    <w:p w:rsidR="00145301" w:rsidRDefault="00145301" w:rsidP="00F457D0">
      <w:pPr>
        <w:pStyle w:val="Akapitzlist"/>
        <w:numPr>
          <w:ilvl w:val="0"/>
          <w:numId w:val="10"/>
        </w:numPr>
        <w:jc w:val="both"/>
      </w:pPr>
      <w:r>
        <w:t>Do wniosku należy dołączyć zaświadczenie o wysokości dochodów z ostatnich 6 miesięcy wnioskodawcy i wszystkich osób zgłoszonych do wspólnego zamieszkiwania.</w:t>
      </w:r>
    </w:p>
    <w:p w:rsidR="00F457D0" w:rsidRDefault="00F457D0" w:rsidP="00F457D0">
      <w:pPr>
        <w:pStyle w:val="Akapitzlist"/>
        <w:ind w:left="360"/>
        <w:jc w:val="both"/>
      </w:pPr>
    </w:p>
    <w:p w:rsidR="00DE439F" w:rsidRDefault="00DE439F" w:rsidP="00F457D0">
      <w:pPr>
        <w:pStyle w:val="Akapitzlist"/>
        <w:ind w:left="360"/>
        <w:jc w:val="both"/>
      </w:pPr>
    </w:p>
    <w:p w:rsidR="00F457D0" w:rsidRDefault="00EA6F62" w:rsidP="00F457D0">
      <w:pPr>
        <w:jc w:val="both"/>
        <w:rPr>
          <w:b/>
        </w:rPr>
      </w:pPr>
      <w:r>
        <w:rPr>
          <w:b/>
        </w:rPr>
        <w:t>§ 11</w:t>
      </w:r>
      <w:r w:rsidR="00F457D0">
        <w:rPr>
          <w:b/>
        </w:rPr>
        <w:t xml:space="preserve">. </w:t>
      </w:r>
      <w:r w:rsidR="00F457D0">
        <w:t xml:space="preserve"> Wpis osób na listę ustalany jest w oparciu o kryteria określone w uchwale, w kolejności według daty złożenia wniosku o najem lokalu, z uwzględnieniem zapisów </w:t>
      </w:r>
      <w:r w:rsidR="006E24D5">
        <w:rPr>
          <w:b/>
        </w:rPr>
        <w:t>§ 8</w:t>
      </w:r>
      <w:r w:rsidR="00F457D0">
        <w:rPr>
          <w:b/>
        </w:rPr>
        <w:t xml:space="preserve"> </w:t>
      </w:r>
      <w:r w:rsidR="00F457D0">
        <w:t xml:space="preserve">i </w:t>
      </w:r>
      <w:r w:rsidR="006E24D5">
        <w:rPr>
          <w:b/>
        </w:rPr>
        <w:t xml:space="preserve"> § 9</w:t>
      </w:r>
      <w:r w:rsidR="00F457D0">
        <w:rPr>
          <w:b/>
        </w:rPr>
        <w:t>.</w:t>
      </w:r>
    </w:p>
    <w:p w:rsidR="006E24D5" w:rsidRDefault="006E24D5" w:rsidP="00F457D0">
      <w:pPr>
        <w:jc w:val="both"/>
        <w:rPr>
          <w:b/>
        </w:rPr>
      </w:pPr>
    </w:p>
    <w:p w:rsidR="00D012FE" w:rsidRDefault="00EA6F62" w:rsidP="00D012FE">
      <w:pPr>
        <w:jc w:val="both"/>
      </w:pPr>
      <w:r>
        <w:rPr>
          <w:b/>
        </w:rPr>
        <w:t>§ 12</w:t>
      </w:r>
      <w:r w:rsidR="00D012FE">
        <w:rPr>
          <w:b/>
        </w:rPr>
        <w:t xml:space="preserve">. </w:t>
      </w:r>
      <w:r w:rsidR="00D012FE" w:rsidRPr="00A16162">
        <w:t>1.</w:t>
      </w:r>
      <w:r w:rsidR="00D012FE">
        <w:rPr>
          <w:b/>
        </w:rPr>
        <w:t xml:space="preserve"> </w:t>
      </w:r>
      <w:r w:rsidR="00D012FE" w:rsidRPr="00A16162">
        <w:t>Zawarcie umowy najmu poprzedza każdorazowo ponowna weryfikacja wniosku pod względem spełniania przez wnioskodawcę</w:t>
      </w:r>
      <w:r w:rsidR="00D012FE">
        <w:rPr>
          <w:b/>
        </w:rPr>
        <w:t xml:space="preserve"> </w:t>
      </w:r>
      <w:r w:rsidR="00D012FE" w:rsidRPr="00A16162">
        <w:t xml:space="preserve">kryteriów określonych w uchwale. </w:t>
      </w:r>
    </w:p>
    <w:p w:rsidR="00D012FE" w:rsidRDefault="00D012FE" w:rsidP="00D012FE">
      <w:pPr>
        <w:jc w:val="both"/>
      </w:pPr>
      <w:r>
        <w:t>2. Wskazanie osób, z którymi mogą być zawarte umowy najmu dokonuje powołana z drodze Zarządzenia Wójta Komisja Mieszkaniowa.</w:t>
      </w:r>
    </w:p>
    <w:p w:rsidR="00D012FE" w:rsidRDefault="00D012FE" w:rsidP="00D012FE">
      <w:pPr>
        <w:jc w:val="both"/>
      </w:pPr>
      <w:r>
        <w:t>3. Decyzję o wyborze osób, z którymi nawiązana będzie umowa najmu zatwierdza Wójt.</w:t>
      </w:r>
    </w:p>
    <w:p w:rsidR="00F457D0" w:rsidRDefault="00F457D0" w:rsidP="00F457D0">
      <w:pPr>
        <w:jc w:val="both"/>
        <w:rPr>
          <w:b/>
        </w:rPr>
      </w:pPr>
    </w:p>
    <w:p w:rsidR="00F457D0" w:rsidRDefault="00EA6F62" w:rsidP="00F457D0">
      <w:pPr>
        <w:jc w:val="both"/>
      </w:pPr>
      <w:r>
        <w:rPr>
          <w:b/>
        </w:rPr>
        <w:t>§ 13</w:t>
      </w:r>
      <w:r w:rsidR="00F457D0">
        <w:rPr>
          <w:b/>
        </w:rPr>
        <w:t xml:space="preserve">. </w:t>
      </w:r>
      <w:r w:rsidR="00F457D0">
        <w:t>Wnioskodawcę skreśla się z listy osób zakwalifikowanych do najmu, w przypadku:</w:t>
      </w:r>
    </w:p>
    <w:p w:rsidR="00F457D0" w:rsidRDefault="00F457D0" w:rsidP="00F457D0">
      <w:pPr>
        <w:pStyle w:val="Akapitzlist"/>
        <w:numPr>
          <w:ilvl w:val="0"/>
          <w:numId w:val="11"/>
        </w:numPr>
        <w:jc w:val="both"/>
      </w:pPr>
      <w:r>
        <w:t>niezłożenia bez usprawiedliwienia aktualnych dokumentów służących do weryfikacji wniosku;</w:t>
      </w:r>
    </w:p>
    <w:p w:rsidR="00F457D0" w:rsidRDefault="00F457D0" w:rsidP="00F457D0">
      <w:pPr>
        <w:pStyle w:val="Akapitzlist"/>
        <w:numPr>
          <w:ilvl w:val="0"/>
          <w:numId w:val="11"/>
        </w:numPr>
        <w:jc w:val="both"/>
      </w:pPr>
      <w:r>
        <w:t>braku spełnienia kryteriów, o których mowa w uchwale, stwierdzonych w związku z ponowną weryfikacją;</w:t>
      </w:r>
    </w:p>
    <w:p w:rsidR="00A16162" w:rsidRDefault="00F457D0" w:rsidP="00A16162">
      <w:pPr>
        <w:pStyle w:val="Akapitzlist"/>
        <w:numPr>
          <w:ilvl w:val="0"/>
          <w:numId w:val="11"/>
        </w:numPr>
        <w:jc w:val="both"/>
      </w:pPr>
      <w:r>
        <w:t>odmowy przez wnioskodawcę podpisania umowy najmu lokalu</w:t>
      </w:r>
      <w:r w:rsidR="00A16162">
        <w:t>, do którego został skierowany.</w:t>
      </w:r>
    </w:p>
    <w:p w:rsidR="00A16162" w:rsidRDefault="00A16162" w:rsidP="00A16162">
      <w:pPr>
        <w:jc w:val="both"/>
      </w:pPr>
    </w:p>
    <w:p w:rsidR="00852831" w:rsidRDefault="00852831" w:rsidP="00852831">
      <w:pPr>
        <w:jc w:val="center"/>
        <w:rPr>
          <w:b/>
        </w:rPr>
      </w:pPr>
      <w:r>
        <w:t xml:space="preserve"> </w:t>
      </w:r>
      <w:r>
        <w:rPr>
          <w:b/>
        </w:rPr>
        <w:t>Rozdział V</w:t>
      </w:r>
    </w:p>
    <w:p w:rsidR="00852831" w:rsidRDefault="00852831" w:rsidP="00E33E48">
      <w:pPr>
        <w:jc w:val="center"/>
        <w:rPr>
          <w:b/>
        </w:rPr>
      </w:pPr>
      <w:r>
        <w:rPr>
          <w:b/>
        </w:rPr>
        <w:t>Zas</w:t>
      </w:r>
      <w:r w:rsidR="00E33E48">
        <w:rPr>
          <w:b/>
        </w:rPr>
        <w:t>ady zamiany lokali mieszkalnych</w:t>
      </w:r>
    </w:p>
    <w:p w:rsidR="00E33E48" w:rsidRDefault="00E33E48" w:rsidP="00E33E48">
      <w:pPr>
        <w:jc w:val="center"/>
        <w:rPr>
          <w:b/>
        </w:rPr>
      </w:pPr>
    </w:p>
    <w:p w:rsidR="00852831" w:rsidRDefault="00EA6F62" w:rsidP="0000081F">
      <w:pPr>
        <w:jc w:val="both"/>
      </w:pPr>
      <w:r>
        <w:rPr>
          <w:b/>
        </w:rPr>
        <w:t>§ 14</w:t>
      </w:r>
      <w:r w:rsidR="00852831">
        <w:rPr>
          <w:b/>
        </w:rPr>
        <w:t xml:space="preserve">. </w:t>
      </w:r>
      <w:r w:rsidR="00852831" w:rsidRPr="00A16162">
        <w:t>1.</w:t>
      </w:r>
      <w:r w:rsidR="00852831">
        <w:t xml:space="preserve"> Zamiana mieszkań </w:t>
      </w:r>
      <w:r w:rsidR="00D012FE">
        <w:t xml:space="preserve">między najemcami </w:t>
      </w:r>
      <w:r w:rsidR="0000081F">
        <w:t>może być dokonana za zgodą wynajmującego</w:t>
      </w:r>
      <w:r w:rsidR="00852831">
        <w:t xml:space="preserve"> oraz po spełnieniu warunków:</w:t>
      </w:r>
    </w:p>
    <w:p w:rsidR="00852831" w:rsidRDefault="00D012FE" w:rsidP="0000081F">
      <w:pPr>
        <w:pStyle w:val="Akapitzlist"/>
        <w:numPr>
          <w:ilvl w:val="0"/>
          <w:numId w:val="12"/>
        </w:numPr>
        <w:jc w:val="both"/>
      </w:pPr>
      <w:r>
        <w:t>najemcy</w:t>
      </w:r>
      <w:r w:rsidR="00852831">
        <w:t xml:space="preserve"> nie posiada</w:t>
      </w:r>
      <w:r>
        <w:t>ją</w:t>
      </w:r>
      <w:r w:rsidR="00852831">
        <w:t xml:space="preserve"> zadłużeń z tytułu czynszu najmu,</w:t>
      </w:r>
    </w:p>
    <w:p w:rsidR="00852831" w:rsidRDefault="0000081F" w:rsidP="0000081F">
      <w:pPr>
        <w:pStyle w:val="Akapitzlist"/>
        <w:numPr>
          <w:ilvl w:val="0"/>
          <w:numId w:val="12"/>
        </w:numPr>
        <w:jc w:val="both"/>
      </w:pPr>
      <w:r>
        <w:t>umowy  o najem lokalu zawarte są</w:t>
      </w:r>
      <w:r w:rsidR="00852831">
        <w:t xml:space="preserve"> na czas nieoznaczony,</w:t>
      </w:r>
    </w:p>
    <w:p w:rsidR="00852831" w:rsidRDefault="00D012FE" w:rsidP="00852831">
      <w:pPr>
        <w:jc w:val="both"/>
      </w:pPr>
      <w:r>
        <w:t>2.</w:t>
      </w:r>
      <w:r w:rsidR="006E24D5">
        <w:t xml:space="preserve"> Zamiana lokali </w:t>
      </w:r>
      <w:r w:rsidR="00852831">
        <w:t xml:space="preserve"> możliwa jest tylko wówczas, jeżeli wszystkie osoby zameldowane w lokalu przeprowadzą się do lokalu zamiennego.</w:t>
      </w:r>
    </w:p>
    <w:p w:rsidR="00F328FD" w:rsidRDefault="00F328FD" w:rsidP="00852831">
      <w:pPr>
        <w:jc w:val="both"/>
      </w:pPr>
    </w:p>
    <w:p w:rsidR="00852831" w:rsidRDefault="006E24D5" w:rsidP="00852831">
      <w:pPr>
        <w:jc w:val="both"/>
      </w:pPr>
      <w:r w:rsidRPr="006E24D5">
        <w:rPr>
          <w:b/>
        </w:rPr>
        <w:t>§ 1</w:t>
      </w:r>
      <w:r w:rsidR="00EA6F62">
        <w:rPr>
          <w:b/>
        </w:rPr>
        <w:t>5</w:t>
      </w:r>
      <w:r w:rsidR="00852831">
        <w:t xml:space="preserve">. </w:t>
      </w:r>
      <w:r>
        <w:t xml:space="preserve">1. </w:t>
      </w:r>
      <w:r w:rsidR="00852831">
        <w:t>W przypadkach uzasadnionych względami zdrowotnymi najemcy lub członka jego gospodarstwa domowego, udokumentowanych zaświadczeniem lekarskim</w:t>
      </w:r>
      <w:r w:rsidR="0000081F">
        <w:t xml:space="preserve"> lub znacznego zwiększenia liczebności rodziny</w:t>
      </w:r>
      <w:r w:rsidR="00852831">
        <w:t xml:space="preserve">, może być </w:t>
      </w:r>
      <w:r w:rsidR="0000081F">
        <w:t xml:space="preserve"> na wniosek najemcy </w:t>
      </w:r>
      <w:bookmarkStart w:id="0" w:name="_GoBack"/>
      <w:bookmarkEnd w:id="0"/>
      <w:r w:rsidR="00852831">
        <w:t>dokona</w:t>
      </w:r>
      <w:r w:rsidR="0000081F">
        <w:t>na zamiana na inny, wolny lokal z zasobu Gminy.</w:t>
      </w:r>
    </w:p>
    <w:p w:rsidR="00021D35" w:rsidRDefault="006E24D5" w:rsidP="00852831">
      <w:pPr>
        <w:jc w:val="both"/>
      </w:pPr>
      <w:r>
        <w:lastRenderedPageBreak/>
        <w:t xml:space="preserve">2. </w:t>
      </w:r>
      <w:r w:rsidR="00021D35">
        <w:t xml:space="preserve">Wójt </w:t>
      </w:r>
      <w:r>
        <w:t xml:space="preserve"> </w:t>
      </w:r>
      <w:r w:rsidR="00021D35">
        <w:t xml:space="preserve">może </w:t>
      </w:r>
      <w:r>
        <w:t xml:space="preserve"> </w:t>
      </w:r>
      <w:r w:rsidR="00021D35">
        <w:t xml:space="preserve">zaproponować </w:t>
      </w:r>
      <w:r>
        <w:t xml:space="preserve"> </w:t>
      </w:r>
      <w:r w:rsidR="00021D35">
        <w:t xml:space="preserve">zamianę </w:t>
      </w:r>
      <w:r>
        <w:t xml:space="preserve"> </w:t>
      </w:r>
      <w:r w:rsidR="00021D35">
        <w:t xml:space="preserve">lokalu </w:t>
      </w:r>
      <w:r>
        <w:t xml:space="preserve">  </w:t>
      </w:r>
      <w:r w:rsidR="00021D35">
        <w:t>pod warunkiem, z</w:t>
      </w:r>
      <w:r>
        <w:t>e proponowany do zamiany lokal   jest dostosowany</w:t>
      </w:r>
      <w:r w:rsidR="00021D35">
        <w:t xml:space="preserve"> ( w szczególności w zakresie powierzchni, kondygnacji, wyposażenia ) do struktury rodziny wnioskodawcy.</w:t>
      </w:r>
    </w:p>
    <w:p w:rsidR="00E33E48" w:rsidRDefault="00E33E48" w:rsidP="00852831">
      <w:pPr>
        <w:jc w:val="both"/>
      </w:pPr>
    </w:p>
    <w:p w:rsidR="00E33E48" w:rsidRDefault="00E33E48" w:rsidP="00E33E48">
      <w:pPr>
        <w:jc w:val="center"/>
        <w:rPr>
          <w:b/>
        </w:rPr>
      </w:pPr>
      <w:r>
        <w:rPr>
          <w:b/>
        </w:rPr>
        <w:t>Rozdział VI</w:t>
      </w:r>
    </w:p>
    <w:p w:rsidR="00E33E48" w:rsidRDefault="00E33E48" w:rsidP="00E33E48">
      <w:pPr>
        <w:jc w:val="center"/>
        <w:rPr>
          <w:b/>
        </w:rPr>
      </w:pPr>
      <w:r>
        <w:rPr>
          <w:b/>
        </w:rPr>
        <w:t>Inne przypadki zawarcia umowy najmu</w:t>
      </w:r>
    </w:p>
    <w:p w:rsidR="00E33E48" w:rsidRDefault="00E33E48" w:rsidP="00852831">
      <w:pPr>
        <w:jc w:val="both"/>
      </w:pPr>
    </w:p>
    <w:p w:rsidR="00E33E48" w:rsidRDefault="00EA6F62" w:rsidP="00852831">
      <w:pPr>
        <w:jc w:val="both"/>
      </w:pPr>
      <w:r>
        <w:rPr>
          <w:b/>
        </w:rPr>
        <w:t>§ 16</w:t>
      </w:r>
      <w:r w:rsidR="00E33E48">
        <w:rPr>
          <w:b/>
        </w:rPr>
        <w:t xml:space="preserve">. </w:t>
      </w:r>
      <w:r w:rsidR="00E33E48" w:rsidRPr="00A16162">
        <w:t>1.</w:t>
      </w:r>
      <w:r w:rsidR="00E33E48">
        <w:t xml:space="preserve"> Lokale mieszkalne wchodzące w skład mieszkaniowego zasobu mogą być wynajmowane również jako lokale socjalne, jeśli odpowiadają określonym warunkom i zostaną wykazane przez Wójta.</w:t>
      </w:r>
    </w:p>
    <w:p w:rsidR="00E33E48" w:rsidRDefault="00E33E48" w:rsidP="00852831">
      <w:pPr>
        <w:jc w:val="both"/>
      </w:pPr>
      <w:r>
        <w:t>2. Wydzielenie lokali dla potrzeb, o których mowa w ust. 1odbywac się będzie w wyniku odzysku mieszkań lub adaptacji na cele mieszkaniowe lokali niemieszkalnych.</w:t>
      </w:r>
    </w:p>
    <w:p w:rsidR="00382C4A" w:rsidRDefault="00382C4A" w:rsidP="00852831">
      <w:pPr>
        <w:jc w:val="both"/>
      </w:pPr>
    </w:p>
    <w:p w:rsidR="0061001B" w:rsidRPr="0061001B" w:rsidRDefault="00EA6F62" w:rsidP="0061001B">
      <w:pPr>
        <w:pStyle w:val="Default"/>
        <w:spacing w:line="360" w:lineRule="auto"/>
        <w:jc w:val="both"/>
      </w:pPr>
      <w:r>
        <w:rPr>
          <w:b/>
        </w:rPr>
        <w:t>§ 17</w:t>
      </w:r>
      <w:r w:rsidR="00E33E48">
        <w:rPr>
          <w:b/>
        </w:rPr>
        <w:t xml:space="preserve">. </w:t>
      </w:r>
      <w:r w:rsidR="00E33E48" w:rsidRPr="00A16162">
        <w:t>1.</w:t>
      </w:r>
      <w:r w:rsidR="008B0803">
        <w:t xml:space="preserve"> </w:t>
      </w:r>
      <w:r w:rsidR="0061001B" w:rsidRPr="0061001B">
        <w:t xml:space="preserve">Z osobami, </w:t>
      </w:r>
      <w:r w:rsidR="006635DE">
        <w:t xml:space="preserve"> </w:t>
      </w:r>
      <w:r w:rsidR="0061001B" w:rsidRPr="0061001B">
        <w:t xml:space="preserve">które </w:t>
      </w:r>
      <w:r w:rsidR="006635DE">
        <w:t xml:space="preserve"> </w:t>
      </w:r>
      <w:r w:rsidR="0061001B" w:rsidRPr="0061001B">
        <w:t xml:space="preserve">pozostały </w:t>
      </w:r>
      <w:r w:rsidR="006635DE">
        <w:t xml:space="preserve"> </w:t>
      </w:r>
      <w:r w:rsidR="0061001B" w:rsidRPr="0061001B">
        <w:t xml:space="preserve">w </w:t>
      </w:r>
      <w:r w:rsidR="006635DE">
        <w:t xml:space="preserve"> </w:t>
      </w:r>
      <w:r w:rsidR="0061001B" w:rsidRPr="0061001B">
        <w:t xml:space="preserve">lokalu </w:t>
      </w:r>
      <w:r w:rsidR="006635DE">
        <w:t xml:space="preserve">  </w:t>
      </w:r>
      <w:r w:rsidR="0061001B" w:rsidRPr="0061001B">
        <w:t xml:space="preserve">opuszczonym </w:t>
      </w:r>
      <w:r w:rsidR="006635DE">
        <w:t xml:space="preserve"> </w:t>
      </w:r>
      <w:r w:rsidR="0061001B" w:rsidRPr="0061001B">
        <w:t xml:space="preserve">przez najemcę lub w lokalu, w </w:t>
      </w:r>
      <w:r w:rsidR="006635DE">
        <w:t xml:space="preserve"> </w:t>
      </w:r>
      <w:r w:rsidR="0061001B" w:rsidRPr="0061001B">
        <w:t>którego</w:t>
      </w:r>
      <w:r w:rsidR="006635DE">
        <w:t xml:space="preserve"> </w:t>
      </w:r>
      <w:r w:rsidR="0061001B" w:rsidRPr="0061001B">
        <w:t xml:space="preserve"> najem </w:t>
      </w:r>
      <w:r w:rsidR="006635DE">
        <w:t xml:space="preserve"> </w:t>
      </w:r>
      <w:r w:rsidR="0061001B" w:rsidRPr="0061001B">
        <w:t xml:space="preserve">nie </w:t>
      </w:r>
      <w:r w:rsidR="006635DE">
        <w:t xml:space="preserve"> </w:t>
      </w:r>
      <w:r w:rsidR="0061001B" w:rsidRPr="0061001B">
        <w:t xml:space="preserve">wstąpiły </w:t>
      </w:r>
      <w:r w:rsidR="006635DE">
        <w:t xml:space="preserve"> </w:t>
      </w:r>
      <w:r w:rsidR="0061001B" w:rsidRPr="0061001B">
        <w:t xml:space="preserve">po </w:t>
      </w:r>
      <w:r w:rsidR="006635DE">
        <w:t xml:space="preserve"> </w:t>
      </w:r>
      <w:r w:rsidR="0061001B" w:rsidRPr="0061001B">
        <w:t xml:space="preserve">śmierci </w:t>
      </w:r>
      <w:r w:rsidR="006635DE">
        <w:t xml:space="preserve">  </w:t>
      </w:r>
      <w:r w:rsidR="0061001B" w:rsidRPr="0061001B">
        <w:t xml:space="preserve">najemcy </w:t>
      </w:r>
      <w:r w:rsidR="006635DE">
        <w:t xml:space="preserve"> </w:t>
      </w:r>
      <w:r w:rsidR="0061001B" w:rsidRPr="0061001B">
        <w:t xml:space="preserve">- </w:t>
      </w:r>
      <w:r w:rsidR="006635DE">
        <w:t xml:space="preserve"> </w:t>
      </w:r>
      <w:r w:rsidR="0061001B" w:rsidRPr="0061001B">
        <w:t xml:space="preserve">może </w:t>
      </w:r>
      <w:r w:rsidR="006635DE">
        <w:t xml:space="preserve">  </w:t>
      </w:r>
      <w:r w:rsidR="0061001B" w:rsidRPr="0061001B">
        <w:t xml:space="preserve">zostać </w:t>
      </w:r>
      <w:r w:rsidR="006635DE">
        <w:t xml:space="preserve">  </w:t>
      </w:r>
      <w:r w:rsidR="0061001B" w:rsidRPr="0061001B">
        <w:t xml:space="preserve">zawarta </w:t>
      </w:r>
      <w:r w:rsidR="006635DE">
        <w:t xml:space="preserve">  </w:t>
      </w:r>
      <w:r w:rsidR="0061001B" w:rsidRPr="0061001B">
        <w:t xml:space="preserve">umowa </w:t>
      </w:r>
      <w:r w:rsidR="006635DE">
        <w:t xml:space="preserve">  </w:t>
      </w:r>
      <w:r w:rsidR="0061001B" w:rsidRPr="0061001B">
        <w:t xml:space="preserve">na </w:t>
      </w:r>
      <w:r w:rsidR="006635DE">
        <w:t xml:space="preserve"> </w:t>
      </w:r>
      <w:r w:rsidR="0061001B" w:rsidRPr="0061001B">
        <w:t xml:space="preserve">czas </w:t>
      </w:r>
      <w:r w:rsidR="006635DE">
        <w:t xml:space="preserve"> </w:t>
      </w:r>
      <w:r w:rsidR="0061001B" w:rsidRPr="0061001B">
        <w:t xml:space="preserve">nieoznaczony </w:t>
      </w:r>
      <w:r w:rsidR="006635DE">
        <w:t xml:space="preserve">  </w:t>
      </w:r>
      <w:r w:rsidR="0061001B" w:rsidRPr="0061001B">
        <w:t xml:space="preserve">lub oznaczony, </w:t>
      </w:r>
      <w:r w:rsidR="006635DE">
        <w:t xml:space="preserve">  </w:t>
      </w:r>
      <w:r w:rsidR="0061001B" w:rsidRPr="0061001B">
        <w:t xml:space="preserve">jeżeli </w:t>
      </w:r>
      <w:r w:rsidR="006635DE">
        <w:t xml:space="preserve">   </w:t>
      </w:r>
      <w:r w:rsidR="0061001B" w:rsidRPr="0061001B">
        <w:t>s</w:t>
      </w:r>
      <w:r w:rsidR="006635DE">
        <w:t xml:space="preserve">ą osobami bliskimi w rozumieniu </w:t>
      </w:r>
      <w:r w:rsidR="0061001B" w:rsidRPr="0061001B">
        <w:t>uchwały</w:t>
      </w:r>
      <w:r w:rsidR="006635DE">
        <w:t xml:space="preserve">, </w:t>
      </w:r>
      <w:r w:rsidR="0061001B" w:rsidRPr="0061001B">
        <w:t xml:space="preserve"> a zamieszkiwały z najemcą stale do chwili jego śmierci</w:t>
      </w:r>
      <w:r w:rsidR="006635DE">
        <w:t>.</w:t>
      </w:r>
      <w:r w:rsidR="0061001B" w:rsidRPr="0061001B">
        <w:t xml:space="preserve"> </w:t>
      </w:r>
    </w:p>
    <w:p w:rsidR="0061001B" w:rsidRDefault="0061001B" w:rsidP="0061001B">
      <w:pPr>
        <w:jc w:val="both"/>
        <w:rPr>
          <w:szCs w:val="24"/>
        </w:rPr>
      </w:pPr>
      <w:r w:rsidRPr="0061001B">
        <w:rPr>
          <w:szCs w:val="24"/>
        </w:rPr>
        <w:t xml:space="preserve">2. </w:t>
      </w:r>
      <w:r>
        <w:rPr>
          <w:szCs w:val="24"/>
        </w:rPr>
        <w:t xml:space="preserve">Do osób, o których mowa w ust. 1 nie stosuje się postanowień </w:t>
      </w:r>
      <w:r w:rsidRPr="0061001B">
        <w:t>§ 5.</w:t>
      </w:r>
    </w:p>
    <w:p w:rsidR="00E33E48" w:rsidRDefault="0061001B" w:rsidP="0061001B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61001B">
        <w:rPr>
          <w:szCs w:val="24"/>
        </w:rPr>
        <w:t xml:space="preserve">Z osobami, które należą do kręgu osób wymienionych w art. 691 § 1 Kodeksu cywilnego i zamieszkują stale z najemcą, co najmniej 5 lat do dnia złożenia wniosku </w:t>
      </w:r>
      <w:r w:rsidRPr="0061001B">
        <w:rPr>
          <w:b/>
          <w:bCs/>
          <w:szCs w:val="24"/>
        </w:rPr>
        <w:t xml:space="preserve">- </w:t>
      </w:r>
      <w:r w:rsidRPr="0061001B">
        <w:rPr>
          <w:szCs w:val="24"/>
        </w:rPr>
        <w:t>za pisemną zgodą najemcy może zostać zawarta umowa najmu</w:t>
      </w:r>
      <w:r w:rsidR="006635DE">
        <w:rPr>
          <w:szCs w:val="24"/>
        </w:rPr>
        <w:t xml:space="preserve"> na lokal przez nich zajmowany </w:t>
      </w:r>
      <w:r w:rsidRPr="0061001B">
        <w:rPr>
          <w:szCs w:val="24"/>
        </w:rPr>
        <w:t xml:space="preserve"> w przypadku, gdy najemca uprawniony jest do pobierania zasiłku pielęgnacyjnego, albo wymaga stałej opieki ze względu na stan zdrowia potwierdzony orzeczeniem lekarskim.</w:t>
      </w:r>
    </w:p>
    <w:p w:rsidR="00382C4A" w:rsidRDefault="00382C4A" w:rsidP="0061001B">
      <w:pPr>
        <w:jc w:val="both"/>
        <w:rPr>
          <w:szCs w:val="24"/>
        </w:rPr>
      </w:pPr>
    </w:p>
    <w:p w:rsidR="00F17D75" w:rsidRDefault="00EA6F62" w:rsidP="0061001B">
      <w:pPr>
        <w:jc w:val="both"/>
        <w:rPr>
          <w:szCs w:val="24"/>
        </w:rPr>
      </w:pPr>
      <w:r>
        <w:rPr>
          <w:b/>
        </w:rPr>
        <w:t>§ 18</w:t>
      </w:r>
      <w:r w:rsidR="00F17D75">
        <w:rPr>
          <w:b/>
        </w:rPr>
        <w:t xml:space="preserve">.  </w:t>
      </w:r>
      <w:r w:rsidR="00F17D75" w:rsidRPr="00F17D75">
        <w:rPr>
          <w:szCs w:val="24"/>
        </w:rPr>
        <w:t>Z osobami, które utraciły tytuł prawny do lokalu wskutek jego zadłużenia - może zostać zawarta ponownie umowa najmu na lokal przez nich zajmowany lub inny zaproponowany przez</w:t>
      </w:r>
      <w:r w:rsidR="00382C4A">
        <w:rPr>
          <w:szCs w:val="24"/>
        </w:rPr>
        <w:t xml:space="preserve"> Wójta, po uregulowaniu wszystkich zaległości z tytułu najmu. </w:t>
      </w:r>
    </w:p>
    <w:p w:rsidR="00382C4A" w:rsidRDefault="00382C4A" w:rsidP="0061001B">
      <w:pPr>
        <w:jc w:val="both"/>
        <w:rPr>
          <w:szCs w:val="24"/>
        </w:rPr>
      </w:pPr>
    </w:p>
    <w:p w:rsidR="00333075" w:rsidRDefault="00EA6F62" w:rsidP="0061001B">
      <w:pPr>
        <w:jc w:val="both"/>
      </w:pPr>
      <w:r>
        <w:rPr>
          <w:b/>
        </w:rPr>
        <w:t>§ 19</w:t>
      </w:r>
      <w:r w:rsidR="00F17D75">
        <w:rPr>
          <w:b/>
        </w:rPr>
        <w:t xml:space="preserve">. </w:t>
      </w:r>
      <w:r w:rsidR="00F17D75">
        <w:t>Z najemcą zajmującym lokal socjalny po upływie okresu</w:t>
      </w:r>
      <w:r w:rsidR="008505EE">
        <w:t xml:space="preserve"> najmu</w:t>
      </w:r>
      <w:r w:rsidR="00F17D75">
        <w:t xml:space="preserve">, nie spełniającym kryterium wskazanego w </w:t>
      </w:r>
      <w:r w:rsidR="00F17D75">
        <w:rPr>
          <w:b/>
        </w:rPr>
        <w:t xml:space="preserve">§ </w:t>
      </w:r>
      <w:r w:rsidR="00F17D75">
        <w:t xml:space="preserve">5 ust. 3 </w:t>
      </w:r>
      <w:r w:rsidR="00382C4A">
        <w:t xml:space="preserve">dla lokalu socjalnego </w:t>
      </w:r>
      <w:r w:rsidR="00F17D75">
        <w:t xml:space="preserve">ustala się w miejsce czynszu najmu odszkodowanie za korzystanie z lokalu bez tytułu prawnego do czasu znalezienia przez najemcę innego lokalu lub </w:t>
      </w:r>
      <w:r w:rsidR="00382C4A">
        <w:t xml:space="preserve">zaproponowania przez Gminę innego lokalu z zasobu, jeśli najemca spełnia kryteria  </w:t>
      </w:r>
      <w:r w:rsidR="00382C4A">
        <w:rPr>
          <w:b/>
        </w:rPr>
        <w:t xml:space="preserve">§ </w:t>
      </w:r>
      <w:r w:rsidR="00382C4A">
        <w:t>5 ust. 3 dla lokalu komunalnego.</w:t>
      </w:r>
    </w:p>
    <w:p w:rsidR="00382C4A" w:rsidRDefault="00382C4A" w:rsidP="0061001B">
      <w:pPr>
        <w:jc w:val="both"/>
      </w:pPr>
    </w:p>
    <w:p w:rsidR="00333075" w:rsidRDefault="00EA6F62" w:rsidP="0061001B">
      <w:pPr>
        <w:jc w:val="both"/>
      </w:pPr>
      <w:r>
        <w:rPr>
          <w:b/>
        </w:rPr>
        <w:lastRenderedPageBreak/>
        <w:t>§ 20</w:t>
      </w:r>
      <w:r w:rsidR="00333075">
        <w:rPr>
          <w:b/>
        </w:rPr>
        <w:t xml:space="preserve">. </w:t>
      </w:r>
      <w:r w:rsidR="00333075">
        <w:t xml:space="preserve"> Lokale mieszkalne, w których powierzchnia użytkowa przekracza 80 m</w:t>
      </w:r>
      <w:r w:rsidR="00333075">
        <w:rPr>
          <w:vertAlign w:val="superscript"/>
        </w:rPr>
        <w:t>2</w:t>
      </w:r>
      <w:r w:rsidR="00333075">
        <w:t xml:space="preserve"> w pierwszej kolejności oddawane są rodzinom wielodzietnym lub wielopokoleniowym, spełniającym warunki określone w uchwale.</w:t>
      </w:r>
    </w:p>
    <w:p w:rsidR="00333075" w:rsidRDefault="00333075" w:rsidP="0061001B">
      <w:pPr>
        <w:jc w:val="both"/>
      </w:pPr>
    </w:p>
    <w:p w:rsidR="00333075" w:rsidRDefault="00333075" w:rsidP="00333075">
      <w:pPr>
        <w:jc w:val="center"/>
        <w:rPr>
          <w:b/>
        </w:rPr>
      </w:pPr>
      <w:r>
        <w:rPr>
          <w:b/>
        </w:rPr>
        <w:t>Rozdział VII</w:t>
      </w:r>
    </w:p>
    <w:p w:rsidR="00333075" w:rsidRDefault="00333075" w:rsidP="00333075">
      <w:pPr>
        <w:jc w:val="center"/>
        <w:rPr>
          <w:b/>
        </w:rPr>
      </w:pPr>
      <w:r>
        <w:rPr>
          <w:b/>
        </w:rPr>
        <w:t>Postanowienia końcowe</w:t>
      </w:r>
    </w:p>
    <w:p w:rsidR="00333075" w:rsidRDefault="00333075" w:rsidP="00333075">
      <w:pPr>
        <w:rPr>
          <w:b/>
        </w:rPr>
      </w:pPr>
    </w:p>
    <w:p w:rsidR="00333075" w:rsidRDefault="00EA6F62" w:rsidP="0061001B">
      <w:pPr>
        <w:jc w:val="both"/>
      </w:pPr>
      <w:r>
        <w:rPr>
          <w:b/>
        </w:rPr>
        <w:t>§ 21</w:t>
      </w:r>
      <w:r w:rsidR="00333075">
        <w:rPr>
          <w:b/>
        </w:rPr>
        <w:t xml:space="preserve">. </w:t>
      </w:r>
      <w:r w:rsidR="00333075">
        <w:t>Traci moc Uchwała Nr VI/39/2003 Rady Gminy Starogard Gdański z dnia 27 lutego 2003 r. z późniejszymi zmianami w sprawie zasad wynajmowania lokali wchodzących w skład mieszkaniowego zasobu Gminy Starogard Gd.</w:t>
      </w:r>
    </w:p>
    <w:p w:rsidR="00382C4A" w:rsidRDefault="00382C4A" w:rsidP="0061001B">
      <w:pPr>
        <w:jc w:val="both"/>
      </w:pPr>
    </w:p>
    <w:p w:rsidR="00382C4A" w:rsidRDefault="00EA6F62" w:rsidP="0061001B">
      <w:pPr>
        <w:jc w:val="both"/>
      </w:pPr>
      <w:r>
        <w:rPr>
          <w:b/>
        </w:rPr>
        <w:t>§ 22</w:t>
      </w:r>
      <w:r w:rsidR="00382C4A">
        <w:rPr>
          <w:b/>
        </w:rPr>
        <w:t xml:space="preserve">. </w:t>
      </w:r>
      <w:r w:rsidR="00382C4A" w:rsidRPr="0006420A">
        <w:t xml:space="preserve">Do wniosków o przydział lokalu </w:t>
      </w:r>
      <w:r w:rsidR="0006420A">
        <w:t xml:space="preserve">złożonych </w:t>
      </w:r>
      <w:r w:rsidR="008505EE">
        <w:t>przed wejściem w życie niniejszej uchwały</w:t>
      </w:r>
      <w:r w:rsidR="0006420A">
        <w:t xml:space="preserve"> stosuje się przepisy dotychczasowe, chyba, że przepisy niniejszej uchwały są dla nich korzystniejsze. </w:t>
      </w:r>
    </w:p>
    <w:p w:rsidR="0006420A" w:rsidRDefault="0006420A" w:rsidP="0061001B">
      <w:pPr>
        <w:jc w:val="both"/>
      </w:pPr>
    </w:p>
    <w:p w:rsidR="00333075" w:rsidRDefault="00EA6F62" w:rsidP="0061001B">
      <w:pPr>
        <w:jc w:val="both"/>
      </w:pPr>
      <w:r>
        <w:rPr>
          <w:b/>
        </w:rPr>
        <w:t>§ 23</w:t>
      </w:r>
      <w:r w:rsidR="00333075">
        <w:rPr>
          <w:b/>
        </w:rPr>
        <w:t xml:space="preserve">. </w:t>
      </w:r>
      <w:r w:rsidR="00333075" w:rsidRPr="00333075">
        <w:t>Wykonanie uchwały powierza się Wójtowi</w:t>
      </w:r>
      <w:r w:rsidR="00333075">
        <w:t xml:space="preserve"> Gminy Starogard Gdański.</w:t>
      </w:r>
    </w:p>
    <w:p w:rsidR="0006420A" w:rsidRDefault="0006420A" w:rsidP="0061001B">
      <w:pPr>
        <w:jc w:val="both"/>
      </w:pPr>
    </w:p>
    <w:p w:rsidR="00333075" w:rsidRDefault="00EA6F62" w:rsidP="0061001B">
      <w:pPr>
        <w:jc w:val="both"/>
      </w:pPr>
      <w:r>
        <w:rPr>
          <w:b/>
        </w:rPr>
        <w:t>§ 24</w:t>
      </w:r>
      <w:r w:rsidR="0006420A">
        <w:rPr>
          <w:b/>
        </w:rPr>
        <w:t xml:space="preserve">. </w:t>
      </w:r>
      <w:r w:rsidR="00333075">
        <w:rPr>
          <w:b/>
        </w:rPr>
        <w:t xml:space="preserve"> </w:t>
      </w:r>
      <w:r w:rsidR="00333075">
        <w:t>Uchwała wchodzi w życie po upływie 14 dni od ogłoszenia w dzienniku Urzędowym Województwa Pomorskiego.</w:t>
      </w:r>
    </w:p>
    <w:p w:rsidR="006F4E3F" w:rsidRDefault="006F4E3F" w:rsidP="0061001B">
      <w:pPr>
        <w:jc w:val="both"/>
      </w:pPr>
    </w:p>
    <w:p w:rsidR="006F4E3F" w:rsidRDefault="006F4E3F" w:rsidP="006F4E3F">
      <w:pPr>
        <w:pStyle w:val="Tekstpodstawowy"/>
        <w:ind w:left="4956"/>
        <w:rPr>
          <w:b/>
          <w:bCs/>
        </w:rPr>
      </w:pPr>
      <w:r>
        <w:rPr>
          <w:b/>
          <w:bCs/>
        </w:rPr>
        <w:t>Przewodniczący Rady Gminy</w:t>
      </w:r>
    </w:p>
    <w:p w:rsidR="006F4E3F" w:rsidRDefault="006F4E3F" w:rsidP="006F4E3F">
      <w:pPr>
        <w:pStyle w:val="Tekstpodstawowy"/>
        <w:rPr>
          <w:b/>
        </w:rPr>
      </w:pPr>
      <w:r>
        <w:tab/>
      </w:r>
      <w:r>
        <w:rPr>
          <w:b/>
        </w:rPr>
        <w:t xml:space="preserve">                                                              </w:t>
      </w:r>
    </w:p>
    <w:p w:rsidR="006F4E3F" w:rsidRDefault="006F4E3F" w:rsidP="006F4E3F">
      <w:pPr>
        <w:pStyle w:val="Tekstpodstawowy"/>
        <w:ind w:left="3540" w:firstLine="708"/>
        <w:rPr>
          <w:b/>
        </w:rPr>
      </w:pPr>
    </w:p>
    <w:p w:rsidR="006F4E3F" w:rsidRDefault="006F4E3F" w:rsidP="006F4E3F">
      <w:pPr>
        <w:pStyle w:val="Tekstpodstawowy"/>
        <w:ind w:left="3540" w:firstLine="708"/>
        <w:rPr>
          <w:b/>
        </w:rPr>
      </w:pPr>
      <w:r>
        <w:t xml:space="preserve">      </w:t>
      </w:r>
      <w:r>
        <w:tab/>
      </w:r>
      <w:r>
        <w:tab/>
        <w:t xml:space="preserve"> </w:t>
      </w:r>
      <w:r>
        <w:rPr>
          <w:b/>
        </w:rPr>
        <w:t>Jacek Olszewski</w:t>
      </w:r>
    </w:p>
    <w:p w:rsidR="006F4E3F" w:rsidRPr="00333075" w:rsidRDefault="008505EE" w:rsidP="0061001B">
      <w:pPr>
        <w:jc w:val="both"/>
      </w:pPr>
      <w:r>
        <w:t xml:space="preserve">  </w:t>
      </w:r>
    </w:p>
    <w:sectPr w:rsidR="006F4E3F" w:rsidRPr="0033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0C"/>
    <w:multiLevelType w:val="hybridMultilevel"/>
    <w:tmpl w:val="961C4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25A"/>
    <w:multiLevelType w:val="hybridMultilevel"/>
    <w:tmpl w:val="B928A8A2"/>
    <w:lvl w:ilvl="0" w:tplc="0428CB2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142D4"/>
    <w:multiLevelType w:val="hybridMultilevel"/>
    <w:tmpl w:val="C6428D4A"/>
    <w:lvl w:ilvl="0" w:tplc="435C6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355D"/>
    <w:multiLevelType w:val="hybridMultilevel"/>
    <w:tmpl w:val="FF8C3836"/>
    <w:lvl w:ilvl="0" w:tplc="AA4837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D235D"/>
    <w:multiLevelType w:val="hybridMultilevel"/>
    <w:tmpl w:val="1C6CC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31117"/>
    <w:multiLevelType w:val="hybridMultilevel"/>
    <w:tmpl w:val="E856A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B5184"/>
    <w:multiLevelType w:val="hybridMultilevel"/>
    <w:tmpl w:val="F3A23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E2D29"/>
    <w:multiLevelType w:val="hybridMultilevel"/>
    <w:tmpl w:val="850A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85D44"/>
    <w:multiLevelType w:val="hybridMultilevel"/>
    <w:tmpl w:val="761819FE"/>
    <w:lvl w:ilvl="0" w:tplc="5F0481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F16EC"/>
    <w:multiLevelType w:val="hybridMultilevel"/>
    <w:tmpl w:val="348AE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4526A"/>
    <w:multiLevelType w:val="hybridMultilevel"/>
    <w:tmpl w:val="E5908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A628F"/>
    <w:multiLevelType w:val="hybridMultilevel"/>
    <w:tmpl w:val="77768A1A"/>
    <w:lvl w:ilvl="0" w:tplc="B2503A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7F30D90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D"/>
    <w:rsid w:val="0000081F"/>
    <w:rsid w:val="00011301"/>
    <w:rsid w:val="00021D35"/>
    <w:rsid w:val="00025601"/>
    <w:rsid w:val="0006420A"/>
    <w:rsid w:val="000A2AA4"/>
    <w:rsid w:val="00124AA1"/>
    <w:rsid w:val="00131494"/>
    <w:rsid w:val="00136822"/>
    <w:rsid w:val="00145301"/>
    <w:rsid w:val="001C17B9"/>
    <w:rsid w:val="001E1247"/>
    <w:rsid w:val="001F4D6D"/>
    <w:rsid w:val="00296548"/>
    <w:rsid w:val="002D7D12"/>
    <w:rsid w:val="00333075"/>
    <w:rsid w:val="00382C4A"/>
    <w:rsid w:val="003B4EA9"/>
    <w:rsid w:val="003C5BFC"/>
    <w:rsid w:val="003F229C"/>
    <w:rsid w:val="003F68C5"/>
    <w:rsid w:val="0045094B"/>
    <w:rsid w:val="0061001B"/>
    <w:rsid w:val="00615957"/>
    <w:rsid w:val="006635DE"/>
    <w:rsid w:val="00692A2A"/>
    <w:rsid w:val="006E24D5"/>
    <w:rsid w:val="006F4E3F"/>
    <w:rsid w:val="007C4591"/>
    <w:rsid w:val="008505EE"/>
    <w:rsid w:val="00852831"/>
    <w:rsid w:val="0085620F"/>
    <w:rsid w:val="008B0803"/>
    <w:rsid w:val="008E1201"/>
    <w:rsid w:val="00914D6A"/>
    <w:rsid w:val="00965B93"/>
    <w:rsid w:val="00977CD4"/>
    <w:rsid w:val="009B18B9"/>
    <w:rsid w:val="00A02DE0"/>
    <w:rsid w:val="00A14628"/>
    <w:rsid w:val="00A16162"/>
    <w:rsid w:val="00A84AB2"/>
    <w:rsid w:val="00AD561A"/>
    <w:rsid w:val="00C14364"/>
    <w:rsid w:val="00C26F31"/>
    <w:rsid w:val="00C35586"/>
    <w:rsid w:val="00C52729"/>
    <w:rsid w:val="00D012FE"/>
    <w:rsid w:val="00D3229B"/>
    <w:rsid w:val="00D47A08"/>
    <w:rsid w:val="00DA3D13"/>
    <w:rsid w:val="00DE439F"/>
    <w:rsid w:val="00E33E48"/>
    <w:rsid w:val="00E6274C"/>
    <w:rsid w:val="00E64B01"/>
    <w:rsid w:val="00E92D3D"/>
    <w:rsid w:val="00EA6F62"/>
    <w:rsid w:val="00EC7D24"/>
    <w:rsid w:val="00F16879"/>
    <w:rsid w:val="00F17D75"/>
    <w:rsid w:val="00F328FD"/>
    <w:rsid w:val="00F457D0"/>
    <w:rsid w:val="00F8362B"/>
    <w:rsid w:val="00F954CD"/>
    <w:rsid w:val="00FB50C8"/>
    <w:rsid w:val="00F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20F"/>
    <w:pPr>
      <w:ind w:left="720"/>
      <w:contextualSpacing/>
    </w:pPr>
  </w:style>
  <w:style w:type="paragraph" w:customStyle="1" w:styleId="Default">
    <w:name w:val="Default"/>
    <w:rsid w:val="0061001B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F4E3F"/>
    <w:pPr>
      <w:spacing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E3F"/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7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20F"/>
    <w:pPr>
      <w:ind w:left="720"/>
      <w:contextualSpacing/>
    </w:pPr>
  </w:style>
  <w:style w:type="paragraph" w:customStyle="1" w:styleId="Default">
    <w:name w:val="Default"/>
    <w:rsid w:val="0061001B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F4E3F"/>
    <w:pPr>
      <w:spacing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4E3F"/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7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B083-54BA-4652-B3A6-4D11FFDD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2016-06-02T12:23:00Z</cp:lastPrinted>
  <dcterms:created xsi:type="dcterms:W3CDTF">2016-05-31T08:34:00Z</dcterms:created>
  <dcterms:modified xsi:type="dcterms:W3CDTF">2016-06-03T06:22:00Z</dcterms:modified>
</cp:coreProperties>
</file>