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907FEE">
        <w:rPr>
          <w:rFonts w:ascii="Times New Roman" w:hAnsi="Times New Roman"/>
          <w:b/>
          <w:sz w:val="22"/>
          <w:szCs w:val="22"/>
        </w:rPr>
        <w:t xml:space="preserve">nr 3 -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1A5024">
        <w:rPr>
          <w:rFonts w:ascii="Times New Roman" w:hAnsi="Times New Roman"/>
          <w:b/>
          <w:sz w:val="22"/>
          <w:szCs w:val="22"/>
        </w:rPr>
        <w:t>ana Mirosława Kaczan</w:t>
      </w:r>
      <w:r w:rsidR="00D96475">
        <w:rPr>
          <w:rFonts w:ascii="Times New Roman" w:hAnsi="Times New Roman"/>
          <w:b/>
          <w:sz w:val="22"/>
          <w:szCs w:val="22"/>
        </w:rPr>
        <w:t>a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2D6DEB">
        <w:rPr>
          <w:sz w:val="22"/>
          <w:szCs w:val="22"/>
        </w:rPr>
        <w:t xml:space="preserve"> </w:t>
      </w:r>
      <w:r w:rsidR="007F156F">
        <w:rPr>
          <w:sz w:val="22"/>
          <w:szCs w:val="22"/>
        </w:rPr>
        <w:t xml:space="preserve">Nie uwzględnia się uwagi </w:t>
      </w:r>
      <w:r w:rsidR="001A5024">
        <w:rPr>
          <w:sz w:val="22"/>
          <w:szCs w:val="22"/>
        </w:rPr>
        <w:t>Pana Mirosława Kaczan</w:t>
      </w:r>
      <w:r w:rsidR="00D96475">
        <w:rPr>
          <w:sz w:val="22"/>
          <w:szCs w:val="22"/>
        </w:rPr>
        <w:t>a</w:t>
      </w:r>
      <w:r w:rsidR="00251427">
        <w:rPr>
          <w:sz w:val="22"/>
          <w:szCs w:val="22"/>
        </w:rPr>
        <w:t xml:space="preserve"> </w:t>
      </w:r>
      <w:r w:rsidR="00F6624F">
        <w:rPr>
          <w:sz w:val="22"/>
          <w:szCs w:val="22"/>
        </w:rPr>
        <w:t xml:space="preserve">dotyczącej </w:t>
      </w:r>
      <w:r w:rsidR="00862FE3">
        <w:rPr>
          <w:sz w:val="22"/>
          <w:szCs w:val="22"/>
        </w:rPr>
        <w:t>przesunięcie</w:t>
      </w:r>
      <w:r w:rsidR="001A5024">
        <w:rPr>
          <w:sz w:val="22"/>
          <w:szCs w:val="22"/>
        </w:rPr>
        <w:t xml:space="preserve"> linii zabudowy na terenach </w:t>
      </w:r>
      <w:r w:rsidR="002D6DEB">
        <w:rPr>
          <w:sz w:val="22"/>
          <w:szCs w:val="22"/>
        </w:rPr>
        <w:t xml:space="preserve">oznaczonych na rysunku projektu planu symbolem </w:t>
      </w:r>
      <w:r w:rsidR="001A5024">
        <w:rPr>
          <w:sz w:val="22"/>
          <w:szCs w:val="22"/>
        </w:rPr>
        <w:t>2.MNU i 10.MN</w:t>
      </w:r>
      <w:r w:rsidR="00166F13">
        <w:rPr>
          <w:sz w:val="22"/>
          <w:szCs w:val="22"/>
        </w:rPr>
        <w:t xml:space="preserve"> w kierunku wschodnim, aby oddalić przyszłą zabudowę od  występowania</w:t>
      </w:r>
      <w:r w:rsidR="00A44E70">
        <w:rPr>
          <w:sz w:val="22"/>
          <w:szCs w:val="22"/>
        </w:rPr>
        <w:t xml:space="preserve"> miejsc gniazdowania żurawi i dzikich kaczek oraz miejsc lęgowych</w:t>
      </w:r>
      <w:r w:rsidR="00380E30">
        <w:rPr>
          <w:sz w:val="22"/>
          <w:szCs w:val="22"/>
        </w:rPr>
        <w:t xml:space="preserve"> płazów na działce nr 34/38 w Okolu.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5BB4" w:rsidRDefault="00A75BB4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7F9A" w:rsidRPr="00956336" w:rsidRDefault="00956336" w:rsidP="0095633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EC0920" w:rsidRDefault="00956336" w:rsidP="00EC0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0E30">
        <w:rPr>
          <w:sz w:val="22"/>
          <w:szCs w:val="22"/>
        </w:rPr>
        <w:t xml:space="preserve"> </w:t>
      </w:r>
      <w:r w:rsidR="00EC0920">
        <w:rPr>
          <w:sz w:val="22"/>
          <w:szCs w:val="22"/>
        </w:rPr>
        <w:t>Uwaga dotyczy nieruchomości</w:t>
      </w:r>
      <w:r w:rsidR="00362FA2">
        <w:rPr>
          <w:sz w:val="22"/>
          <w:szCs w:val="22"/>
        </w:rPr>
        <w:t xml:space="preserve"> </w:t>
      </w:r>
      <w:r w:rsidR="00C76862">
        <w:rPr>
          <w:sz w:val="22"/>
          <w:szCs w:val="22"/>
        </w:rPr>
        <w:t>nie będącyc</w:t>
      </w:r>
      <w:r w:rsidR="00362FA2">
        <w:rPr>
          <w:sz w:val="22"/>
          <w:szCs w:val="22"/>
        </w:rPr>
        <w:t>h własnością składającego uwagę</w:t>
      </w:r>
      <w:r w:rsidR="00EC0920">
        <w:rPr>
          <w:sz w:val="22"/>
          <w:szCs w:val="22"/>
        </w:rPr>
        <w:t>, dla których obowiązuje już miejscowy plan zagospodarowania przestrzennego fragmentu wsi Okole uchwalony uchwałą Rady Gminy Starogard Gd. Nr XLII/378/2006 z dnia 1 czerwca 2006r. (opublikowany w Dzienniku Urzędowym Woj. Pomorskiego Nr 110, poz. 2269 z dnia 03.11.2006r.). Ustalenia tego planu zostały przeniesione do proj</w:t>
      </w:r>
      <w:r w:rsidR="00CC64D3">
        <w:rPr>
          <w:sz w:val="22"/>
          <w:szCs w:val="22"/>
        </w:rPr>
        <w:t>ektu planu dla całej wsi Okole</w:t>
      </w:r>
      <w:r w:rsidR="00380E30">
        <w:rPr>
          <w:sz w:val="22"/>
          <w:szCs w:val="22"/>
        </w:rPr>
        <w:t xml:space="preserve">. </w:t>
      </w:r>
      <w:r w:rsidR="00EC0920">
        <w:rPr>
          <w:sz w:val="22"/>
          <w:szCs w:val="22"/>
        </w:rPr>
        <w:t xml:space="preserve">Wnioskowane przesuniecie linii zabudowy przy braku zgody właściciela nieruchomości wiąże się z odebraniem mu nabytych praw nadanych prawem miejscowym. </w:t>
      </w:r>
      <w:r w:rsidR="006655DF">
        <w:rPr>
          <w:sz w:val="22"/>
          <w:szCs w:val="22"/>
        </w:rPr>
        <w:t xml:space="preserve"> </w:t>
      </w:r>
    </w:p>
    <w:p w:rsidR="006655DF" w:rsidRDefault="006655DF" w:rsidP="00EC09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Dodatkowo należy stwierdzić, że miejsce występowania p</w:t>
      </w:r>
      <w:r w:rsidR="002E0818">
        <w:rPr>
          <w:sz w:val="22"/>
          <w:szCs w:val="22"/>
        </w:rPr>
        <w:t>tactwa i płazów związane jest z naturalnym stawem zlokalizowanym na działce 34/48. Ustalenia pro</w:t>
      </w:r>
      <w:r w:rsidR="007646ED">
        <w:rPr>
          <w:sz w:val="22"/>
          <w:szCs w:val="22"/>
        </w:rPr>
        <w:t xml:space="preserve">jektu planu miejscowego dla wsi Okole w §4 </w:t>
      </w:r>
      <w:r w:rsidR="00872EB0">
        <w:rPr>
          <w:sz w:val="22"/>
          <w:szCs w:val="22"/>
        </w:rPr>
        <w:t>zapewniają ochronę zbiornikó</w:t>
      </w:r>
      <w:r w:rsidR="00556711">
        <w:rPr>
          <w:sz w:val="22"/>
          <w:szCs w:val="22"/>
        </w:rPr>
        <w:t>w wodnych</w:t>
      </w:r>
      <w:r w:rsidR="00872EB0">
        <w:rPr>
          <w:sz w:val="22"/>
          <w:szCs w:val="22"/>
        </w:rPr>
        <w:t xml:space="preserve"> </w:t>
      </w:r>
      <w:r w:rsidR="00CE4049">
        <w:rPr>
          <w:sz w:val="22"/>
          <w:szCs w:val="22"/>
        </w:rPr>
        <w:t xml:space="preserve">oraz ochronę siedlisk i stanowisk ochronnych gatunków, zgodnie z obowiązującymi przepisami dotyczącymi ochrony gatunkowej dziko występujących </w:t>
      </w:r>
      <w:r w:rsidR="0002170E">
        <w:rPr>
          <w:sz w:val="22"/>
          <w:szCs w:val="22"/>
        </w:rPr>
        <w:t>zwierzą</w:t>
      </w:r>
      <w:r w:rsidR="00CE4049">
        <w:rPr>
          <w:sz w:val="22"/>
          <w:szCs w:val="22"/>
        </w:rPr>
        <w:t>t.</w:t>
      </w: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2170E"/>
    <w:rsid w:val="000D6E50"/>
    <w:rsid w:val="00166F13"/>
    <w:rsid w:val="001A5024"/>
    <w:rsid w:val="001F27A0"/>
    <w:rsid w:val="00251427"/>
    <w:rsid w:val="00286BE6"/>
    <w:rsid w:val="002A6F31"/>
    <w:rsid w:val="002D6DEB"/>
    <w:rsid w:val="002E0818"/>
    <w:rsid w:val="00362FA2"/>
    <w:rsid w:val="00380E30"/>
    <w:rsid w:val="00395277"/>
    <w:rsid w:val="003A71EE"/>
    <w:rsid w:val="003C6B1A"/>
    <w:rsid w:val="003E731E"/>
    <w:rsid w:val="0040378B"/>
    <w:rsid w:val="00421D75"/>
    <w:rsid w:val="00514A7B"/>
    <w:rsid w:val="00556711"/>
    <w:rsid w:val="00557645"/>
    <w:rsid w:val="005A204E"/>
    <w:rsid w:val="005D7ABE"/>
    <w:rsid w:val="005E747E"/>
    <w:rsid w:val="006655DF"/>
    <w:rsid w:val="00680162"/>
    <w:rsid w:val="006D232E"/>
    <w:rsid w:val="00727F9A"/>
    <w:rsid w:val="007646ED"/>
    <w:rsid w:val="007E2400"/>
    <w:rsid w:val="007F156F"/>
    <w:rsid w:val="00823500"/>
    <w:rsid w:val="00862FE3"/>
    <w:rsid w:val="00872EB0"/>
    <w:rsid w:val="008B1535"/>
    <w:rsid w:val="008B1798"/>
    <w:rsid w:val="008F1894"/>
    <w:rsid w:val="00907FEE"/>
    <w:rsid w:val="00956336"/>
    <w:rsid w:val="009C2FAD"/>
    <w:rsid w:val="00A11508"/>
    <w:rsid w:val="00A44E70"/>
    <w:rsid w:val="00A542C5"/>
    <w:rsid w:val="00A63E46"/>
    <w:rsid w:val="00A75BB4"/>
    <w:rsid w:val="00A80B5B"/>
    <w:rsid w:val="00B86972"/>
    <w:rsid w:val="00C14748"/>
    <w:rsid w:val="00C567D9"/>
    <w:rsid w:val="00C613DE"/>
    <w:rsid w:val="00C76862"/>
    <w:rsid w:val="00CC64D3"/>
    <w:rsid w:val="00CE4049"/>
    <w:rsid w:val="00CF527F"/>
    <w:rsid w:val="00D6310E"/>
    <w:rsid w:val="00D96475"/>
    <w:rsid w:val="00DD7E62"/>
    <w:rsid w:val="00EC0920"/>
    <w:rsid w:val="00F501AC"/>
    <w:rsid w:val="00F6624F"/>
    <w:rsid w:val="00FB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10</cp:revision>
  <cp:lastPrinted>2016-04-15T10:18:00Z</cp:lastPrinted>
  <dcterms:created xsi:type="dcterms:W3CDTF">2016-03-24T13:32:00Z</dcterms:created>
  <dcterms:modified xsi:type="dcterms:W3CDTF">2016-04-15T10:18:00Z</dcterms:modified>
</cp:coreProperties>
</file>