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16" w:rsidRDefault="00864016" w:rsidP="00864016">
      <w:pPr>
        <w:pStyle w:val="Tytu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Starogard Gdański </w:t>
      </w:r>
      <w:r>
        <w:rPr>
          <w:b w:val="0"/>
          <w:bCs w:val="0"/>
          <w:sz w:val="24"/>
        </w:rPr>
        <w:t>08.06.</w:t>
      </w:r>
      <w:r>
        <w:rPr>
          <w:b w:val="0"/>
          <w:bCs w:val="0"/>
          <w:sz w:val="24"/>
        </w:rPr>
        <w:t xml:space="preserve">2015 r. </w:t>
      </w:r>
    </w:p>
    <w:p w:rsidR="00864016" w:rsidRDefault="00864016" w:rsidP="00864016">
      <w:pPr>
        <w:pStyle w:val="Tytu"/>
        <w:jc w:val="right"/>
        <w:rPr>
          <w:b w:val="0"/>
          <w:bCs w:val="0"/>
          <w:sz w:val="24"/>
        </w:rPr>
      </w:pPr>
    </w:p>
    <w:p w:rsidR="00864016" w:rsidRDefault="00864016" w:rsidP="00864016">
      <w:pPr>
        <w:pStyle w:val="Tytu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</w:t>
      </w:r>
    </w:p>
    <w:p w:rsidR="00864016" w:rsidRDefault="00864016" w:rsidP="00864016">
      <w:pPr>
        <w:pStyle w:val="Tytu"/>
        <w:rPr>
          <w:sz w:val="32"/>
        </w:rPr>
      </w:pPr>
      <w:r>
        <w:rPr>
          <w:sz w:val="32"/>
        </w:rPr>
        <w:t>Wójt Gminy Starogard Gdański</w:t>
      </w:r>
    </w:p>
    <w:p w:rsidR="00864016" w:rsidRDefault="00864016" w:rsidP="00864016">
      <w:pPr>
        <w:pStyle w:val="Tytu"/>
        <w:rPr>
          <w:sz w:val="32"/>
        </w:rPr>
      </w:pPr>
      <w:r>
        <w:rPr>
          <w:sz w:val="32"/>
        </w:rPr>
        <w:t>ogłasza</w:t>
      </w:r>
    </w:p>
    <w:p w:rsidR="00864016" w:rsidRDefault="00864016" w:rsidP="00864016">
      <w:pPr>
        <w:pStyle w:val="Tytu"/>
        <w:jc w:val="left"/>
        <w:rPr>
          <w:b w:val="0"/>
          <w:bCs w:val="0"/>
          <w:sz w:val="24"/>
        </w:rPr>
      </w:pPr>
    </w:p>
    <w:p w:rsidR="00864016" w:rsidRDefault="00864016" w:rsidP="00864016">
      <w:pPr>
        <w:pStyle w:val="Tekstpodstawowy"/>
        <w:jc w:val="both"/>
      </w:pPr>
      <w:r>
        <w:rPr>
          <w:b/>
        </w:rPr>
        <w:t xml:space="preserve">I </w:t>
      </w:r>
      <w:r w:rsidRPr="00063129">
        <w:rPr>
          <w:b/>
        </w:rPr>
        <w:t>publiczny nieograniczony us</w:t>
      </w:r>
      <w:r>
        <w:rPr>
          <w:b/>
        </w:rPr>
        <w:t>tny przetarg na sprzedaż działek niezabudowanych</w:t>
      </w:r>
      <w:r>
        <w:rPr>
          <w:b/>
        </w:rPr>
        <w:t xml:space="preserve"> </w:t>
      </w:r>
      <w:r>
        <w:t>stanowiących</w:t>
      </w:r>
      <w:r>
        <w:t xml:space="preserve"> własność Gm</w:t>
      </w:r>
      <w:r>
        <w:t>iny Starogard Gdański zapisanych KW GD1A/00024311/4</w:t>
      </w:r>
      <w:r>
        <w:t xml:space="preserve">  </w:t>
      </w:r>
      <w:r>
        <w:t xml:space="preserve">położonych we wsi Kokoszkowy. </w:t>
      </w:r>
      <w:r>
        <w:t xml:space="preserve"> </w:t>
      </w:r>
    </w:p>
    <w:p w:rsidR="00864016" w:rsidRDefault="00864016" w:rsidP="00864016">
      <w:pPr>
        <w:pStyle w:val="Tekstpodstawowy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221"/>
        <w:gridCol w:w="1603"/>
        <w:gridCol w:w="5525"/>
      </w:tblGrid>
      <w:tr w:rsidR="00864016" w:rsidTr="006114D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rPr>
                <w:b/>
                <w:bCs/>
              </w:rPr>
              <w:t>Lp.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rPr>
                <w:b/>
                <w:bCs/>
              </w:rPr>
              <w:t>Nr działki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rPr>
                <w:b/>
                <w:bCs/>
              </w:rPr>
              <w:t>Powierzchnia w ha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rPr>
                <w:b/>
                <w:bCs/>
              </w:rPr>
              <w:t>cena wywoławcza działki ( w zł netto )</w:t>
            </w:r>
          </w:p>
        </w:tc>
      </w:tr>
      <w:tr w:rsidR="00864016" w:rsidTr="006114D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16" w:rsidRDefault="00864016" w:rsidP="006114DC">
            <w:pPr>
              <w:pStyle w:val="Tekstpodstawowy"/>
            </w:pPr>
            <w:r>
              <w:t>1.</w:t>
            </w:r>
          </w:p>
          <w:p w:rsidR="00864016" w:rsidRDefault="00864016" w:rsidP="006114DC">
            <w:pPr>
              <w:pStyle w:val="Tekstpodstawowy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t>311/3</w:t>
            </w:r>
          </w:p>
          <w:p w:rsidR="00864016" w:rsidRDefault="00864016" w:rsidP="006114DC">
            <w:pPr>
              <w:pStyle w:val="Tekstpodstawowy"/>
            </w:pPr>
            <w:r>
              <w:rPr>
                <w:sz w:val="20"/>
                <w:szCs w:val="20"/>
              </w:rPr>
              <w:t xml:space="preserve">(z </w:t>
            </w:r>
            <w:proofErr w:type="spellStart"/>
            <w:r>
              <w:rPr>
                <w:sz w:val="20"/>
                <w:szCs w:val="20"/>
              </w:rPr>
              <w:t>udz</w:t>
            </w:r>
            <w:proofErr w:type="spellEnd"/>
            <w:r>
              <w:rPr>
                <w:sz w:val="20"/>
                <w:szCs w:val="20"/>
              </w:rPr>
              <w:t>. 1/5 cz. w drodze dz. 313/13 )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16" w:rsidRDefault="00864016" w:rsidP="006114DC">
            <w:pPr>
              <w:pStyle w:val="Tekstpodstawowy"/>
            </w:pPr>
            <w:r>
              <w:t>0,1468</w:t>
            </w:r>
          </w:p>
          <w:p w:rsidR="00864016" w:rsidRDefault="00864016" w:rsidP="006114DC">
            <w:pPr>
              <w:pStyle w:val="Tekstpodstawowy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t>81.474,00 ( słownie: osiemdziesiąt jeden tysięcy czterysta siedemdziesiąt cztery złote 00/100 ) + 3.324,00,00 zł za udział w drodze ( słownie: trzy tysiące trzysta dwadzieścia cztery złote 00/100 )</w:t>
            </w:r>
          </w:p>
        </w:tc>
      </w:tr>
      <w:tr w:rsidR="00864016" w:rsidTr="006114DC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16" w:rsidRDefault="00864016" w:rsidP="006114DC">
            <w:pPr>
              <w:pStyle w:val="Tekstpodstawowy"/>
            </w:pPr>
            <w:r>
              <w:t>2.</w:t>
            </w:r>
          </w:p>
          <w:p w:rsidR="00864016" w:rsidRDefault="00864016" w:rsidP="006114DC">
            <w:pPr>
              <w:pStyle w:val="Tekstpodstawowy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t>311/4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16" w:rsidRDefault="00864016" w:rsidP="006114DC">
            <w:pPr>
              <w:pStyle w:val="Tekstpodstawowy"/>
            </w:pPr>
            <w:r>
              <w:t>0,1069</w:t>
            </w:r>
          </w:p>
          <w:p w:rsidR="00864016" w:rsidRDefault="00864016" w:rsidP="006114DC">
            <w:pPr>
              <w:pStyle w:val="Tekstpodstawowy"/>
            </w:pP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16" w:rsidRDefault="00864016" w:rsidP="006114DC">
            <w:pPr>
              <w:pStyle w:val="Tekstpodstawowy"/>
            </w:pPr>
            <w:r>
              <w:t xml:space="preserve">59.330,00 ( słownie: pięćdziesiąt dziewięć tysięcy trzysta trzydzieści złotych 00/100 ) </w:t>
            </w:r>
          </w:p>
        </w:tc>
      </w:tr>
    </w:tbl>
    <w:p w:rsidR="00864016" w:rsidRDefault="00864016" w:rsidP="00864016">
      <w:pPr>
        <w:jc w:val="both"/>
        <w:rPr>
          <w:u w:val="single"/>
        </w:rPr>
      </w:pPr>
    </w:p>
    <w:p w:rsidR="00864016" w:rsidRPr="00A36F06" w:rsidRDefault="00864016" w:rsidP="00864016">
      <w:pPr>
        <w:spacing w:line="240" w:lineRule="auto"/>
        <w:jc w:val="both"/>
        <w:rPr>
          <w:u w:val="single"/>
        </w:rPr>
      </w:pPr>
      <w:r w:rsidRPr="00A36F06">
        <w:rPr>
          <w:u w:val="single"/>
        </w:rPr>
        <w:t xml:space="preserve">Do ceny </w:t>
      </w:r>
      <w:r>
        <w:rPr>
          <w:u w:val="single"/>
        </w:rPr>
        <w:t xml:space="preserve">ustalonej w przetargu </w:t>
      </w:r>
      <w:r w:rsidRPr="00A36F06">
        <w:rPr>
          <w:u w:val="single"/>
        </w:rPr>
        <w:t xml:space="preserve"> należy dol</w:t>
      </w:r>
      <w:r>
        <w:rPr>
          <w:u w:val="single"/>
        </w:rPr>
        <w:t>iczyć podatek VAT w wysokości 23</w:t>
      </w:r>
      <w:r w:rsidRPr="00A36F06">
        <w:rPr>
          <w:u w:val="single"/>
        </w:rPr>
        <w:t xml:space="preserve"> %</w:t>
      </w:r>
      <w:r>
        <w:rPr>
          <w:u w:val="single"/>
        </w:rPr>
        <w:t xml:space="preserve"> za działkę przeznaczoną pod budownictwo mieszkaniowe</w:t>
      </w:r>
      <w:r w:rsidRPr="00A36F06">
        <w:rPr>
          <w:u w:val="single"/>
        </w:rPr>
        <w:t>.</w:t>
      </w:r>
    </w:p>
    <w:p w:rsidR="00864016" w:rsidRDefault="00864016" w:rsidP="00864016">
      <w:pPr>
        <w:pStyle w:val="Tekstpodstawowy"/>
        <w:jc w:val="both"/>
        <w:rPr>
          <w:b/>
          <w:bCs/>
        </w:rPr>
      </w:pPr>
    </w:p>
    <w:p w:rsidR="00864016" w:rsidRPr="00E12CF1" w:rsidRDefault="00864016" w:rsidP="00864016">
      <w:pPr>
        <w:pStyle w:val="Tekstpodstawowy"/>
        <w:jc w:val="both"/>
        <w:rPr>
          <w:b/>
          <w:bCs/>
          <w:u w:val="single"/>
        </w:rPr>
      </w:pPr>
      <w:r>
        <w:rPr>
          <w:b/>
          <w:bCs/>
        </w:rPr>
        <w:t xml:space="preserve">Przetarg na w/w działki odbędzie się w dniu </w:t>
      </w:r>
      <w:r>
        <w:rPr>
          <w:b/>
          <w:bCs/>
        </w:rPr>
        <w:t>15 lipca</w:t>
      </w:r>
      <w:r>
        <w:rPr>
          <w:b/>
          <w:bCs/>
        </w:rPr>
        <w:t xml:space="preserve"> 2015 r.  o godz. 10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posiedzeń Urzędu Gminy Starogard.  </w:t>
      </w:r>
      <w:r>
        <w:t xml:space="preserve">Warunkiem    przystąpienia do przetargu jest wpłata wadium w wysokości  10 %  ceny   wywoławczej w kasie lub  na  konto  Urzędu   Gminy   Starogard    Gdański   Nr 35 83 40 0001 0004 6848 2000 0005, najpóźniej do </w:t>
      </w:r>
      <w:r>
        <w:rPr>
          <w:b/>
          <w:bCs/>
        </w:rPr>
        <w:t xml:space="preserve">dnia </w:t>
      </w:r>
      <w:r>
        <w:rPr>
          <w:b/>
          <w:bCs/>
        </w:rPr>
        <w:t>10 lipca</w:t>
      </w:r>
      <w:r>
        <w:rPr>
          <w:b/>
          <w:bCs/>
        </w:rPr>
        <w:t xml:space="preserve"> 2015 r.  </w:t>
      </w:r>
      <w:r w:rsidRPr="004C3B48">
        <w:rPr>
          <w:bCs/>
        </w:rPr>
        <w:t>Za wpłatę wadium</w:t>
      </w:r>
      <w:r>
        <w:rPr>
          <w:b/>
          <w:bCs/>
        </w:rPr>
        <w:t xml:space="preserve"> </w:t>
      </w:r>
      <w:r>
        <w:rPr>
          <w:bCs/>
        </w:rPr>
        <w:t xml:space="preserve">uważa się wpływ pieniędzy na konto tut. Urzędu. </w:t>
      </w:r>
      <w:r w:rsidRPr="003C6345">
        <w:rPr>
          <w:bCs/>
        </w:rPr>
        <w:t>W dniu przetargu należy okazać dowód wpłaty wadium.</w:t>
      </w:r>
    </w:p>
    <w:p w:rsidR="00864016" w:rsidRPr="00864016" w:rsidRDefault="00864016" w:rsidP="00864016">
      <w:pPr>
        <w:pStyle w:val="Tekstpodstawowy"/>
        <w:jc w:val="both"/>
        <w:rPr>
          <w:b/>
        </w:rPr>
      </w:pPr>
      <w:r w:rsidRPr="00FB2A71">
        <w:rPr>
          <w:b/>
        </w:rPr>
        <w:t>Nieruchomości w/w zgodnie z miejscowym planem zagospodarowania przestrzennego przeznaczone są  pod zabudowę  mieszkaniową jednorodzinną</w:t>
      </w:r>
      <w:r>
        <w:rPr>
          <w:b/>
        </w:rPr>
        <w:t xml:space="preserve"> i usługową</w:t>
      </w:r>
      <w:r w:rsidRPr="00FB2A71">
        <w:rPr>
          <w:b/>
        </w:rPr>
        <w:t xml:space="preserve">. </w:t>
      </w:r>
      <w:r>
        <w:t xml:space="preserve">Ustala się termin </w:t>
      </w:r>
      <w:r>
        <w:t>zagospodarowania nieruchomości w ciągu 6</w:t>
      </w:r>
      <w:r>
        <w:t xml:space="preserve"> lat od zawarcia aktu notarialnego sprzedaży z ustanowieniem kary umownej w wysokości ceny ustalonej w przetargu w przypadku nie dotrzymania terminów i z zabezpieczenie hipotecznym płatności tej kary.</w:t>
      </w:r>
    </w:p>
    <w:p w:rsidR="00864016" w:rsidRPr="00FB2A71" w:rsidRDefault="00864016" w:rsidP="00864016">
      <w:pPr>
        <w:pStyle w:val="Tekstpodstawowy"/>
        <w:jc w:val="both"/>
        <w:rPr>
          <w:b/>
        </w:rPr>
      </w:pPr>
    </w:p>
    <w:p w:rsidR="00864016" w:rsidRDefault="00864016" w:rsidP="00864016">
      <w:pPr>
        <w:spacing w:line="240" w:lineRule="auto"/>
        <w:jc w:val="both"/>
      </w:pPr>
      <w:r>
        <w:t>Szczegółowych informacji udziela Wydział Planowania Przestrzennego i Nieruchomości w Urzędzie Gminy Starogard Gdański lub telefonicznie pod nr tel. 58 56 250 67 w. 58 i w. 59.</w:t>
      </w: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  <w:bookmarkStart w:id="0" w:name="_GoBack"/>
      <w:bookmarkEnd w:id="0"/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864016" w:rsidRDefault="00864016" w:rsidP="00864016">
      <w:pPr>
        <w:pStyle w:val="Tekstpodstawowy"/>
        <w:jc w:val="both"/>
      </w:pPr>
    </w:p>
    <w:p w:rsidR="00F16879" w:rsidRDefault="00F16879"/>
    <w:sectPr w:rsidR="00F1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F1"/>
    <w:rsid w:val="00864016"/>
    <w:rsid w:val="00915CF1"/>
    <w:rsid w:val="00F1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64016"/>
    <w:pPr>
      <w:spacing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64016"/>
    <w:rPr>
      <w:rFonts w:eastAsia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4016"/>
    <w:pPr>
      <w:spacing w:line="240" w:lineRule="auto"/>
      <w:jc w:val="center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4016"/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64016"/>
    <w:pPr>
      <w:spacing w:line="240" w:lineRule="auto"/>
      <w:jc w:val="center"/>
    </w:pPr>
    <w:rPr>
      <w:rFonts w:eastAsia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64016"/>
    <w:rPr>
      <w:rFonts w:eastAsia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64016"/>
    <w:pPr>
      <w:spacing w:line="240" w:lineRule="auto"/>
      <w:jc w:val="center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4016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2015-06-08T10:44:00Z</dcterms:created>
  <dcterms:modified xsi:type="dcterms:W3CDTF">2015-06-08T10:52:00Z</dcterms:modified>
</cp:coreProperties>
</file>