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07" w:rsidRPr="003F5DE0" w:rsidRDefault="00A20D07" w:rsidP="00A20D07">
      <w:pPr>
        <w:pStyle w:val="NormalnyWeb"/>
        <w:jc w:val="center"/>
      </w:pPr>
      <w:r w:rsidRPr="003F5DE0">
        <w:rPr>
          <w:rStyle w:val="Pogrubienie"/>
          <w:color w:val="000000"/>
        </w:rPr>
        <w:t>ZARZĄDZENIE  Nr ADM/</w:t>
      </w:r>
      <w:r w:rsidR="00E239F2">
        <w:rPr>
          <w:rStyle w:val="Pogrubienie"/>
          <w:color w:val="000000"/>
        </w:rPr>
        <w:t>112</w:t>
      </w:r>
      <w:r w:rsidRPr="003F5DE0">
        <w:rPr>
          <w:rStyle w:val="Pogrubienie"/>
          <w:color w:val="000000"/>
        </w:rPr>
        <w:t>/2014</w:t>
      </w:r>
      <w:r w:rsidRPr="003F5DE0">
        <w:t xml:space="preserve"> </w:t>
      </w:r>
    </w:p>
    <w:p w:rsidR="00A20D07" w:rsidRPr="003F5DE0" w:rsidRDefault="00A20D07" w:rsidP="00A20D07">
      <w:pPr>
        <w:pStyle w:val="NormalnyWeb"/>
        <w:jc w:val="center"/>
      </w:pPr>
      <w:r w:rsidRPr="003F5DE0">
        <w:rPr>
          <w:rStyle w:val="Pogrubienie"/>
          <w:color w:val="000000"/>
        </w:rPr>
        <w:t>Wójta Gminy Starogard Gdański</w:t>
      </w:r>
      <w:r w:rsidRPr="003F5DE0">
        <w:t xml:space="preserve"> </w:t>
      </w:r>
    </w:p>
    <w:p w:rsidR="00A20D07" w:rsidRPr="003F5DE0" w:rsidRDefault="00A20D07" w:rsidP="00A20D07">
      <w:pPr>
        <w:pStyle w:val="NormalnyWeb"/>
        <w:jc w:val="center"/>
      </w:pPr>
      <w:r w:rsidRPr="003F5DE0">
        <w:rPr>
          <w:rStyle w:val="Pogrubienie"/>
          <w:color w:val="000000"/>
        </w:rPr>
        <w:t>z dnia 20 października 2014 roku</w:t>
      </w:r>
      <w:r w:rsidRPr="003F5DE0">
        <w:t xml:space="preserve"> </w:t>
      </w:r>
    </w:p>
    <w:p w:rsidR="003F5DE0" w:rsidRPr="003F5DE0" w:rsidRDefault="003F5DE0" w:rsidP="003F5D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7A1" w:rsidRPr="003F5DE0" w:rsidRDefault="00A20D07" w:rsidP="003F5D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E0">
        <w:rPr>
          <w:rFonts w:ascii="Times New Roman" w:hAnsi="Times New Roman" w:cs="Times New Roman"/>
          <w:b/>
          <w:sz w:val="24"/>
          <w:szCs w:val="24"/>
        </w:rPr>
        <w:t>w sprawie powołania koordynatora</w:t>
      </w:r>
      <w:r w:rsidR="003F5DE0" w:rsidRPr="003F5DE0">
        <w:rPr>
          <w:rFonts w:ascii="Times New Roman" w:hAnsi="Times New Roman" w:cs="Times New Roman"/>
          <w:b/>
          <w:sz w:val="24"/>
          <w:szCs w:val="24"/>
        </w:rPr>
        <w:t xml:space="preserve"> gminnego </w:t>
      </w:r>
      <w:r w:rsidRPr="003F5DE0">
        <w:rPr>
          <w:rFonts w:ascii="Times New Roman" w:hAnsi="Times New Roman" w:cs="Times New Roman"/>
          <w:b/>
          <w:sz w:val="24"/>
          <w:szCs w:val="24"/>
        </w:rPr>
        <w:t xml:space="preserve"> do obsługi systemu informatycznego</w:t>
      </w:r>
    </w:p>
    <w:p w:rsidR="00A20D07" w:rsidRPr="003F5DE0" w:rsidRDefault="003F5DE0" w:rsidP="003F5DE0">
      <w:pPr>
        <w:jc w:val="both"/>
        <w:rPr>
          <w:rFonts w:ascii="Times New Roman" w:hAnsi="Times New Roman" w:cs="Times New Roman"/>
          <w:sz w:val="24"/>
          <w:szCs w:val="24"/>
        </w:rPr>
      </w:pPr>
      <w:r w:rsidRPr="003F5DE0">
        <w:rPr>
          <w:rFonts w:ascii="Times New Roman" w:hAnsi="Times New Roman" w:cs="Times New Roman"/>
          <w:sz w:val="24"/>
          <w:szCs w:val="24"/>
        </w:rPr>
        <w:tab/>
        <w:t>Na podstawie §</w:t>
      </w:r>
      <w:r w:rsidR="00626272">
        <w:rPr>
          <w:rFonts w:ascii="Times New Roman" w:hAnsi="Times New Roman" w:cs="Times New Roman"/>
          <w:sz w:val="24"/>
          <w:szCs w:val="24"/>
        </w:rPr>
        <w:t xml:space="preserve"> </w:t>
      </w:r>
      <w:r w:rsidRPr="003F5DE0">
        <w:rPr>
          <w:rFonts w:ascii="Times New Roman" w:hAnsi="Times New Roman" w:cs="Times New Roman"/>
          <w:sz w:val="24"/>
          <w:szCs w:val="24"/>
        </w:rPr>
        <w:t xml:space="preserve">2 ust.1 </w:t>
      </w:r>
      <w:proofErr w:type="spellStart"/>
      <w:r w:rsidRPr="003F5DE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626272">
        <w:rPr>
          <w:rFonts w:ascii="Times New Roman" w:hAnsi="Times New Roman" w:cs="Times New Roman"/>
          <w:sz w:val="24"/>
          <w:szCs w:val="24"/>
        </w:rPr>
        <w:t xml:space="preserve"> </w:t>
      </w:r>
      <w:r w:rsidR="00A20D07" w:rsidRPr="003F5DE0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A20D07" w:rsidRPr="003F5DE0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="00A20D07" w:rsidRPr="003F5DE0">
        <w:rPr>
          <w:rFonts w:ascii="Times New Roman" w:hAnsi="Times New Roman" w:cs="Times New Roman"/>
          <w:sz w:val="24"/>
          <w:szCs w:val="24"/>
        </w:rPr>
        <w:t xml:space="preserve">  i ust.4 uchwały Państwowej Komisji Wyborczej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0D07" w:rsidRPr="003F5DE0">
        <w:rPr>
          <w:rFonts w:ascii="Times New Roman" w:hAnsi="Times New Roman" w:cs="Times New Roman"/>
          <w:sz w:val="24"/>
          <w:szCs w:val="24"/>
        </w:rPr>
        <w:t xml:space="preserve">z dnia </w:t>
      </w:r>
      <w:r w:rsidR="00626272">
        <w:rPr>
          <w:rFonts w:ascii="Times New Roman" w:hAnsi="Times New Roman" w:cs="Times New Roman"/>
          <w:sz w:val="24"/>
          <w:szCs w:val="24"/>
        </w:rPr>
        <w:t xml:space="preserve"> </w:t>
      </w:r>
      <w:r w:rsidR="00A20D07" w:rsidRPr="003F5DE0">
        <w:rPr>
          <w:rFonts w:ascii="Times New Roman" w:hAnsi="Times New Roman" w:cs="Times New Roman"/>
          <w:sz w:val="24"/>
          <w:szCs w:val="24"/>
        </w:rPr>
        <w:t>22 wrze</w:t>
      </w:r>
      <w:r w:rsidRPr="003F5DE0">
        <w:rPr>
          <w:rFonts w:ascii="Times New Roman" w:hAnsi="Times New Roman" w:cs="Times New Roman"/>
          <w:sz w:val="24"/>
          <w:szCs w:val="24"/>
        </w:rPr>
        <w:t>ś</w:t>
      </w:r>
      <w:r w:rsidR="00A20D07" w:rsidRPr="003F5DE0">
        <w:rPr>
          <w:rFonts w:ascii="Times New Roman" w:hAnsi="Times New Roman" w:cs="Times New Roman"/>
          <w:sz w:val="24"/>
          <w:szCs w:val="24"/>
        </w:rPr>
        <w:t>nia 2014 r. w sprawie okre</w:t>
      </w:r>
      <w:r w:rsidRPr="003F5DE0">
        <w:rPr>
          <w:rFonts w:ascii="Times New Roman" w:hAnsi="Times New Roman" w:cs="Times New Roman"/>
          <w:sz w:val="24"/>
          <w:szCs w:val="24"/>
        </w:rPr>
        <w:t>ś</w:t>
      </w:r>
      <w:r w:rsidR="00A20D07" w:rsidRPr="003F5DE0">
        <w:rPr>
          <w:rFonts w:ascii="Times New Roman" w:hAnsi="Times New Roman" w:cs="Times New Roman"/>
          <w:sz w:val="24"/>
          <w:szCs w:val="24"/>
        </w:rPr>
        <w:t>lenia warunków i sposobu wykorzystania techniki elektronicznej w wyborach do rad gmin, rad powiatów, sejmików województw i rad dzielnic m.st.</w:t>
      </w:r>
      <w:r w:rsidRPr="003F5DE0">
        <w:rPr>
          <w:rFonts w:ascii="Times New Roman" w:hAnsi="Times New Roman" w:cs="Times New Roman"/>
          <w:sz w:val="24"/>
          <w:szCs w:val="24"/>
        </w:rPr>
        <w:t xml:space="preserve"> </w:t>
      </w:r>
      <w:r w:rsidR="00A20D07" w:rsidRPr="003F5DE0">
        <w:rPr>
          <w:rFonts w:ascii="Times New Roman" w:hAnsi="Times New Roman" w:cs="Times New Roman"/>
          <w:sz w:val="24"/>
          <w:szCs w:val="24"/>
        </w:rPr>
        <w:t>Warszawy oraz w wyborach wójtów, burmistrzów i prezydentów miast zarządzonych na dzień 16 listopada 2014 roku zarządzam, co następuje:</w:t>
      </w:r>
    </w:p>
    <w:p w:rsidR="003F5DE0" w:rsidRPr="003F5DE0" w:rsidRDefault="003F5DE0" w:rsidP="003F5DE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DE0">
        <w:rPr>
          <w:rFonts w:ascii="Times New Roman" w:hAnsi="Times New Roman" w:cs="Times New Roman"/>
          <w:sz w:val="24"/>
          <w:szCs w:val="24"/>
        </w:rPr>
        <w:t>§ 1</w:t>
      </w:r>
    </w:p>
    <w:p w:rsidR="003F5DE0" w:rsidRPr="003F5DE0" w:rsidRDefault="003F5DE0" w:rsidP="003F5DE0">
      <w:pPr>
        <w:jc w:val="both"/>
        <w:rPr>
          <w:rFonts w:ascii="Times New Roman" w:hAnsi="Times New Roman" w:cs="Times New Roman"/>
          <w:sz w:val="24"/>
          <w:szCs w:val="24"/>
        </w:rPr>
      </w:pPr>
      <w:r w:rsidRPr="003F5DE0">
        <w:rPr>
          <w:rFonts w:ascii="Times New Roman" w:hAnsi="Times New Roman" w:cs="Times New Roman"/>
          <w:sz w:val="24"/>
          <w:szCs w:val="24"/>
        </w:rPr>
        <w:t>Ustanawiam koordynatora gminnego</w:t>
      </w:r>
      <w:r w:rsidR="00E239F2">
        <w:rPr>
          <w:rFonts w:ascii="Times New Roman" w:hAnsi="Times New Roman" w:cs="Times New Roman"/>
          <w:sz w:val="24"/>
          <w:szCs w:val="24"/>
        </w:rPr>
        <w:t xml:space="preserve"> do obsługi systemu informatycznego</w:t>
      </w:r>
      <w:r w:rsidRPr="003F5DE0">
        <w:rPr>
          <w:rFonts w:ascii="Times New Roman" w:hAnsi="Times New Roman" w:cs="Times New Roman"/>
          <w:sz w:val="24"/>
          <w:szCs w:val="24"/>
        </w:rPr>
        <w:t xml:space="preserve"> </w:t>
      </w:r>
      <w:r w:rsidR="00E239F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F5DE0">
        <w:rPr>
          <w:rFonts w:ascii="Times New Roman" w:hAnsi="Times New Roman" w:cs="Times New Roman"/>
          <w:sz w:val="24"/>
          <w:szCs w:val="24"/>
        </w:rPr>
        <w:t>Pana Włodzimierza Bielińskiego – Naczelnika Wydziału Oświaty, Zdrowia i Spraw Społecznych Urzędu Gminy Starogard Gdański.</w:t>
      </w:r>
    </w:p>
    <w:p w:rsidR="003F5DE0" w:rsidRDefault="003F5DE0" w:rsidP="003F5DE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DE0">
        <w:rPr>
          <w:rFonts w:ascii="Times New Roman" w:hAnsi="Times New Roman" w:cs="Times New Roman"/>
          <w:sz w:val="24"/>
          <w:szCs w:val="24"/>
        </w:rPr>
        <w:t>§ 2</w:t>
      </w:r>
    </w:p>
    <w:p w:rsidR="00FC7BA5" w:rsidRDefault="00FC7BA5" w:rsidP="00FC7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ogłasza się poprzez wywieszenie na tablicy ogłoszeń Urzędu Gminy oraz opublikowanie w Biuletynie Informacji Publicznej Urzędu Gminy Starogard Gdański.</w:t>
      </w:r>
    </w:p>
    <w:p w:rsidR="00E239F2" w:rsidRPr="003F5DE0" w:rsidRDefault="00E239F2" w:rsidP="00E23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DE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F5DE0" w:rsidRDefault="003F5DE0" w:rsidP="003F5DE0">
      <w:pPr>
        <w:jc w:val="both"/>
        <w:rPr>
          <w:rFonts w:ascii="Times New Roman" w:hAnsi="Times New Roman" w:cs="Times New Roman"/>
          <w:sz w:val="24"/>
          <w:szCs w:val="24"/>
        </w:rPr>
      </w:pPr>
      <w:r w:rsidRPr="003F5DE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554454" w:rsidRDefault="00554454" w:rsidP="003F5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</w:t>
      </w:r>
    </w:p>
    <w:p w:rsidR="00554454" w:rsidRPr="003F5DE0" w:rsidRDefault="00554454" w:rsidP="003F5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Stanisław Połom</w:t>
      </w:r>
    </w:p>
    <w:p w:rsidR="003F5DE0" w:rsidRPr="003F5DE0" w:rsidRDefault="003F5DE0" w:rsidP="003F5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DE0" w:rsidRPr="003F5DE0" w:rsidRDefault="003F5DE0" w:rsidP="003F5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DE0" w:rsidRDefault="003F5DE0" w:rsidP="003F5DE0">
      <w:pPr>
        <w:jc w:val="both"/>
      </w:pPr>
    </w:p>
    <w:p w:rsidR="003F5DE0" w:rsidRDefault="003F5DE0" w:rsidP="003F5DE0">
      <w:pPr>
        <w:jc w:val="both"/>
      </w:pPr>
    </w:p>
    <w:p w:rsidR="003F5DE0" w:rsidRDefault="003F5DE0" w:rsidP="003F5DE0">
      <w:pPr>
        <w:jc w:val="both"/>
      </w:pPr>
    </w:p>
    <w:p w:rsidR="003F5DE0" w:rsidRDefault="003F5DE0" w:rsidP="003F5DE0">
      <w:pPr>
        <w:jc w:val="both"/>
      </w:pPr>
    </w:p>
    <w:p w:rsidR="003F5DE0" w:rsidRDefault="003F5DE0" w:rsidP="003F5DE0">
      <w:pPr>
        <w:jc w:val="both"/>
      </w:pPr>
    </w:p>
    <w:p w:rsidR="003F5DE0" w:rsidRDefault="003F5DE0" w:rsidP="003F5DE0">
      <w:pPr>
        <w:jc w:val="both"/>
      </w:pPr>
    </w:p>
    <w:p w:rsidR="003F5DE0" w:rsidRDefault="003F5DE0" w:rsidP="003F5DE0">
      <w:pPr>
        <w:jc w:val="both"/>
      </w:pPr>
    </w:p>
    <w:p w:rsidR="000F2222" w:rsidRDefault="000F2222" w:rsidP="00E239F2">
      <w:pPr>
        <w:spacing w:after="0" w:line="240" w:lineRule="auto"/>
        <w:jc w:val="right"/>
      </w:pPr>
    </w:p>
    <w:p w:rsidR="00626272" w:rsidRDefault="0062627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26272" w:rsidRDefault="0062627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26272" w:rsidRDefault="0062627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26272" w:rsidRDefault="0062627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626272" w:rsidSect="0020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A20D07"/>
    <w:rsid w:val="00003AD2"/>
    <w:rsid w:val="000F2222"/>
    <w:rsid w:val="00105A72"/>
    <w:rsid w:val="00154B76"/>
    <w:rsid w:val="002057A1"/>
    <w:rsid w:val="003F5DE0"/>
    <w:rsid w:val="00554454"/>
    <w:rsid w:val="00626272"/>
    <w:rsid w:val="006A4E14"/>
    <w:rsid w:val="00A20D07"/>
    <w:rsid w:val="00E239F2"/>
    <w:rsid w:val="00FC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0D07"/>
    <w:rPr>
      <w:b/>
      <w:bCs/>
    </w:rPr>
  </w:style>
  <w:style w:type="table" w:styleId="Tabela-Siatka">
    <w:name w:val="Table Grid"/>
    <w:basedOn w:val="Standardowy"/>
    <w:uiPriority w:val="59"/>
    <w:rsid w:val="000F2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lossowska</dc:creator>
  <cp:lastModifiedBy>bfilz</cp:lastModifiedBy>
  <cp:revision>4</cp:revision>
  <cp:lastPrinted>2014-10-21T07:58:00Z</cp:lastPrinted>
  <dcterms:created xsi:type="dcterms:W3CDTF">2014-10-21T06:56:00Z</dcterms:created>
  <dcterms:modified xsi:type="dcterms:W3CDTF">2014-10-24T07:29:00Z</dcterms:modified>
</cp:coreProperties>
</file>